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Default Extension="jpeg" ContentType="image/jpeg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8876"/>
        <w:rPr>
          <w:sz w:val="20"/>
        </w:rPr>
      </w:pPr>
      <w:r>
        <w:rPr/>
        <w:pict>
          <v:rect style="position:absolute;margin-left:0pt;margin-top:.000015pt;width:1204.725pt;height:841.89pt;mso-position-horizontal-relative:page;mso-position-vertical-relative:page;z-index:-18090496" id="docshape1" filled="true" fillcolor="#cd783f" stroked="false">
            <v:fill type="solid"/>
            <w10:wrap type="none"/>
          </v:rect>
        </w:pict>
      </w:r>
      <w:r>
        <w:rPr>
          <w:sz w:val="20"/>
        </w:rPr>
        <w:drawing>
          <wp:inline distT="0" distB="0" distL="0" distR="0">
            <wp:extent cx="852174" cy="1333500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174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Title"/>
        <w:spacing w:line="280" w:lineRule="auto" w:before="83"/>
        <w:ind w:left="10748"/>
      </w:pPr>
      <w:bookmarkStart w:name="обложка Симонова 2-й инновации 5 мм" w:id="1"/>
      <w:bookmarkEnd w:id="1"/>
      <w:r>
        <w:rPr>
          <w:b w:val="0"/>
        </w:rPr>
      </w:r>
      <w:r>
        <w:rPr>
          <w:color w:val="FFFFFF"/>
          <w:spacing w:val="9"/>
        </w:rPr>
        <w:t>ИННОВАЦИИ</w:t>
      </w:r>
      <w:r>
        <w:rPr>
          <w:color w:val="FFFFFF"/>
          <w:spacing w:val="18"/>
        </w:rPr>
        <w:t> </w:t>
      </w:r>
      <w:r>
        <w:rPr>
          <w:color w:val="FFFFFF"/>
        </w:rPr>
        <w:t>И</w:t>
      </w:r>
      <w:r>
        <w:rPr>
          <w:color w:val="FFFFFF"/>
          <w:spacing w:val="20"/>
        </w:rPr>
        <w:t> </w:t>
      </w:r>
      <w:r>
        <w:rPr>
          <w:color w:val="FFFFFF"/>
          <w:spacing w:val="10"/>
        </w:rPr>
        <w:t>ДОЛГОВЕЧНОСТЬ</w:t>
      </w:r>
      <w:r>
        <w:rPr>
          <w:color w:val="FFFFFF"/>
          <w:spacing w:val="19"/>
        </w:rPr>
        <w:t> </w:t>
      </w:r>
      <w:r>
        <w:rPr>
          <w:color w:val="FFFFFF"/>
          <w:spacing w:val="10"/>
        </w:rPr>
        <w:t>ОБЪЕКТОВ</w:t>
      </w:r>
      <w:r>
        <w:rPr>
          <w:color w:val="FFFFFF"/>
          <w:spacing w:val="-97"/>
        </w:rPr>
        <w:t> </w:t>
      </w:r>
      <w:r>
        <w:rPr>
          <w:color w:val="FFFFFF"/>
        </w:rPr>
        <w:t>ТРАНСПОРТНОЙ</w:t>
      </w:r>
      <w:r>
        <w:rPr>
          <w:color w:val="FFFFFF"/>
          <w:spacing w:val="37"/>
        </w:rPr>
        <w:t> </w:t>
      </w:r>
      <w:r>
        <w:rPr>
          <w:color w:val="FFFFFF"/>
        </w:rPr>
        <w:t>ИНФРАСТРУКТУРЫ</w:t>
      </w:r>
    </w:p>
    <w:p>
      <w:pPr>
        <w:pStyle w:val="Title"/>
        <w:spacing w:line="457" w:lineRule="exact"/>
        <w:ind w:firstLine="0"/>
      </w:pPr>
      <w:r>
        <w:rPr>
          <w:color w:val="FFFFFF"/>
        </w:rPr>
        <w:t>(МАТЕРИАЛЫ,</w:t>
      </w:r>
      <w:r>
        <w:rPr>
          <w:color w:val="FFFFFF"/>
          <w:spacing w:val="39"/>
        </w:rPr>
        <w:t> </w:t>
      </w:r>
      <w:r>
        <w:rPr>
          <w:color w:val="FFFFFF"/>
          <w:spacing w:val="10"/>
        </w:rPr>
        <w:t>КОНСТРУКЦИИ,</w:t>
      </w:r>
      <w:r>
        <w:rPr>
          <w:color w:val="FFFFFF"/>
          <w:spacing w:val="40"/>
        </w:rPr>
        <w:t> </w:t>
      </w:r>
      <w:r>
        <w:rPr>
          <w:color w:val="FFFFFF"/>
          <w:spacing w:val="9"/>
        </w:rPr>
        <w:t>ТЕХНОЛОГИИ)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6"/>
        </w:rPr>
      </w:pPr>
    </w:p>
    <w:p>
      <w:pPr>
        <w:spacing w:line="434" w:lineRule="auto" w:before="86"/>
        <w:ind w:left="11098" w:right="1273" w:firstLine="113"/>
        <w:jc w:val="left"/>
        <w:rPr>
          <w:b/>
          <w:i/>
          <w:sz w:val="3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63.500183pt;margin-top:38.352886pt;width:32pt;height:17.75pt;mso-position-horizontal-relative:page;mso-position-vertical-relative:paragraph;z-index:-18091008" type="#_x0000_t202" id="docshape2" filled="false" stroked="false">
            <v:textbox inset="0,0,0,0">
              <w:txbxContent>
                <w:p>
                  <w:pPr>
                    <w:spacing w:line="354" w:lineRule="exact" w:before="0"/>
                    <w:ind w:left="0" w:right="0" w:firstLine="0"/>
                    <w:jc w:val="left"/>
                    <w:rPr>
                      <w:b/>
                      <w:i/>
                      <w:sz w:val="32"/>
                    </w:rPr>
                  </w:pPr>
                  <w:r>
                    <w:rPr>
                      <w:b/>
                      <w:i/>
                      <w:color w:val="FFFFFF"/>
                      <w:sz w:val="32"/>
                    </w:rPr>
                    <w:t>2019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680.815002pt;margin-top:-75.5616pt;width:523.9500pt;height:68.95pt;mso-position-horizontal-relative:page;mso-position-vertical-relative:paragraph;z-index:15729664" id="docshapegroup3" coordorigin="13616,-1511" coordsize="10479,1379">
            <v:rect style="position:absolute;left:13616;top:-1512;width:10479;height:1379" id="docshape4" filled="true" fillcolor="#bcbec0" stroked="false">
              <v:fill type="solid"/>
            </v:rect>
            <v:shape style="position:absolute;left:13616;top:-1512;width:10479;height:1379" type="#_x0000_t202" id="docshape5" filled="false" stroked="false">
              <v:textbox inset="0,0,0,0">
                <w:txbxContent>
                  <w:p>
                    <w:pPr>
                      <w:spacing w:before="149"/>
                      <w:ind w:left="1322" w:right="0" w:firstLine="0"/>
                      <w:jc w:val="left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i/>
                        <w:color w:val="CD783E"/>
                        <w:spacing w:val="9"/>
                        <w:sz w:val="32"/>
                      </w:rPr>
                      <w:t>САНКТ-ПЕТЕРБУРГСКИЙ</w:t>
                    </w:r>
                  </w:p>
                  <w:p>
                    <w:pPr>
                      <w:spacing w:before="299"/>
                      <w:ind w:left="1208" w:right="0" w:firstLine="0"/>
                      <w:jc w:val="left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i/>
                        <w:color w:val="CD783E"/>
                        <w:spacing w:val="9"/>
                        <w:sz w:val="32"/>
                      </w:rPr>
                      <w:t>ГОСУДАРСТВЕННЫЙ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62.289001pt;margin-top:37.990829pt;width:42.7pt;height:24.95pt;mso-position-horizontal-relative:page;mso-position-vertical-relative:paragraph;z-index:-18089472" id="docshapegroup6" coordorigin="17246,760" coordsize="854,499">
            <v:rect style="position:absolute;left:17245;top:773;width:854;height:485" id="docshape7" filled="true" fillcolor="#cd783e" stroked="false">
              <v:fill type="solid"/>
            </v:rect>
            <v:shape style="position:absolute;left:17245;top:759;width:854;height:499" type="#_x0000_t202" id="docshape8" filled="false" stroked="false">
              <v:textbox inset="0,0,0,0">
                <w:txbxContent>
                  <w:p>
                    <w:pPr>
                      <w:spacing w:line="365" w:lineRule="exact" w:before="0"/>
                      <w:ind w:left="19" w:right="0" w:firstLine="0"/>
                      <w:jc w:val="left"/>
                      <w:rPr>
                        <w:b/>
                        <w:i/>
                        <w:sz w:val="33"/>
                      </w:rPr>
                    </w:pPr>
                    <w:r>
                      <w:rPr>
                        <w:b/>
                        <w:i/>
                        <w:color w:val="FFFFFF"/>
                        <w:sz w:val="33"/>
                      </w:rPr>
                      <w:t>2020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i/>
          <w:color w:val="FFFFFF"/>
          <w:spacing w:val="9"/>
          <w:sz w:val="32"/>
        </w:rPr>
        <w:t>АРХИТЕКТУРНО-СТРОИТЕЛЬНЫЙ</w:t>
      </w:r>
      <w:r>
        <w:rPr>
          <w:b/>
          <w:i/>
          <w:color w:val="FFFFFF"/>
          <w:spacing w:val="-77"/>
          <w:sz w:val="32"/>
        </w:rPr>
        <w:t> </w:t>
      </w:r>
      <w:r>
        <w:rPr>
          <w:b/>
          <w:i/>
          <w:color w:val="FFFFFF"/>
          <w:sz w:val="32"/>
        </w:rPr>
        <w:t>УНИВЕРСИТЕТ,</w:t>
      </w:r>
    </w:p>
    <w:p>
      <w:pPr>
        <w:spacing w:after="0" w:line="434" w:lineRule="auto"/>
        <w:jc w:val="left"/>
        <w:rPr>
          <w:sz w:val="32"/>
        </w:rPr>
        <w:sectPr>
          <w:footerReference w:type="even" r:id="rId5"/>
          <w:type w:val="continuous"/>
          <w:pgSz w:w="24100" w:h="16840" w:orient="landscape"/>
          <w:pgMar w:footer="0" w:header="0" w:top="360" w:bottom="280" w:left="3500" w:right="0"/>
          <w:pgNumType w:start="0"/>
        </w:sectPr>
      </w:pPr>
    </w:p>
    <w:p>
      <w:pPr>
        <w:spacing w:line="249" w:lineRule="auto" w:before="67"/>
        <w:ind w:left="1495" w:right="1493" w:firstLine="0"/>
        <w:jc w:val="center"/>
        <w:rPr>
          <w:sz w:val="28"/>
        </w:rPr>
      </w:pPr>
      <w:bookmarkStart w:name="Инновации и долговечность объектов_сборн" w:id="2"/>
      <w:bookmarkEnd w:id="2"/>
      <w:r>
        <w:rPr/>
      </w:r>
      <w:r>
        <w:rPr>
          <w:color w:val="231F20"/>
          <w:sz w:val="28"/>
        </w:rPr>
        <w:t>Министерство</w:t>
      </w:r>
      <w:r>
        <w:rPr>
          <w:color w:val="231F20"/>
          <w:spacing w:val="-11"/>
          <w:sz w:val="28"/>
        </w:rPr>
        <w:t> </w:t>
      </w:r>
      <w:r>
        <w:rPr>
          <w:color w:val="231F20"/>
          <w:sz w:val="28"/>
        </w:rPr>
        <w:t>науки</w:t>
      </w:r>
      <w:r>
        <w:rPr>
          <w:color w:val="231F20"/>
          <w:spacing w:val="-11"/>
          <w:sz w:val="28"/>
        </w:rPr>
        <w:t> </w:t>
      </w:r>
      <w:r>
        <w:rPr>
          <w:color w:val="231F20"/>
          <w:sz w:val="28"/>
        </w:rPr>
        <w:t>и</w:t>
      </w:r>
      <w:r>
        <w:rPr>
          <w:color w:val="231F20"/>
          <w:spacing w:val="-12"/>
          <w:sz w:val="28"/>
        </w:rPr>
        <w:t> </w:t>
      </w:r>
      <w:r>
        <w:rPr>
          <w:color w:val="231F20"/>
          <w:sz w:val="28"/>
        </w:rPr>
        <w:t>высшего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образования</w:t>
      </w:r>
      <w:r>
        <w:rPr>
          <w:color w:val="231F20"/>
          <w:spacing w:val="-67"/>
          <w:sz w:val="28"/>
        </w:rPr>
        <w:t> </w:t>
      </w:r>
      <w:r>
        <w:rPr>
          <w:color w:val="231F20"/>
          <w:sz w:val="28"/>
        </w:rPr>
        <w:t>Российской</w:t>
      </w:r>
      <w:r>
        <w:rPr>
          <w:color w:val="231F20"/>
          <w:spacing w:val="-1"/>
          <w:sz w:val="28"/>
        </w:rPr>
        <w:t> </w:t>
      </w:r>
      <w:r>
        <w:rPr>
          <w:color w:val="231F20"/>
          <w:sz w:val="28"/>
        </w:rPr>
        <w:t>Федерации</w:t>
      </w:r>
    </w:p>
    <w:p>
      <w:pPr>
        <w:pStyle w:val="BodyText"/>
        <w:spacing w:before="4"/>
        <w:rPr>
          <w:sz w:val="29"/>
        </w:rPr>
      </w:pPr>
    </w:p>
    <w:p>
      <w:pPr>
        <w:spacing w:line="249" w:lineRule="auto" w:before="1"/>
        <w:ind w:left="2360" w:right="2358" w:hanging="1"/>
        <w:jc w:val="center"/>
        <w:rPr>
          <w:sz w:val="28"/>
        </w:rPr>
      </w:pPr>
      <w:r>
        <w:rPr>
          <w:color w:val="231F20"/>
          <w:sz w:val="28"/>
        </w:rPr>
        <w:t>Санкт-Петербургский государственный</w:t>
      </w:r>
      <w:r>
        <w:rPr>
          <w:color w:val="231F20"/>
          <w:spacing w:val="1"/>
          <w:sz w:val="28"/>
        </w:rPr>
        <w:t> </w:t>
      </w:r>
      <w:r>
        <w:rPr>
          <w:color w:val="231F20"/>
          <w:sz w:val="28"/>
        </w:rPr>
        <w:t>архитектурно-строительный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университет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40"/>
        </w:rPr>
      </w:pPr>
    </w:p>
    <w:p>
      <w:pPr>
        <w:spacing w:before="1"/>
        <w:ind w:left="1495" w:right="1484" w:firstLine="0"/>
        <w:jc w:val="center"/>
        <w:rPr>
          <w:b/>
          <w:sz w:val="36"/>
        </w:rPr>
      </w:pPr>
      <w:r>
        <w:rPr>
          <w:b/>
          <w:color w:val="231F20"/>
          <w:sz w:val="36"/>
        </w:rPr>
        <w:t>ИННОВАЦИИ</w:t>
      </w:r>
      <w:r>
        <w:rPr>
          <w:b/>
          <w:color w:val="231F20"/>
          <w:spacing w:val="35"/>
          <w:sz w:val="36"/>
        </w:rPr>
        <w:t> </w:t>
      </w:r>
      <w:r>
        <w:rPr>
          <w:b/>
          <w:color w:val="231F20"/>
          <w:sz w:val="36"/>
        </w:rPr>
        <w:t>И</w:t>
      </w:r>
      <w:r>
        <w:rPr>
          <w:b/>
          <w:color w:val="231F20"/>
          <w:spacing w:val="36"/>
          <w:sz w:val="36"/>
        </w:rPr>
        <w:t> </w:t>
      </w:r>
      <w:r>
        <w:rPr>
          <w:b/>
          <w:color w:val="231F20"/>
          <w:spacing w:val="10"/>
          <w:sz w:val="36"/>
        </w:rPr>
        <w:t>ДОЛГОВЕЧНОСТЬ</w:t>
      </w:r>
    </w:p>
    <w:p>
      <w:pPr>
        <w:spacing w:line="249" w:lineRule="auto" w:before="18"/>
        <w:ind w:left="306" w:right="294" w:firstLine="0"/>
        <w:jc w:val="center"/>
        <w:rPr>
          <w:b/>
          <w:sz w:val="36"/>
        </w:rPr>
      </w:pPr>
      <w:r>
        <w:rPr>
          <w:b/>
          <w:color w:val="231F20"/>
          <w:sz w:val="36"/>
        </w:rPr>
        <w:t>ОБЪЕКТОВ</w:t>
      </w:r>
      <w:r>
        <w:rPr>
          <w:b/>
          <w:color w:val="231F20"/>
          <w:spacing w:val="1"/>
          <w:sz w:val="36"/>
        </w:rPr>
        <w:t> </w:t>
      </w:r>
      <w:r>
        <w:rPr>
          <w:b/>
          <w:color w:val="231F20"/>
          <w:sz w:val="36"/>
        </w:rPr>
        <w:t>ТРАНСПОРТНОЙ</w:t>
      </w:r>
      <w:r>
        <w:rPr>
          <w:b/>
          <w:color w:val="231F20"/>
          <w:spacing w:val="1"/>
          <w:sz w:val="36"/>
        </w:rPr>
        <w:t> </w:t>
      </w:r>
      <w:r>
        <w:rPr>
          <w:b/>
          <w:color w:val="231F20"/>
          <w:sz w:val="36"/>
        </w:rPr>
        <w:t>ИНФРАСТРУКТУРЫ</w:t>
      </w:r>
      <w:r>
        <w:rPr>
          <w:b/>
          <w:color w:val="231F20"/>
          <w:spacing w:val="-87"/>
          <w:sz w:val="36"/>
        </w:rPr>
        <w:t> </w:t>
      </w:r>
      <w:r>
        <w:rPr>
          <w:b/>
          <w:color w:val="231F20"/>
          <w:sz w:val="36"/>
        </w:rPr>
        <w:t>(МАТЕРИАЛЫ,</w:t>
      </w:r>
      <w:r>
        <w:rPr>
          <w:b/>
          <w:color w:val="231F20"/>
          <w:spacing w:val="49"/>
          <w:sz w:val="36"/>
        </w:rPr>
        <w:t> </w:t>
      </w:r>
      <w:r>
        <w:rPr>
          <w:b/>
          <w:color w:val="231F20"/>
          <w:sz w:val="36"/>
        </w:rPr>
        <w:t>КОНСТРУКЦИИ,</w:t>
      </w:r>
      <w:r>
        <w:rPr>
          <w:b/>
          <w:color w:val="231F20"/>
          <w:spacing w:val="49"/>
          <w:sz w:val="36"/>
        </w:rPr>
        <w:t> </w:t>
      </w:r>
      <w:r>
        <w:rPr>
          <w:b/>
          <w:color w:val="231F20"/>
          <w:sz w:val="36"/>
        </w:rPr>
        <w:t>ТЕХНОЛОГИИ)</w:t>
      </w:r>
    </w:p>
    <w:p>
      <w:pPr>
        <w:pStyle w:val="BodyText"/>
        <w:spacing w:before="8"/>
        <w:rPr>
          <w:b/>
          <w:sz w:val="47"/>
        </w:rPr>
      </w:pPr>
    </w:p>
    <w:p>
      <w:pPr>
        <w:spacing w:before="0"/>
        <w:ind w:left="1495" w:right="1495" w:firstLine="0"/>
        <w:jc w:val="center"/>
        <w:rPr>
          <w:sz w:val="28"/>
        </w:rPr>
      </w:pPr>
      <w:r>
        <w:rPr>
          <w:color w:val="231F20"/>
          <w:sz w:val="28"/>
        </w:rPr>
        <w:t>Материалы</w:t>
      </w:r>
    </w:p>
    <w:p>
      <w:pPr>
        <w:spacing w:before="14"/>
        <w:ind w:left="1495" w:right="1495" w:firstLine="0"/>
        <w:jc w:val="center"/>
        <w:rPr>
          <w:sz w:val="28"/>
        </w:rPr>
      </w:pPr>
      <w:r>
        <w:rPr>
          <w:color w:val="231F20"/>
          <w:sz w:val="28"/>
        </w:rPr>
        <w:t>II</w:t>
      </w:r>
      <w:r>
        <w:rPr>
          <w:color w:val="231F20"/>
          <w:spacing w:val="-13"/>
          <w:sz w:val="28"/>
        </w:rPr>
        <w:t> </w:t>
      </w:r>
      <w:r>
        <w:rPr>
          <w:color w:val="231F20"/>
          <w:sz w:val="28"/>
        </w:rPr>
        <w:t>Научно-практической</w:t>
      </w:r>
      <w:r>
        <w:rPr>
          <w:color w:val="231F20"/>
          <w:spacing w:val="-13"/>
          <w:sz w:val="28"/>
        </w:rPr>
        <w:t> </w:t>
      </w:r>
      <w:r>
        <w:rPr>
          <w:color w:val="231F20"/>
          <w:sz w:val="28"/>
        </w:rPr>
        <w:t>конференции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89"/>
        <w:ind w:left="1495" w:right="1495" w:firstLine="0"/>
        <w:jc w:val="center"/>
        <w:rPr>
          <w:sz w:val="28"/>
        </w:rPr>
      </w:pPr>
      <w:r>
        <w:rPr>
          <w:color w:val="231F20"/>
          <w:sz w:val="28"/>
        </w:rPr>
        <w:t>Санкт-Петербург</w:t>
      </w:r>
    </w:p>
    <w:p>
      <w:pPr>
        <w:spacing w:before="14"/>
        <w:ind w:left="1495" w:right="1495" w:firstLine="0"/>
        <w:jc w:val="center"/>
        <w:rPr>
          <w:sz w:val="28"/>
        </w:rPr>
      </w:pPr>
      <w:r>
        <w:rPr>
          <w:color w:val="231F20"/>
          <w:sz w:val="28"/>
        </w:rPr>
        <w:t>2020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0" w:top="1180" w:bottom="280" w:left="1120" w:right="1120"/>
        </w:sectPr>
      </w:pPr>
    </w:p>
    <w:p>
      <w:pPr>
        <w:pStyle w:val="BodyText"/>
        <w:spacing w:before="10"/>
        <w:rPr>
          <w:sz w:val="25"/>
        </w:rPr>
      </w:pPr>
    </w:p>
    <w:p>
      <w:pPr>
        <w:spacing w:before="90"/>
        <w:ind w:left="155" w:right="0" w:firstLine="0"/>
        <w:jc w:val="left"/>
        <w:rPr>
          <w:sz w:val="23"/>
        </w:rPr>
      </w:pPr>
      <w:r>
        <w:rPr>
          <w:color w:val="231F20"/>
          <w:sz w:val="23"/>
        </w:rPr>
        <w:t>УДК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625;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624</w:t>
      </w:r>
    </w:p>
    <w:p>
      <w:pPr>
        <w:pStyle w:val="BodyText"/>
        <w:spacing w:before="7"/>
        <w:rPr>
          <w:sz w:val="25"/>
        </w:rPr>
      </w:pPr>
    </w:p>
    <w:p>
      <w:pPr>
        <w:spacing w:before="1"/>
        <w:ind w:left="1495" w:right="1495" w:firstLine="0"/>
        <w:jc w:val="center"/>
        <w:rPr>
          <w:i/>
          <w:sz w:val="23"/>
        </w:rPr>
      </w:pPr>
      <w:r>
        <w:rPr>
          <w:i/>
          <w:color w:val="231F20"/>
          <w:sz w:val="23"/>
        </w:rPr>
        <w:t>Рецензенты:</w:t>
      </w:r>
    </w:p>
    <w:p>
      <w:pPr>
        <w:spacing w:line="249" w:lineRule="auto" w:before="11"/>
        <w:ind w:left="371" w:right="369" w:firstLine="0"/>
        <w:jc w:val="center"/>
        <w:rPr>
          <w:sz w:val="23"/>
        </w:rPr>
      </w:pPr>
      <w:r>
        <w:rPr>
          <w:color w:val="231F20"/>
          <w:sz w:val="23"/>
        </w:rPr>
        <w:t>д-р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техн.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наук,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профессор</w:t>
      </w:r>
      <w:r>
        <w:rPr>
          <w:color w:val="231F20"/>
          <w:spacing w:val="-8"/>
          <w:sz w:val="23"/>
        </w:rPr>
        <w:t> </w:t>
      </w:r>
      <w:r>
        <w:rPr>
          <w:b/>
          <w:color w:val="231F20"/>
          <w:sz w:val="23"/>
        </w:rPr>
        <w:t>Ю.</w:t>
      </w:r>
      <w:r>
        <w:rPr>
          <w:b/>
          <w:color w:val="231F20"/>
          <w:spacing w:val="-7"/>
          <w:sz w:val="23"/>
        </w:rPr>
        <w:t> </w:t>
      </w:r>
      <w:r>
        <w:rPr>
          <w:b/>
          <w:color w:val="231F20"/>
          <w:sz w:val="23"/>
        </w:rPr>
        <w:t>Г.</w:t>
      </w:r>
      <w:r>
        <w:rPr>
          <w:b/>
          <w:color w:val="231F20"/>
          <w:spacing w:val="-8"/>
          <w:sz w:val="23"/>
        </w:rPr>
        <w:t> </w:t>
      </w:r>
      <w:r>
        <w:rPr>
          <w:b/>
          <w:color w:val="231F20"/>
          <w:sz w:val="23"/>
        </w:rPr>
        <w:t>Лазарев</w:t>
      </w:r>
      <w:r>
        <w:rPr>
          <w:b/>
          <w:color w:val="231F20"/>
          <w:spacing w:val="-9"/>
          <w:sz w:val="23"/>
        </w:rPr>
        <w:t> </w:t>
      </w:r>
      <w:r>
        <w:rPr>
          <w:color w:val="231F20"/>
          <w:sz w:val="23"/>
        </w:rPr>
        <w:t>(Санкт-Петербургский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политехнический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университет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им.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Петра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Великого,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Инженерно-строительный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институт);</w:t>
      </w:r>
    </w:p>
    <w:p>
      <w:pPr>
        <w:spacing w:before="2"/>
        <w:ind w:left="1495" w:right="1494" w:firstLine="0"/>
        <w:jc w:val="center"/>
        <w:rPr>
          <w:sz w:val="23"/>
        </w:rPr>
      </w:pPr>
      <w:r>
        <w:rPr>
          <w:color w:val="231F20"/>
          <w:sz w:val="23"/>
        </w:rPr>
        <w:t>канд.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техн.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наук,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доцент</w:t>
      </w:r>
      <w:r>
        <w:rPr>
          <w:color w:val="231F20"/>
          <w:spacing w:val="-8"/>
          <w:sz w:val="23"/>
        </w:rPr>
        <w:t> </w:t>
      </w:r>
      <w:r>
        <w:rPr>
          <w:b/>
          <w:color w:val="231F20"/>
          <w:sz w:val="23"/>
        </w:rPr>
        <w:t>М.</w:t>
      </w:r>
      <w:r>
        <w:rPr>
          <w:b/>
          <w:color w:val="231F20"/>
          <w:spacing w:val="-8"/>
          <w:sz w:val="23"/>
        </w:rPr>
        <w:t> </w:t>
      </w:r>
      <w:r>
        <w:rPr>
          <w:b/>
          <w:color w:val="231F20"/>
          <w:sz w:val="23"/>
        </w:rPr>
        <w:t>А.</w:t>
      </w:r>
      <w:r>
        <w:rPr>
          <w:b/>
          <w:color w:val="231F20"/>
          <w:spacing w:val="-8"/>
          <w:sz w:val="23"/>
        </w:rPr>
        <w:t> </w:t>
      </w:r>
      <w:r>
        <w:rPr>
          <w:b/>
          <w:color w:val="231F20"/>
          <w:sz w:val="23"/>
        </w:rPr>
        <w:t>Овчинников</w:t>
      </w:r>
      <w:r>
        <w:rPr>
          <w:b/>
          <w:color w:val="231F20"/>
          <w:spacing w:val="-9"/>
          <w:sz w:val="23"/>
        </w:rPr>
        <w:t> </w:t>
      </w:r>
      <w:r>
        <w:rPr>
          <w:color w:val="231F20"/>
          <w:sz w:val="23"/>
        </w:rPr>
        <w:t>(НФП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«Топоматик»)</w:t>
      </w:r>
    </w:p>
    <w:p>
      <w:pPr>
        <w:pStyle w:val="BodyText"/>
        <w:spacing w:before="4"/>
      </w:pPr>
    </w:p>
    <w:p>
      <w:pPr>
        <w:spacing w:line="249" w:lineRule="auto" w:before="0"/>
        <w:ind w:left="155" w:right="152" w:firstLine="396"/>
        <w:jc w:val="both"/>
        <w:rPr>
          <w:sz w:val="26"/>
        </w:rPr>
      </w:pPr>
      <w:r>
        <w:rPr>
          <w:b/>
          <w:color w:val="231F20"/>
          <w:spacing w:val="-2"/>
          <w:sz w:val="26"/>
        </w:rPr>
        <w:t>Инновации</w:t>
      </w:r>
      <w:r>
        <w:rPr>
          <w:b/>
          <w:color w:val="231F20"/>
          <w:spacing w:val="-15"/>
          <w:sz w:val="26"/>
        </w:rPr>
        <w:t> </w:t>
      </w:r>
      <w:r>
        <w:rPr>
          <w:b/>
          <w:color w:val="231F20"/>
          <w:spacing w:val="-1"/>
          <w:sz w:val="26"/>
        </w:rPr>
        <w:t>и</w:t>
      </w:r>
      <w:r>
        <w:rPr>
          <w:b/>
          <w:color w:val="231F20"/>
          <w:spacing w:val="-14"/>
          <w:sz w:val="26"/>
        </w:rPr>
        <w:t> </w:t>
      </w:r>
      <w:r>
        <w:rPr>
          <w:b/>
          <w:color w:val="231F20"/>
          <w:spacing w:val="-1"/>
          <w:sz w:val="26"/>
        </w:rPr>
        <w:t>долговечность</w:t>
      </w:r>
      <w:r>
        <w:rPr>
          <w:b/>
          <w:color w:val="231F20"/>
          <w:spacing w:val="-14"/>
          <w:sz w:val="26"/>
        </w:rPr>
        <w:t> </w:t>
      </w:r>
      <w:r>
        <w:rPr>
          <w:b/>
          <w:color w:val="231F20"/>
          <w:spacing w:val="-1"/>
          <w:sz w:val="26"/>
        </w:rPr>
        <w:t>объектов</w:t>
      </w:r>
      <w:r>
        <w:rPr>
          <w:b/>
          <w:color w:val="231F20"/>
          <w:spacing w:val="-14"/>
          <w:sz w:val="26"/>
        </w:rPr>
        <w:t> </w:t>
      </w:r>
      <w:r>
        <w:rPr>
          <w:b/>
          <w:color w:val="231F20"/>
          <w:spacing w:val="-1"/>
          <w:sz w:val="26"/>
        </w:rPr>
        <w:t>транспортной</w:t>
      </w:r>
      <w:r>
        <w:rPr>
          <w:b/>
          <w:color w:val="231F20"/>
          <w:spacing w:val="-15"/>
          <w:sz w:val="26"/>
        </w:rPr>
        <w:t> </w:t>
      </w:r>
      <w:r>
        <w:rPr>
          <w:b/>
          <w:color w:val="231F20"/>
          <w:spacing w:val="-1"/>
          <w:sz w:val="26"/>
        </w:rPr>
        <w:t>инфраструктуры</w:t>
      </w:r>
      <w:r>
        <w:rPr>
          <w:b/>
          <w:color w:val="231F20"/>
          <w:spacing w:val="-14"/>
          <w:sz w:val="26"/>
        </w:rPr>
        <w:t> </w:t>
      </w:r>
      <w:r>
        <w:rPr>
          <w:b/>
          <w:color w:val="231F20"/>
          <w:spacing w:val="-1"/>
          <w:sz w:val="26"/>
        </w:rPr>
        <w:t>(мате-</w:t>
      </w:r>
      <w:r>
        <w:rPr>
          <w:b/>
          <w:color w:val="231F20"/>
          <w:spacing w:val="-62"/>
          <w:sz w:val="26"/>
        </w:rPr>
        <w:t> </w:t>
      </w:r>
      <w:r>
        <w:rPr>
          <w:b/>
          <w:color w:val="231F20"/>
          <w:sz w:val="26"/>
        </w:rPr>
        <w:t>риалы,</w:t>
      </w:r>
      <w:r>
        <w:rPr>
          <w:b/>
          <w:color w:val="231F20"/>
          <w:spacing w:val="-6"/>
          <w:sz w:val="26"/>
        </w:rPr>
        <w:t> </w:t>
      </w:r>
      <w:r>
        <w:rPr>
          <w:b/>
          <w:color w:val="231F20"/>
          <w:sz w:val="26"/>
        </w:rPr>
        <w:t>конструкции,</w:t>
      </w:r>
      <w:r>
        <w:rPr>
          <w:b/>
          <w:color w:val="231F20"/>
          <w:spacing w:val="-5"/>
          <w:sz w:val="26"/>
        </w:rPr>
        <w:t> </w:t>
      </w:r>
      <w:r>
        <w:rPr>
          <w:b/>
          <w:color w:val="231F20"/>
          <w:sz w:val="26"/>
        </w:rPr>
        <w:t>технологии)</w:t>
      </w:r>
      <w:r>
        <w:rPr>
          <w:b/>
          <w:color w:val="231F20"/>
          <w:spacing w:val="-5"/>
          <w:sz w:val="26"/>
        </w:rPr>
        <w:t> </w:t>
      </w:r>
      <w:r>
        <w:rPr>
          <w:color w:val="231F20"/>
          <w:sz w:val="26"/>
        </w:rPr>
        <w:t>: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материалы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II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Научно-практической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конферен-</w:t>
      </w:r>
      <w:r>
        <w:rPr>
          <w:color w:val="231F20"/>
          <w:spacing w:val="-63"/>
          <w:sz w:val="26"/>
        </w:rPr>
        <w:t> </w:t>
      </w:r>
      <w:r>
        <w:rPr>
          <w:color w:val="231F20"/>
          <w:sz w:val="26"/>
        </w:rPr>
        <w:t>ции / под ред. М. П. Клековкиной и др. ; Санкт-Петербургский государственный ар-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хитектурно-строительный университет. – Санкт-Петербург, 2020. – 101 с. – Текст :</w:t>
      </w:r>
      <w:r>
        <w:rPr>
          <w:color w:val="231F20"/>
          <w:spacing w:val="1"/>
          <w:sz w:val="26"/>
        </w:rPr>
        <w:t> </w:t>
      </w:r>
      <w:r>
        <w:rPr>
          <w:color w:val="231F20"/>
          <w:sz w:val="26"/>
        </w:rPr>
        <w:t>непосредственный.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155"/>
      </w:pPr>
      <w:r>
        <w:rPr>
          <w:color w:val="231F20"/>
        </w:rPr>
        <w:t>ISBN 978-5-9227-1026-8</w:t>
      </w:r>
    </w:p>
    <w:p>
      <w:pPr>
        <w:pStyle w:val="BodyText"/>
        <w:spacing w:before="6"/>
        <w:rPr>
          <w:sz w:val="25"/>
        </w:rPr>
      </w:pPr>
    </w:p>
    <w:p>
      <w:pPr>
        <w:spacing w:line="249" w:lineRule="auto" w:before="0"/>
        <w:ind w:left="155" w:right="153" w:firstLine="396"/>
        <w:jc w:val="both"/>
        <w:rPr>
          <w:sz w:val="24"/>
        </w:rPr>
      </w:pPr>
      <w:r>
        <w:rPr>
          <w:color w:val="231F20"/>
          <w:sz w:val="24"/>
        </w:rPr>
        <w:t>Представлены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статьи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участников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научно-практической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конференции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Санкт-Петербург-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ского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государственного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архитектурно-строительного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университета.</w:t>
      </w:r>
    </w:p>
    <w:p>
      <w:pPr>
        <w:pStyle w:val="BodyText"/>
        <w:spacing w:before="2"/>
        <w:rPr>
          <w:sz w:val="24"/>
        </w:rPr>
      </w:pPr>
    </w:p>
    <w:p>
      <w:pPr>
        <w:spacing w:before="0"/>
        <w:ind w:left="369" w:right="369" w:firstLine="0"/>
        <w:jc w:val="center"/>
        <w:rPr>
          <w:i/>
          <w:sz w:val="24"/>
        </w:rPr>
      </w:pPr>
      <w:r>
        <w:rPr>
          <w:i/>
          <w:color w:val="231F20"/>
          <w:sz w:val="24"/>
        </w:rPr>
        <w:t>Печатается</w:t>
      </w:r>
      <w:r>
        <w:rPr>
          <w:i/>
          <w:color w:val="231F20"/>
          <w:spacing w:val="-12"/>
          <w:sz w:val="24"/>
        </w:rPr>
        <w:t> </w:t>
      </w:r>
      <w:r>
        <w:rPr>
          <w:i/>
          <w:color w:val="231F20"/>
          <w:sz w:val="24"/>
        </w:rPr>
        <w:t>по</w:t>
      </w:r>
      <w:r>
        <w:rPr>
          <w:i/>
          <w:color w:val="231F20"/>
          <w:spacing w:val="-11"/>
          <w:sz w:val="24"/>
        </w:rPr>
        <w:t> </w:t>
      </w:r>
      <w:r>
        <w:rPr>
          <w:i/>
          <w:color w:val="231F20"/>
          <w:sz w:val="24"/>
        </w:rPr>
        <w:t>решению</w:t>
      </w:r>
      <w:r>
        <w:rPr>
          <w:i/>
          <w:color w:val="231F20"/>
          <w:spacing w:val="-12"/>
          <w:sz w:val="24"/>
        </w:rPr>
        <w:t> </w:t>
      </w:r>
      <w:r>
        <w:rPr>
          <w:i/>
          <w:color w:val="231F20"/>
          <w:sz w:val="24"/>
        </w:rPr>
        <w:t>Научно-технического</w:t>
      </w:r>
      <w:r>
        <w:rPr>
          <w:i/>
          <w:color w:val="231F20"/>
          <w:spacing w:val="-11"/>
          <w:sz w:val="24"/>
        </w:rPr>
        <w:t> </w:t>
      </w:r>
      <w:r>
        <w:rPr>
          <w:i/>
          <w:color w:val="231F20"/>
          <w:sz w:val="24"/>
        </w:rPr>
        <w:t>совета</w:t>
      </w:r>
      <w:r>
        <w:rPr>
          <w:i/>
          <w:color w:val="231F20"/>
          <w:spacing w:val="-11"/>
          <w:sz w:val="24"/>
        </w:rPr>
        <w:t> </w:t>
      </w:r>
      <w:r>
        <w:rPr>
          <w:i/>
          <w:color w:val="231F20"/>
          <w:sz w:val="24"/>
        </w:rPr>
        <w:t>СПбГАСУ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1"/>
        </w:rPr>
      </w:pPr>
    </w:p>
    <w:p>
      <w:pPr>
        <w:spacing w:before="90"/>
        <w:ind w:left="1495" w:right="1495" w:firstLine="0"/>
        <w:jc w:val="center"/>
        <w:rPr>
          <w:i/>
          <w:sz w:val="23"/>
        </w:rPr>
      </w:pPr>
      <w:r>
        <w:rPr>
          <w:i/>
          <w:color w:val="231F20"/>
          <w:sz w:val="23"/>
        </w:rPr>
        <w:t>Редакционная</w:t>
      </w:r>
      <w:r>
        <w:rPr>
          <w:i/>
          <w:color w:val="231F20"/>
          <w:spacing w:val="-11"/>
          <w:sz w:val="23"/>
        </w:rPr>
        <w:t> </w:t>
      </w:r>
      <w:r>
        <w:rPr>
          <w:i/>
          <w:color w:val="231F20"/>
          <w:sz w:val="23"/>
        </w:rPr>
        <w:t>коллегия:</w:t>
      </w:r>
    </w:p>
    <w:p>
      <w:pPr>
        <w:spacing w:line="249" w:lineRule="auto" w:before="182"/>
        <w:ind w:left="3171" w:right="3169" w:firstLine="0"/>
        <w:jc w:val="center"/>
        <w:rPr>
          <w:sz w:val="23"/>
        </w:rPr>
      </w:pPr>
      <w:r>
        <w:rPr>
          <w:color w:val="231F20"/>
          <w:sz w:val="23"/>
        </w:rPr>
        <w:t>М.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П.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Клековкина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(председатель);</w:t>
      </w:r>
      <w:r>
        <w:rPr>
          <w:color w:val="231F20"/>
          <w:spacing w:val="-54"/>
          <w:sz w:val="23"/>
        </w:rPr>
        <w:t> </w:t>
      </w:r>
      <w:r>
        <w:rPr>
          <w:color w:val="231F20"/>
          <w:sz w:val="23"/>
        </w:rPr>
        <w:t>Б.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Н.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Карпов;</w:t>
      </w:r>
    </w:p>
    <w:p>
      <w:pPr>
        <w:spacing w:line="249" w:lineRule="auto" w:before="2"/>
        <w:ind w:left="3992" w:right="3990" w:hanging="1"/>
        <w:jc w:val="center"/>
        <w:rPr>
          <w:sz w:val="23"/>
        </w:rPr>
      </w:pPr>
      <w:r>
        <w:rPr>
          <w:color w:val="231F20"/>
          <w:sz w:val="23"/>
        </w:rPr>
        <w:t>В.</w:t>
      </w:r>
      <w:r>
        <w:rPr>
          <w:color w:val="231F20"/>
          <w:spacing w:val="57"/>
          <w:sz w:val="23"/>
        </w:rPr>
        <w:t> </w:t>
      </w:r>
      <w:r>
        <w:rPr>
          <w:color w:val="231F20"/>
          <w:sz w:val="23"/>
        </w:rPr>
        <w:t>А. Быстров;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Е.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Н.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Корныльев;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А.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С.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Симонова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80"/>
        <w:gridCol w:w="5817"/>
      </w:tblGrid>
      <w:tr>
        <w:trPr>
          <w:trHeight w:val="760" w:hRule="atLeast"/>
        </w:trPr>
        <w:tc>
          <w:tcPr>
            <w:tcW w:w="3580" w:type="dxa"/>
          </w:tcPr>
          <w:p>
            <w:pPr>
              <w:pStyle w:val="TableParagraph"/>
              <w:spacing w:line="255" w:lineRule="exact"/>
              <w:ind w:left="50"/>
              <w:rPr>
                <w:sz w:val="23"/>
              </w:rPr>
            </w:pPr>
            <w:r>
              <w:rPr>
                <w:color w:val="231F20"/>
                <w:sz w:val="23"/>
              </w:rPr>
              <w:t>ISBN 978-5-9227-1026-8</w:t>
            </w:r>
          </w:p>
        </w:tc>
        <w:tc>
          <w:tcPr>
            <w:tcW w:w="5817" w:type="dxa"/>
          </w:tcPr>
          <w:p>
            <w:pPr>
              <w:pStyle w:val="TableParagraph"/>
              <w:spacing w:line="249" w:lineRule="exact"/>
              <w:ind w:left="1147"/>
              <w:rPr>
                <w:sz w:val="23"/>
              </w:rPr>
            </w:pPr>
            <w:r>
              <w:rPr>
                <w:color w:val="231F20"/>
                <w:sz w:val="23"/>
              </w:rPr>
              <w:t>©</w:t>
            </w:r>
            <w:r>
              <w:rPr>
                <w:color w:val="231F20"/>
                <w:spacing w:val="-4"/>
                <w:sz w:val="23"/>
              </w:rPr>
              <w:t> </w:t>
            </w:r>
            <w:r>
              <w:rPr>
                <w:color w:val="231F20"/>
                <w:sz w:val="23"/>
              </w:rPr>
              <w:t>Авторы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статей,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2020</w:t>
            </w:r>
          </w:p>
          <w:p>
            <w:pPr>
              <w:pStyle w:val="TableParagraph"/>
              <w:spacing w:line="254" w:lineRule="exact"/>
              <w:ind w:left="1147" w:right="48"/>
              <w:rPr>
                <w:sz w:val="23"/>
              </w:rPr>
            </w:pPr>
            <w:r>
              <w:rPr>
                <w:color w:val="231F20"/>
                <w:sz w:val="23"/>
              </w:rPr>
              <w:t>© Санкт-Петербургский государственный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pacing w:val="-1"/>
                <w:sz w:val="23"/>
              </w:rPr>
              <w:t>архитектурно-строительный</w:t>
            </w:r>
            <w:r>
              <w:rPr>
                <w:color w:val="231F20"/>
                <w:spacing w:val="-6"/>
                <w:sz w:val="23"/>
              </w:rPr>
              <w:t> </w:t>
            </w:r>
            <w:r>
              <w:rPr>
                <w:color w:val="231F20"/>
                <w:sz w:val="23"/>
              </w:rPr>
              <w:t>университет,</w:t>
            </w:r>
            <w:r>
              <w:rPr>
                <w:color w:val="231F20"/>
                <w:spacing w:val="-6"/>
                <w:sz w:val="23"/>
              </w:rPr>
              <w:t> </w:t>
            </w:r>
            <w:r>
              <w:rPr>
                <w:color w:val="231F20"/>
                <w:sz w:val="23"/>
              </w:rPr>
              <w:t>2020</w:t>
            </w:r>
          </w:p>
        </w:tc>
      </w:tr>
    </w:tbl>
    <w:p>
      <w:pPr>
        <w:spacing w:after="0" w:line="254" w:lineRule="exact"/>
        <w:rPr>
          <w:sz w:val="23"/>
        </w:rPr>
        <w:sectPr>
          <w:pgSz w:w="11910" w:h="16840"/>
          <w:pgMar w:header="0" w:footer="0" w:top="1580" w:bottom="280" w:left="112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48"/>
        <w:gridCol w:w="4608"/>
      </w:tblGrid>
      <w:tr>
        <w:trPr>
          <w:trHeight w:val="1817" w:hRule="atLeast"/>
        </w:trPr>
        <w:tc>
          <w:tcPr>
            <w:tcW w:w="4848" w:type="dxa"/>
          </w:tcPr>
          <w:p>
            <w:pPr>
              <w:pStyle w:val="TableParagraph"/>
              <w:spacing w:line="252" w:lineRule="exact"/>
              <w:ind w:left="50"/>
              <w:rPr>
                <w:b/>
                <w:sz w:val="23"/>
              </w:rPr>
            </w:pPr>
            <w:r>
              <w:rPr>
                <w:b/>
                <w:color w:val="231F20"/>
                <w:w w:val="95"/>
                <w:sz w:val="23"/>
              </w:rPr>
              <w:t>УДК</w:t>
            </w:r>
            <w:r>
              <w:rPr>
                <w:b/>
                <w:color w:val="231F20"/>
                <w:spacing w:val="7"/>
                <w:w w:val="95"/>
                <w:sz w:val="23"/>
              </w:rPr>
              <w:t> </w:t>
            </w:r>
            <w:r>
              <w:rPr>
                <w:b/>
                <w:color w:val="231F20"/>
                <w:w w:val="95"/>
                <w:sz w:val="23"/>
              </w:rPr>
              <w:t>625-1/-3</w:t>
            </w:r>
          </w:p>
          <w:p>
            <w:pPr>
              <w:pStyle w:val="TableParagraph"/>
              <w:spacing w:line="260" w:lineRule="exact"/>
              <w:ind w:left="50"/>
              <w:rPr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Евгений</w:t>
            </w:r>
            <w:r>
              <w:rPr>
                <w:i/>
                <w:color w:val="231F20"/>
                <w:spacing w:val="22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Леонидович</w:t>
            </w:r>
            <w:r>
              <w:rPr>
                <w:i/>
                <w:color w:val="231F20"/>
                <w:spacing w:val="22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Буза</w:t>
            </w:r>
            <w:r>
              <w:rPr>
                <w:color w:val="231F20"/>
                <w:w w:val="95"/>
                <w:sz w:val="23"/>
              </w:rPr>
              <w:t>,</w:t>
            </w:r>
            <w:r>
              <w:rPr>
                <w:color w:val="231F20"/>
                <w:spacing w:val="23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магистрант</w:t>
            </w:r>
          </w:p>
          <w:p>
            <w:pPr>
              <w:pStyle w:val="TableParagraph"/>
              <w:spacing w:line="235" w:lineRule="auto" w:before="2"/>
              <w:ind w:left="50" w:right="1429"/>
              <w:rPr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Анна</w:t>
            </w:r>
            <w:r>
              <w:rPr>
                <w:i/>
                <w:color w:val="231F20"/>
                <w:spacing w:val="26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Сергеевна</w:t>
            </w:r>
            <w:r>
              <w:rPr>
                <w:i/>
                <w:color w:val="231F20"/>
                <w:spacing w:val="27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Симонова</w:t>
            </w:r>
            <w:r>
              <w:rPr>
                <w:color w:val="231F20"/>
                <w:w w:val="95"/>
                <w:sz w:val="23"/>
              </w:rPr>
              <w:t>,</w:t>
            </w:r>
            <w:r>
              <w:rPr>
                <w:color w:val="231F20"/>
                <w:spacing w:val="-52"/>
                <w:w w:val="95"/>
                <w:sz w:val="23"/>
              </w:rPr>
              <w:t> </w:t>
            </w:r>
            <w:r>
              <w:rPr>
                <w:color w:val="231F20"/>
                <w:sz w:val="23"/>
              </w:rPr>
              <w:t>старший</w:t>
            </w:r>
            <w:r>
              <w:rPr>
                <w:color w:val="231F20"/>
                <w:spacing w:val="-12"/>
                <w:sz w:val="23"/>
              </w:rPr>
              <w:t> </w:t>
            </w:r>
            <w:r>
              <w:rPr>
                <w:color w:val="231F20"/>
                <w:sz w:val="23"/>
              </w:rPr>
              <w:t>преподаватель</w:t>
            </w:r>
          </w:p>
          <w:p>
            <w:pPr>
              <w:pStyle w:val="TableParagraph"/>
              <w:spacing w:line="260" w:lineRule="exact"/>
              <w:ind w:left="50" w:right="740"/>
              <w:rPr>
                <w:i/>
                <w:sz w:val="23"/>
              </w:rPr>
            </w:pPr>
            <w:r>
              <w:rPr>
                <w:color w:val="231F20"/>
                <w:w w:val="95"/>
                <w:sz w:val="23"/>
              </w:rPr>
              <w:t>(Санкт-Петербургский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государственный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архитектурно-строительный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университет)</w:t>
            </w:r>
            <w:r>
              <w:rPr>
                <w:color w:val="231F20"/>
                <w:spacing w:val="-52"/>
                <w:w w:val="9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E-mail:</w:t>
            </w:r>
            <w:r>
              <w:rPr>
                <w:i/>
                <w:color w:val="231F20"/>
                <w:spacing w:val="-5"/>
                <w:sz w:val="23"/>
              </w:rPr>
              <w:t> </w:t>
            </w:r>
            <w:hyperlink r:id="rId11">
              <w:r>
                <w:rPr>
                  <w:i/>
                  <w:color w:val="231F20"/>
                  <w:sz w:val="23"/>
                </w:rPr>
                <w:t>ansi11@yandex.ru</w:t>
              </w:r>
            </w:hyperlink>
          </w:p>
        </w:tc>
        <w:tc>
          <w:tcPr>
            <w:tcW w:w="460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62" w:lineRule="exact" w:before="1"/>
              <w:ind w:right="49"/>
              <w:jc w:val="right"/>
              <w:rPr>
                <w:sz w:val="23"/>
              </w:rPr>
            </w:pPr>
            <w:r>
              <w:rPr>
                <w:i/>
                <w:color w:val="231F20"/>
                <w:sz w:val="23"/>
              </w:rPr>
              <w:t>Evgeny</w:t>
            </w:r>
            <w:r>
              <w:rPr>
                <w:i/>
                <w:color w:val="231F20"/>
                <w:spacing w:val="-6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Leonidovich</w:t>
            </w:r>
            <w:r>
              <w:rPr>
                <w:i/>
                <w:color w:val="231F20"/>
                <w:spacing w:val="-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Buza</w:t>
            </w:r>
            <w:r>
              <w:rPr>
                <w:color w:val="231F20"/>
                <w:sz w:val="23"/>
              </w:rPr>
              <w:t>,</w:t>
            </w:r>
            <w:r>
              <w:rPr>
                <w:color w:val="231F20"/>
                <w:spacing w:val="-5"/>
                <w:sz w:val="23"/>
              </w:rPr>
              <w:t> </w:t>
            </w:r>
            <w:r>
              <w:rPr>
                <w:color w:val="231F20"/>
                <w:sz w:val="23"/>
              </w:rPr>
              <w:t>undergraduate</w:t>
            </w:r>
          </w:p>
          <w:p>
            <w:pPr>
              <w:pStyle w:val="TableParagraph"/>
              <w:spacing w:line="260" w:lineRule="exact"/>
              <w:ind w:right="49"/>
              <w:jc w:val="right"/>
              <w:rPr>
                <w:sz w:val="23"/>
              </w:rPr>
            </w:pPr>
            <w:r>
              <w:rPr>
                <w:i/>
                <w:color w:val="231F20"/>
                <w:sz w:val="23"/>
              </w:rPr>
              <w:t>Anna</w:t>
            </w:r>
            <w:r>
              <w:rPr>
                <w:i/>
                <w:color w:val="231F20"/>
                <w:spacing w:val="-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Sergeevna</w:t>
            </w:r>
            <w:r>
              <w:rPr>
                <w:i/>
                <w:color w:val="231F20"/>
                <w:spacing w:val="-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Simonova</w:t>
            </w:r>
            <w:r>
              <w:rPr>
                <w:color w:val="231F20"/>
                <w:sz w:val="23"/>
              </w:rPr>
              <w:t>,</w:t>
            </w:r>
          </w:p>
          <w:p>
            <w:pPr>
              <w:pStyle w:val="TableParagraph"/>
              <w:spacing w:line="235" w:lineRule="auto" w:before="2"/>
              <w:ind w:left="1423" w:right="49" w:firstLine="1810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senior lecturer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(Saint</w:t>
            </w:r>
            <w:r>
              <w:rPr>
                <w:color w:val="231F20"/>
                <w:spacing w:val="-10"/>
                <w:sz w:val="23"/>
              </w:rPr>
              <w:t> </w:t>
            </w:r>
            <w:r>
              <w:rPr>
                <w:color w:val="231F20"/>
                <w:sz w:val="23"/>
              </w:rPr>
              <w:t>Petersburg</w:t>
            </w:r>
            <w:r>
              <w:rPr>
                <w:color w:val="231F20"/>
                <w:spacing w:val="-9"/>
                <w:sz w:val="23"/>
              </w:rPr>
              <w:t> </w:t>
            </w:r>
            <w:r>
              <w:rPr>
                <w:color w:val="231F20"/>
                <w:sz w:val="23"/>
              </w:rPr>
              <w:t>State</w:t>
            </w:r>
            <w:r>
              <w:rPr>
                <w:color w:val="231F20"/>
                <w:spacing w:val="-9"/>
                <w:sz w:val="23"/>
              </w:rPr>
              <w:t> </w:t>
            </w:r>
            <w:r>
              <w:rPr>
                <w:color w:val="231F20"/>
                <w:sz w:val="23"/>
              </w:rPr>
              <w:t>University</w:t>
            </w:r>
          </w:p>
          <w:p>
            <w:pPr>
              <w:pStyle w:val="TableParagraph"/>
              <w:spacing w:line="259" w:lineRule="exact"/>
              <w:ind w:right="49"/>
              <w:jc w:val="right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of</w:t>
            </w:r>
            <w:r>
              <w:rPr>
                <w:color w:val="231F20"/>
                <w:spacing w:val="-13"/>
                <w:sz w:val="23"/>
              </w:rPr>
              <w:t> </w:t>
            </w:r>
            <w:r>
              <w:rPr>
                <w:color w:val="231F20"/>
                <w:spacing w:val="-1"/>
                <w:sz w:val="23"/>
              </w:rPr>
              <w:t>Architecture</w:t>
            </w:r>
            <w:r>
              <w:rPr>
                <w:color w:val="231F20"/>
                <w:sz w:val="23"/>
              </w:rPr>
              <w:t> and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Civil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Engineering)</w:t>
            </w:r>
          </w:p>
          <w:p>
            <w:pPr>
              <w:pStyle w:val="TableParagraph"/>
              <w:spacing w:line="242" w:lineRule="exact"/>
              <w:ind w:right="49"/>
              <w:jc w:val="right"/>
              <w:rPr>
                <w:i/>
                <w:sz w:val="23"/>
              </w:rPr>
            </w:pPr>
            <w:r>
              <w:rPr>
                <w:i/>
                <w:color w:val="231F20"/>
                <w:spacing w:val="-1"/>
                <w:sz w:val="23"/>
              </w:rPr>
              <w:t>E-mail:</w:t>
            </w:r>
            <w:r>
              <w:rPr>
                <w:i/>
                <w:color w:val="231F20"/>
                <w:spacing w:val="-11"/>
                <w:sz w:val="23"/>
              </w:rPr>
              <w:t> </w:t>
            </w:r>
            <w:hyperlink r:id="rId11">
              <w:r>
                <w:rPr>
                  <w:i/>
                  <w:color w:val="231F20"/>
                  <w:sz w:val="23"/>
                </w:rPr>
                <w:t>ansi1</w:t>
              </w:r>
            </w:hyperlink>
            <w:hyperlink r:id="rId12">
              <w:r>
                <w:rPr>
                  <w:i/>
                  <w:color w:val="231F20"/>
                  <w:sz w:val="23"/>
                </w:rPr>
                <w:t>1@yandex.ru</w:t>
              </w:r>
            </w:hyperlink>
          </w:p>
        </w:tc>
      </w:tr>
    </w:tbl>
    <w:p>
      <w:pPr>
        <w:pStyle w:val="BodyText"/>
        <w:spacing w:before="9"/>
        <w:rPr>
          <w:sz w:val="12"/>
        </w:rPr>
      </w:pPr>
    </w:p>
    <w:p>
      <w:pPr>
        <w:pStyle w:val="Heading1"/>
      </w:pPr>
      <w:r>
        <w:rPr>
          <w:color w:val="231F20"/>
        </w:rPr>
        <w:t>ОБЛАСТЬ</w:t>
      </w:r>
      <w:r>
        <w:rPr>
          <w:color w:val="231F20"/>
          <w:spacing w:val="61"/>
        </w:rPr>
        <w:t> </w:t>
      </w:r>
      <w:r>
        <w:rPr>
          <w:color w:val="231F20"/>
        </w:rPr>
        <w:t>ПРИМЕНЕНИЯ</w:t>
      </w:r>
      <w:r>
        <w:rPr>
          <w:color w:val="231F20"/>
          <w:spacing w:val="61"/>
        </w:rPr>
        <w:t> </w:t>
      </w:r>
      <w:r>
        <w:rPr>
          <w:color w:val="231F20"/>
        </w:rPr>
        <w:t>МАТЕРИАЛОВ</w:t>
      </w:r>
      <w:r>
        <w:rPr>
          <w:color w:val="231F20"/>
          <w:spacing w:val="61"/>
        </w:rPr>
        <w:t> </w:t>
      </w:r>
      <w:r>
        <w:rPr>
          <w:color w:val="231F20"/>
        </w:rPr>
        <w:t>ДЛЯ</w:t>
      </w:r>
      <w:r>
        <w:rPr>
          <w:color w:val="231F20"/>
          <w:spacing w:val="53"/>
        </w:rPr>
        <w:t> </w:t>
      </w:r>
      <w:r>
        <w:rPr>
          <w:color w:val="231F20"/>
        </w:rPr>
        <w:t>3D-ПЕЧАТИ</w:t>
      </w:r>
    </w:p>
    <w:p>
      <w:pPr>
        <w:pStyle w:val="BodyText"/>
        <w:spacing w:before="11"/>
        <w:rPr>
          <w:b/>
          <w:sz w:val="25"/>
        </w:rPr>
      </w:pPr>
    </w:p>
    <w:p>
      <w:pPr>
        <w:pStyle w:val="Heading2"/>
        <w:spacing w:before="0"/>
        <w:ind w:right="1485"/>
      </w:pPr>
      <w:r>
        <w:rPr>
          <w:color w:val="231F20"/>
        </w:rPr>
        <w:t>SCOPE</w:t>
      </w:r>
      <w:r>
        <w:rPr>
          <w:color w:val="231F20"/>
          <w:spacing w:val="46"/>
        </w:rPr>
        <w:t> </w:t>
      </w:r>
      <w:r>
        <w:rPr>
          <w:color w:val="231F20"/>
        </w:rPr>
        <w:t>OF</w:t>
      </w:r>
      <w:r>
        <w:rPr>
          <w:color w:val="231F20"/>
          <w:spacing w:val="39"/>
        </w:rPr>
        <w:t> </w:t>
      </w:r>
      <w:r>
        <w:rPr>
          <w:color w:val="231F20"/>
        </w:rPr>
        <w:t>3D</w:t>
      </w:r>
      <w:r>
        <w:rPr>
          <w:color w:val="231F20"/>
          <w:spacing w:val="45"/>
        </w:rPr>
        <w:t> </w:t>
      </w:r>
      <w:r>
        <w:rPr>
          <w:color w:val="231F20"/>
        </w:rPr>
        <w:t>PRINTING</w:t>
      </w:r>
      <w:r>
        <w:rPr>
          <w:color w:val="231F20"/>
          <w:spacing w:val="47"/>
        </w:rPr>
        <w:t> </w:t>
      </w:r>
      <w:r>
        <w:rPr>
          <w:color w:val="231F20"/>
        </w:rPr>
        <w:t>MATERIALS</w:t>
      </w:r>
    </w:p>
    <w:p>
      <w:pPr>
        <w:spacing w:line="235" w:lineRule="auto" w:before="268"/>
        <w:ind w:left="155" w:right="153" w:firstLine="396"/>
        <w:jc w:val="both"/>
        <w:rPr>
          <w:sz w:val="23"/>
        </w:rPr>
      </w:pPr>
      <w:r>
        <w:rPr>
          <w:color w:val="231F20"/>
          <w:sz w:val="23"/>
        </w:rPr>
        <w:t>Внедрение</w:t>
      </w:r>
      <w:r>
        <w:rPr>
          <w:color w:val="231F20"/>
          <w:spacing w:val="14"/>
          <w:sz w:val="23"/>
        </w:rPr>
        <w:t> </w:t>
      </w:r>
      <w:r>
        <w:rPr>
          <w:color w:val="231F20"/>
          <w:sz w:val="23"/>
        </w:rPr>
        <w:t>новейших</w:t>
      </w:r>
      <w:r>
        <w:rPr>
          <w:color w:val="231F20"/>
          <w:spacing w:val="14"/>
          <w:sz w:val="23"/>
        </w:rPr>
        <w:t> </w:t>
      </w:r>
      <w:r>
        <w:rPr>
          <w:color w:val="231F20"/>
          <w:sz w:val="23"/>
        </w:rPr>
        <w:t>технологий</w:t>
      </w:r>
      <w:r>
        <w:rPr>
          <w:color w:val="231F20"/>
          <w:spacing w:val="14"/>
          <w:sz w:val="23"/>
        </w:rPr>
        <w:t> </w:t>
      </w:r>
      <w:r>
        <w:rPr>
          <w:color w:val="231F20"/>
          <w:sz w:val="23"/>
        </w:rPr>
        <w:t>производства</w:t>
      </w:r>
      <w:r>
        <w:rPr>
          <w:color w:val="231F20"/>
          <w:spacing w:val="14"/>
          <w:sz w:val="23"/>
        </w:rPr>
        <w:t> </w:t>
      </w:r>
      <w:r>
        <w:rPr>
          <w:color w:val="231F20"/>
          <w:sz w:val="23"/>
        </w:rPr>
        <w:t>строительных</w:t>
      </w:r>
      <w:r>
        <w:rPr>
          <w:color w:val="231F20"/>
          <w:spacing w:val="14"/>
          <w:sz w:val="23"/>
        </w:rPr>
        <w:t> </w:t>
      </w:r>
      <w:r>
        <w:rPr>
          <w:color w:val="231F20"/>
          <w:sz w:val="23"/>
        </w:rPr>
        <w:t>материалов,</w:t>
      </w:r>
      <w:r>
        <w:rPr>
          <w:color w:val="231F20"/>
          <w:spacing w:val="14"/>
          <w:sz w:val="23"/>
        </w:rPr>
        <w:t> </w:t>
      </w:r>
      <w:r>
        <w:rPr>
          <w:color w:val="231F20"/>
          <w:sz w:val="23"/>
        </w:rPr>
        <w:t>а</w:t>
      </w:r>
      <w:r>
        <w:rPr>
          <w:color w:val="231F20"/>
          <w:spacing w:val="14"/>
          <w:sz w:val="23"/>
        </w:rPr>
        <w:t> </w:t>
      </w:r>
      <w:r>
        <w:rPr>
          <w:color w:val="231F20"/>
          <w:sz w:val="23"/>
        </w:rPr>
        <w:t>вместе</w:t>
      </w:r>
      <w:r>
        <w:rPr>
          <w:color w:val="231F20"/>
          <w:spacing w:val="14"/>
          <w:sz w:val="23"/>
        </w:rPr>
        <w:t> </w:t>
      </w:r>
      <w:r>
        <w:rPr>
          <w:color w:val="231F20"/>
          <w:sz w:val="23"/>
        </w:rPr>
        <w:t>с</w:t>
      </w:r>
      <w:r>
        <w:rPr>
          <w:color w:val="231F20"/>
          <w:spacing w:val="14"/>
          <w:sz w:val="23"/>
        </w:rPr>
        <w:t> </w:t>
      </w:r>
      <w:r>
        <w:rPr>
          <w:color w:val="231F20"/>
          <w:sz w:val="23"/>
        </w:rPr>
        <w:t>тем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и разработка, моделирование и создание конструктивных элементов, с целю снижения строи-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тельных и эксплуатационных затрат является одной из основных задач развития строительной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отрасли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целом.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Аддитивные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технологии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позволяют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создать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цельные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трехмерные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объекты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раз-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личной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геометрической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формы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заполнения,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кроме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того,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существует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возможность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вторичного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использования материалов, то есть переработки пищевых и хозяйственных пластмасс в строи-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тельный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материал.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настоящее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время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материалы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печати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как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следствие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изделия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из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них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имеют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различные физико-механические свойства. В статье изложена классификация материалов, ис-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пользуемых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3</w:t>
      </w:r>
      <w:r>
        <w:rPr>
          <w:i/>
          <w:color w:val="231F20"/>
          <w:sz w:val="23"/>
        </w:rPr>
        <w:t>D</w:t>
      </w:r>
      <w:r>
        <w:rPr>
          <w:color w:val="231F20"/>
          <w:sz w:val="23"/>
        </w:rPr>
        <w:t>-печати.</w:t>
      </w:r>
    </w:p>
    <w:p>
      <w:pPr>
        <w:spacing w:line="235" w:lineRule="auto" w:before="7"/>
        <w:ind w:left="155" w:right="153" w:firstLine="396"/>
        <w:jc w:val="both"/>
        <w:rPr>
          <w:sz w:val="23"/>
        </w:rPr>
      </w:pPr>
      <w:r>
        <w:rPr>
          <w:i/>
          <w:color w:val="231F20"/>
          <w:sz w:val="23"/>
        </w:rPr>
        <w:t>Ключевые слова</w:t>
      </w:r>
      <w:r>
        <w:rPr>
          <w:color w:val="231F20"/>
          <w:sz w:val="23"/>
        </w:rPr>
        <w:t>: 3</w:t>
      </w:r>
      <w:r>
        <w:rPr>
          <w:i/>
          <w:color w:val="231F20"/>
          <w:sz w:val="23"/>
        </w:rPr>
        <w:t>D</w:t>
      </w:r>
      <w:r>
        <w:rPr>
          <w:color w:val="231F20"/>
          <w:sz w:val="23"/>
        </w:rPr>
        <w:t>-принтер, 3</w:t>
      </w:r>
      <w:r>
        <w:rPr>
          <w:i/>
          <w:color w:val="231F20"/>
          <w:sz w:val="23"/>
        </w:rPr>
        <w:t>D</w:t>
      </w:r>
      <w:r>
        <w:rPr>
          <w:color w:val="231F20"/>
          <w:sz w:val="23"/>
        </w:rPr>
        <w:t>-печать, аддитивные технологии, пластмассы, материалы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на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основе пластмасс, металлические порошки.</w:t>
      </w:r>
    </w:p>
    <w:p>
      <w:pPr>
        <w:pStyle w:val="BodyText"/>
        <w:spacing w:before="9"/>
        <w:rPr>
          <w:sz w:val="22"/>
        </w:rPr>
      </w:pPr>
    </w:p>
    <w:p>
      <w:pPr>
        <w:spacing w:line="235" w:lineRule="auto" w:before="0"/>
        <w:ind w:left="155" w:right="149" w:firstLine="396"/>
        <w:jc w:val="both"/>
        <w:rPr>
          <w:sz w:val="23"/>
        </w:rPr>
      </w:pPr>
      <w:r>
        <w:rPr>
          <w:color w:val="231F20"/>
          <w:sz w:val="23"/>
        </w:rPr>
        <w:t>The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introduction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latest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technologies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for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production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building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materials,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and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at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same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time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development,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modeling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and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creation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structural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elements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in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order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to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reduce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construction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and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operating costs is one of the main tasks of the development of the construction industry as a whole.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Additive technologies make it possible to create solid three-dimensional objects of various geometric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shapes and fillings, in addition, there is the possibility of recycling materials, that is, processing food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and household plastics into building materials. Currently, printing materials and, as a result, products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made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them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have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various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physical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and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mechanical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properties.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article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describes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classification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of materials used in 3D printing.</w:t>
      </w:r>
    </w:p>
    <w:p>
      <w:pPr>
        <w:spacing w:before="2"/>
        <w:ind w:left="552" w:right="0" w:firstLine="0"/>
        <w:jc w:val="both"/>
        <w:rPr>
          <w:sz w:val="23"/>
        </w:rPr>
      </w:pPr>
      <w:r>
        <w:rPr>
          <w:i/>
          <w:color w:val="231F20"/>
          <w:sz w:val="23"/>
        </w:rPr>
        <w:t>Keywords</w:t>
      </w:r>
      <w:r>
        <w:rPr>
          <w:color w:val="231F20"/>
          <w:sz w:val="23"/>
        </w:rPr>
        <w:t>: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3D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printer,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3D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printing,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additive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technologies,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plastics,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plastic-based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materials.</w:t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spacing w:line="249" w:lineRule="auto" w:before="1"/>
        <w:ind w:left="155" w:right="152" w:firstLine="396"/>
        <w:jc w:val="both"/>
      </w:pPr>
      <w:r>
        <w:rPr>
          <w:color w:val="231F20"/>
        </w:rPr>
        <w:t>В качестве материала для 3D-печати используют материалы из пластика или на</w:t>
      </w:r>
      <w:r>
        <w:rPr>
          <w:color w:val="231F20"/>
          <w:spacing w:val="1"/>
        </w:rPr>
        <w:t> </w:t>
      </w:r>
      <w:r>
        <w:rPr>
          <w:color w:val="231F20"/>
        </w:rPr>
        <w:t>основе</w:t>
      </w:r>
      <w:r>
        <w:rPr>
          <w:color w:val="231F20"/>
          <w:spacing w:val="-12"/>
        </w:rPr>
        <w:t> </w:t>
      </w:r>
      <w:r>
        <w:rPr>
          <w:color w:val="231F20"/>
        </w:rPr>
        <w:t>пластика,</w:t>
      </w:r>
      <w:r>
        <w:rPr>
          <w:color w:val="231F20"/>
          <w:spacing w:val="-12"/>
        </w:rPr>
        <w:t> </w:t>
      </w:r>
      <w:r>
        <w:rPr>
          <w:color w:val="231F20"/>
        </w:rPr>
        <w:t>которые</w:t>
      </w:r>
      <w:r>
        <w:rPr>
          <w:color w:val="231F20"/>
          <w:spacing w:val="-12"/>
        </w:rPr>
        <w:t> </w:t>
      </w:r>
      <w:r>
        <w:rPr>
          <w:color w:val="231F20"/>
        </w:rPr>
        <w:t>можно</w:t>
      </w:r>
      <w:r>
        <w:rPr>
          <w:color w:val="231F20"/>
          <w:spacing w:val="-12"/>
        </w:rPr>
        <w:t> </w:t>
      </w:r>
      <w:r>
        <w:rPr>
          <w:color w:val="231F20"/>
        </w:rPr>
        <w:t>классифицировать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стандартные,</w:t>
      </w:r>
      <w:r>
        <w:rPr>
          <w:color w:val="231F20"/>
          <w:spacing w:val="-12"/>
        </w:rPr>
        <w:t> </w:t>
      </w:r>
      <w:r>
        <w:rPr>
          <w:color w:val="231F20"/>
        </w:rPr>
        <w:t>специфические</w:t>
      </w:r>
      <w:r>
        <w:rPr>
          <w:color w:val="231F20"/>
          <w:spacing w:val="-63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производственные.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Стандартные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материалы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представлены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табл.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1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[1].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Физические</w:t>
      </w:r>
      <w:r>
        <w:rPr>
          <w:color w:val="231F20"/>
          <w:spacing w:val="-62"/>
        </w:rPr>
        <w:t> </w:t>
      </w:r>
      <w:r>
        <w:rPr>
          <w:color w:val="231F20"/>
        </w:rPr>
        <w:t>свойства</w:t>
      </w:r>
      <w:r>
        <w:rPr>
          <w:color w:val="231F20"/>
          <w:spacing w:val="-1"/>
        </w:rPr>
        <w:t> </w:t>
      </w:r>
      <w:r>
        <w:rPr>
          <w:color w:val="231F20"/>
        </w:rPr>
        <w:t>материалов</w:t>
      </w:r>
      <w:r>
        <w:rPr>
          <w:color w:val="231F20"/>
          <w:spacing w:val="-1"/>
        </w:rPr>
        <w:t> </w:t>
      </w:r>
      <w:r>
        <w:rPr>
          <w:color w:val="231F20"/>
        </w:rPr>
        <w:t>оценены</w:t>
      </w:r>
      <w:r>
        <w:rPr>
          <w:color w:val="231F20"/>
          <w:spacing w:val="-1"/>
        </w:rPr>
        <w:t> </w:t>
      </w:r>
      <w:r>
        <w:rPr>
          <w:color w:val="231F20"/>
        </w:rPr>
        <w:t>по</w:t>
      </w:r>
      <w:r>
        <w:rPr>
          <w:color w:val="231F20"/>
          <w:spacing w:val="-1"/>
        </w:rPr>
        <w:t> </w:t>
      </w:r>
      <w:r>
        <w:rPr>
          <w:color w:val="231F20"/>
        </w:rPr>
        <w:t>шкале</w:t>
      </w:r>
      <w:r>
        <w:rPr>
          <w:color w:val="231F20"/>
          <w:spacing w:val="-1"/>
        </w:rPr>
        <w:t> </w:t>
      </w:r>
      <w:r>
        <w:rPr>
          <w:color w:val="231F20"/>
        </w:rPr>
        <w:t>от</w:t>
      </w:r>
      <w:r>
        <w:rPr>
          <w:color w:val="231F20"/>
          <w:spacing w:val="-1"/>
        </w:rPr>
        <w:t> </w:t>
      </w:r>
      <w:r>
        <w:rPr>
          <w:color w:val="231F20"/>
        </w:rPr>
        <w:t>1 до 4.</w:t>
      </w:r>
    </w:p>
    <w:p>
      <w:pPr>
        <w:pStyle w:val="BodyText"/>
        <w:spacing w:line="249" w:lineRule="auto" w:before="4"/>
        <w:ind w:left="155" w:right="153" w:firstLine="396"/>
        <w:jc w:val="both"/>
      </w:pPr>
      <w:r>
        <w:rPr>
          <w:color w:val="231F20"/>
        </w:rPr>
        <w:t>Самым</w:t>
      </w:r>
      <w:r>
        <w:rPr>
          <w:color w:val="231F20"/>
          <w:spacing w:val="-8"/>
        </w:rPr>
        <w:t> </w:t>
      </w:r>
      <w:r>
        <w:rPr>
          <w:color w:val="231F20"/>
        </w:rPr>
        <w:t>широко</w:t>
      </w:r>
      <w:r>
        <w:rPr>
          <w:color w:val="231F20"/>
          <w:spacing w:val="-8"/>
        </w:rPr>
        <w:t> </w:t>
      </w:r>
      <w:r>
        <w:rPr>
          <w:color w:val="231F20"/>
        </w:rPr>
        <w:t>применяемым</w:t>
      </w:r>
      <w:r>
        <w:rPr>
          <w:color w:val="231F20"/>
          <w:spacing w:val="-9"/>
        </w:rPr>
        <w:t> </w:t>
      </w:r>
      <w:r>
        <w:rPr>
          <w:color w:val="231F20"/>
        </w:rPr>
        <w:t>является</w:t>
      </w:r>
      <w:r>
        <w:rPr>
          <w:color w:val="231F20"/>
          <w:spacing w:val="-7"/>
        </w:rPr>
        <w:t> </w:t>
      </w:r>
      <w:r>
        <w:rPr>
          <w:color w:val="231F20"/>
        </w:rPr>
        <w:t>Полилактид</w:t>
      </w:r>
      <w:r>
        <w:rPr>
          <w:color w:val="231F20"/>
          <w:spacing w:val="-8"/>
        </w:rPr>
        <w:t> </w:t>
      </w:r>
      <w:r>
        <w:rPr>
          <w:i/>
          <w:color w:val="231F20"/>
        </w:rPr>
        <w:t>PLA</w:t>
      </w:r>
      <w:r>
        <w:rPr>
          <w:color w:val="231F20"/>
        </w:rPr>
        <w:t>,</w:t>
      </w:r>
      <w:r>
        <w:rPr>
          <w:color w:val="231F20"/>
          <w:spacing w:val="-8"/>
        </w:rPr>
        <w:t> </w:t>
      </w:r>
      <w:r>
        <w:rPr>
          <w:color w:val="231F20"/>
        </w:rPr>
        <w:t>главным</w:t>
      </w:r>
      <w:r>
        <w:rPr>
          <w:color w:val="231F20"/>
          <w:spacing w:val="-9"/>
        </w:rPr>
        <w:t> </w:t>
      </w:r>
      <w:r>
        <w:rPr>
          <w:color w:val="231F20"/>
        </w:rPr>
        <w:t>достоинством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которого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является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легкость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печати,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главным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минусом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является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хрупкость,</w:t>
      </w:r>
      <w:r>
        <w:rPr>
          <w:color w:val="231F20"/>
          <w:spacing w:val="-14"/>
        </w:rPr>
        <w:t> </w:t>
      </w:r>
      <w:r>
        <w:rPr>
          <w:color w:val="231F20"/>
        </w:rPr>
        <w:t>особен-</w:t>
      </w:r>
      <w:r>
        <w:rPr>
          <w:color w:val="231F20"/>
          <w:spacing w:val="-63"/>
        </w:rPr>
        <w:t> </w:t>
      </w:r>
      <w:r>
        <w:rPr>
          <w:color w:val="231F20"/>
        </w:rPr>
        <w:t>но к изгибающим воздействиям. Также часто используют его сополимер акрилони-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трил-бутадиен-стирол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(</w:t>
      </w:r>
      <w:r>
        <w:rPr>
          <w:i/>
          <w:color w:val="231F20"/>
          <w:spacing w:val="-2"/>
        </w:rPr>
        <w:t>ABS</w:t>
      </w:r>
      <w:r>
        <w:rPr>
          <w:color w:val="231F20"/>
          <w:spacing w:val="-2"/>
        </w:rPr>
        <w:t>)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представляющий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собой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ударопрочную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техническую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тер-</w:t>
      </w:r>
      <w:r>
        <w:rPr>
          <w:color w:val="231F20"/>
          <w:spacing w:val="-62"/>
        </w:rPr>
        <w:t> </w:t>
      </w:r>
      <w:r>
        <w:rPr>
          <w:color w:val="231F20"/>
        </w:rPr>
        <w:t>мопластическую</w:t>
      </w:r>
      <w:r>
        <w:rPr>
          <w:color w:val="231F20"/>
          <w:spacing w:val="-12"/>
        </w:rPr>
        <w:t> </w:t>
      </w:r>
      <w:r>
        <w:rPr>
          <w:color w:val="231F20"/>
        </w:rPr>
        <w:t>смолу,</w:t>
      </w:r>
      <w:r>
        <w:rPr>
          <w:color w:val="231F20"/>
          <w:spacing w:val="-11"/>
        </w:rPr>
        <w:t> </w:t>
      </w:r>
      <w:r>
        <w:rPr>
          <w:color w:val="231F20"/>
        </w:rPr>
        <w:t>устойчивую</w:t>
      </w:r>
      <w:r>
        <w:rPr>
          <w:color w:val="231F20"/>
          <w:spacing w:val="-11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изгибающим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температурным</w:t>
      </w:r>
      <w:r>
        <w:rPr>
          <w:color w:val="231F20"/>
          <w:spacing w:val="-11"/>
        </w:rPr>
        <w:t> </w:t>
      </w:r>
      <w:r>
        <w:rPr>
          <w:color w:val="231F20"/>
        </w:rPr>
        <w:t>воздействиям.</w:t>
      </w:r>
      <w:r>
        <w:rPr>
          <w:color w:val="231F20"/>
          <w:spacing w:val="-63"/>
        </w:rPr>
        <w:t> </w:t>
      </w:r>
      <w:r>
        <w:rPr>
          <w:i/>
          <w:color w:val="231F20"/>
        </w:rPr>
        <w:t>PET </w:t>
      </w:r>
      <w:r>
        <w:rPr>
          <w:color w:val="231F20"/>
        </w:rPr>
        <w:t>– является самым распространённым видом пластика в мире, но редко исполь-</w:t>
      </w:r>
      <w:r>
        <w:rPr>
          <w:color w:val="231F20"/>
          <w:spacing w:val="1"/>
        </w:rPr>
        <w:t> </w:t>
      </w:r>
      <w:r>
        <w:rPr>
          <w:color w:val="231F20"/>
        </w:rPr>
        <w:t>зуется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чистом</w:t>
      </w:r>
      <w:r>
        <w:rPr>
          <w:color w:val="231F20"/>
          <w:spacing w:val="-11"/>
        </w:rPr>
        <w:t> </w:t>
      </w:r>
      <w:r>
        <w:rPr>
          <w:color w:val="231F20"/>
        </w:rPr>
        <w:t>виде.</w:t>
      </w:r>
      <w:r>
        <w:rPr>
          <w:color w:val="231F20"/>
          <w:spacing w:val="-11"/>
        </w:rPr>
        <w:t> </w:t>
      </w:r>
      <w:r>
        <w:rPr>
          <w:color w:val="231F20"/>
        </w:rPr>
        <w:t>Пластики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</w:rPr>
        <w:t>основе</w:t>
      </w:r>
      <w:r>
        <w:rPr>
          <w:color w:val="231F20"/>
          <w:spacing w:val="-10"/>
        </w:rPr>
        <w:t> </w:t>
      </w:r>
      <w:r>
        <w:rPr>
          <w:i/>
          <w:color w:val="231F20"/>
        </w:rPr>
        <w:t>PETG</w:t>
      </w:r>
      <w:r>
        <w:rPr>
          <w:color w:val="231F20"/>
        </w:rPr>
        <w:t>,</w:t>
      </w:r>
      <w:r>
        <w:rPr>
          <w:color w:val="231F20"/>
          <w:spacing w:val="-11"/>
        </w:rPr>
        <w:t> </w:t>
      </w:r>
      <w:r>
        <w:rPr>
          <w:i/>
          <w:color w:val="231F20"/>
        </w:rPr>
        <w:t>PETT</w:t>
      </w:r>
      <w:r>
        <w:rPr>
          <w:i/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i/>
          <w:color w:val="231F20"/>
        </w:rPr>
        <w:t>PETG</w:t>
      </w:r>
      <w:r>
        <w:rPr>
          <w:i/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пластичнее</w:t>
      </w:r>
      <w:r>
        <w:rPr>
          <w:color w:val="231F20"/>
          <w:spacing w:val="-10"/>
        </w:rPr>
        <w:t> </w:t>
      </w:r>
      <w:r>
        <w:rPr>
          <w:i/>
          <w:color w:val="231F20"/>
        </w:rPr>
        <w:t>PLA</w:t>
      </w:r>
      <w:r>
        <w:rPr>
          <w:i/>
          <w:color w:val="231F20"/>
          <w:spacing w:val="-63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легче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поддается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печати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чем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ABS,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но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абсорбирует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влагу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из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воздуха,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дает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усадку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после</w:t>
      </w:r>
    </w:p>
    <w:p>
      <w:pPr>
        <w:spacing w:after="0" w:line="249" w:lineRule="auto"/>
        <w:jc w:val="both"/>
        <w:sectPr>
          <w:headerReference w:type="default" r:id="rId7"/>
          <w:headerReference w:type="even" r:id="rId8"/>
          <w:footerReference w:type="default" r:id="rId9"/>
          <w:footerReference w:type="even" r:id="rId10"/>
          <w:pgSz w:w="11910" w:h="16840"/>
          <w:pgMar w:header="1293" w:footer="1376" w:top="1640" w:bottom="1560" w:left="1120" w:right="1120"/>
          <w:pgNumType w:start="3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9" w:lineRule="auto" w:before="89"/>
        <w:ind w:left="155" w:right="151"/>
        <w:jc w:val="both"/>
      </w:pPr>
      <w:r>
        <w:rPr>
          <w:color w:val="231F20"/>
          <w:spacing w:val="-2"/>
        </w:rPr>
        <w:t>печати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легко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царапается.</w:t>
      </w:r>
      <w:r>
        <w:rPr>
          <w:color w:val="231F20"/>
          <w:spacing w:val="-12"/>
        </w:rPr>
        <w:t> </w:t>
      </w:r>
      <w:r>
        <w:rPr>
          <w:i/>
          <w:color w:val="231F20"/>
          <w:spacing w:val="-2"/>
        </w:rPr>
        <w:t>PETT</w:t>
      </w:r>
      <w:r>
        <w:rPr>
          <w:i/>
          <w:color w:val="231F20"/>
          <w:spacing w:val="-13"/>
        </w:rPr>
        <w:t> </w:t>
      </w:r>
      <w:r>
        <w:rPr>
          <w:color w:val="231F20"/>
          <w:spacing w:val="-2"/>
        </w:rPr>
        <w:t>является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универсальным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материалом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более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жестким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термостойким.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Нейлон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позволяет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покрасить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изделие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до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после</w:t>
      </w:r>
      <w:r>
        <w:rPr>
          <w:color w:val="231F20"/>
          <w:spacing w:val="-15"/>
        </w:rPr>
        <w:t> </w:t>
      </w:r>
      <w:r>
        <w:rPr>
          <w:color w:val="231F20"/>
        </w:rPr>
        <w:t>печати,</w:t>
      </w:r>
      <w:r>
        <w:rPr>
          <w:color w:val="231F20"/>
          <w:spacing w:val="-15"/>
        </w:rPr>
        <w:t> </w:t>
      </w:r>
      <w:r>
        <w:rPr>
          <w:color w:val="231F20"/>
        </w:rPr>
        <w:t>но</w:t>
      </w:r>
      <w:r>
        <w:rPr>
          <w:color w:val="231F20"/>
          <w:spacing w:val="-15"/>
        </w:rPr>
        <w:t> </w:t>
      </w:r>
      <w:r>
        <w:rPr>
          <w:color w:val="231F20"/>
        </w:rPr>
        <w:t>абсорби-</w:t>
      </w:r>
      <w:r>
        <w:rPr>
          <w:color w:val="231F20"/>
          <w:spacing w:val="-62"/>
        </w:rPr>
        <w:t> </w:t>
      </w:r>
      <w:r>
        <w:rPr>
          <w:color w:val="231F20"/>
        </w:rPr>
        <w:t>рует влагу, что требует ограниченных условий хранения. </w:t>
      </w:r>
      <w:r>
        <w:rPr>
          <w:i/>
          <w:color w:val="231F20"/>
        </w:rPr>
        <w:t>TPE </w:t>
      </w:r>
      <w:r>
        <w:rPr>
          <w:color w:val="231F20"/>
        </w:rPr>
        <w:t>гибкий пластик стой-</w:t>
      </w:r>
      <w:r>
        <w:rPr>
          <w:color w:val="231F20"/>
          <w:spacing w:val="-62"/>
        </w:rPr>
        <w:t> </w:t>
      </w:r>
      <w:r>
        <w:rPr>
          <w:color w:val="231F20"/>
        </w:rPr>
        <w:t>кий</w:t>
      </w:r>
      <w:r>
        <w:rPr>
          <w:color w:val="231F20"/>
          <w:spacing w:val="9"/>
        </w:rPr>
        <w:t> </w:t>
      </w:r>
      <w:r>
        <w:rPr>
          <w:color w:val="231F20"/>
        </w:rPr>
        <w:t>к</w:t>
      </w:r>
      <w:r>
        <w:rPr>
          <w:color w:val="231F20"/>
          <w:spacing w:val="9"/>
        </w:rPr>
        <w:t> </w:t>
      </w:r>
      <w:r>
        <w:rPr>
          <w:color w:val="231F20"/>
        </w:rPr>
        <w:t>разрушающим</w:t>
      </w:r>
      <w:r>
        <w:rPr>
          <w:color w:val="231F20"/>
          <w:spacing w:val="9"/>
        </w:rPr>
        <w:t> </w:t>
      </w:r>
      <w:r>
        <w:rPr>
          <w:color w:val="231F20"/>
        </w:rPr>
        <w:t>воздействиям,</w:t>
      </w:r>
      <w:r>
        <w:rPr>
          <w:color w:val="231F20"/>
          <w:spacing w:val="10"/>
        </w:rPr>
        <w:t> </w:t>
      </w:r>
      <w:r>
        <w:rPr>
          <w:i/>
          <w:color w:val="231F20"/>
        </w:rPr>
        <w:t>TPC</w:t>
      </w:r>
      <w:r>
        <w:rPr>
          <w:i/>
          <w:color w:val="231F20"/>
          <w:spacing w:val="9"/>
        </w:rPr>
        <w:t> </w:t>
      </w:r>
      <w:r>
        <w:rPr>
          <w:color w:val="231F20"/>
        </w:rPr>
        <w:t>имеет</w:t>
      </w:r>
      <w:r>
        <w:rPr>
          <w:color w:val="231F20"/>
          <w:spacing w:val="9"/>
        </w:rPr>
        <w:t> </w:t>
      </w:r>
      <w:r>
        <w:rPr>
          <w:color w:val="231F20"/>
        </w:rPr>
        <w:t>лучшее</w:t>
      </w:r>
      <w:r>
        <w:rPr>
          <w:color w:val="231F20"/>
          <w:spacing w:val="9"/>
        </w:rPr>
        <w:t> </w:t>
      </w:r>
      <w:r>
        <w:rPr>
          <w:color w:val="231F20"/>
        </w:rPr>
        <w:t>сопротивление</w:t>
      </w:r>
      <w:r>
        <w:rPr>
          <w:color w:val="231F20"/>
          <w:spacing w:val="10"/>
        </w:rPr>
        <w:t> </w:t>
      </w:r>
      <w:r>
        <w:rPr>
          <w:color w:val="231F20"/>
        </w:rPr>
        <w:t>химическим</w:t>
      </w:r>
      <w:r>
        <w:rPr>
          <w:color w:val="231F20"/>
          <w:spacing w:val="1"/>
        </w:rPr>
        <w:t> </w:t>
      </w:r>
      <w:r>
        <w:rPr>
          <w:color w:val="231F20"/>
        </w:rPr>
        <w:t>и световым излучениям и высокую термостойкость, но эти виды пластика являются</w:t>
      </w:r>
      <w:r>
        <w:rPr>
          <w:color w:val="231F20"/>
          <w:spacing w:val="-62"/>
        </w:rPr>
        <w:t> </w:t>
      </w:r>
      <w:r>
        <w:rPr>
          <w:color w:val="231F20"/>
        </w:rPr>
        <w:t>трудно</w:t>
      </w:r>
      <w:r>
        <w:rPr>
          <w:color w:val="231F20"/>
          <w:spacing w:val="-9"/>
        </w:rPr>
        <w:t> </w:t>
      </w:r>
      <w:r>
        <w:rPr>
          <w:color w:val="231F20"/>
        </w:rPr>
        <w:t>экструдируемыми.</w:t>
      </w:r>
      <w:r>
        <w:rPr>
          <w:color w:val="231F20"/>
          <w:spacing w:val="-9"/>
        </w:rPr>
        <w:t> </w:t>
      </w:r>
      <w:r>
        <w:rPr>
          <w:i/>
          <w:color w:val="231F20"/>
        </w:rPr>
        <w:t>TPU</w:t>
      </w:r>
      <w:r>
        <w:rPr>
          <w:color w:val="231F20"/>
        </w:rPr>
        <w:t>,</w:t>
      </w:r>
      <w:r>
        <w:rPr>
          <w:color w:val="231F20"/>
          <w:spacing w:val="-8"/>
        </w:rPr>
        <w:t> </w:t>
      </w:r>
      <w:r>
        <w:rPr>
          <w:color w:val="231F20"/>
        </w:rPr>
        <w:t>который</w:t>
      </w:r>
      <w:r>
        <w:rPr>
          <w:color w:val="231F20"/>
          <w:spacing w:val="-8"/>
        </w:rPr>
        <w:t> </w:t>
      </w:r>
      <w:r>
        <w:rPr>
          <w:color w:val="231F20"/>
        </w:rPr>
        <w:t>является</w:t>
      </w:r>
      <w:r>
        <w:rPr>
          <w:color w:val="231F20"/>
          <w:spacing w:val="-8"/>
        </w:rPr>
        <w:t> </w:t>
      </w:r>
      <w:r>
        <w:rPr>
          <w:color w:val="231F20"/>
        </w:rPr>
        <w:t>разновидностью</w:t>
      </w:r>
      <w:r>
        <w:rPr>
          <w:color w:val="231F20"/>
          <w:spacing w:val="-9"/>
        </w:rPr>
        <w:t> </w:t>
      </w:r>
      <w:r>
        <w:rPr>
          <w:i/>
          <w:color w:val="231F20"/>
        </w:rPr>
        <w:t>TPE</w:t>
      </w:r>
      <w:r>
        <w:rPr>
          <w:i/>
          <w:color w:val="231F20"/>
          <w:spacing w:val="-8"/>
        </w:rPr>
        <w:t> </w:t>
      </w:r>
      <w:r>
        <w:rPr>
          <w:color w:val="231F20"/>
        </w:rPr>
        <w:t>износостой-</w:t>
      </w:r>
      <w:r>
        <w:rPr>
          <w:color w:val="231F20"/>
          <w:spacing w:val="-62"/>
        </w:rPr>
        <w:t> </w:t>
      </w:r>
      <w:r>
        <w:rPr>
          <w:color w:val="231F20"/>
        </w:rPr>
        <w:t>кий и более эластичный при низких температурах, а также легче поддается печати.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Поликарбонат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является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стойким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механическим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воздействиям,</w:t>
      </w:r>
      <w:r>
        <w:rPr>
          <w:color w:val="231F20"/>
          <w:spacing w:val="-14"/>
        </w:rPr>
        <w:t> </w:t>
      </w:r>
      <w:r>
        <w:rPr>
          <w:color w:val="231F20"/>
        </w:rPr>
        <w:t>проявляет</w:t>
      </w:r>
      <w:r>
        <w:rPr>
          <w:color w:val="231F20"/>
          <w:spacing w:val="-15"/>
        </w:rPr>
        <w:t> </w:t>
      </w:r>
      <w:r>
        <w:rPr>
          <w:color w:val="231F20"/>
        </w:rPr>
        <w:t>жесткость</w:t>
      </w:r>
      <w:r>
        <w:rPr>
          <w:color w:val="231F20"/>
          <w:spacing w:val="-63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средах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повышенной</w:t>
      </w:r>
      <w:r>
        <w:rPr>
          <w:color w:val="231F20"/>
          <w:spacing w:val="-6"/>
        </w:rPr>
        <w:t> </w:t>
      </w:r>
      <w:r>
        <w:rPr>
          <w:color w:val="231F20"/>
        </w:rPr>
        <w:t>температурой,</w:t>
      </w:r>
      <w:r>
        <w:rPr>
          <w:color w:val="231F20"/>
          <w:spacing w:val="-5"/>
        </w:rPr>
        <w:t> </w:t>
      </w:r>
      <w:r>
        <w:rPr>
          <w:color w:val="231F20"/>
        </w:rPr>
        <w:t>позволяет</w:t>
      </w:r>
      <w:r>
        <w:rPr>
          <w:color w:val="231F20"/>
          <w:spacing w:val="-5"/>
        </w:rPr>
        <w:t> </w:t>
      </w:r>
      <w:r>
        <w:rPr>
          <w:color w:val="231F20"/>
        </w:rPr>
        <w:t>создавать</w:t>
      </w:r>
      <w:r>
        <w:rPr>
          <w:color w:val="231F20"/>
          <w:spacing w:val="-5"/>
        </w:rPr>
        <w:t> </w:t>
      </w:r>
      <w:r>
        <w:rPr>
          <w:color w:val="231F20"/>
        </w:rPr>
        <w:t>строительные</w:t>
      </w:r>
      <w:r>
        <w:rPr>
          <w:color w:val="231F20"/>
          <w:spacing w:val="-5"/>
        </w:rPr>
        <w:t> </w:t>
      </w:r>
      <w:r>
        <w:rPr>
          <w:color w:val="231F20"/>
        </w:rPr>
        <w:t>изделия.</w:t>
      </w:r>
    </w:p>
    <w:p>
      <w:pPr>
        <w:pStyle w:val="BodyText"/>
        <w:spacing w:line="249" w:lineRule="auto" w:before="10"/>
        <w:ind w:left="155" w:right="153" w:firstLine="396"/>
        <w:jc w:val="both"/>
      </w:pPr>
      <w:r>
        <w:rPr>
          <w:color w:val="231F20"/>
        </w:rPr>
        <w:t>Специфические материалы представлены в таблице 2, профессиональные мате-</w:t>
      </w:r>
      <w:r>
        <w:rPr>
          <w:color w:val="231F20"/>
          <w:spacing w:val="1"/>
        </w:rPr>
        <w:t> </w:t>
      </w:r>
      <w:r>
        <w:rPr>
          <w:color w:val="231F20"/>
        </w:rPr>
        <w:t>риалы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таблице</w:t>
      </w:r>
      <w:r>
        <w:rPr>
          <w:color w:val="231F20"/>
          <w:spacing w:val="-1"/>
        </w:rPr>
        <w:t> </w:t>
      </w:r>
      <w:r>
        <w:rPr>
          <w:color w:val="231F20"/>
        </w:rPr>
        <w:t>3 [1].</w:t>
      </w:r>
    </w:p>
    <w:p>
      <w:pPr>
        <w:spacing w:before="164"/>
        <w:ind w:left="8523" w:right="134" w:firstLine="0"/>
        <w:jc w:val="center"/>
        <w:rPr>
          <w:i/>
          <w:sz w:val="23"/>
        </w:rPr>
      </w:pPr>
      <w:r>
        <w:rPr>
          <w:i/>
          <w:color w:val="231F20"/>
          <w:sz w:val="23"/>
        </w:rPr>
        <w:t>Таблица</w:t>
      </w:r>
      <w:r>
        <w:rPr>
          <w:i/>
          <w:color w:val="231F20"/>
          <w:spacing w:val="-6"/>
          <w:sz w:val="23"/>
        </w:rPr>
        <w:t> </w:t>
      </w:r>
      <w:r>
        <w:rPr>
          <w:i/>
          <w:color w:val="231F20"/>
          <w:sz w:val="23"/>
        </w:rPr>
        <w:t>1</w:t>
      </w:r>
    </w:p>
    <w:p>
      <w:pPr>
        <w:spacing w:before="12"/>
        <w:ind w:left="1495" w:right="1495" w:firstLine="0"/>
        <w:jc w:val="center"/>
        <w:rPr>
          <w:b/>
          <w:sz w:val="23"/>
        </w:rPr>
      </w:pPr>
      <w:r>
        <w:rPr>
          <w:b/>
          <w:color w:val="231F20"/>
          <w:sz w:val="23"/>
        </w:rPr>
        <w:t>Стандартные</w:t>
      </w:r>
      <w:r>
        <w:rPr>
          <w:b/>
          <w:color w:val="231F20"/>
          <w:spacing w:val="-9"/>
          <w:sz w:val="23"/>
        </w:rPr>
        <w:t> </w:t>
      </w:r>
      <w:r>
        <w:rPr>
          <w:b/>
          <w:color w:val="231F20"/>
          <w:sz w:val="23"/>
        </w:rPr>
        <w:t>материалы</w:t>
      </w:r>
    </w:p>
    <w:p>
      <w:pPr>
        <w:pStyle w:val="BodyText"/>
        <w:spacing w:before="4"/>
        <w:rPr>
          <w:b/>
          <w:sz w:val="17"/>
        </w:rPr>
      </w:pPr>
    </w:p>
    <w:tbl>
      <w:tblPr>
        <w:tblW w:w="0" w:type="auto"/>
        <w:jc w:val="left"/>
        <w:tblInd w:w="16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4"/>
        <w:gridCol w:w="1361"/>
        <w:gridCol w:w="1361"/>
        <w:gridCol w:w="1815"/>
      </w:tblGrid>
      <w:tr>
        <w:trPr>
          <w:trHeight w:val="500" w:hRule="atLeast"/>
        </w:trPr>
        <w:tc>
          <w:tcPr>
            <w:tcW w:w="4814" w:type="dxa"/>
            <w:vMerge w:val="restart"/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1860" w:right="1851"/>
              <w:jc w:val="center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Материал</w:t>
            </w:r>
          </w:p>
        </w:tc>
        <w:tc>
          <w:tcPr>
            <w:tcW w:w="4537" w:type="dxa"/>
            <w:gridSpan w:val="3"/>
          </w:tcPr>
          <w:p>
            <w:pPr>
              <w:pStyle w:val="TableParagraph"/>
              <w:spacing w:before="113"/>
              <w:ind w:left="1146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Физические свойства</w:t>
            </w:r>
          </w:p>
        </w:tc>
      </w:tr>
      <w:tr>
        <w:trPr>
          <w:trHeight w:val="500" w:hRule="atLeast"/>
        </w:trPr>
        <w:tc>
          <w:tcPr>
            <w:tcW w:w="48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113"/>
              <w:ind w:left="92" w:right="83"/>
              <w:jc w:val="center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Прочность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3"/>
              <w:ind w:left="91" w:right="83"/>
              <w:jc w:val="center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Гибкость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3"/>
              <w:ind w:left="105" w:right="98"/>
              <w:jc w:val="center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Долговечность</w:t>
            </w:r>
          </w:p>
        </w:tc>
      </w:tr>
      <w:tr>
        <w:trPr>
          <w:trHeight w:val="376" w:hRule="atLeast"/>
        </w:trPr>
        <w:tc>
          <w:tcPr>
            <w:tcW w:w="4814" w:type="dxa"/>
          </w:tcPr>
          <w:p>
            <w:pPr>
              <w:pStyle w:val="TableParagraph"/>
              <w:spacing w:before="53"/>
              <w:ind w:left="113"/>
              <w:rPr>
                <w:i/>
                <w:sz w:val="23"/>
              </w:rPr>
            </w:pPr>
            <w:r>
              <w:rPr>
                <w:color w:val="231F20"/>
                <w:sz w:val="23"/>
              </w:rPr>
              <w:t>Полилактид</w:t>
            </w:r>
            <w:r>
              <w:rPr>
                <w:color w:val="231F20"/>
                <w:spacing w:val="-4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PLA</w:t>
            </w:r>
          </w:p>
        </w:tc>
        <w:tc>
          <w:tcPr>
            <w:tcW w:w="1361" w:type="dxa"/>
          </w:tcPr>
          <w:p>
            <w:pPr>
              <w:pStyle w:val="TableParagraph"/>
              <w:spacing w:before="53"/>
              <w:ind w:left="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53"/>
              <w:ind w:left="8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</w:t>
            </w:r>
          </w:p>
        </w:tc>
        <w:tc>
          <w:tcPr>
            <w:tcW w:w="1815" w:type="dxa"/>
          </w:tcPr>
          <w:p>
            <w:pPr>
              <w:pStyle w:val="TableParagraph"/>
              <w:spacing w:before="53"/>
              <w:ind w:left="7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</w:t>
            </w:r>
          </w:p>
        </w:tc>
      </w:tr>
      <w:tr>
        <w:trPr>
          <w:trHeight w:val="376" w:hRule="atLeast"/>
        </w:trPr>
        <w:tc>
          <w:tcPr>
            <w:tcW w:w="4814" w:type="dxa"/>
          </w:tcPr>
          <w:p>
            <w:pPr>
              <w:pStyle w:val="TableParagraph"/>
              <w:spacing w:before="53"/>
              <w:ind w:left="113"/>
              <w:rPr>
                <w:i/>
                <w:sz w:val="23"/>
              </w:rPr>
            </w:pPr>
            <w:r>
              <w:rPr>
                <w:color w:val="231F20"/>
                <w:sz w:val="23"/>
              </w:rPr>
              <w:t>Акрилонитрил-бутадиен-стирол</w:t>
            </w:r>
            <w:r>
              <w:rPr>
                <w:color w:val="231F20"/>
                <w:spacing w:val="-8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ABS</w:t>
            </w:r>
          </w:p>
        </w:tc>
        <w:tc>
          <w:tcPr>
            <w:tcW w:w="1361" w:type="dxa"/>
          </w:tcPr>
          <w:p>
            <w:pPr>
              <w:pStyle w:val="TableParagraph"/>
              <w:spacing w:before="53"/>
              <w:ind w:left="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53"/>
              <w:ind w:left="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</w:t>
            </w:r>
          </w:p>
        </w:tc>
        <w:tc>
          <w:tcPr>
            <w:tcW w:w="1815" w:type="dxa"/>
          </w:tcPr>
          <w:p>
            <w:pPr>
              <w:pStyle w:val="TableParagraph"/>
              <w:spacing w:before="53"/>
              <w:ind w:left="7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3</w:t>
            </w:r>
          </w:p>
        </w:tc>
      </w:tr>
      <w:tr>
        <w:trPr>
          <w:trHeight w:val="1756" w:hRule="atLeast"/>
        </w:trPr>
        <w:tc>
          <w:tcPr>
            <w:tcW w:w="4814" w:type="dxa"/>
          </w:tcPr>
          <w:p>
            <w:pPr>
              <w:pStyle w:val="TableParagraph"/>
              <w:spacing w:line="249" w:lineRule="auto" w:before="53"/>
              <w:ind w:left="113" w:right="477"/>
              <w:rPr>
                <w:i/>
                <w:sz w:val="23"/>
              </w:rPr>
            </w:pPr>
            <w:r>
              <w:rPr>
                <w:i/>
                <w:color w:val="231F20"/>
                <w:sz w:val="23"/>
              </w:rPr>
              <w:t>Polyethylene terephthalate (PET)</w:t>
            </w:r>
            <w:r>
              <w:rPr>
                <w:i/>
                <w:color w:val="231F20"/>
                <w:spacing w:val="1"/>
                <w:sz w:val="23"/>
              </w:rPr>
              <w:t> </w:t>
            </w:r>
            <w:r>
              <w:rPr>
                <w:i/>
                <w:color w:val="231F20"/>
                <w:spacing w:val="-1"/>
                <w:sz w:val="23"/>
              </w:rPr>
              <w:t>Polyethylene</w:t>
            </w:r>
            <w:r>
              <w:rPr>
                <w:i/>
                <w:color w:val="231F20"/>
                <w:spacing w:val="-12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terephthalate</w:t>
            </w:r>
            <w:r>
              <w:rPr>
                <w:i/>
                <w:color w:val="231F20"/>
                <w:spacing w:val="-11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“glycol-modified”</w:t>
            </w:r>
            <w:r>
              <w:rPr>
                <w:i/>
                <w:color w:val="231F20"/>
                <w:spacing w:val="-5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(PETG)</w:t>
            </w:r>
          </w:p>
          <w:p>
            <w:pPr>
              <w:pStyle w:val="TableParagraph"/>
              <w:spacing w:line="249" w:lineRule="auto" w:before="3"/>
              <w:ind w:left="113" w:right="688"/>
              <w:rPr>
                <w:i/>
                <w:sz w:val="23"/>
              </w:rPr>
            </w:pPr>
            <w:r>
              <w:rPr>
                <w:i/>
                <w:color w:val="231F20"/>
                <w:spacing w:val="-1"/>
                <w:sz w:val="23"/>
              </w:rPr>
              <w:t>Polyethylene coTrimethylene Terephthalate</w:t>
            </w:r>
            <w:r>
              <w:rPr>
                <w:i/>
                <w:color w:val="231F20"/>
                <w:spacing w:val="-56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(PETT)</w:t>
            </w:r>
          </w:p>
          <w:p>
            <w:pPr>
              <w:pStyle w:val="TableParagraph"/>
              <w:spacing w:before="2"/>
              <w:ind w:left="113"/>
              <w:rPr>
                <w:sz w:val="23"/>
              </w:rPr>
            </w:pPr>
            <w:r>
              <w:rPr>
                <w:color w:val="231F20"/>
                <w:sz w:val="23"/>
              </w:rPr>
              <w:t>«бутылочный</w:t>
            </w:r>
            <w:r>
              <w:rPr>
                <w:color w:val="231F20"/>
                <w:spacing w:val="-10"/>
                <w:sz w:val="23"/>
              </w:rPr>
              <w:t> </w:t>
            </w:r>
            <w:r>
              <w:rPr>
                <w:color w:val="231F20"/>
                <w:sz w:val="23"/>
              </w:rPr>
              <w:t>пластик»</w:t>
            </w:r>
          </w:p>
        </w:tc>
        <w:tc>
          <w:tcPr>
            <w:tcW w:w="1361" w:type="dxa"/>
          </w:tcPr>
          <w:p>
            <w:pPr>
              <w:pStyle w:val="TableParagraph"/>
              <w:spacing w:before="53"/>
              <w:ind w:left="10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53"/>
              <w:ind w:left="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</w:t>
            </w:r>
          </w:p>
        </w:tc>
        <w:tc>
          <w:tcPr>
            <w:tcW w:w="1815" w:type="dxa"/>
          </w:tcPr>
          <w:p>
            <w:pPr>
              <w:pStyle w:val="TableParagraph"/>
              <w:spacing w:before="53"/>
              <w:ind w:left="8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3</w:t>
            </w:r>
          </w:p>
        </w:tc>
      </w:tr>
      <w:tr>
        <w:trPr>
          <w:trHeight w:val="376" w:hRule="atLeast"/>
        </w:trPr>
        <w:tc>
          <w:tcPr>
            <w:tcW w:w="4814" w:type="dxa"/>
          </w:tcPr>
          <w:p>
            <w:pPr>
              <w:pStyle w:val="TableParagraph"/>
              <w:spacing w:before="53"/>
              <w:ind w:left="113"/>
              <w:rPr>
                <w:sz w:val="23"/>
              </w:rPr>
            </w:pPr>
            <w:r>
              <w:rPr>
                <w:color w:val="231F20"/>
                <w:sz w:val="23"/>
              </w:rPr>
              <w:t>Нейлон</w:t>
            </w:r>
            <w:r>
              <w:rPr>
                <w:color w:val="231F20"/>
                <w:spacing w:val="-6"/>
                <w:sz w:val="23"/>
              </w:rPr>
              <w:t> </w:t>
            </w:r>
            <w:r>
              <w:rPr>
                <w:color w:val="231F20"/>
                <w:sz w:val="23"/>
              </w:rPr>
              <w:t>Nylon</w:t>
            </w:r>
          </w:p>
        </w:tc>
        <w:tc>
          <w:tcPr>
            <w:tcW w:w="1361" w:type="dxa"/>
          </w:tcPr>
          <w:p>
            <w:pPr>
              <w:pStyle w:val="TableParagraph"/>
              <w:spacing w:before="53"/>
              <w:ind w:left="10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3</w:t>
            </w:r>
          </w:p>
        </w:tc>
        <w:tc>
          <w:tcPr>
            <w:tcW w:w="1361" w:type="dxa"/>
          </w:tcPr>
          <w:p>
            <w:pPr>
              <w:pStyle w:val="TableParagraph"/>
              <w:spacing w:before="53"/>
              <w:ind w:left="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3</w:t>
            </w:r>
          </w:p>
        </w:tc>
        <w:tc>
          <w:tcPr>
            <w:tcW w:w="1815" w:type="dxa"/>
          </w:tcPr>
          <w:p>
            <w:pPr>
              <w:pStyle w:val="TableParagraph"/>
              <w:spacing w:before="53"/>
              <w:ind w:left="8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4</w:t>
            </w:r>
          </w:p>
        </w:tc>
      </w:tr>
      <w:tr>
        <w:trPr>
          <w:trHeight w:val="1204" w:hRule="atLeast"/>
        </w:trPr>
        <w:tc>
          <w:tcPr>
            <w:tcW w:w="4814" w:type="dxa"/>
          </w:tcPr>
          <w:p>
            <w:pPr>
              <w:pStyle w:val="TableParagraph"/>
              <w:spacing w:before="53"/>
              <w:ind w:left="114"/>
              <w:rPr>
                <w:sz w:val="23"/>
              </w:rPr>
            </w:pPr>
            <w:r>
              <w:rPr>
                <w:color w:val="231F20"/>
                <w:sz w:val="23"/>
              </w:rPr>
              <w:t>Гибкий</w:t>
            </w:r>
            <w:r>
              <w:rPr>
                <w:color w:val="231F20"/>
                <w:spacing w:val="-10"/>
                <w:sz w:val="23"/>
              </w:rPr>
              <w:t> </w:t>
            </w:r>
            <w:r>
              <w:rPr>
                <w:color w:val="231F20"/>
                <w:sz w:val="23"/>
              </w:rPr>
              <w:t>пластик</w:t>
            </w:r>
          </w:p>
          <w:p>
            <w:pPr>
              <w:pStyle w:val="TableParagraph"/>
              <w:spacing w:line="249" w:lineRule="auto" w:before="11"/>
              <w:ind w:left="114" w:right="854"/>
              <w:rPr>
                <w:i/>
                <w:sz w:val="23"/>
              </w:rPr>
            </w:pPr>
            <w:r>
              <w:rPr>
                <w:i/>
                <w:color w:val="231F20"/>
                <w:sz w:val="23"/>
              </w:rPr>
              <w:t>Thermoplastic elastomers TPE</w:t>
            </w:r>
            <w:r>
              <w:rPr>
                <w:i/>
                <w:color w:val="231F20"/>
                <w:spacing w:val="1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Thermoplastic polyurethane TPU</w:t>
            </w:r>
            <w:r>
              <w:rPr>
                <w:i/>
                <w:color w:val="231F20"/>
                <w:spacing w:val="1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Thermoplastic</w:t>
            </w:r>
            <w:r>
              <w:rPr>
                <w:i/>
                <w:color w:val="231F20"/>
                <w:spacing w:val="-7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copolyester</w:t>
            </w:r>
            <w:r>
              <w:rPr>
                <w:i/>
                <w:color w:val="231F20"/>
                <w:spacing w:val="-6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TPC</w:t>
            </w:r>
            <w:r>
              <w:rPr>
                <w:i/>
                <w:color w:val="231F20"/>
                <w:spacing w:val="-7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(Гибкий)</w:t>
            </w:r>
          </w:p>
        </w:tc>
        <w:tc>
          <w:tcPr>
            <w:tcW w:w="1361" w:type="dxa"/>
          </w:tcPr>
          <w:p>
            <w:pPr>
              <w:pStyle w:val="TableParagraph"/>
              <w:spacing w:before="53"/>
              <w:ind w:left="11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53"/>
              <w:ind w:left="10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4</w:t>
            </w:r>
          </w:p>
        </w:tc>
        <w:tc>
          <w:tcPr>
            <w:tcW w:w="1815" w:type="dxa"/>
          </w:tcPr>
          <w:p>
            <w:pPr>
              <w:pStyle w:val="TableParagraph"/>
              <w:spacing w:before="53"/>
              <w:ind w:left="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3</w:t>
            </w:r>
          </w:p>
        </w:tc>
      </w:tr>
      <w:tr>
        <w:trPr>
          <w:trHeight w:val="376" w:hRule="atLeast"/>
        </w:trPr>
        <w:tc>
          <w:tcPr>
            <w:tcW w:w="4814" w:type="dxa"/>
          </w:tcPr>
          <w:p>
            <w:pPr>
              <w:pStyle w:val="TableParagraph"/>
              <w:spacing w:before="53"/>
              <w:ind w:left="114"/>
              <w:rPr>
                <w:i/>
                <w:sz w:val="23"/>
              </w:rPr>
            </w:pPr>
            <w:r>
              <w:rPr>
                <w:color w:val="231F20"/>
                <w:sz w:val="23"/>
              </w:rPr>
              <w:t>Поликарбонат</w:t>
            </w:r>
            <w:r>
              <w:rPr>
                <w:color w:val="231F20"/>
                <w:spacing w:val="-7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PC</w:t>
            </w:r>
          </w:p>
        </w:tc>
        <w:tc>
          <w:tcPr>
            <w:tcW w:w="1361" w:type="dxa"/>
          </w:tcPr>
          <w:p>
            <w:pPr>
              <w:pStyle w:val="TableParagraph"/>
              <w:spacing w:before="52"/>
              <w:ind w:left="11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4</w:t>
            </w:r>
          </w:p>
        </w:tc>
        <w:tc>
          <w:tcPr>
            <w:tcW w:w="1361" w:type="dxa"/>
          </w:tcPr>
          <w:p>
            <w:pPr>
              <w:pStyle w:val="TableParagraph"/>
              <w:spacing w:before="52"/>
              <w:ind w:left="10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</w:t>
            </w:r>
          </w:p>
        </w:tc>
        <w:tc>
          <w:tcPr>
            <w:tcW w:w="1815" w:type="dxa"/>
          </w:tcPr>
          <w:p>
            <w:pPr>
              <w:pStyle w:val="TableParagraph"/>
              <w:spacing w:before="52"/>
              <w:ind w:left="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4</w:t>
            </w:r>
          </w:p>
        </w:tc>
      </w:tr>
    </w:tbl>
    <w:p>
      <w:pPr>
        <w:pStyle w:val="BodyText"/>
        <w:spacing w:before="4"/>
        <w:rPr>
          <w:b/>
          <w:sz w:val="15"/>
        </w:rPr>
      </w:pPr>
    </w:p>
    <w:p>
      <w:pPr>
        <w:spacing w:before="90"/>
        <w:ind w:left="8524" w:right="133" w:firstLine="0"/>
        <w:jc w:val="center"/>
        <w:rPr>
          <w:i/>
          <w:sz w:val="23"/>
        </w:rPr>
      </w:pPr>
      <w:r>
        <w:rPr>
          <w:i/>
          <w:color w:val="231F20"/>
          <w:sz w:val="23"/>
        </w:rPr>
        <w:t>Таблица</w:t>
      </w:r>
      <w:r>
        <w:rPr>
          <w:i/>
          <w:color w:val="231F20"/>
          <w:spacing w:val="-6"/>
          <w:sz w:val="23"/>
        </w:rPr>
        <w:t> </w:t>
      </w:r>
      <w:r>
        <w:rPr>
          <w:i/>
          <w:color w:val="231F20"/>
          <w:sz w:val="23"/>
        </w:rPr>
        <w:t>2</w:t>
      </w:r>
    </w:p>
    <w:p>
      <w:pPr>
        <w:spacing w:before="12"/>
        <w:ind w:left="1495" w:right="1493" w:firstLine="0"/>
        <w:jc w:val="center"/>
        <w:rPr>
          <w:b/>
          <w:sz w:val="23"/>
        </w:rPr>
      </w:pPr>
      <w:r>
        <w:rPr>
          <w:b/>
          <w:color w:val="231F20"/>
          <w:sz w:val="23"/>
        </w:rPr>
        <w:t>Специфические</w:t>
      </w:r>
      <w:r>
        <w:rPr>
          <w:b/>
          <w:color w:val="231F20"/>
          <w:spacing w:val="-7"/>
          <w:sz w:val="23"/>
        </w:rPr>
        <w:t> </w:t>
      </w:r>
      <w:r>
        <w:rPr>
          <w:b/>
          <w:color w:val="231F20"/>
          <w:sz w:val="23"/>
        </w:rPr>
        <w:t>материалы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16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34"/>
        <w:gridCol w:w="1644"/>
        <w:gridCol w:w="4365"/>
      </w:tblGrid>
      <w:tr>
        <w:trPr>
          <w:trHeight w:val="840" w:hRule="atLeast"/>
        </w:trPr>
        <w:tc>
          <w:tcPr>
            <w:tcW w:w="3334" w:type="dxa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1120" w:right="1111"/>
              <w:jc w:val="center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Материал</w:t>
            </w:r>
          </w:p>
        </w:tc>
        <w:tc>
          <w:tcPr>
            <w:tcW w:w="1644" w:type="dxa"/>
          </w:tcPr>
          <w:p>
            <w:pPr>
              <w:pStyle w:val="TableParagraph"/>
              <w:spacing w:line="249" w:lineRule="auto" w:before="145"/>
              <w:ind w:left="123" w:right="100" w:firstLine="388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Легко</w:t>
            </w:r>
            <w:r>
              <w:rPr>
                <w:b/>
                <w:color w:val="231F20"/>
                <w:spacing w:val="1"/>
                <w:sz w:val="23"/>
              </w:rPr>
              <w:t> </w:t>
            </w:r>
            <w:r>
              <w:rPr>
                <w:b/>
                <w:color w:val="231F20"/>
                <w:spacing w:val="-2"/>
                <w:sz w:val="23"/>
              </w:rPr>
              <w:t>использовать</w:t>
            </w:r>
          </w:p>
        </w:tc>
        <w:tc>
          <w:tcPr>
            <w:tcW w:w="4365" w:type="dxa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1112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Особенные</w:t>
            </w:r>
            <w:r>
              <w:rPr>
                <w:b/>
                <w:color w:val="231F20"/>
                <w:spacing w:val="-3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свойства</w:t>
            </w:r>
          </w:p>
        </w:tc>
      </w:tr>
      <w:tr>
        <w:trPr>
          <w:trHeight w:val="376" w:hRule="atLeast"/>
        </w:trPr>
        <w:tc>
          <w:tcPr>
            <w:tcW w:w="3334" w:type="dxa"/>
          </w:tcPr>
          <w:p>
            <w:pPr>
              <w:pStyle w:val="TableParagraph"/>
              <w:spacing w:before="53"/>
              <w:ind w:left="113"/>
              <w:rPr>
                <w:sz w:val="23"/>
              </w:rPr>
            </w:pPr>
            <w:r>
              <w:rPr>
                <w:color w:val="231F20"/>
                <w:sz w:val="23"/>
              </w:rPr>
              <w:t>Дерево</w:t>
            </w:r>
            <w:r>
              <w:rPr>
                <w:color w:val="231F20"/>
                <w:spacing w:val="-10"/>
                <w:sz w:val="23"/>
              </w:rPr>
              <w:t> </w:t>
            </w: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Wood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1644" w:type="dxa"/>
          </w:tcPr>
          <w:p>
            <w:pPr>
              <w:pStyle w:val="TableParagraph"/>
              <w:spacing w:before="53"/>
              <w:ind w:left="672" w:right="662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Да</w:t>
            </w:r>
          </w:p>
        </w:tc>
        <w:tc>
          <w:tcPr>
            <w:tcW w:w="4365" w:type="dxa"/>
          </w:tcPr>
          <w:p>
            <w:pPr>
              <w:pStyle w:val="TableParagraph"/>
              <w:spacing w:before="53"/>
              <w:ind w:left="113"/>
              <w:rPr>
                <w:sz w:val="23"/>
              </w:rPr>
            </w:pPr>
            <w:r>
              <w:rPr>
                <w:color w:val="231F20"/>
                <w:sz w:val="23"/>
              </w:rPr>
              <w:t>Похож</w:t>
            </w:r>
            <w:r>
              <w:rPr>
                <w:color w:val="231F20"/>
                <w:spacing w:val="-8"/>
                <w:sz w:val="23"/>
              </w:rPr>
              <w:t> </w:t>
            </w:r>
            <w:r>
              <w:rPr>
                <w:color w:val="231F20"/>
                <w:sz w:val="23"/>
              </w:rPr>
              <w:t>на</w:t>
            </w:r>
            <w:r>
              <w:rPr>
                <w:color w:val="231F20"/>
                <w:spacing w:val="-8"/>
                <w:sz w:val="23"/>
              </w:rPr>
              <w:t> </w:t>
            </w:r>
            <w:r>
              <w:rPr>
                <w:color w:val="231F20"/>
                <w:sz w:val="23"/>
              </w:rPr>
              <w:t>дерево</w:t>
            </w:r>
          </w:p>
        </w:tc>
      </w:tr>
      <w:tr>
        <w:trPr>
          <w:trHeight w:val="376" w:hRule="atLeast"/>
        </w:trPr>
        <w:tc>
          <w:tcPr>
            <w:tcW w:w="3334" w:type="dxa"/>
          </w:tcPr>
          <w:p>
            <w:pPr>
              <w:pStyle w:val="TableParagraph"/>
              <w:spacing w:before="53"/>
              <w:ind w:left="113"/>
              <w:rPr>
                <w:sz w:val="23"/>
              </w:rPr>
            </w:pPr>
            <w:r>
              <w:rPr>
                <w:color w:val="231F20"/>
                <w:sz w:val="23"/>
              </w:rPr>
              <w:t>Металл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Metal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1644" w:type="dxa"/>
          </w:tcPr>
          <w:p>
            <w:pPr>
              <w:pStyle w:val="TableParagraph"/>
              <w:spacing w:before="53"/>
              <w:ind w:left="672" w:right="662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Да</w:t>
            </w:r>
          </w:p>
        </w:tc>
        <w:tc>
          <w:tcPr>
            <w:tcW w:w="4365" w:type="dxa"/>
          </w:tcPr>
          <w:p>
            <w:pPr>
              <w:pStyle w:val="TableParagraph"/>
              <w:spacing w:before="53"/>
              <w:ind w:left="113"/>
              <w:rPr>
                <w:sz w:val="23"/>
              </w:rPr>
            </w:pPr>
            <w:r>
              <w:rPr>
                <w:color w:val="231F20"/>
                <w:sz w:val="23"/>
              </w:rPr>
              <w:t>Похож</w:t>
            </w:r>
            <w:r>
              <w:rPr>
                <w:color w:val="231F20"/>
                <w:spacing w:val="-6"/>
                <w:sz w:val="23"/>
              </w:rPr>
              <w:t> </w:t>
            </w:r>
            <w:r>
              <w:rPr>
                <w:color w:val="231F20"/>
                <w:sz w:val="23"/>
              </w:rPr>
              <w:t>на</w:t>
            </w:r>
            <w:r>
              <w:rPr>
                <w:color w:val="231F20"/>
                <w:spacing w:val="-7"/>
                <w:sz w:val="23"/>
              </w:rPr>
              <w:t> </w:t>
            </w:r>
            <w:r>
              <w:rPr>
                <w:color w:val="231F20"/>
                <w:sz w:val="23"/>
              </w:rPr>
              <w:t>металл</w:t>
            </w:r>
          </w:p>
        </w:tc>
      </w:tr>
      <w:tr>
        <w:trPr>
          <w:trHeight w:val="376" w:hRule="atLeast"/>
        </w:trPr>
        <w:tc>
          <w:tcPr>
            <w:tcW w:w="3334" w:type="dxa"/>
          </w:tcPr>
          <w:p>
            <w:pPr>
              <w:pStyle w:val="TableParagraph"/>
              <w:spacing w:before="53"/>
              <w:ind w:left="113"/>
              <w:rPr>
                <w:sz w:val="23"/>
              </w:rPr>
            </w:pPr>
            <w:r>
              <w:rPr>
                <w:color w:val="231F20"/>
                <w:sz w:val="23"/>
              </w:rPr>
              <w:t>Проводящий</w:t>
            </w:r>
            <w:r>
              <w:rPr>
                <w:color w:val="231F20"/>
                <w:spacing w:val="-6"/>
                <w:sz w:val="23"/>
              </w:rPr>
              <w:t> </w:t>
            </w: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Conductive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1644" w:type="dxa"/>
          </w:tcPr>
          <w:p>
            <w:pPr>
              <w:pStyle w:val="TableParagraph"/>
              <w:spacing w:before="53"/>
              <w:ind w:left="672" w:right="662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Да</w:t>
            </w:r>
          </w:p>
        </w:tc>
        <w:tc>
          <w:tcPr>
            <w:tcW w:w="4365" w:type="dxa"/>
          </w:tcPr>
          <w:p>
            <w:pPr>
              <w:pStyle w:val="TableParagraph"/>
              <w:spacing w:before="53"/>
              <w:ind w:left="113"/>
              <w:rPr>
                <w:sz w:val="23"/>
              </w:rPr>
            </w:pPr>
            <w:r>
              <w:rPr>
                <w:color w:val="231F20"/>
                <w:sz w:val="23"/>
              </w:rPr>
              <w:t>Токопроводящий</w:t>
            </w:r>
          </w:p>
        </w:tc>
      </w:tr>
    </w:tbl>
    <w:p>
      <w:pPr>
        <w:spacing w:after="0"/>
        <w:rPr>
          <w:sz w:val="23"/>
        </w:rPr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9"/>
        <w:rPr>
          <w:b/>
          <w:sz w:val="21"/>
        </w:rPr>
      </w:pPr>
    </w:p>
    <w:p>
      <w:pPr>
        <w:spacing w:before="90"/>
        <w:ind w:left="45" w:right="153" w:firstLine="0"/>
        <w:jc w:val="right"/>
        <w:rPr>
          <w:i/>
          <w:sz w:val="23"/>
        </w:rPr>
      </w:pPr>
      <w:r>
        <w:rPr>
          <w:i/>
          <w:color w:val="231F20"/>
          <w:sz w:val="23"/>
        </w:rPr>
        <w:t>Окончание</w:t>
      </w:r>
      <w:r>
        <w:rPr>
          <w:i/>
          <w:color w:val="231F20"/>
          <w:spacing w:val="-5"/>
          <w:sz w:val="23"/>
        </w:rPr>
        <w:t> </w:t>
      </w:r>
      <w:r>
        <w:rPr>
          <w:i/>
          <w:color w:val="231F20"/>
          <w:sz w:val="23"/>
        </w:rPr>
        <w:t>табл.</w:t>
      </w:r>
      <w:r>
        <w:rPr>
          <w:i/>
          <w:color w:val="231F20"/>
          <w:spacing w:val="-5"/>
          <w:sz w:val="23"/>
        </w:rPr>
        <w:t> </w:t>
      </w:r>
      <w:r>
        <w:rPr>
          <w:i/>
          <w:color w:val="231F20"/>
          <w:sz w:val="23"/>
        </w:rPr>
        <w:t>2</w:t>
      </w:r>
    </w:p>
    <w:p>
      <w:pPr>
        <w:pStyle w:val="BodyText"/>
        <w:spacing w:before="5"/>
        <w:rPr>
          <w:i/>
          <w:sz w:val="17"/>
        </w:rPr>
      </w:pPr>
    </w:p>
    <w:tbl>
      <w:tblPr>
        <w:tblW w:w="0" w:type="auto"/>
        <w:jc w:val="left"/>
        <w:tblInd w:w="16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34"/>
        <w:gridCol w:w="1644"/>
        <w:gridCol w:w="4365"/>
      </w:tblGrid>
      <w:tr>
        <w:trPr>
          <w:trHeight w:val="783" w:hRule="atLeast"/>
        </w:trPr>
        <w:tc>
          <w:tcPr>
            <w:tcW w:w="3334" w:type="dxa"/>
          </w:tcPr>
          <w:p>
            <w:pPr>
              <w:pStyle w:val="TableParagraph"/>
              <w:spacing w:before="2"/>
              <w:rPr>
                <w:i/>
                <w:sz w:val="22"/>
              </w:rPr>
            </w:pPr>
          </w:p>
          <w:p>
            <w:pPr>
              <w:pStyle w:val="TableParagraph"/>
              <w:ind w:left="1120" w:right="1111"/>
              <w:jc w:val="center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Материал</w:t>
            </w:r>
          </w:p>
        </w:tc>
        <w:tc>
          <w:tcPr>
            <w:tcW w:w="1644" w:type="dxa"/>
          </w:tcPr>
          <w:p>
            <w:pPr>
              <w:pStyle w:val="TableParagraph"/>
              <w:spacing w:line="249" w:lineRule="auto" w:before="117"/>
              <w:ind w:left="123" w:right="100" w:firstLine="388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Легко</w:t>
            </w:r>
            <w:r>
              <w:rPr>
                <w:b/>
                <w:color w:val="231F20"/>
                <w:spacing w:val="1"/>
                <w:sz w:val="23"/>
              </w:rPr>
              <w:t> </w:t>
            </w:r>
            <w:r>
              <w:rPr>
                <w:b/>
                <w:color w:val="231F20"/>
                <w:spacing w:val="-2"/>
                <w:sz w:val="23"/>
              </w:rPr>
              <w:t>использовать</w:t>
            </w:r>
          </w:p>
        </w:tc>
        <w:tc>
          <w:tcPr>
            <w:tcW w:w="4365" w:type="dxa"/>
          </w:tcPr>
          <w:p>
            <w:pPr>
              <w:pStyle w:val="TableParagraph"/>
              <w:spacing w:before="2"/>
              <w:rPr>
                <w:i/>
                <w:sz w:val="22"/>
              </w:rPr>
            </w:pPr>
          </w:p>
          <w:p>
            <w:pPr>
              <w:pStyle w:val="TableParagraph"/>
              <w:ind w:left="1112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Особенные</w:t>
            </w:r>
            <w:r>
              <w:rPr>
                <w:b/>
                <w:color w:val="231F20"/>
                <w:spacing w:val="-3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свойства</w:t>
            </w:r>
          </w:p>
        </w:tc>
      </w:tr>
      <w:tr>
        <w:trPr>
          <w:trHeight w:val="652" w:hRule="atLeast"/>
        </w:trPr>
        <w:tc>
          <w:tcPr>
            <w:tcW w:w="3334" w:type="dxa"/>
          </w:tcPr>
          <w:p>
            <w:pPr>
              <w:pStyle w:val="TableParagraph"/>
              <w:spacing w:before="53"/>
              <w:ind w:left="113"/>
              <w:rPr>
                <w:sz w:val="23"/>
              </w:rPr>
            </w:pPr>
            <w:r>
              <w:rPr>
                <w:color w:val="231F20"/>
                <w:sz w:val="23"/>
              </w:rPr>
              <w:t>Биоразлагаемый</w:t>
            </w:r>
            <w:r>
              <w:rPr>
                <w:color w:val="231F20"/>
                <w:spacing w:val="-10"/>
                <w:sz w:val="23"/>
              </w:rPr>
              <w:t> </w:t>
            </w:r>
            <w:r>
              <w:rPr>
                <w:color w:val="231F20"/>
                <w:sz w:val="23"/>
              </w:rPr>
              <w:t>пластик</w:t>
            </w:r>
          </w:p>
          <w:p>
            <w:pPr>
              <w:pStyle w:val="TableParagraph"/>
              <w:spacing w:before="11"/>
              <w:ind w:left="113"/>
              <w:rPr>
                <w:sz w:val="23"/>
              </w:rPr>
            </w:pPr>
            <w:r>
              <w:rPr>
                <w:i/>
                <w:color w:val="231F20"/>
                <w:sz w:val="23"/>
              </w:rPr>
              <w:t>Biodegradable</w:t>
            </w:r>
            <w:r>
              <w:rPr>
                <w:i/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bioFila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1644" w:type="dxa"/>
          </w:tcPr>
          <w:p>
            <w:pPr>
              <w:pStyle w:val="TableParagraph"/>
              <w:spacing w:before="53"/>
              <w:ind w:left="671" w:right="662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Да</w:t>
            </w:r>
          </w:p>
        </w:tc>
        <w:tc>
          <w:tcPr>
            <w:tcW w:w="4365" w:type="dxa"/>
          </w:tcPr>
          <w:p>
            <w:pPr>
              <w:pStyle w:val="TableParagraph"/>
              <w:spacing w:before="53"/>
              <w:ind w:left="113"/>
              <w:rPr>
                <w:sz w:val="23"/>
              </w:rPr>
            </w:pPr>
            <w:r>
              <w:rPr>
                <w:color w:val="231F20"/>
                <w:sz w:val="23"/>
              </w:rPr>
              <w:t>Биоразлагаемый</w:t>
            </w:r>
          </w:p>
        </w:tc>
      </w:tr>
      <w:tr>
        <w:trPr>
          <w:trHeight w:val="376" w:hRule="atLeast"/>
        </w:trPr>
        <w:tc>
          <w:tcPr>
            <w:tcW w:w="3334" w:type="dxa"/>
          </w:tcPr>
          <w:p>
            <w:pPr>
              <w:pStyle w:val="TableParagraph"/>
              <w:spacing w:before="53"/>
              <w:ind w:left="113"/>
              <w:rPr>
                <w:sz w:val="23"/>
              </w:rPr>
            </w:pPr>
            <w:r>
              <w:rPr>
                <w:color w:val="231F20"/>
                <w:sz w:val="23"/>
              </w:rPr>
              <w:t>Светящийся</w:t>
            </w:r>
            <w:r>
              <w:rPr>
                <w:color w:val="231F20"/>
                <w:spacing w:val="-9"/>
                <w:sz w:val="23"/>
              </w:rPr>
              <w:t> </w:t>
            </w: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Glow-in-the-Dark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1644" w:type="dxa"/>
          </w:tcPr>
          <w:p>
            <w:pPr>
              <w:pStyle w:val="TableParagraph"/>
              <w:spacing w:before="53"/>
              <w:ind w:left="671" w:right="662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Да</w:t>
            </w:r>
          </w:p>
        </w:tc>
        <w:tc>
          <w:tcPr>
            <w:tcW w:w="4365" w:type="dxa"/>
          </w:tcPr>
          <w:p>
            <w:pPr>
              <w:pStyle w:val="TableParagraph"/>
              <w:spacing w:before="53"/>
              <w:ind w:left="113"/>
              <w:rPr>
                <w:sz w:val="23"/>
              </w:rPr>
            </w:pPr>
            <w:r>
              <w:rPr>
                <w:color w:val="231F20"/>
                <w:sz w:val="23"/>
              </w:rPr>
              <w:t>Светится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в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темноте</w:t>
            </w:r>
          </w:p>
        </w:tc>
      </w:tr>
      <w:tr>
        <w:trPr>
          <w:trHeight w:val="376" w:hRule="atLeast"/>
        </w:trPr>
        <w:tc>
          <w:tcPr>
            <w:tcW w:w="3334" w:type="dxa"/>
          </w:tcPr>
          <w:p>
            <w:pPr>
              <w:pStyle w:val="TableParagraph"/>
              <w:spacing w:before="53"/>
              <w:ind w:left="113"/>
              <w:rPr>
                <w:sz w:val="23"/>
              </w:rPr>
            </w:pPr>
            <w:r>
              <w:rPr>
                <w:color w:val="231F20"/>
                <w:sz w:val="23"/>
              </w:rPr>
              <w:t>Магнитный</w:t>
            </w:r>
            <w:r>
              <w:rPr>
                <w:color w:val="231F20"/>
                <w:spacing w:val="-5"/>
                <w:sz w:val="23"/>
              </w:rPr>
              <w:t> </w:t>
            </w: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Magnetic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65" w:type="dxa"/>
          </w:tcPr>
          <w:p>
            <w:pPr>
              <w:pStyle w:val="TableParagraph"/>
              <w:spacing w:before="53"/>
              <w:ind w:left="113"/>
              <w:rPr>
                <w:sz w:val="23"/>
              </w:rPr>
            </w:pPr>
            <w:r>
              <w:rPr>
                <w:color w:val="231F20"/>
                <w:sz w:val="23"/>
              </w:rPr>
              <w:t>Ферромагнитный</w:t>
            </w:r>
          </w:p>
        </w:tc>
      </w:tr>
      <w:tr>
        <w:trPr>
          <w:trHeight w:val="376" w:hRule="atLeast"/>
        </w:trPr>
        <w:tc>
          <w:tcPr>
            <w:tcW w:w="3334" w:type="dxa"/>
          </w:tcPr>
          <w:p>
            <w:pPr>
              <w:pStyle w:val="TableParagraph"/>
              <w:spacing w:before="53"/>
              <w:ind w:left="113"/>
              <w:rPr>
                <w:sz w:val="23"/>
              </w:rPr>
            </w:pPr>
            <w:r>
              <w:rPr>
                <w:color w:val="231F20"/>
                <w:sz w:val="23"/>
              </w:rPr>
              <w:t>Мерцающий</w:t>
            </w:r>
            <w:r>
              <w:rPr>
                <w:color w:val="231F20"/>
                <w:spacing w:val="-4"/>
                <w:sz w:val="23"/>
              </w:rPr>
              <w:t> </w:t>
            </w: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Color-Changing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1644" w:type="dxa"/>
          </w:tcPr>
          <w:p>
            <w:pPr>
              <w:pStyle w:val="TableParagraph"/>
              <w:spacing w:before="53"/>
              <w:ind w:left="671" w:right="662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Да</w:t>
            </w:r>
          </w:p>
        </w:tc>
        <w:tc>
          <w:tcPr>
            <w:tcW w:w="4365" w:type="dxa"/>
          </w:tcPr>
          <w:p>
            <w:pPr>
              <w:pStyle w:val="TableParagraph"/>
              <w:spacing w:before="53"/>
              <w:ind w:left="113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Меняет</w:t>
            </w:r>
            <w:r>
              <w:rPr>
                <w:color w:val="231F20"/>
                <w:spacing w:val="4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цвет</w:t>
            </w:r>
            <w:r>
              <w:rPr>
                <w:color w:val="231F20"/>
                <w:spacing w:val="4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в</w:t>
            </w:r>
            <w:r>
              <w:rPr>
                <w:color w:val="231F20"/>
                <w:spacing w:val="4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зависимости</w:t>
            </w:r>
            <w:r>
              <w:rPr>
                <w:color w:val="231F20"/>
                <w:spacing w:val="4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от</w:t>
            </w:r>
            <w:r>
              <w:rPr>
                <w:color w:val="231F20"/>
                <w:spacing w:val="4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температуры</w:t>
            </w:r>
          </w:p>
        </w:tc>
      </w:tr>
    </w:tbl>
    <w:p>
      <w:pPr>
        <w:pStyle w:val="BodyText"/>
        <w:spacing w:before="4"/>
        <w:rPr>
          <w:i/>
        </w:rPr>
      </w:pPr>
    </w:p>
    <w:p>
      <w:pPr>
        <w:pStyle w:val="BodyText"/>
        <w:spacing w:line="249" w:lineRule="auto"/>
        <w:ind w:left="155" w:right="152" w:firstLine="396"/>
        <w:jc w:val="both"/>
      </w:pPr>
      <w:r>
        <w:rPr>
          <w:color w:val="231F20"/>
          <w:w w:val="95"/>
        </w:rPr>
        <w:t>Все перечисленные пластики могут использоваться для конструкций, носящих эсте-</w:t>
      </w:r>
      <w:r>
        <w:rPr>
          <w:color w:val="231F20"/>
          <w:spacing w:val="-59"/>
          <w:w w:val="95"/>
        </w:rPr>
        <w:t> </w:t>
      </w:r>
      <w:r>
        <w:rPr>
          <w:color w:val="231F20"/>
        </w:rPr>
        <w:t>тический</w:t>
      </w:r>
      <w:r>
        <w:rPr>
          <w:color w:val="231F20"/>
          <w:spacing w:val="-10"/>
        </w:rPr>
        <w:t> </w:t>
      </w:r>
      <w:r>
        <w:rPr>
          <w:color w:val="231F20"/>
        </w:rPr>
        <w:t>характер.</w:t>
      </w:r>
      <w:r>
        <w:rPr>
          <w:color w:val="231F20"/>
          <w:spacing w:val="-10"/>
        </w:rPr>
        <w:t> </w:t>
      </w:r>
      <w:r>
        <w:rPr>
          <w:color w:val="231F20"/>
        </w:rPr>
        <w:t>Представляют</w:t>
      </w:r>
      <w:r>
        <w:rPr>
          <w:color w:val="231F20"/>
          <w:spacing w:val="-10"/>
        </w:rPr>
        <w:t> </w:t>
      </w:r>
      <w:r>
        <w:rPr>
          <w:color w:val="231F20"/>
        </w:rPr>
        <w:t>собой</w:t>
      </w:r>
      <w:r>
        <w:rPr>
          <w:color w:val="231F20"/>
          <w:spacing w:val="-10"/>
        </w:rPr>
        <w:t> </w:t>
      </w:r>
      <w:r>
        <w:rPr>
          <w:i/>
          <w:color w:val="231F20"/>
        </w:rPr>
        <w:t>PLA</w:t>
      </w:r>
      <w:r>
        <w:rPr>
          <w:i/>
          <w:color w:val="231F20"/>
          <w:spacing w:val="-10"/>
        </w:rPr>
        <w:t> </w:t>
      </w:r>
      <w:r>
        <w:rPr>
          <w:color w:val="231F20"/>
        </w:rPr>
        <w:t>или</w:t>
      </w:r>
      <w:r>
        <w:rPr>
          <w:color w:val="231F20"/>
          <w:spacing w:val="-10"/>
        </w:rPr>
        <w:t> </w:t>
      </w:r>
      <w:r>
        <w:rPr>
          <w:i/>
          <w:color w:val="231F20"/>
        </w:rPr>
        <w:t>ABS</w:t>
      </w:r>
      <w:r>
        <w:rPr>
          <w:i/>
          <w:color w:val="231F20"/>
          <w:spacing w:val="-10"/>
        </w:rPr>
        <w:t> </w:t>
      </w:r>
      <w:r>
        <w:rPr>
          <w:color w:val="231F20"/>
        </w:rPr>
        <w:t>пластики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добавлением</w:t>
      </w:r>
      <w:r>
        <w:rPr>
          <w:color w:val="231F20"/>
          <w:spacing w:val="-10"/>
        </w:rPr>
        <w:t> </w:t>
      </w:r>
      <w:r>
        <w:rPr>
          <w:color w:val="231F20"/>
        </w:rPr>
        <w:t>дере-</w:t>
      </w:r>
      <w:r>
        <w:rPr>
          <w:color w:val="231F20"/>
          <w:spacing w:val="-62"/>
        </w:rPr>
        <w:t> </w:t>
      </w:r>
      <w:r>
        <w:rPr>
          <w:color w:val="231F20"/>
          <w:w w:val="95"/>
        </w:rPr>
        <w:t>вянной стружки, металлического порошка, токопроводящего карбона, фосфоресциру-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ющих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материалов,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кроме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биоразлагаемого</w:t>
      </w:r>
      <w:r>
        <w:rPr>
          <w:color w:val="231F20"/>
          <w:spacing w:val="-15"/>
        </w:rPr>
        <w:t> </w:t>
      </w:r>
      <w:r>
        <w:rPr>
          <w:color w:val="231F20"/>
        </w:rPr>
        <w:t>пластика,</w:t>
      </w:r>
      <w:r>
        <w:rPr>
          <w:color w:val="231F20"/>
          <w:spacing w:val="-14"/>
        </w:rPr>
        <w:t> </w:t>
      </w:r>
      <w:r>
        <w:rPr>
          <w:color w:val="231F20"/>
        </w:rPr>
        <w:t>который</w:t>
      </w:r>
      <w:r>
        <w:rPr>
          <w:color w:val="231F20"/>
          <w:spacing w:val="-14"/>
        </w:rPr>
        <w:t> </w:t>
      </w:r>
      <w:r>
        <w:rPr>
          <w:color w:val="231F20"/>
        </w:rPr>
        <w:t>является</w:t>
      </w:r>
      <w:r>
        <w:rPr>
          <w:color w:val="231F20"/>
          <w:spacing w:val="-15"/>
        </w:rPr>
        <w:t> </w:t>
      </w:r>
      <w:r>
        <w:rPr>
          <w:color w:val="231F20"/>
        </w:rPr>
        <w:t>экологически</w:t>
      </w:r>
      <w:r>
        <w:rPr>
          <w:color w:val="231F20"/>
          <w:spacing w:val="-62"/>
        </w:rPr>
        <w:t> </w:t>
      </w:r>
      <w:r>
        <w:rPr>
          <w:color w:val="231F20"/>
          <w:spacing w:val="-4"/>
        </w:rPr>
        <w:t>чистым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материалом,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изделия,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которого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имеют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только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декоративное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применение.</w:t>
      </w:r>
    </w:p>
    <w:p>
      <w:pPr>
        <w:pStyle w:val="BodyText"/>
        <w:spacing w:before="7"/>
        <w:rPr>
          <w:sz w:val="16"/>
        </w:rPr>
      </w:pPr>
    </w:p>
    <w:p>
      <w:pPr>
        <w:spacing w:before="90"/>
        <w:ind w:left="8523" w:right="134" w:firstLine="0"/>
        <w:jc w:val="center"/>
        <w:rPr>
          <w:i/>
          <w:sz w:val="23"/>
        </w:rPr>
      </w:pPr>
      <w:r>
        <w:rPr>
          <w:i/>
          <w:color w:val="231F20"/>
          <w:sz w:val="23"/>
        </w:rPr>
        <w:t>Таблица</w:t>
      </w:r>
      <w:r>
        <w:rPr>
          <w:i/>
          <w:color w:val="231F20"/>
          <w:spacing w:val="-6"/>
          <w:sz w:val="23"/>
        </w:rPr>
        <w:t> </w:t>
      </w:r>
      <w:r>
        <w:rPr>
          <w:i/>
          <w:color w:val="231F20"/>
          <w:sz w:val="23"/>
        </w:rPr>
        <w:t>3</w:t>
      </w:r>
    </w:p>
    <w:p>
      <w:pPr>
        <w:spacing w:before="12"/>
        <w:ind w:left="1495" w:right="1495" w:firstLine="0"/>
        <w:jc w:val="center"/>
        <w:rPr>
          <w:b/>
          <w:sz w:val="23"/>
        </w:rPr>
      </w:pPr>
      <w:r>
        <w:rPr>
          <w:b/>
          <w:color w:val="231F20"/>
          <w:sz w:val="23"/>
        </w:rPr>
        <w:t>Производственные</w:t>
      </w:r>
      <w:r>
        <w:rPr>
          <w:b/>
          <w:color w:val="231F20"/>
          <w:spacing w:val="-9"/>
          <w:sz w:val="23"/>
        </w:rPr>
        <w:t> </w:t>
      </w:r>
      <w:r>
        <w:rPr>
          <w:b/>
          <w:color w:val="231F20"/>
          <w:sz w:val="23"/>
        </w:rPr>
        <w:t>материалы</w:t>
      </w:r>
    </w:p>
    <w:p>
      <w:pPr>
        <w:pStyle w:val="BodyText"/>
        <w:spacing w:before="4" w:after="1"/>
        <w:rPr>
          <w:b/>
          <w:sz w:val="17"/>
        </w:rPr>
      </w:pPr>
    </w:p>
    <w:tbl>
      <w:tblPr>
        <w:tblW w:w="0" w:type="auto"/>
        <w:jc w:val="left"/>
        <w:tblInd w:w="16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8"/>
        <w:gridCol w:w="1134"/>
        <w:gridCol w:w="1134"/>
        <w:gridCol w:w="1191"/>
        <w:gridCol w:w="2938"/>
      </w:tblGrid>
      <w:tr>
        <w:trPr>
          <w:trHeight w:val="556" w:hRule="atLeast"/>
        </w:trPr>
        <w:tc>
          <w:tcPr>
            <w:tcW w:w="2948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950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Материал</w:t>
            </w:r>
          </w:p>
        </w:tc>
        <w:tc>
          <w:tcPr>
            <w:tcW w:w="3459" w:type="dxa"/>
            <w:gridSpan w:val="3"/>
          </w:tcPr>
          <w:p>
            <w:pPr>
              <w:pStyle w:val="TableParagraph"/>
              <w:spacing w:before="141"/>
              <w:ind w:left="607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Физические свойства</w:t>
            </w:r>
          </w:p>
        </w:tc>
        <w:tc>
          <w:tcPr>
            <w:tcW w:w="2938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512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Состав</w:t>
            </w:r>
            <w:r>
              <w:rPr>
                <w:b/>
                <w:color w:val="231F20"/>
                <w:spacing w:val="-1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и</w:t>
            </w:r>
            <w:r>
              <w:rPr>
                <w:b/>
                <w:color w:val="231F20"/>
                <w:spacing w:val="-2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свойства</w:t>
            </w:r>
          </w:p>
        </w:tc>
      </w:tr>
      <w:tr>
        <w:trPr>
          <w:trHeight w:val="783" w:hRule="atLeast"/>
        </w:trPr>
        <w:tc>
          <w:tcPr>
            <w:tcW w:w="2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49" w:lineRule="auto" w:before="117"/>
              <w:ind w:left="274" w:right="225" w:hanging="19"/>
              <w:rPr>
                <w:b/>
                <w:sz w:val="23"/>
              </w:rPr>
            </w:pPr>
            <w:r>
              <w:rPr>
                <w:b/>
                <w:color w:val="231F20"/>
                <w:spacing w:val="-1"/>
                <w:sz w:val="23"/>
              </w:rPr>
              <w:t>Проч-</w:t>
            </w:r>
            <w:r>
              <w:rPr>
                <w:b/>
                <w:color w:val="231F20"/>
                <w:spacing w:val="-56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ность</w:t>
            </w:r>
          </w:p>
        </w:tc>
        <w:tc>
          <w:tcPr>
            <w:tcW w:w="1134" w:type="dxa"/>
          </w:tcPr>
          <w:p>
            <w:pPr>
              <w:pStyle w:val="TableParagraph"/>
              <w:spacing w:line="249" w:lineRule="auto" w:before="117"/>
              <w:ind w:left="276" w:right="248" w:firstLine="59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Гиб-</w:t>
            </w:r>
            <w:r>
              <w:rPr>
                <w:b/>
                <w:color w:val="231F20"/>
                <w:spacing w:val="-55"/>
                <w:sz w:val="23"/>
              </w:rPr>
              <w:t> </w:t>
            </w:r>
            <w:r>
              <w:rPr>
                <w:b/>
                <w:color w:val="231F20"/>
                <w:spacing w:val="-1"/>
                <w:sz w:val="23"/>
              </w:rPr>
              <w:t>кость</w:t>
            </w:r>
          </w:p>
        </w:tc>
        <w:tc>
          <w:tcPr>
            <w:tcW w:w="1191" w:type="dxa"/>
          </w:tcPr>
          <w:p>
            <w:pPr>
              <w:pStyle w:val="TableParagraph"/>
              <w:spacing w:line="249" w:lineRule="auto" w:before="117"/>
              <w:ind w:left="127" w:right="101" w:firstLine="122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Долго-</w:t>
            </w:r>
            <w:r>
              <w:rPr>
                <w:b/>
                <w:color w:val="231F20"/>
                <w:spacing w:val="1"/>
                <w:sz w:val="23"/>
              </w:rPr>
              <w:t> </w:t>
            </w:r>
            <w:r>
              <w:rPr>
                <w:b/>
                <w:color w:val="231F20"/>
                <w:spacing w:val="-1"/>
                <w:sz w:val="23"/>
              </w:rPr>
              <w:t>вечность</w:t>
            </w:r>
          </w:p>
        </w:tc>
        <w:tc>
          <w:tcPr>
            <w:tcW w:w="29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28" w:hRule="atLeast"/>
        </w:trPr>
        <w:tc>
          <w:tcPr>
            <w:tcW w:w="2948" w:type="dxa"/>
          </w:tcPr>
          <w:p>
            <w:pPr>
              <w:pStyle w:val="TableParagraph"/>
              <w:spacing w:before="53"/>
              <w:ind w:left="113"/>
              <w:rPr>
                <w:i/>
                <w:sz w:val="23"/>
              </w:rPr>
            </w:pPr>
            <w:r>
              <w:rPr>
                <w:i/>
                <w:color w:val="231F20"/>
                <w:sz w:val="23"/>
              </w:rPr>
              <w:t>Carbon Fiber</w:t>
            </w:r>
          </w:p>
        </w:tc>
        <w:tc>
          <w:tcPr>
            <w:tcW w:w="1134" w:type="dxa"/>
          </w:tcPr>
          <w:p>
            <w:pPr>
              <w:pStyle w:val="TableParagraph"/>
              <w:spacing w:before="53"/>
              <w:ind w:left="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53"/>
              <w:ind w:left="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</w:t>
            </w:r>
          </w:p>
        </w:tc>
        <w:tc>
          <w:tcPr>
            <w:tcW w:w="1191" w:type="dxa"/>
          </w:tcPr>
          <w:p>
            <w:pPr>
              <w:pStyle w:val="TableParagraph"/>
              <w:spacing w:before="53"/>
              <w:ind w:left="8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3</w:t>
            </w:r>
          </w:p>
        </w:tc>
        <w:tc>
          <w:tcPr>
            <w:tcW w:w="2938" w:type="dxa"/>
          </w:tcPr>
          <w:p>
            <w:pPr>
              <w:pStyle w:val="TableParagraph"/>
              <w:spacing w:line="249" w:lineRule="auto" w:before="53"/>
              <w:ind w:left="112" w:right="306"/>
              <w:jc w:val="both"/>
              <w:rPr>
                <w:sz w:val="23"/>
              </w:rPr>
            </w:pPr>
            <w:r>
              <w:rPr>
                <w:i/>
                <w:color w:val="231F20"/>
                <w:sz w:val="23"/>
              </w:rPr>
              <w:t>PLA,</w:t>
            </w:r>
            <w:r>
              <w:rPr>
                <w:i/>
                <w:color w:val="231F20"/>
                <w:spacing w:val="-7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ABS,</w:t>
            </w:r>
            <w:r>
              <w:rPr>
                <w:i/>
                <w:color w:val="231F20"/>
                <w:spacing w:val="-1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PETG</w:t>
            </w:r>
            <w:r>
              <w:rPr>
                <w:i/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или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ней-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лон обогащенный карбо-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ном</w:t>
            </w:r>
          </w:p>
        </w:tc>
      </w:tr>
      <w:tr>
        <w:trPr>
          <w:trHeight w:val="652" w:hRule="atLeast"/>
        </w:trPr>
        <w:tc>
          <w:tcPr>
            <w:tcW w:w="2948" w:type="dxa"/>
          </w:tcPr>
          <w:p>
            <w:pPr>
              <w:pStyle w:val="TableParagraph"/>
              <w:spacing w:line="249" w:lineRule="auto" w:before="53"/>
              <w:ind w:left="113" w:right="500"/>
              <w:rPr>
                <w:i/>
                <w:sz w:val="23"/>
              </w:rPr>
            </w:pPr>
            <w:r>
              <w:rPr>
                <w:i/>
                <w:color w:val="231F20"/>
                <w:sz w:val="23"/>
              </w:rPr>
              <w:t>Polycarbonate</w:t>
            </w:r>
            <w:r>
              <w:rPr>
                <w:i/>
                <w:color w:val="231F20"/>
                <w:spacing w:val="-12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ABS</w:t>
            </w:r>
            <w:r>
              <w:rPr>
                <w:i/>
                <w:color w:val="231F20"/>
                <w:spacing w:val="-6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alloy</w:t>
            </w:r>
            <w:r>
              <w:rPr>
                <w:i/>
                <w:color w:val="231F20"/>
                <w:spacing w:val="-5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PC-ABS</w:t>
            </w:r>
          </w:p>
        </w:tc>
        <w:tc>
          <w:tcPr>
            <w:tcW w:w="1134" w:type="dxa"/>
          </w:tcPr>
          <w:p>
            <w:pPr>
              <w:pStyle w:val="TableParagraph"/>
              <w:spacing w:before="53"/>
              <w:ind w:left="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53"/>
              <w:ind w:left="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</w:t>
            </w:r>
          </w:p>
        </w:tc>
        <w:tc>
          <w:tcPr>
            <w:tcW w:w="1191" w:type="dxa"/>
          </w:tcPr>
          <w:p>
            <w:pPr>
              <w:pStyle w:val="TableParagraph"/>
              <w:spacing w:before="53"/>
              <w:ind w:left="8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3</w:t>
            </w:r>
          </w:p>
        </w:tc>
        <w:tc>
          <w:tcPr>
            <w:tcW w:w="2938" w:type="dxa"/>
          </w:tcPr>
          <w:p>
            <w:pPr>
              <w:pStyle w:val="TableParagraph"/>
              <w:spacing w:before="53"/>
              <w:ind w:left="112"/>
              <w:rPr>
                <w:sz w:val="23"/>
              </w:rPr>
            </w:pPr>
            <w:r>
              <w:rPr>
                <w:i/>
                <w:color w:val="231F20"/>
                <w:sz w:val="23"/>
              </w:rPr>
              <w:t>ABS</w:t>
            </w:r>
            <w:r>
              <w:rPr>
                <w:i/>
                <w:color w:val="231F20"/>
                <w:spacing w:val="-5"/>
                <w:sz w:val="23"/>
              </w:rPr>
              <w:t> </w:t>
            </w:r>
            <w:r>
              <w:rPr>
                <w:color w:val="231F20"/>
                <w:sz w:val="23"/>
              </w:rPr>
              <w:t>с</w:t>
            </w:r>
            <w:r>
              <w:rPr>
                <w:color w:val="231F20"/>
                <w:spacing w:val="-4"/>
                <w:sz w:val="23"/>
              </w:rPr>
              <w:t> </w:t>
            </w:r>
            <w:r>
              <w:rPr>
                <w:color w:val="231F20"/>
                <w:sz w:val="23"/>
              </w:rPr>
              <w:t>поликарбоном</w:t>
            </w:r>
          </w:p>
        </w:tc>
      </w:tr>
      <w:tr>
        <w:trPr>
          <w:trHeight w:val="652" w:hRule="atLeast"/>
        </w:trPr>
        <w:tc>
          <w:tcPr>
            <w:tcW w:w="2948" w:type="dxa"/>
          </w:tcPr>
          <w:p>
            <w:pPr>
              <w:pStyle w:val="TableParagraph"/>
              <w:spacing w:line="249" w:lineRule="auto" w:before="53"/>
              <w:ind w:left="113" w:right="616"/>
              <w:rPr>
                <w:i/>
                <w:sz w:val="23"/>
              </w:rPr>
            </w:pPr>
            <w:r>
              <w:rPr>
                <w:i/>
                <w:color w:val="231F20"/>
                <w:sz w:val="23"/>
              </w:rPr>
              <w:t>high</w:t>
            </w:r>
            <w:r>
              <w:rPr>
                <w:i/>
                <w:color w:val="231F20"/>
                <w:spacing w:val="-11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impact</w:t>
            </w:r>
            <w:r>
              <w:rPr>
                <w:i/>
                <w:color w:val="231F20"/>
                <w:spacing w:val="-11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polystyrene</w:t>
            </w:r>
            <w:r>
              <w:rPr>
                <w:i/>
                <w:color w:val="231F20"/>
                <w:spacing w:val="-54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HIPS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38" w:type="dxa"/>
          </w:tcPr>
          <w:p>
            <w:pPr>
              <w:pStyle w:val="TableParagraph"/>
              <w:spacing w:before="53"/>
              <w:ind w:left="112"/>
              <w:rPr>
                <w:sz w:val="23"/>
              </w:rPr>
            </w:pPr>
            <w:r>
              <w:rPr>
                <w:color w:val="231F20"/>
                <w:sz w:val="23"/>
              </w:rPr>
              <w:t>Впитывает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краску</w:t>
            </w:r>
          </w:p>
        </w:tc>
      </w:tr>
      <w:tr>
        <w:trPr>
          <w:trHeight w:val="652" w:hRule="atLeast"/>
        </w:trPr>
        <w:tc>
          <w:tcPr>
            <w:tcW w:w="2948" w:type="dxa"/>
          </w:tcPr>
          <w:p>
            <w:pPr>
              <w:pStyle w:val="TableParagraph"/>
              <w:spacing w:before="53"/>
              <w:ind w:left="113"/>
              <w:rPr>
                <w:i/>
                <w:sz w:val="23"/>
              </w:rPr>
            </w:pPr>
            <w:r>
              <w:rPr>
                <w:i/>
                <w:color w:val="231F20"/>
                <w:sz w:val="23"/>
              </w:rPr>
              <w:t>Polyvinyl alcohol</w:t>
            </w:r>
          </w:p>
          <w:p>
            <w:pPr>
              <w:pStyle w:val="TableParagraph"/>
              <w:spacing w:before="11"/>
              <w:ind w:left="113"/>
              <w:rPr>
                <w:i/>
                <w:sz w:val="23"/>
              </w:rPr>
            </w:pPr>
            <w:r>
              <w:rPr>
                <w:i/>
                <w:color w:val="231F20"/>
                <w:sz w:val="23"/>
              </w:rPr>
              <w:t>PVA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38" w:type="dxa"/>
          </w:tcPr>
          <w:p>
            <w:pPr>
              <w:pStyle w:val="TableParagraph"/>
              <w:spacing w:before="53"/>
              <w:ind w:left="112"/>
              <w:rPr>
                <w:sz w:val="23"/>
              </w:rPr>
            </w:pPr>
            <w:r>
              <w:rPr>
                <w:color w:val="231F20"/>
                <w:sz w:val="23"/>
              </w:rPr>
              <w:t>Растворяется</w:t>
            </w:r>
            <w:r>
              <w:rPr>
                <w:color w:val="231F20"/>
                <w:spacing w:val="-4"/>
                <w:sz w:val="23"/>
              </w:rPr>
              <w:t> </w:t>
            </w:r>
            <w:r>
              <w:rPr>
                <w:color w:val="231F20"/>
                <w:sz w:val="23"/>
              </w:rPr>
              <w:t>в</w:t>
            </w:r>
            <w:r>
              <w:rPr>
                <w:color w:val="231F20"/>
                <w:spacing w:val="-5"/>
                <w:sz w:val="23"/>
              </w:rPr>
              <w:t> </w:t>
            </w:r>
            <w:r>
              <w:rPr>
                <w:color w:val="231F20"/>
                <w:sz w:val="23"/>
              </w:rPr>
              <w:t>воде</w:t>
            </w:r>
          </w:p>
        </w:tc>
      </w:tr>
      <w:tr>
        <w:trPr>
          <w:trHeight w:val="652" w:hRule="atLeast"/>
        </w:trPr>
        <w:tc>
          <w:tcPr>
            <w:tcW w:w="2948" w:type="dxa"/>
          </w:tcPr>
          <w:p>
            <w:pPr>
              <w:pStyle w:val="TableParagraph"/>
              <w:spacing w:before="53"/>
              <w:ind w:left="113"/>
              <w:rPr>
                <w:i/>
                <w:sz w:val="23"/>
              </w:rPr>
            </w:pPr>
            <w:r>
              <w:rPr>
                <w:i/>
                <w:color w:val="231F20"/>
                <w:spacing w:val="-1"/>
                <w:sz w:val="23"/>
              </w:rPr>
              <w:t>Wax</w:t>
            </w:r>
            <w:r>
              <w:rPr>
                <w:i/>
                <w:color w:val="231F20"/>
                <w:spacing w:val="-11"/>
                <w:sz w:val="23"/>
              </w:rPr>
              <w:t> </w:t>
            </w:r>
            <w:r>
              <w:rPr>
                <w:i/>
                <w:color w:val="231F20"/>
                <w:spacing w:val="-1"/>
                <w:sz w:val="23"/>
              </w:rPr>
              <w:t>(MOLDLAY)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38" w:type="dxa"/>
          </w:tcPr>
          <w:p>
            <w:pPr>
              <w:pStyle w:val="TableParagraph"/>
              <w:spacing w:line="249" w:lineRule="auto" w:before="53"/>
              <w:ind w:left="112" w:right="307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Восковой.</w:t>
            </w:r>
            <w:r>
              <w:rPr>
                <w:color w:val="231F20"/>
                <w:spacing w:val="-12"/>
                <w:sz w:val="23"/>
              </w:rPr>
              <w:t> </w:t>
            </w:r>
            <w:r>
              <w:rPr>
                <w:color w:val="231F20"/>
                <w:sz w:val="23"/>
              </w:rPr>
              <w:t>Требует</w:t>
            </w:r>
            <w:r>
              <w:rPr>
                <w:color w:val="231F20"/>
                <w:spacing w:val="-12"/>
                <w:sz w:val="23"/>
              </w:rPr>
              <w:t> </w:t>
            </w:r>
            <w:r>
              <w:rPr>
                <w:color w:val="231F20"/>
                <w:sz w:val="23"/>
              </w:rPr>
              <w:t>нагре-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ва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в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печи</w:t>
            </w:r>
          </w:p>
        </w:tc>
      </w:tr>
      <w:tr>
        <w:trPr>
          <w:trHeight w:val="652" w:hRule="atLeast"/>
        </w:trPr>
        <w:tc>
          <w:tcPr>
            <w:tcW w:w="2948" w:type="dxa"/>
          </w:tcPr>
          <w:p>
            <w:pPr>
              <w:pStyle w:val="TableParagraph"/>
              <w:spacing w:line="249" w:lineRule="auto" w:before="53"/>
              <w:ind w:left="113" w:right="144"/>
              <w:rPr>
                <w:i/>
                <w:sz w:val="23"/>
              </w:rPr>
            </w:pPr>
            <w:r>
              <w:rPr>
                <w:i/>
                <w:color w:val="231F20"/>
                <w:sz w:val="23"/>
              </w:rPr>
              <w:t>acrylonitrile</w:t>
            </w:r>
            <w:r>
              <w:rPr>
                <w:i/>
                <w:color w:val="231F20"/>
                <w:spacing w:val="-11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styrene</w:t>
            </w:r>
            <w:r>
              <w:rPr>
                <w:i/>
                <w:color w:val="231F20"/>
                <w:spacing w:val="-11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acrylate</w:t>
            </w:r>
            <w:r>
              <w:rPr>
                <w:i/>
                <w:color w:val="231F20"/>
                <w:spacing w:val="-5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ASA</w:t>
            </w:r>
          </w:p>
        </w:tc>
        <w:tc>
          <w:tcPr>
            <w:tcW w:w="1134" w:type="dxa"/>
          </w:tcPr>
          <w:p>
            <w:pPr>
              <w:pStyle w:val="TableParagraph"/>
              <w:spacing w:before="52"/>
              <w:ind w:left="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</w:t>
            </w:r>
          </w:p>
        </w:tc>
        <w:tc>
          <w:tcPr>
            <w:tcW w:w="1134" w:type="dxa"/>
          </w:tcPr>
          <w:p>
            <w:pPr>
              <w:pStyle w:val="TableParagraph"/>
              <w:spacing w:before="52"/>
              <w:ind w:left="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</w:t>
            </w:r>
          </w:p>
        </w:tc>
        <w:tc>
          <w:tcPr>
            <w:tcW w:w="1191" w:type="dxa"/>
          </w:tcPr>
          <w:p>
            <w:pPr>
              <w:pStyle w:val="TableParagraph"/>
              <w:spacing w:before="52"/>
              <w:ind w:left="8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3</w:t>
            </w:r>
          </w:p>
        </w:tc>
        <w:tc>
          <w:tcPr>
            <w:tcW w:w="2938" w:type="dxa"/>
          </w:tcPr>
          <w:p>
            <w:pPr>
              <w:pStyle w:val="TableParagraph"/>
              <w:spacing w:line="249" w:lineRule="auto" w:before="52"/>
              <w:ind w:left="112" w:right="173"/>
              <w:rPr>
                <w:sz w:val="23"/>
              </w:rPr>
            </w:pPr>
            <w:r>
              <w:rPr>
                <w:color w:val="231F20"/>
                <w:sz w:val="23"/>
              </w:rPr>
              <w:t>Стойкий</w:t>
            </w:r>
            <w:r>
              <w:rPr>
                <w:color w:val="231F20"/>
                <w:spacing w:val="-7"/>
                <w:sz w:val="23"/>
              </w:rPr>
              <w:t> </w:t>
            </w:r>
            <w:r>
              <w:rPr>
                <w:color w:val="231F20"/>
                <w:sz w:val="23"/>
              </w:rPr>
              <w:t>к</w:t>
            </w:r>
            <w:r>
              <w:rPr>
                <w:color w:val="231F20"/>
                <w:spacing w:val="-7"/>
                <w:sz w:val="23"/>
              </w:rPr>
              <w:t> </w:t>
            </w:r>
            <w:r>
              <w:rPr>
                <w:color w:val="231F20"/>
                <w:sz w:val="23"/>
              </w:rPr>
              <w:t>высоким</w:t>
            </w:r>
            <w:r>
              <w:rPr>
                <w:color w:val="231F20"/>
                <w:spacing w:val="-8"/>
                <w:sz w:val="23"/>
              </w:rPr>
              <w:t> </w:t>
            </w:r>
            <w:r>
              <w:rPr>
                <w:color w:val="231F20"/>
                <w:sz w:val="23"/>
              </w:rPr>
              <w:t>темпе-</w:t>
            </w:r>
            <w:r>
              <w:rPr>
                <w:color w:val="231F20"/>
                <w:spacing w:val="-54"/>
                <w:sz w:val="23"/>
              </w:rPr>
              <w:t> </w:t>
            </w:r>
            <w:r>
              <w:rPr>
                <w:color w:val="231F20"/>
                <w:sz w:val="23"/>
              </w:rPr>
              <w:t>ратурам</w:t>
            </w:r>
          </w:p>
        </w:tc>
      </w:tr>
      <w:tr>
        <w:trPr>
          <w:trHeight w:val="652" w:hRule="atLeast"/>
        </w:trPr>
        <w:tc>
          <w:tcPr>
            <w:tcW w:w="2948" w:type="dxa"/>
          </w:tcPr>
          <w:p>
            <w:pPr>
              <w:pStyle w:val="TableParagraph"/>
              <w:spacing w:before="53"/>
              <w:ind w:left="113"/>
              <w:rPr>
                <w:i/>
                <w:sz w:val="23"/>
              </w:rPr>
            </w:pPr>
            <w:r>
              <w:rPr>
                <w:i/>
                <w:color w:val="231F20"/>
                <w:sz w:val="23"/>
              </w:rPr>
              <w:t>Polypropylene</w:t>
            </w:r>
          </w:p>
          <w:p>
            <w:pPr>
              <w:pStyle w:val="TableParagraph"/>
              <w:spacing w:before="11"/>
              <w:ind w:left="113"/>
              <w:rPr>
                <w:i/>
                <w:sz w:val="23"/>
              </w:rPr>
            </w:pPr>
            <w:r>
              <w:rPr>
                <w:i/>
                <w:color w:val="231F20"/>
                <w:sz w:val="23"/>
              </w:rPr>
              <w:t>PP</w:t>
            </w:r>
          </w:p>
        </w:tc>
        <w:tc>
          <w:tcPr>
            <w:tcW w:w="1134" w:type="dxa"/>
          </w:tcPr>
          <w:p>
            <w:pPr>
              <w:pStyle w:val="TableParagraph"/>
              <w:spacing w:before="52"/>
              <w:ind w:left="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</w:t>
            </w:r>
          </w:p>
        </w:tc>
        <w:tc>
          <w:tcPr>
            <w:tcW w:w="1134" w:type="dxa"/>
          </w:tcPr>
          <w:p>
            <w:pPr>
              <w:pStyle w:val="TableParagraph"/>
              <w:spacing w:before="52"/>
              <w:ind w:left="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3</w:t>
            </w:r>
          </w:p>
        </w:tc>
        <w:tc>
          <w:tcPr>
            <w:tcW w:w="1191" w:type="dxa"/>
          </w:tcPr>
          <w:p>
            <w:pPr>
              <w:pStyle w:val="TableParagraph"/>
              <w:spacing w:before="52"/>
              <w:ind w:left="8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</w:t>
            </w:r>
          </w:p>
        </w:tc>
        <w:tc>
          <w:tcPr>
            <w:tcW w:w="2938" w:type="dxa"/>
          </w:tcPr>
          <w:p>
            <w:pPr>
              <w:pStyle w:val="TableParagraph"/>
              <w:spacing w:before="52"/>
              <w:ind w:left="112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Трудно</w:t>
            </w:r>
            <w:r>
              <w:rPr>
                <w:color w:val="231F20"/>
                <w:spacing w:val="-13"/>
                <w:sz w:val="23"/>
              </w:rPr>
              <w:t> </w:t>
            </w:r>
            <w:r>
              <w:rPr>
                <w:color w:val="231F20"/>
                <w:sz w:val="23"/>
              </w:rPr>
              <w:t>печатается</w:t>
            </w:r>
          </w:p>
        </w:tc>
      </w:tr>
      <w:tr>
        <w:trPr>
          <w:trHeight w:val="652" w:hRule="atLeast"/>
        </w:trPr>
        <w:tc>
          <w:tcPr>
            <w:tcW w:w="2948" w:type="dxa"/>
          </w:tcPr>
          <w:p>
            <w:pPr>
              <w:pStyle w:val="TableParagraph"/>
              <w:spacing w:line="249" w:lineRule="auto" w:before="53"/>
              <w:ind w:left="113" w:right="1132"/>
              <w:rPr>
                <w:i/>
                <w:sz w:val="23"/>
              </w:rPr>
            </w:pPr>
            <w:r>
              <w:rPr>
                <w:i/>
                <w:color w:val="231F20"/>
                <w:sz w:val="23"/>
              </w:rPr>
              <w:t>Polyoxymethylene</w:t>
            </w:r>
            <w:r>
              <w:rPr>
                <w:i/>
                <w:color w:val="231F20"/>
                <w:spacing w:val="-5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Acetal (POM)</w:t>
            </w:r>
          </w:p>
        </w:tc>
        <w:tc>
          <w:tcPr>
            <w:tcW w:w="1134" w:type="dxa"/>
          </w:tcPr>
          <w:p>
            <w:pPr>
              <w:pStyle w:val="TableParagraph"/>
              <w:spacing w:before="52"/>
              <w:ind w:left="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</w:t>
            </w:r>
          </w:p>
        </w:tc>
        <w:tc>
          <w:tcPr>
            <w:tcW w:w="1134" w:type="dxa"/>
          </w:tcPr>
          <w:p>
            <w:pPr>
              <w:pStyle w:val="TableParagraph"/>
              <w:spacing w:before="52"/>
              <w:ind w:left="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</w:t>
            </w:r>
          </w:p>
        </w:tc>
        <w:tc>
          <w:tcPr>
            <w:tcW w:w="1191" w:type="dxa"/>
          </w:tcPr>
          <w:p>
            <w:pPr>
              <w:pStyle w:val="TableParagraph"/>
              <w:spacing w:before="52"/>
              <w:ind w:left="8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</w:t>
            </w:r>
          </w:p>
        </w:tc>
        <w:tc>
          <w:tcPr>
            <w:tcW w:w="2938" w:type="dxa"/>
          </w:tcPr>
          <w:p>
            <w:pPr>
              <w:pStyle w:val="TableParagraph"/>
              <w:spacing w:before="52"/>
              <w:ind w:left="112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Трудно</w:t>
            </w:r>
            <w:r>
              <w:rPr>
                <w:color w:val="231F20"/>
                <w:spacing w:val="-13"/>
                <w:sz w:val="23"/>
              </w:rPr>
              <w:t> </w:t>
            </w:r>
            <w:r>
              <w:rPr>
                <w:color w:val="231F20"/>
                <w:sz w:val="23"/>
              </w:rPr>
              <w:t>печатается</w:t>
            </w:r>
          </w:p>
        </w:tc>
      </w:tr>
    </w:tbl>
    <w:p>
      <w:pPr>
        <w:spacing w:after="0"/>
        <w:rPr>
          <w:sz w:val="23"/>
        </w:rPr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9"/>
        <w:rPr>
          <w:b/>
          <w:sz w:val="21"/>
        </w:rPr>
      </w:pPr>
    </w:p>
    <w:p>
      <w:pPr>
        <w:spacing w:before="90"/>
        <w:ind w:left="45" w:right="153" w:firstLine="0"/>
        <w:jc w:val="right"/>
        <w:rPr>
          <w:i/>
          <w:sz w:val="23"/>
        </w:rPr>
      </w:pPr>
      <w:r>
        <w:rPr>
          <w:i/>
          <w:color w:val="231F20"/>
          <w:sz w:val="23"/>
        </w:rPr>
        <w:t>Окончание</w:t>
      </w:r>
      <w:r>
        <w:rPr>
          <w:i/>
          <w:color w:val="231F20"/>
          <w:spacing w:val="-5"/>
          <w:sz w:val="23"/>
        </w:rPr>
        <w:t> </w:t>
      </w:r>
      <w:r>
        <w:rPr>
          <w:i/>
          <w:color w:val="231F20"/>
          <w:sz w:val="23"/>
        </w:rPr>
        <w:t>табл.</w:t>
      </w:r>
      <w:r>
        <w:rPr>
          <w:i/>
          <w:color w:val="231F20"/>
          <w:spacing w:val="-5"/>
          <w:sz w:val="23"/>
        </w:rPr>
        <w:t> </w:t>
      </w:r>
      <w:r>
        <w:rPr>
          <w:i/>
          <w:color w:val="231F20"/>
          <w:sz w:val="23"/>
        </w:rPr>
        <w:t>3</w:t>
      </w:r>
    </w:p>
    <w:p>
      <w:pPr>
        <w:pStyle w:val="BodyText"/>
        <w:spacing w:before="5"/>
        <w:rPr>
          <w:i/>
          <w:sz w:val="17"/>
        </w:rPr>
      </w:pPr>
    </w:p>
    <w:tbl>
      <w:tblPr>
        <w:tblW w:w="0" w:type="auto"/>
        <w:jc w:val="left"/>
        <w:tblInd w:w="16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8"/>
        <w:gridCol w:w="1134"/>
        <w:gridCol w:w="1134"/>
        <w:gridCol w:w="1191"/>
        <w:gridCol w:w="2938"/>
      </w:tblGrid>
      <w:tr>
        <w:trPr>
          <w:trHeight w:val="613" w:hRule="atLeast"/>
        </w:trPr>
        <w:tc>
          <w:tcPr>
            <w:tcW w:w="2948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27"/>
              </w:rPr>
            </w:pPr>
          </w:p>
          <w:p>
            <w:pPr>
              <w:pStyle w:val="TableParagraph"/>
              <w:ind w:left="950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Материал</w:t>
            </w:r>
          </w:p>
        </w:tc>
        <w:tc>
          <w:tcPr>
            <w:tcW w:w="3459" w:type="dxa"/>
            <w:gridSpan w:val="3"/>
          </w:tcPr>
          <w:p>
            <w:pPr>
              <w:pStyle w:val="TableParagraph"/>
              <w:spacing w:before="170"/>
              <w:ind w:left="607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Физические свойства</w:t>
            </w:r>
          </w:p>
        </w:tc>
        <w:tc>
          <w:tcPr>
            <w:tcW w:w="2938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27"/>
              </w:rPr>
            </w:pPr>
          </w:p>
          <w:p>
            <w:pPr>
              <w:pStyle w:val="TableParagraph"/>
              <w:ind w:left="512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Состав</w:t>
            </w:r>
            <w:r>
              <w:rPr>
                <w:b/>
                <w:color w:val="231F20"/>
                <w:spacing w:val="-1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и</w:t>
            </w:r>
            <w:r>
              <w:rPr>
                <w:b/>
                <w:color w:val="231F20"/>
                <w:spacing w:val="-2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свойства</w:t>
            </w:r>
          </w:p>
        </w:tc>
      </w:tr>
      <w:tr>
        <w:trPr>
          <w:trHeight w:val="840" w:hRule="atLeast"/>
        </w:trPr>
        <w:tc>
          <w:tcPr>
            <w:tcW w:w="2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49" w:lineRule="auto" w:before="145"/>
              <w:ind w:left="274" w:right="225" w:hanging="19"/>
              <w:rPr>
                <w:b/>
                <w:sz w:val="23"/>
              </w:rPr>
            </w:pPr>
            <w:r>
              <w:rPr>
                <w:b/>
                <w:color w:val="231F20"/>
                <w:spacing w:val="-1"/>
                <w:sz w:val="23"/>
              </w:rPr>
              <w:t>Проч-</w:t>
            </w:r>
            <w:r>
              <w:rPr>
                <w:b/>
                <w:color w:val="231F20"/>
                <w:spacing w:val="-56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ность</w:t>
            </w:r>
          </w:p>
        </w:tc>
        <w:tc>
          <w:tcPr>
            <w:tcW w:w="1134" w:type="dxa"/>
          </w:tcPr>
          <w:p>
            <w:pPr>
              <w:pStyle w:val="TableParagraph"/>
              <w:spacing w:line="249" w:lineRule="auto" w:before="145"/>
              <w:ind w:left="276" w:right="248" w:firstLine="59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Гиб-</w:t>
            </w:r>
            <w:r>
              <w:rPr>
                <w:b/>
                <w:color w:val="231F20"/>
                <w:spacing w:val="-55"/>
                <w:sz w:val="23"/>
              </w:rPr>
              <w:t> </w:t>
            </w:r>
            <w:r>
              <w:rPr>
                <w:b/>
                <w:color w:val="231F20"/>
                <w:spacing w:val="-1"/>
                <w:sz w:val="23"/>
              </w:rPr>
              <w:t>кость</w:t>
            </w:r>
          </w:p>
        </w:tc>
        <w:tc>
          <w:tcPr>
            <w:tcW w:w="1191" w:type="dxa"/>
          </w:tcPr>
          <w:p>
            <w:pPr>
              <w:pStyle w:val="TableParagraph"/>
              <w:spacing w:line="249" w:lineRule="auto" w:before="145"/>
              <w:ind w:left="127" w:right="101" w:firstLine="122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Долго-</w:t>
            </w:r>
            <w:r>
              <w:rPr>
                <w:b/>
                <w:color w:val="231F20"/>
                <w:spacing w:val="1"/>
                <w:sz w:val="23"/>
              </w:rPr>
              <w:t> </w:t>
            </w:r>
            <w:r>
              <w:rPr>
                <w:b/>
                <w:color w:val="231F20"/>
                <w:spacing w:val="-1"/>
                <w:sz w:val="23"/>
              </w:rPr>
              <w:t>вечность</w:t>
            </w:r>
          </w:p>
        </w:tc>
        <w:tc>
          <w:tcPr>
            <w:tcW w:w="29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2" w:hRule="atLeast"/>
        </w:trPr>
        <w:tc>
          <w:tcPr>
            <w:tcW w:w="2948" w:type="dxa"/>
          </w:tcPr>
          <w:p>
            <w:pPr>
              <w:pStyle w:val="TableParagraph"/>
              <w:spacing w:line="249" w:lineRule="auto" w:before="53"/>
              <w:ind w:left="113" w:right="512"/>
              <w:rPr>
                <w:i/>
                <w:sz w:val="23"/>
              </w:rPr>
            </w:pPr>
            <w:r>
              <w:rPr>
                <w:i/>
                <w:color w:val="231F20"/>
                <w:sz w:val="23"/>
              </w:rPr>
              <w:t>Polymethyl methacrylate</w:t>
            </w:r>
            <w:r>
              <w:rPr>
                <w:i/>
                <w:color w:val="231F20"/>
                <w:spacing w:val="-5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PMMA</w:t>
            </w:r>
            <w:r>
              <w:rPr>
                <w:i/>
                <w:color w:val="231F20"/>
                <w:spacing w:val="-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(Acrylic)</w:t>
            </w:r>
          </w:p>
        </w:tc>
        <w:tc>
          <w:tcPr>
            <w:tcW w:w="1134" w:type="dxa"/>
          </w:tcPr>
          <w:p>
            <w:pPr>
              <w:pStyle w:val="TableParagraph"/>
              <w:spacing w:before="53"/>
              <w:ind w:left="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</w:t>
            </w:r>
          </w:p>
        </w:tc>
        <w:tc>
          <w:tcPr>
            <w:tcW w:w="1134" w:type="dxa"/>
          </w:tcPr>
          <w:p>
            <w:pPr>
              <w:pStyle w:val="TableParagraph"/>
              <w:spacing w:before="53"/>
              <w:ind w:left="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</w:t>
            </w:r>
          </w:p>
        </w:tc>
        <w:tc>
          <w:tcPr>
            <w:tcW w:w="1191" w:type="dxa"/>
          </w:tcPr>
          <w:p>
            <w:pPr>
              <w:pStyle w:val="TableParagraph"/>
              <w:spacing w:before="53"/>
              <w:ind w:left="8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3</w:t>
            </w:r>
          </w:p>
        </w:tc>
        <w:tc>
          <w:tcPr>
            <w:tcW w:w="2938" w:type="dxa"/>
          </w:tcPr>
          <w:p>
            <w:pPr>
              <w:pStyle w:val="TableParagraph"/>
              <w:spacing w:line="249" w:lineRule="auto" w:before="53"/>
              <w:ind w:left="112" w:right="204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Прозрачный.</w:t>
            </w:r>
            <w:r>
              <w:rPr>
                <w:color w:val="231F20"/>
                <w:spacing w:val="-13"/>
                <w:sz w:val="23"/>
              </w:rPr>
              <w:t> </w:t>
            </w:r>
            <w:r>
              <w:rPr>
                <w:color w:val="231F20"/>
                <w:spacing w:val="-1"/>
                <w:sz w:val="23"/>
              </w:rPr>
              <w:t>Трудно</w:t>
            </w:r>
            <w:r>
              <w:rPr>
                <w:color w:val="231F20"/>
                <w:spacing w:val="-12"/>
                <w:sz w:val="23"/>
              </w:rPr>
              <w:t> </w:t>
            </w:r>
            <w:r>
              <w:rPr>
                <w:color w:val="231F20"/>
                <w:spacing w:val="-1"/>
                <w:sz w:val="23"/>
              </w:rPr>
              <w:t>печа-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тается</w:t>
            </w:r>
          </w:p>
        </w:tc>
      </w:tr>
      <w:tr>
        <w:trPr>
          <w:trHeight w:val="376" w:hRule="atLeast"/>
        </w:trPr>
        <w:tc>
          <w:tcPr>
            <w:tcW w:w="2948" w:type="dxa"/>
          </w:tcPr>
          <w:p>
            <w:pPr>
              <w:pStyle w:val="TableParagraph"/>
              <w:spacing w:before="53"/>
              <w:ind w:left="113"/>
              <w:rPr>
                <w:i/>
                <w:sz w:val="23"/>
              </w:rPr>
            </w:pPr>
            <w:r>
              <w:rPr>
                <w:i/>
                <w:color w:val="231F20"/>
                <w:sz w:val="23"/>
              </w:rPr>
              <w:t>Cleaning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38" w:type="dxa"/>
          </w:tcPr>
          <w:p>
            <w:pPr>
              <w:pStyle w:val="TableParagraph"/>
              <w:spacing w:before="53"/>
              <w:ind w:left="112"/>
              <w:rPr>
                <w:sz w:val="23"/>
              </w:rPr>
            </w:pPr>
            <w:r>
              <w:rPr>
                <w:color w:val="231F20"/>
                <w:sz w:val="23"/>
              </w:rPr>
              <w:t>Очищает</w:t>
            </w:r>
            <w:r>
              <w:rPr>
                <w:color w:val="231F20"/>
                <w:spacing w:val="-11"/>
                <w:sz w:val="23"/>
              </w:rPr>
              <w:t> </w:t>
            </w:r>
            <w:r>
              <w:rPr>
                <w:color w:val="231F20"/>
                <w:sz w:val="23"/>
              </w:rPr>
              <w:t>печатную</w:t>
            </w:r>
            <w:r>
              <w:rPr>
                <w:color w:val="231F20"/>
                <w:spacing w:val="-10"/>
                <w:sz w:val="23"/>
              </w:rPr>
              <w:t> </w:t>
            </w:r>
            <w:r>
              <w:rPr>
                <w:color w:val="231F20"/>
                <w:sz w:val="23"/>
              </w:rPr>
              <w:t>головку</w:t>
            </w:r>
          </w:p>
        </w:tc>
      </w:tr>
      <w:tr>
        <w:trPr>
          <w:trHeight w:val="652" w:hRule="atLeast"/>
        </w:trPr>
        <w:tc>
          <w:tcPr>
            <w:tcW w:w="2948" w:type="dxa"/>
          </w:tcPr>
          <w:p>
            <w:pPr>
              <w:pStyle w:val="TableParagraph"/>
              <w:spacing w:line="249" w:lineRule="auto" w:before="53"/>
              <w:ind w:left="113" w:right="1150"/>
              <w:rPr>
                <w:i/>
                <w:sz w:val="23"/>
              </w:rPr>
            </w:pPr>
            <w:r>
              <w:rPr>
                <w:i/>
                <w:color w:val="231F20"/>
                <w:sz w:val="23"/>
              </w:rPr>
              <w:t>Flexible polyester</w:t>
            </w:r>
            <w:r>
              <w:rPr>
                <w:i/>
                <w:color w:val="231F20"/>
                <w:spacing w:val="-56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FPE</w:t>
            </w:r>
          </w:p>
        </w:tc>
        <w:tc>
          <w:tcPr>
            <w:tcW w:w="1134" w:type="dxa"/>
          </w:tcPr>
          <w:p>
            <w:pPr>
              <w:pStyle w:val="TableParagraph"/>
              <w:spacing w:before="53"/>
              <w:ind w:left="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</w:t>
            </w:r>
          </w:p>
        </w:tc>
        <w:tc>
          <w:tcPr>
            <w:tcW w:w="1134" w:type="dxa"/>
          </w:tcPr>
          <w:p>
            <w:pPr>
              <w:pStyle w:val="TableParagraph"/>
              <w:spacing w:before="53"/>
              <w:ind w:left="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4</w:t>
            </w:r>
          </w:p>
        </w:tc>
        <w:tc>
          <w:tcPr>
            <w:tcW w:w="1191" w:type="dxa"/>
          </w:tcPr>
          <w:p>
            <w:pPr>
              <w:pStyle w:val="TableParagraph"/>
              <w:spacing w:before="53"/>
              <w:ind w:left="8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3</w:t>
            </w:r>
          </w:p>
        </w:tc>
        <w:tc>
          <w:tcPr>
            <w:tcW w:w="2938" w:type="dxa"/>
          </w:tcPr>
          <w:p>
            <w:pPr>
              <w:pStyle w:val="TableParagraph"/>
              <w:spacing w:before="53"/>
              <w:ind w:left="112"/>
              <w:rPr>
                <w:sz w:val="23"/>
              </w:rPr>
            </w:pPr>
            <w:r>
              <w:rPr>
                <w:color w:val="231F20"/>
                <w:sz w:val="23"/>
              </w:rPr>
              <w:t>Очень</w:t>
            </w:r>
            <w:r>
              <w:rPr>
                <w:color w:val="231F20"/>
                <w:spacing w:val="-6"/>
                <w:sz w:val="23"/>
              </w:rPr>
              <w:t> </w:t>
            </w:r>
            <w:r>
              <w:rPr>
                <w:color w:val="231F20"/>
                <w:sz w:val="23"/>
              </w:rPr>
              <w:t>гибкий</w:t>
            </w:r>
          </w:p>
        </w:tc>
      </w:tr>
      <w:tr>
        <w:trPr>
          <w:trHeight w:val="652" w:hRule="atLeast"/>
        </w:trPr>
        <w:tc>
          <w:tcPr>
            <w:tcW w:w="2948" w:type="dxa"/>
          </w:tcPr>
          <w:p>
            <w:pPr>
              <w:pStyle w:val="TableParagraph"/>
              <w:spacing w:before="53"/>
              <w:ind w:left="113"/>
              <w:rPr>
                <w:sz w:val="23"/>
              </w:rPr>
            </w:pPr>
            <w:r>
              <w:rPr>
                <w:color w:val="231F20"/>
                <w:sz w:val="23"/>
              </w:rPr>
              <w:t>Керамические</w:t>
            </w:r>
            <w:r>
              <w:rPr>
                <w:color w:val="231F20"/>
                <w:spacing w:val="-5"/>
                <w:sz w:val="23"/>
              </w:rPr>
              <w:t> </w:t>
            </w:r>
            <w:r>
              <w:rPr>
                <w:color w:val="231F20"/>
                <w:sz w:val="23"/>
              </w:rPr>
              <w:t>материалы</w:t>
            </w:r>
          </w:p>
          <w:p>
            <w:pPr>
              <w:pStyle w:val="TableParagraph"/>
              <w:spacing w:before="11"/>
              <w:ind w:left="113"/>
              <w:rPr>
                <w:i/>
                <w:sz w:val="23"/>
              </w:rPr>
            </w:pPr>
            <w:r>
              <w:rPr>
                <w:i/>
                <w:color w:val="231F20"/>
                <w:sz w:val="23"/>
              </w:rPr>
              <w:t>Ceramic (Clay)</w:t>
            </w:r>
          </w:p>
        </w:tc>
        <w:tc>
          <w:tcPr>
            <w:tcW w:w="1134" w:type="dxa"/>
          </w:tcPr>
          <w:p>
            <w:pPr>
              <w:pStyle w:val="TableParagraph"/>
              <w:spacing w:before="53"/>
              <w:ind w:left="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</w:t>
            </w:r>
          </w:p>
        </w:tc>
        <w:tc>
          <w:tcPr>
            <w:tcW w:w="1134" w:type="dxa"/>
          </w:tcPr>
          <w:p>
            <w:pPr>
              <w:pStyle w:val="TableParagraph"/>
              <w:spacing w:before="53"/>
              <w:ind w:left="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</w:t>
            </w:r>
          </w:p>
        </w:tc>
        <w:tc>
          <w:tcPr>
            <w:tcW w:w="1191" w:type="dxa"/>
          </w:tcPr>
          <w:p>
            <w:pPr>
              <w:pStyle w:val="TableParagraph"/>
              <w:spacing w:before="53"/>
              <w:ind w:left="8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</w:t>
            </w:r>
          </w:p>
        </w:tc>
        <w:tc>
          <w:tcPr>
            <w:tcW w:w="2938" w:type="dxa"/>
          </w:tcPr>
          <w:p>
            <w:pPr>
              <w:pStyle w:val="TableParagraph"/>
              <w:spacing w:before="53"/>
              <w:ind w:left="112"/>
              <w:rPr>
                <w:sz w:val="23"/>
              </w:rPr>
            </w:pPr>
            <w:r>
              <w:rPr>
                <w:color w:val="231F20"/>
                <w:sz w:val="23"/>
              </w:rPr>
              <w:t>Печать</w:t>
            </w:r>
            <w:r>
              <w:rPr>
                <w:color w:val="231F20"/>
                <w:spacing w:val="-14"/>
                <w:sz w:val="23"/>
              </w:rPr>
              <w:t> </w:t>
            </w:r>
            <w:r>
              <w:rPr>
                <w:color w:val="231F20"/>
                <w:sz w:val="23"/>
              </w:rPr>
              <w:t>керамикой</w:t>
            </w:r>
          </w:p>
        </w:tc>
      </w:tr>
    </w:tbl>
    <w:p>
      <w:pPr>
        <w:pStyle w:val="BodyText"/>
        <w:spacing w:before="4"/>
        <w:rPr>
          <w:i/>
        </w:rPr>
      </w:pPr>
    </w:p>
    <w:p>
      <w:pPr>
        <w:pStyle w:val="BodyText"/>
        <w:spacing w:line="249" w:lineRule="auto" w:before="1"/>
        <w:ind w:left="155" w:right="153" w:firstLine="396"/>
        <w:jc w:val="both"/>
      </w:pPr>
      <w:r>
        <w:rPr>
          <w:color w:val="231F20"/>
        </w:rPr>
        <w:t>Кроме</w:t>
      </w:r>
      <w:r>
        <w:rPr>
          <w:color w:val="231F20"/>
          <w:spacing w:val="-14"/>
        </w:rPr>
        <w:t> </w:t>
      </w:r>
      <w:r>
        <w:rPr>
          <w:color w:val="231F20"/>
        </w:rPr>
        <w:t>того,</w:t>
      </w:r>
      <w:r>
        <w:rPr>
          <w:color w:val="231F20"/>
          <w:spacing w:val="-13"/>
        </w:rPr>
        <w:t> </w:t>
      </w:r>
      <w:r>
        <w:rPr>
          <w:color w:val="231F20"/>
        </w:rPr>
        <w:t>для</w:t>
      </w:r>
      <w:r>
        <w:rPr>
          <w:color w:val="231F20"/>
          <w:spacing w:val="-13"/>
        </w:rPr>
        <w:t> </w:t>
      </w:r>
      <w:r>
        <w:rPr>
          <w:color w:val="231F20"/>
        </w:rPr>
        <w:t>производственной</w:t>
      </w:r>
      <w:r>
        <w:rPr>
          <w:color w:val="231F20"/>
          <w:spacing w:val="-13"/>
        </w:rPr>
        <w:t> </w:t>
      </w:r>
      <w:r>
        <w:rPr>
          <w:color w:val="231F20"/>
        </w:rPr>
        <w:t>печати</w:t>
      </w:r>
      <w:r>
        <w:rPr>
          <w:color w:val="231F20"/>
          <w:spacing w:val="-13"/>
        </w:rPr>
        <w:t> </w:t>
      </w:r>
      <w:r>
        <w:rPr>
          <w:color w:val="231F20"/>
        </w:rPr>
        <w:t>используют</w:t>
      </w:r>
      <w:r>
        <w:rPr>
          <w:color w:val="231F20"/>
          <w:spacing w:val="-13"/>
        </w:rPr>
        <w:t> </w:t>
      </w:r>
      <w:r>
        <w:rPr>
          <w:color w:val="231F20"/>
        </w:rPr>
        <w:t>различные</w:t>
      </w:r>
      <w:r>
        <w:rPr>
          <w:color w:val="231F20"/>
          <w:spacing w:val="-13"/>
        </w:rPr>
        <w:t> </w:t>
      </w:r>
      <w:r>
        <w:rPr>
          <w:color w:val="231F20"/>
        </w:rPr>
        <w:t>виды</w:t>
      </w:r>
      <w:r>
        <w:rPr>
          <w:color w:val="231F20"/>
          <w:spacing w:val="-13"/>
        </w:rPr>
        <w:t> </w:t>
      </w:r>
      <w:r>
        <w:rPr>
          <w:color w:val="231F20"/>
        </w:rPr>
        <w:t>металлов</w:t>
      </w:r>
      <w:r>
        <w:rPr>
          <w:color w:val="231F20"/>
          <w:spacing w:val="-6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их</w:t>
      </w:r>
      <w:r>
        <w:rPr>
          <w:color w:val="231F20"/>
          <w:spacing w:val="-12"/>
        </w:rPr>
        <w:t> </w:t>
      </w:r>
      <w:r>
        <w:rPr>
          <w:color w:val="231F20"/>
        </w:rPr>
        <w:t>сплавов.</w:t>
      </w:r>
      <w:r>
        <w:rPr>
          <w:color w:val="231F20"/>
          <w:spacing w:val="-12"/>
        </w:rPr>
        <w:t> </w:t>
      </w:r>
      <w:r>
        <w:rPr>
          <w:color w:val="231F20"/>
        </w:rPr>
        <w:t>Технологии</w:t>
      </w:r>
      <w:r>
        <w:rPr>
          <w:color w:val="231F20"/>
          <w:spacing w:val="-11"/>
        </w:rPr>
        <w:t> </w:t>
      </w:r>
      <w:r>
        <w:rPr>
          <w:i/>
          <w:color w:val="231F20"/>
        </w:rPr>
        <w:t>SLM</w:t>
      </w:r>
      <w:r>
        <w:rPr>
          <w:i/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i/>
          <w:color w:val="231F20"/>
        </w:rPr>
        <w:t>DMLS</w:t>
      </w:r>
      <w:r>
        <w:rPr>
          <w:i/>
          <w:color w:val="231F20"/>
          <w:spacing w:val="-12"/>
        </w:rPr>
        <w:t> </w:t>
      </w:r>
      <w:r>
        <w:rPr>
          <w:color w:val="231F20"/>
        </w:rPr>
        <w:t>позволяют</w:t>
      </w:r>
      <w:r>
        <w:rPr>
          <w:color w:val="231F20"/>
          <w:spacing w:val="-12"/>
        </w:rPr>
        <w:t> </w:t>
      </w:r>
      <w:r>
        <w:rPr>
          <w:color w:val="231F20"/>
        </w:rPr>
        <w:t>печать</w:t>
      </w:r>
      <w:r>
        <w:rPr>
          <w:color w:val="231F20"/>
          <w:spacing w:val="-12"/>
        </w:rPr>
        <w:t> </w:t>
      </w:r>
      <w:r>
        <w:rPr>
          <w:color w:val="231F20"/>
        </w:rPr>
        <w:t>металлическими</w:t>
      </w:r>
      <w:r>
        <w:rPr>
          <w:color w:val="231F20"/>
          <w:spacing w:val="-12"/>
        </w:rPr>
        <w:t> </w:t>
      </w:r>
      <w:r>
        <w:rPr>
          <w:color w:val="231F20"/>
        </w:rPr>
        <w:t>порошка-</w:t>
      </w:r>
      <w:r>
        <w:rPr>
          <w:color w:val="231F20"/>
          <w:spacing w:val="-62"/>
        </w:rPr>
        <w:t> </w:t>
      </w:r>
      <w:r>
        <w:rPr>
          <w:color w:val="231F20"/>
          <w:w w:val="95"/>
        </w:rPr>
        <w:t>ми алюминия, нержавеющей стали, титана, хром-кобальта и никеля. Возможна специ-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альная</w:t>
      </w:r>
      <w:r>
        <w:rPr>
          <w:color w:val="231F20"/>
          <w:spacing w:val="-6"/>
        </w:rPr>
        <w:t> </w:t>
      </w:r>
      <w:r>
        <w:rPr>
          <w:color w:val="231F20"/>
        </w:rPr>
        <w:t>подготовка</w:t>
      </w:r>
      <w:r>
        <w:rPr>
          <w:color w:val="231F20"/>
          <w:spacing w:val="-5"/>
        </w:rPr>
        <w:t> </w:t>
      </w:r>
      <w:r>
        <w:rPr>
          <w:color w:val="231F20"/>
        </w:rPr>
        <w:t>металлического</w:t>
      </w:r>
      <w:r>
        <w:rPr>
          <w:color w:val="231F20"/>
          <w:spacing w:val="-6"/>
        </w:rPr>
        <w:t> </w:t>
      </w:r>
      <w:r>
        <w:rPr>
          <w:color w:val="231F20"/>
        </w:rPr>
        <w:t>порошка</w:t>
      </w:r>
      <w:r>
        <w:rPr>
          <w:color w:val="231F20"/>
          <w:spacing w:val="-5"/>
        </w:rPr>
        <w:t> </w:t>
      </w:r>
      <w:r>
        <w:rPr>
          <w:color w:val="231F20"/>
        </w:rPr>
        <w:t>из</w:t>
      </w:r>
      <w:r>
        <w:rPr>
          <w:color w:val="231F20"/>
          <w:spacing w:val="-6"/>
        </w:rPr>
        <w:t> </w:t>
      </w:r>
      <w:r>
        <w:rPr>
          <w:color w:val="231F20"/>
        </w:rPr>
        <w:t>драгоценных</w:t>
      </w:r>
      <w:r>
        <w:rPr>
          <w:color w:val="231F20"/>
          <w:spacing w:val="-5"/>
        </w:rPr>
        <w:t> </w:t>
      </w:r>
      <w:r>
        <w:rPr>
          <w:color w:val="231F20"/>
        </w:rPr>
        <w:t>металлов:</w:t>
      </w:r>
      <w:r>
        <w:rPr>
          <w:color w:val="231F20"/>
          <w:spacing w:val="-5"/>
        </w:rPr>
        <w:t> </w:t>
      </w:r>
      <w:r>
        <w:rPr>
          <w:color w:val="231F20"/>
        </w:rPr>
        <w:t>золота,</w:t>
      </w:r>
      <w:r>
        <w:rPr>
          <w:color w:val="231F20"/>
          <w:spacing w:val="-5"/>
        </w:rPr>
        <w:t> </w:t>
      </w:r>
      <w:r>
        <w:rPr>
          <w:color w:val="231F20"/>
        </w:rPr>
        <w:t>сере-</w:t>
      </w:r>
      <w:r>
        <w:rPr>
          <w:color w:val="231F20"/>
          <w:spacing w:val="-62"/>
        </w:rPr>
        <w:t> </w:t>
      </w:r>
      <w:r>
        <w:rPr>
          <w:color w:val="231F20"/>
        </w:rPr>
        <w:t>бра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платины.</w:t>
      </w:r>
      <w:r>
        <w:rPr>
          <w:color w:val="231F20"/>
          <w:spacing w:val="-2"/>
        </w:rPr>
        <w:t> </w:t>
      </w:r>
      <w:r>
        <w:rPr>
          <w:color w:val="231F20"/>
        </w:rPr>
        <w:t>Классификация</w:t>
      </w:r>
      <w:r>
        <w:rPr>
          <w:color w:val="231F20"/>
          <w:spacing w:val="-3"/>
        </w:rPr>
        <w:t> </w:t>
      </w:r>
      <w:r>
        <w:rPr>
          <w:color w:val="231F20"/>
        </w:rPr>
        <w:t>металлических</w:t>
      </w:r>
      <w:r>
        <w:rPr>
          <w:color w:val="231F20"/>
          <w:spacing w:val="-2"/>
        </w:rPr>
        <w:t> </w:t>
      </w:r>
      <w:r>
        <w:rPr>
          <w:color w:val="231F20"/>
        </w:rPr>
        <w:t>порошков</w:t>
      </w:r>
      <w:r>
        <w:rPr>
          <w:color w:val="231F20"/>
          <w:spacing w:val="-3"/>
        </w:rPr>
        <w:t> </w:t>
      </w:r>
      <w:r>
        <w:rPr>
          <w:color w:val="231F20"/>
        </w:rPr>
        <w:t>представлена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табл.</w:t>
      </w:r>
      <w:r>
        <w:rPr>
          <w:color w:val="231F20"/>
          <w:spacing w:val="-3"/>
        </w:rPr>
        <w:t> </w:t>
      </w:r>
      <w:r>
        <w:rPr>
          <w:color w:val="231F20"/>
        </w:rPr>
        <w:t>4.</w:t>
      </w:r>
    </w:p>
    <w:p>
      <w:pPr>
        <w:pStyle w:val="BodyText"/>
        <w:spacing w:before="6"/>
        <w:rPr>
          <w:sz w:val="16"/>
        </w:rPr>
      </w:pPr>
    </w:p>
    <w:p>
      <w:pPr>
        <w:spacing w:before="90"/>
        <w:ind w:left="8523" w:right="134" w:firstLine="0"/>
        <w:jc w:val="center"/>
        <w:rPr>
          <w:i/>
          <w:sz w:val="23"/>
        </w:rPr>
      </w:pPr>
      <w:r>
        <w:rPr>
          <w:i/>
          <w:color w:val="231F20"/>
          <w:sz w:val="23"/>
        </w:rPr>
        <w:t>Таблица</w:t>
      </w:r>
      <w:r>
        <w:rPr>
          <w:i/>
          <w:color w:val="231F20"/>
          <w:spacing w:val="-6"/>
          <w:sz w:val="23"/>
        </w:rPr>
        <w:t> </w:t>
      </w:r>
      <w:r>
        <w:rPr>
          <w:i/>
          <w:color w:val="231F20"/>
          <w:sz w:val="23"/>
        </w:rPr>
        <w:t>4</w:t>
      </w:r>
    </w:p>
    <w:p>
      <w:pPr>
        <w:spacing w:before="12"/>
        <w:ind w:left="1495" w:right="1495" w:firstLine="0"/>
        <w:jc w:val="center"/>
        <w:rPr>
          <w:b/>
          <w:sz w:val="23"/>
        </w:rPr>
      </w:pPr>
      <w:r>
        <w:rPr>
          <w:b/>
          <w:color w:val="231F20"/>
          <w:sz w:val="23"/>
        </w:rPr>
        <w:t>Металлические</w:t>
      </w:r>
      <w:r>
        <w:rPr>
          <w:b/>
          <w:color w:val="231F20"/>
          <w:spacing w:val="-2"/>
          <w:sz w:val="23"/>
        </w:rPr>
        <w:t> </w:t>
      </w:r>
      <w:r>
        <w:rPr>
          <w:b/>
          <w:color w:val="231F20"/>
          <w:sz w:val="23"/>
        </w:rPr>
        <w:t>порошки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16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1"/>
        <w:gridCol w:w="2155"/>
        <w:gridCol w:w="2835"/>
        <w:gridCol w:w="2665"/>
      </w:tblGrid>
      <w:tr>
        <w:trPr>
          <w:trHeight w:val="670" w:hRule="atLeast"/>
        </w:trPr>
        <w:tc>
          <w:tcPr>
            <w:tcW w:w="1701" w:type="dxa"/>
          </w:tcPr>
          <w:p>
            <w:pPr>
              <w:pStyle w:val="TableParagraph"/>
              <w:spacing w:before="198"/>
              <w:ind w:left="188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Вид металла</w:t>
            </w:r>
          </w:p>
        </w:tc>
        <w:tc>
          <w:tcPr>
            <w:tcW w:w="2155" w:type="dxa"/>
          </w:tcPr>
          <w:p>
            <w:pPr>
              <w:pStyle w:val="TableParagraph"/>
              <w:spacing w:before="198"/>
              <w:ind w:left="723" w:right="715"/>
              <w:jc w:val="center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Сплав</w:t>
            </w:r>
          </w:p>
        </w:tc>
        <w:tc>
          <w:tcPr>
            <w:tcW w:w="2835" w:type="dxa"/>
          </w:tcPr>
          <w:p>
            <w:pPr>
              <w:pStyle w:val="TableParagraph"/>
              <w:spacing w:before="198"/>
              <w:ind w:left="921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Свойства</w:t>
            </w:r>
          </w:p>
        </w:tc>
        <w:tc>
          <w:tcPr>
            <w:tcW w:w="2665" w:type="dxa"/>
          </w:tcPr>
          <w:p>
            <w:pPr>
              <w:pStyle w:val="TableParagraph"/>
              <w:spacing w:before="198"/>
              <w:ind w:left="229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Область</w:t>
            </w:r>
            <w:r>
              <w:rPr>
                <w:b/>
                <w:color w:val="231F20"/>
                <w:spacing w:val="-10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применения</w:t>
            </w:r>
          </w:p>
        </w:tc>
      </w:tr>
      <w:tr>
        <w:trPr>
          <w:trHeight w:val="2032" w:hRule="atLeast"/>
        </w:trPr>
        <w:tc>
          <w:tcPr>
            <w:tcW w:w="1701" w:type="dxa"/>
          </w:tcPr>
          <w:p>
            <w:pPr>
              <w:pStyle w:val="TableParagraph"/>
              <w:spacing w:line="249" w:lineRule="auto" w:before="53"/>
              <w:ind w:left="113" w:right="134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Алюминиевые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сплавы</w:t>
            </w:r>
          </w:p>
        </w:tc>
        <w:tc>
          <w:tcPr>
            <w:tcW w:w="2155" w:type="dxa"/>
          </w:tcPr>
          <w:p>
            <w:pPr>
              <w:pStyle w:val="TableParagraph"/>
              <w:spacing w:line="249" w:lineRule="auto" w:before="53"/>
              <w:ind w:left="113" w:right="619"/>
              <w:rPr>
                <w:i/>
                <w:sz w:val="23"/>
              </w:rPr>
            </w:pPr>
            <w:r>
              <w:rPr>
                <w:i/>
                <w:color w:val="231F20"/>
                <w:sz w:val="23"/>
              </w:rPr>
              <w:t>Alsi12</w:t>
            </w:r>
            <w:r>
              <w:rPr>
                <w:i/>
                <w:color w:val="231F20"/>
                <w:spacing w:val="1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AlSi10Mg</w:t>
            </w:r>
            <w:r>
              <w:rPr>
                <w:i/>
                <w:color w:val="231F20"/>
                <w:spacing w:val="1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AlSi7Mg</w:t>
            </w:r>
            <w:r>
              <w:rPr>
                <w:i/>
                <w:color w:val="231F20"/>
                <w:spacing w:val="1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AlSi9Cu3</w:t>
            </w:r>
            <w:r>
              <w:rPr>
                <w:i/>
                <w:color w:val="231F20"/>
                <w:spacing w:val="1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AlMg4,5Mn0,4</w:t>
            </w:r>
          </w:p>
        </w:tc>
        <w:tc>
          <w:tcPr>
            <w:tcW w:w="2835" w:type="dxa"/>
          </w:tcPr>
          <w:p>
            <w:pPr>
              <w:pStyle w:val="TableParagraph"/>
              <w:spacing w:line="249" w:lineRule="auto" w:before="53"/>
              <w:ind w:left="112" w:right="501"/>
              <w:rPr>
                <w:sz w:val="23"/>
              </w:rPr>
            </w:pPr>
            <w:r>
              <w:rPr>
                <w:color w:val="231F20"/>
                <w:sz w:val="23"/>
              </w:rPr>
              <w:t>Низкая плотность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pacing w:val="-1"/>
                <w:sz w:val="23"/>
              </w:rPr>
              <w:t>Хорошие легирующие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свойства</w:t>
            </w:r>
          </w:p>
          <w:p>
            <w:pPr>
              <w:pStyle w:val="TableParagraph"/>
              <w:spacing w:line="249" w:lineRule="auto" w:before="3"/>
              <w:ind w:left="112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Высокая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технологичность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(литье,</w:t>
            </w:r>
            <w:r>
              <w:rPr>
                <w:color w:val="231F20"/>
                <w:spacing w:val="1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прессование</w:t>
            </w:r>
            <w:r>
              <w:rPr>
                <w:color w:val="231F20"/>
                <w:spacing w:val="1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и</w:t>
            </w:r>
            <w:r>
              <w:rPr>
                <w:color w:val="231F20"/>
                <w:spacing w:val="1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т.</w:t>
            </w:r>
            <w:r>
              <w:rPr>
                <w:color w:val="231F20"/>
                <w:spacing w:val="12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д.)</w:t>
            </w:r>
            <w:r>
              <w:rPr>
                <w:color w:val="231F20"/>
                <w:spacing w:val="-52"/>
                <w:w w:val="95"/>
                <w:sz w:val="23"/>
              </w:rPr>
              <w:t> </w:t>
            </w:r>
            <w:r>
              <w:rPr>
                <w:color w:val="231F20"/>
                <w:sz w:val="23"/>
              </w:rPr>
              <w:t>Хорошая электропрово-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дность</w:t>
            </w:r>
          </w:p>
        </w:tc>
        <w:tc>
          <w:tcPr>
            <w:tcW w:w="2665" w:type="dxa"/>
          </w:tcPr>
          <w:p>
            <w:pPr>
              <w:pStyle w:val="TableParagraph"/>
              <w:spacing w:before="53"/>
              <w:ind w:left="112"/>
              <w:rPr>
                <w:sz w:val="23"/>
              </w:rPr>
            </w:pPr>
            <w:r>
              <w:rPr>
                <w:color w:val="231F20"/>
                <w:sz w:val="23"/>
              </w:rPr>
              <w:t>В</w:t>
            </w:r>
            <w:r>
              <w:rPr>
                <w:color w:val="231F20"/>
                <w:spacing w:val="-6"/>
                <w:sz w:val="23"/>
              </w:rPr>
              <w:t> </w:t>
            </w:r>
            <w:r>
              <w:rPr>
                <w:color w:val="231F20"/>
                <w:sz w:val="23"/>
              </w:rPr>
              <w:t>аэрокосмической</w:t>
            </w:r>
          </w:p>
          <w:p>
            <w:pPr>
              <w:pStyle w:val="TableParagraph"/>
              <w:spacing w:line="249" w:lineRule="auto" w:before="11"/>
              <w:ind w:left="112" w:right="281" w:hanging="1"/>
              <w:rPr>
                <w:sz w:val="23"/>
              </w:rPr>
            </w:pPr>
            <w:r>
              <w:rPr>
                <w:color w:val="231F20"/>
                <w:sz w:val="23"/>
              </w:rPr>
              <w:t>и автомобильной про-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мышленности, маши-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ностроении, производ-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стве теплообменных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устройств</w:t>
            </w:r>
          </w:p>
        </w:tc>
      </w:tr>
      <w:tr>
        <w:trPr>
          <w:trHeight w:val="1756" w:hRule="atLeast"/>
        </w:trPr>
        <w:tc>
          <w:tcPr>
            <w:tcW w:w="1701" w:type="dxa"/>
          </w:tcPr>
          <w:p>
            <w:pPr>
              <w:pStyle w:val="TableParagraph"/>
              <w:spacing w:line="249" w:lineRule="auto" w:before="53"/>
              <w:ind w:left="113" w:right="481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Никелевые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сплавы</w:t>
            </w:r>
          </w:p>
        </w:tc>
        <w:tc>
          <w:tcPr>
            <w:tcW w:w="2155" w:type="dxa"/>
          </w:tcPr>
          <w:p>
            <w:pPr>
              <w:pStyle w:val="TableParagraph"/>
              <w:spacing w:line="249" w:lineRule="auto" w:before="53"/>
              <w:ind w:left="113" w:right="146"/>
              <w:rPr>
                <w:sz w:val="23"/>
              </w:rPr>
            </w:pPr>
            <w:r>
              <w:rPr>
                <w:i/>
                <w:color w:val="231F20"/>
                <w:sz w:val="23"/>
              </w:rPr>
              <w:t>Hastelloy X</w:t>
            </w:r>
            <w:r>
              <w:rPr>
                <w:color w:val="231F20"/>
                <w:sz w:val="23"/>
              </w:rPr>
              <w:t>(2.4665)</w:t>
            </w:r>
            <w:r>
              <w:rPr>
                <w:color w:val="231F20"/>
                <w:spacing w:val="-56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Inconel </w:t>
            </w:r>
            <w:r>
              <w:rPr>
                <w:color w:val="231F20"/>
                <w:sz w:val="23"/>
              </w:rPr>
              <w:t>625</w:t>
            </w:r>
          </w:p>
          <w:p>
            <w:pPr>
              <w:pStyle w:val="TableParagraph"/>
              <w:spacing w:before="2"/>
              <w:ind w:left="113"/>
              <w:rPr>
                <w:sz w:val="23"/>
              </w:rPr>
            </w:pPr>
            <w:r>
              <w:rPr>
                <w:i/>
                <w:color w:val="231F20"/>
                <w:sz w:val="23"/>
              </w:rPr>
              <w:t>Inconel </w:t>
            </w:r>
            <w:r>
              <w:rPr>
                <w:color w:val="231F20"/>
                <w:sz w:val="23"/>
              </w:rPr>
              <w:t>718</w:t>
            </w:r>
          </w:p>
          <w:p>
            <w:pPr>
              <w:pStyle w:val="TableParagraph"/>
              <w:spacing w:before="11"/>
              <w:ind w:left="113"/>
              <w:rPr>
                <w:sz w:val="23"/>
              </w:rPr>
            </w:pPr>
            <w:r>
              <w:rPr>
                <w:i/>
                <w:color w:val="231F20"/>
                <w:sz w:val="23"/>
              </w:rPr>
              <w:t>Inconel </w:t>
            </w:r>
            <w:r>
              <w:rPr>
                <w:color w:val="231F20"/>
                <w:sz w:val="23"/>
              </w:rPr>
              <w:t>939</w:t>
            </w:r>
          </w:p>
          <w:p>
            <w:pPr>
              <w:pStyle w:val="TableParagraph"/>
              <w:spacing w:before="12"/>
              <w:ind w:left="113"/>
              <w:rPr>
                <w:sz w:val="23"/>
              </w:rPr>
            </w:pPr>
            <w:r>
              <w:rPr>
                <w:i/>
                <w:color w:val="231F20"/>
                <w:sz w:val="23"/>
              </w:rPr>
              <w:t>Inconel </w:t>
            </w:r>
            <w:r>
              <w:rPr>
                <w:color w:val="231F20"/>
                <w:sz w:val="23"/>
              </w:rPr>
              <w:t>738</w:t>
            </w:r>
          </w:p>
        </w:tc>
        <w:tc>
          <w:tcPr>
            <w:tcW w:w="2835" w:type="dxa"/>
          </w:tcPr>
          <w:p>
            <w:pPr>
              <w:pStyle w:val="TableParagraph"/>
              <w:spacing w:line="249" w:lineRule="auto" w:before="53"/>
              <w:ind w:left="112" w:right="142"/>
              <w:rPr>
                <w:sz w:val="23"/>
              </w:rPr>
            </w:pPr>
            <w:r>
              <w:rPr>
                <w:color w:val="231F20"/>
                <w:sz w:val="23"/>
              </w:rPr>
              <w:t>Устойчивость к коррозии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Высокая механическая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прочность</w:t>
            </w:r>
            <w:r>
              <w:rPr>
                <w:color w:val="231F20"/>
                <w:spacing w:val="-11"/>
                <w:sz w:val="23"/>
              </w:rPr>
              <w:t> </w:t>
            </w:r>
            <w:r>
              <w:rPr>
                <w:color w:val="231F20"/>
                <w:sz w:val="23"/>
              </w:rPr>
              <w:t>при</w:t>
            </w:r>
            <w:r>
              <w:rPr>
                <w:color w:val="231F20"/>
                <w:spacing w:val="-12"/>
                <w:sz w:val="23"/>
              </w:rPr>
              <w:t> </w:t>
            </w:r>
            <w:r>
              <w:rPr>
                <w:color w:val="231F20"/>
                <w:sz w:val="23"/>
              </w:rPr>
              <w:t>температу-</w:t>
            </w:r>
            <w:r>
              <w:rPr>
                <w:color w:val="231F20"/>
                <w:spacing w:val="-54"/>
                <w:sz w:val="23"/>
              </w:rPr>
              <w:t> </w:t>
            </w:r>
            <w:r>
              <w:rPr>
                <w:color w:val="231F20"/>
                <w:sz w:val="23"/>
              </w:rPr>
              <w:t>рах до 700 °С</w:t>
            </w:r>
          </w:p>
          <w:p>
            <w:pPr>
              <w:pStyle w:val="TableParagraph"/>
              <w:spacing w:before="4"/>
              <w:ind w:left="112"/>
              <w:rPr>
                <w:sz w:val="23"/>
              </w:rPr>
            </w:pPr>
            <w:r>
              <w:rPr>
                <w:color w:val="231F20"/>
                <w:sz w:val="23"/>
              </w:rPr>
              <w:t>Эталонная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свариваемость</w:t>
            </w:r>
          </w:p>
        </w:tc>
        <w:tc>
          <w:tcPr>
            <w:tcW w:w="2665" w:type="dxa"/>
          </w:tcPr>
          <w:p>
            <w:pPr>
              <w:pStyle w:val="TableParagraph"/>
              <w:spacing w:line="249" w:lineRule="auto" w:before="53"/>
              <w:ind w:left="112" w:right="458"/>
              <w:rPr>
                <w:sz w:val="23"/>
              </w:rPr>
            </w:pPr>
            <w:r>
              <w:rPr>
                <w:color w:val="231F20"/>
                <w:sz w:val="23"/>
              </w:rPr>
              <w:t>Используется</w:t>
            </w:r>
            <w:r>
              <w:rPr>
                <w:color w:val="231F20"/>
                <w:spacing w:val="-8"/>
                <w:sz w:val="23"/>
              </w:rPr>
              <w:t> </w:t>
            </w:r>
            <w:r>
              <w:rPr>
                <w:color w:val="231F20"/>
                <w:sz w:val="23"/>
              </w:rPr>
              <w:t>в</w:t>
            </w:r>
            <w:r>
              <w:rPr>
                <w:color w:val="231F20"/>
                <w:spacing w:val="-9"/>
                <w:sz w:val="23"/>
              </w:rPr>
              <w:t> </w:t>
            </w:r>
            <w:r>
              <w:rPr>
                <w:color w:val="231F20"/>
                <w:sz w:val="23"/>
              </w:rPr>
              <w:t>энер-</w:t>
            </w:r>
            <w:r>
              <w:rPr>
                <w:color w:val="231F20"/>
                <w:spacing w:val="-54"/>
                <w:sz w:val="23"/>
              </w:rPr>
              <w:t> </w:t>
            </w:r>
            <w:r>
              <w:rPr>
                <w:color w:val="231F20"/>
                <w:sz w:val="23"/>
              </w:rPr>
              <w:t>гетике,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химиче-</w:t>
            </w:r>
          </w:p>
          <w:p>
            <w:pPr>
              <w:pStyle w:val="TableParagraph"/>
              <w:spacing w:line="249" w:lineRule="auto" w:before="2"/>
              <w:ind w:left="112" w:right="298"/>
              <w:rPr>
                <w:sz w:val="23"/>
              </w:rPr>
            </w:pPr>
            <w:r>
              <w:rPr>
                <w:color w:val="231F20"/>
                <w:sz w:val="23"/>
              </w:rPr>
              <w:t>ской и аэрокосмиче-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pacing w:val="-1"/>
                <w:sz w:val="23"/>
              </w:rPr>
              <w:t>ской промышленности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и в производстве дета-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лей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турбин</w:t>
            </w:r>
          </w:p>
        </w:tc>
      </w:tr>
      <w:tr>
        <w:trPr>
          <w:trHeight w:val="1204" w:hRule="atLeast"/>
        </w:trPr>
        <w:tc>
          <w:tcPr>
            <w:tcW w:w="1701" w:type="dxa"/>
          </w:tcPr>
          <w:p>
            <w:pPr>
              <w:pStyle w:val="TableParagraph"/>
              <w:spacing w:line="249" w:lineRule="auto" w:before="53"/>
              <w:ind w:left="113" w:right="497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Титановые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сплавы</w:t>
            </w:r>
          </w:p>
        </w:tc>
        <w:tc>
          <w:tcPr>
            <w:tcW w:w="2155" w:type="dxa"/>
          </w:tcPr>
          <w:p>
            <w:pPr>
              <w:pStyle w:val="TableParagraph"/>
              <w:spacing w:line="249" w:lineRule="auto" w:before="53"/>
              <w:ind w:left="113" w:right="652"/>
              <w:rPr>
                <w:i/>
                <w:sz w:val="23"/>
              </w:rPr>
            </w:pPr>
            <w:r>
              <w:rPr>
                <w:color w:val="231F20"/>
                <w:sz w:val="23"/>
              </w:rPr>
              <w:t>Чистый титан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TiAl6Nb7</w:t>
            </w:r>
            <w:r>
              <w:rPr>
                <w:i/>
                <w:color w:val="231F20"/>
                <w:spacing w:val="1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TiAl6V4</w:t>
            </w:r>
          </w:p>
        </w:tc>
        <w:tc>
          <w:tcPr>
            <w:tcW w:w="2835" w:type="dxa"/>
          </w:tcPr>
          <w:p>
            <w:pPr>
              <w:pStyle w:val="TableParagraph"/>
              <w:spacing w:line="249" w:lineRule="auto" w:before="53"/>
              <w:ind w:left="112" w:right="236"/>
              <w:rPr>
                <w:sz w:val="23"/>
              </w:rPr>
            </w:pPr>
            <w:r>
              <w:rPr>
                <w:color w:val="231F20"/>
                <w:sz w:val="23"/>
              </w:rPr>
              <w:t>Высокая прочность при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низкой плотности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pacing w:val="-2"/>
                <w:sz w:val="23"/>
              </w:rPr>
              <w:t>Устойчивость</w:t>
            </w:r>
            <w:r>
              <w:rPr>
                <w:color w:val="231F20"/>
                <w:spacing w:val="-10"/>
                <w:sz w:val="23"/>
              </w:rPr>
              <w:t> </w:t>
            </w:r>
            <w:r>
              <w:rPr>
                <w:color w:val="231F20"/>
                <w:spacing w:val="-1"/>
                <w:sz w:val="23"/>
              </w:rPr>
              <w:t>к</w:t>
            </w:r>
            <w:r>
              <w:rPr>
                <w:color w:val="231F20"/>
                <w:spacing w:val="-9"/>
                <w:sz w:val="23"/>
              </w:rPr>
              <w:t> </w:t>
            </w:r>
            <w:r>
              <w:rPr>
                <w:color w:val="231F20"/>
                <w:spacing w:val="-1"/>
                <w:sz w:val="23"/>
              </w:rPr>
              <w:t>коррозии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Биосовместимость</w:t>
            </w:r>
          </w:p>
        </w:tc>
        <w:tc>
          <w:tcPr>
            <w:tcW w:w="2665" w:type="dxa"/>
          </w:tcPr>
          <w:p>
            <w:pPr>
              <w:pStyle w:val="TableParagraph"/>
              <w:spacing w:line="249" w:lineRule="auto" w:before="53"/>
              <w:ind w:left="112" w:right="273"/>
              <w:rPr>
                <w:sz w:val="23"/>
              </w:rPr>
            </w:pPr>
            <w:r>
              <w:rPr>
                <w:color w:val="231F20"/>
                <w:spacing w:val="-2"/>
                <w:sz w:val="23"/>
              </w:rPr>
              <w:t>Медицинское оборудо-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вание</w:t>
            </w:r>
          </w:p>
          <w:p>
            <w:pPr>
              <w:pStyle w:val="TableParagraph"/>
              <w:spacing w:line="249" w:lineRule="auto" w:before="2"/>
              <w:ind w:left="112" w:right="95"/>
              <w:rPr>
                <w:sz w:val="23"/>
              </w:rPr>
            </w:pPr>
            <w:r>
              <w:rPr>
                <w:color w:val="231F20"/>
                <w:sz w:val="23"/>
              </w:rPr>
              <w:t>Авиация</w:t>
            </w:r>
            <w:r>
              <w:rPr>
                <w:color w:val="231F20"/>
                <w:spacing w:val="-12"/>
                <w:sz w:val="23"/>
              </w:rPr>
              <w:t> </w:t>
            </w:r>
            <w:r>
              <w:rPr>
                <w:color w:val="231F20"/>
                <w:sz w:val="23"/>
              </w:rPr>
              <w:t>и</w:t>
            </w:r>
            <w:r>
              <w:rPr>
                <w:color w:val="231F20"/>
                <w:spacing w:val="-11"/>
                <w:sz w:val="23"/>
              </w:rPr>
              <w:t> </w:t>
            </w:r>
            <w:r>
              <w:rPr>
                <w:color w:val="231F20"/>
                <w:sz w:val="23"/>
              </w:rPr>
              <w:t>космонавтика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Автомобилестроение</w:t>
            </w:r>
          </w:p>
        </w:tc>
      </w:tr>
    </w:tbl>
    <w:p>
      <w:pPr>
        <w:spacing w:after="0" w:line="249" w:lineRule="auto"/>
        <w:rPr>
          <w:sz w:val="23"/>
        </w:rPr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9"/>
        <w:rPr>
          <w:b/>
          <w:sz w:val="21"/>
        </w:rPr>
      </w:pPr>
    </w:p>
    <w:p>
      <w:pPr>
        <w:spacing w:before="90"/>
        <w:ind w:left="45" w:right="153" w:firstLine="0"/>
        <w:jc w:val="right"/>
        <w:rPr>
          <w:i/>
          <w:sz w:val="23"/>
        </w:rPr>
      </w:pPr>
      <w:r>
        <w:rPr>
          <w:i/>
          <w:color w:val="231F20"/>
          <w:sz w:val="23"/>
        </w:rPr>
        <w:t>Окончание</w:t>
      </w:r>
      <w:r>
        <w:rPr>
          <w:i/>
          <w:color w:val="231F20"/>
          <w:spacing w:val="-5"/>
          <w:sz w:val="23"/>
        </w:rPr>
        <w:t> </w:t>
      </w:r>
      <w:r>
        <w:rPr>
          <w:i/>
          <w:color w:val="231F20"/>
          <w:sz w:val="23"/>
        </w:rPr>
        <w:t>табл.</w:t>
      </w:r>
      <w:r>
        <w:rPr>
          <w:i/>
          <w:color w:val="231F20"/>
          <w:spacing w:val="-5"/>
          <w:sz w:val="23"/>
        </w:rPr>
        <w:t> </w:t>
      </w:r>
      <w:r>
        <w:rPr>
          <w:i/>
          <w:color w:val="231F20"/>
          <w:sz w:val="23"/>
        </w:rPr>
        <w:t>4</w:t>
      </w:r>
    </w:p>
    <w:p>
      <w:pPr>
        <w:pStyle w:val="BodyText"/>
        <w:spacing w:before="5"/>
        <w:rPr>
          <w:i/>
          <w:sz w:val="17"/>
        </w:rPr>
      </w:pPr>
    </w:p>
    <w:tbl>
      <w:tblPr>
        <w:tblW w:w="0" w:type="auto"/>
        <w:jc w:val="left"/>
        <w:tblInd w:w="16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1"/>
        <w:gridCol w:w="2155"/>
        <w:gridCol w:w="2835"/>
        <w:gridCol w:w="2665"/>
      </w:tblGrid>
      <w:tr>
        <w:trPr>
          <w:trHeight w:val="727" w:hRule="atLeast"/>
        </w:trPr>
        <w:tc>
          <w:tcPr>
            <w:tcW w:w="1701" w:type="dxa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left="188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Вид металла</w:t>
            </w:r>
          </w:p>
        </w:tc>
        <w:tc>
          <w:tcPr>
            <w:tcW w:w="2155" w:type="dxa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left="723" w:right="715"/>
              <w:jc w:val="center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Сплав</w:t>
            </w:r>
          </w:p>
        </w:tc>
        <w:tc>
          <w:tcPr>
            <w:tcW w:w="2835" w:type="dxa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left="921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Свойства</w:t>
            </w:r>
          </w:p>
        </w:tc>
        <w:tc>
          <w:tcPr>
            <w:tcW w:w="2665" w:type="dxa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left="229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Область</w:t>
            </w:r>
            <w:r>
              <w:rPr>
                <w:b/>
                <w:color w:val="231F20"/>
                <w:spacing w:val="-10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применения</w:t>
            </w:r>
          </w:p>
        </w:tc>
      </w:tr>
      <w:tr>
        <w:trPr>
          <w:trHeight w:val="928" w:hRule="atLeast"/>
        </w:trPr>
        <w:tc>
          <w:tcPr>
            <w:tcW w:w="17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spacing w:line="249" w:lineRule="auto" w:before="53"/>
              <w:ind w:left="112" w:right="479"/>
              <w:rPr>
                <w:sz w:val="23"/>
              </w:rPr>
            </w:pPr>
            <w:r>
              <w:rPr>
                <w:color w:val="231F20"/>
                <w:sz w:val="23"/>
              </w:rPr>
              <w:t>Низкий коэффициент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pacing w:val="-1"/>
                <w:sz w:val="23"/>
              </w:rPr>
              <w:t>теплового</w:t>
            </w:r>
            <w:r>
              <w:rPr>
                <w:color w:val="231F20"/>
                <w:spacing w:val="-12"/>
                <w:sz w:val="23"/>
              </w:rPr>
              <w:t> </w:t>
            </w:r>
            <w:r>
              <w:rPr>
                <w:color w:val="231F20"/>
                <w:sz w:val="23"/>
              </w:rPr>
              <w:t>расширения</w:t>
            </w:r>
          </w:p>
        </w:tc>
        <w:tc>
          <w:tcPr>
            <w:tcW w:w="2665" w:type="dxa"/>
          </w:tcPr>
          <w:p>
            <w:pPr>
              <w:pStyle w:val="TableParagraph"/>
              <w:spacing w:line="249" w:lineRule="auto" w:before="53"/>
              <w:ind w:left="112" w:right="876"/>
              <w:rPr>
                <w:sz w:val="23"/>
              </w:rPr>
            </w:pPr>
            <w:r>
              <w:rPr>
                <w:color w:val="231F20"/>
                <w:sz w:val="23"/>
              </w:rPr>
              <w:t>Ювелирное дело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и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дизайн</w:t>
            </w:r>
          </w:p>
          <w:p>
            <w:pPr>
              <w:pStyle w:val="TableParagraph"/>
              <w:spacing w:before="2"/>
              <w:ind w:left="112"/>
              <w:rPr>
                <w:sz w:val="23"/>
              </w:rPr>
            </w:pPr>
            <w:r>
              <w:rPr>
                <w:color w:val="231F20"/>
                <w:sz w:val="23"/>
              </w:rPr>
              <w:t>Морские</w:t>
            </w:r>
            <w:r>
              <w:rPr>
                <w:color w:val="231F20"/>
                <w:spacing w:val="-6"/>
                <w:sz w:val="23"/>
              </w:rPr>
              <w:t> </w:t>
            </w:r>
            <w:r>
              <w:rPr>
                <w:color w:val="231F20"/>
                <w:sz w:val="23"/>
              </w:rPr>
              <w:t>приборы</w:t>
            </w:r>
          </w:p>
        </w:tc>
      </w:tr>
      <w:tr>
        <w:trPr>
          <w:trHeight w:val="1756" w:hRule="atLeast"/>
        </w:trPr>
        <w:tc>
          <w:tcPr>
            <w:tcW w:w="1701" w:type="dxa"/>
          </w:tcPr>
          <w:p>
            <w:pPr>
              <w:pStyle w:val="TableParagraph"/>
              <w:spacing w:line="249" w:lineRule="auto" w:before="53"/>
              <w:ind w:left="113" w:right="292"/>
              <w:rPr>
                <w:sz w:val="23"/>
              </w:rPr>
            </w:pPr>
            <w:r>
              <w:rPr>
                <w:color w:val="231F20"/>
                <w:spacing w:val="-2"/>
                <w:sz w:val="23"/>
              </w:rPr>
              <w:t>Кобальтовые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сплавы</w:t>
            </w:r>
          </w:p>
        </w:tc>
        <w:tc>
          <w:tcPr>
            <w:tcW w:w="2155" w:type="dxa"/>
          </w:tcPr>
          <w:p>
            <w:pPr>
              <w:pStyle w:val="TableParagraph"/>
              <w:spacing w:line="249" w:lineRule="auto" w:before="53"/>
              <w:ind w:left="113" w:right="614"/>
              <w:rPr>
                <w:i/>
                <w:sz w:val="23"/>
              </w:rPr>
            </w:pPr>
            <w:r>
              <w:rPr>
                <w:i/>
                <w:color w:val="231F20"/>
                <w:sz w:val="23"/>
              </w:rPr>
              <w:t>CoCr28Mo6</w:t>
            </w:r>
            <w:r>
              <w:rPr>
                <w:i/>
                <w:color w:val="231F20"/>
                <w:spacing w:val="1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SLM</w:t>
            </w:r>
            <w:r>
              <w:rPr>
                <w:i/>
                <w:color w:val="231F20"/>
                <w:spacing w:val="-14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MediDent</w:t>
            </w:r>
          </w:p>
        </w:tc>
        <w:tc>
          <w:tcPr>
            <w:tcW w:w="2835" w:type="dxa"/>
          </w:tcPr>
          <w:p>
            <w:pPr>
              <w:pStyle w:val="TableParagraph"/>
              <w:spacing w:line="249" w:lineRule="auto" w:before="53"/>
              <w:ind w:left="112" w:right="236"/>
              <w:rPr>
                <w:sz w:val="23"/>
              </w:rPr>
            </w:pPr>
            <w:r>
              <w:rPr>
                <w:color w:val="231F20"/>
                <w:sz w:val="23"/>
              </w:rPr>
              <w:t>Высокая твердость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Высокая прочность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Биосовместимость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pacing w:val="-2"/>
                <w:sz w:val="23"/>
              </w:rPr>
              <w:t>Устойчивость</w:t>
            </w:r>
            <w:r>
              <w:rPr>
                <w:color w:val="231F20"/>
                <w:spacing w:val="-10"/>
                <w:sz w:val="23"/>
              </w:rPr>
              <w:t> </w:t>
            </w:r>
            <w:r>
              <w:rPr>
                <w:color w:val="231F20"/>
                <w:spacing w:val="-1"/>
                <w:sz w:val="23"/>
              </w:rPr>
              <w:t>к</w:t>
            </w:r>
            <w:r>
              <w:rPr>
                <w:color w:val="231F20"/>
                <w:spacing w:val="-9"/>
                <w:sz w:val="23"/>
              </w:rPr>
              <w:t> </w:t>
            </w:r>
            <w:r>
              <w:rPr>
                <w:color w:val="231F20"/>
                <w:spacing w:val="-1"/>
                <w:sz w:val="23"/>
              </w:rPr>
              <w:t>коррозии</w:t>
            </w:r>
          </w:p>
        </w:tc>
        <w:tc>
          <w:tcPr>
            <w:tcW w:w="2665" w:type="dxa"/>
          </w:tcPr>
          <w:p>
            <w:pPr>
              <w:pStyle w:val="TableParagraph"/>
              <w:spacing w:line="249" w:lineRule="auto" w:before="53"/>
              <w:ind w:left="112" w:right="347"/>
              <w:rPr>
                <w:sz w:val="23"/>
              </w:rPr>
            </w:pPr>
            <w:r>
              <w:rPr>
                <w:color w:val="231F20"/>
                <w:sz w:val="23"/>
              </w:rPr>
              <w:t>Медицина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Стоматология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pacing w:val="-1"/>
                <w:sz w:val="23"/>
              </w:rPr>
              <w:t>Высокие температуры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(например</w:t>
            </w:r>
            <w:r>
              <w:rPr>
                <w:color w:val="231F20"/>
                <w:spacing w:val="-6"/>
                <w:sz w:val="23"/>
              </w:rPr>
              <w:t> </w:t>
            </w:r>
            <w:r>
              <w:rPr>
                <w:color w:val="231F20"/>
                <w:sz w:val="23"/>
              </w:rPr>
              <w:t>при</w:t>
            </w:r>
            <w:r>
              <w:rPr>
                <w:color w:val="231F20"/>
                <w:spacing w:val="-6"/>
                <w:sz w:val="23"/>
              </w:rPr>
              <w:t> </w:t>
            </w:r>
            <w:r>
              <w:rPr>
                <w:color w:val="231F20"/>
                <w:sz w:val="23"/>
              </w:rPr>
              <w:t>произ-</w:t>
            </w:r>
          </w:p>
          <w:p>
            <w:pPr>
              <w:pStyle w:val="TableParagraph"/>
              <w:spacing w:line="249" w:lineRule="auto" w:before="4"/>
              <w:ind w:left="112" w:right="99"/>
              <w:rPr>
                <w:sz w:val="23"/>
              </w:rPr>
            </w:pPr>
            <w:r>
              <w:rPr>
                <w:color w:val="231F20"/>
                <w:sz w:val="23"/>
              </w:rPr>
              <w:t>водстве</w:t>
            </w:r>
            <w:r>
              <w:rPr>
                <w:color w:val="231F20"/>
                <w:spacing w:val="-13"/>
                <w:sz w:val="23"/>
              </w:rPr>
              <w:t> </w:t>
            </w:r>
            <w:r>
              <w:rPr>
                <w:color w:val="231F20"/>
                <w:sz w:val="23"/>
              </w:rPr>
              <w:t>реактивных</w:t>
            </w:r>
            <w:r>
              <w:rPr>
                <w:color w:val="231F20"/>
                <w:spacing w:val="-13"/>
                <w:sz w:val="23"/>
              </w:rPr>
              <w:t> </w:t>
            </w:r>
            <w:r>
              <w:rPr>
                <w:color w:val="231F20"/>
                <w:sz w:val="23"/>
              </w:rPr>
              <w:t>дви-</w:t>
            </w:r>
            <w:r>
              <w:rPr>
                <w:color w:val="231F20"/>
                <w:spacing w:val="-54"/>
                <w:sz w:val="23"/>
              </w:rPr>
              <w:t> </w:t>
            </w:r>
            <w:r>
              <w:rPr>
                <w:color w:val="231F20"/>
                <w:sz w:val="23"/>
              </w:rPr>
              <w:t>гателей)</w:t>
            </w:r>
          </w:p>
        </w:tc>
      </w:tr>
      <w:tr>
        <w:trPr>
          <w:trHeight w:val="1756" w:hRule="atLeast"/>
        </w:trPr>
        <w:tc>
          <w:tcPr>
            <w:tcW w:w="1701" w:type="dxa"/>
          </w:tcPr>
          <w:p>
            <w:pPr>
              <w:pStyle w:val="TableParagraph"/>
              <w:spacing w:line="249" w:lineRule="auto" w:before="53"/>
              <w:ind w:left="113" w:right="157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Нержавеющая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сталь</w:t>
            </w:r>
          </w:p>
        </w:tc>
        <w:tc>
          <w:tcPr>
            <w:tcW w:w="2155" w:type="dxa"/>
          </w:tcPr>
          <w:p>
            <w:pPr>
              <w:pStyle w:val="TableParagraph"/>
              <w:spacing w:before="53"/>
              <w:ind w:left="113"/>
              <w:rPr>
                <w:sz w:val="23"/>
              </w:rPr>
            </w:pPr>
            <w:r>
              <w:rPr>
                <w:color w:val="231F20"/>
                <w:sz w:val="23"/>
              </w:rPr>
              <w:t>1.2709</w:t>
            </w:r>
          </w:p>
          <w:p>
            <w:pPr>
              <w:pStyle w:val="TableParagraph"/>
              <w:spacing w:before="11"/>
              <w:ind w:left="113"/>
              <w:rPr>
                <w:sz w:val="23"/>
              </w:rPr>
            </w:pPr>
            <w:r>
              <w:rPr>
                <w:color w:val="231F20"/>
                <w:sz w:val="23"/>
              </w:rPr>
              <w:t>1.4404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(316</w:t>
            </w:r>
            <w:r>
              <w:rPr>
                <w:i/>
                <w:color w:val="231F20"/>
                <w:sz w:val="23"/>
              </w:rPr>
              <w:t>L</w:t>
            </w:r>
            <w:r>
              <w:rPr>
                <w:color w:val="231F20"/>
                <w:sz w:val="23"/>
              </w:rPr>
              <w:t>)</w:t>
            </w:r>
          </w:p>
          <w:p>
            <w:pPr>
              <w:pStyle w:val="TableParagraph"/>
              <w:spacing w:before="12"/>
              <w:ind w:left="113"/>
              <w:rPr>
                <w:sz w:val="23"/>
              </w:rPr>
            </w:pPr>
            <w:r>
              <w:rPr>
                <w:color w:val="231F20"/>
                <w:sz w:val="23"/>
              </w:rPr>
              <w:t>1.2344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H</w:t>
            </w:r>
            <w:r>
              <w:rPr>
                <w:color w:val="231F20"/>
                <w:sz w:val="23"/>
              </w:rPr>
              <w:t>13)</w:t>
            </w:r>
          </w:p>
          <w:p>
            <w:pPr>
              <w:pStyle w:val="TableParagraph"/>
              <w:spacing w:before="11"/>
              <w:ind w:left="113"/>
              <w:rPr>
                <w:sz w:val="23"/>
              </w:rPr>
            </w:pPr>
            <w:r>
              <w:rPr>
                <w:color w:val="231F20"/>
                <w:sz w:val="23"/>
              </w:rPr>
              <w:t>1.4540 (15-5</w:t>
            </w:r>
            <w:r>
              <w:rPr>
                <w:i/>
                <w:color w:val="231F20"/>
                <w:sz w:val="23"/>
              </w:rPr>
              <w:t>PH</w:t>
            </w:r>
            <w:r>
              <w:rPr>
                <w:color w:val="231F20"/>
                <w:sz w:val="23"/>
              </w:rPr>
              <w:t>)</w:t>
            </w:r>
          </w:p>
          <w:p>
            <w:pPr>
              <w:pStyle w:val="TableParagraph"/>
              <w:spacing w:before="12"/>
              <w:ind w:left="113"/>
              <w:rPr>
                <w:sz w:val="23"/>
              </w:rPr>
            </w:pPr>
            <w:r>
              <w:rPr>
                <w:color w:val="231F20"/>
                <w:sz w:val="23"/>
              </w:rPr>
              <w:t>1.4542(17-4</w:t>
            </w:r>
            <w:r>
              <w:rPr>
                <w:i/>
                <w:color w:val="231F20"/>
                <w:sz w:val="23"/>
              </w:rPr>
              <w:t>PH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2835" w:type="dxa"/>
          </w:tcPr>
          <w:p>
            <w:pPr>
              <w:pStyle w:val="TableParagraph"/>
              <w:spacing w:line="249" w:lineRule="auto" w:before="53"/>
              <w:ind w:left="112" w:right="840"/>
              <w:rPr>
                <w:sz w:val="23"/>
              </w:rPr>
            </w:pPr>
            <w:r>
              <w:rPr>
                <w:color w:val="231F20"/>
                <w:sz w:val="23"/>
              </w:rPr>
              <w:t>Высокая</w:t>
            </w:r>
            <w:r>
              <w:rPr>
                <w:color w:val="231F20"/>
                <w:spacing w:val="-15"/>
                <w:sz w:val="23"/>
              </w:rPr>
              <w:t> </w:t>
            </w:r>
            <w:r>
              <w:rPr>
                <w:color w:val="231F20"/>
                <w:sz w:val="23"/>
              </w:rPr>
              <w:t>твердость</w:t>
            </w:r>
            <w:r>
              <w:rPr>
                <w:color w:val="231F20"/>
                <w:spacing w:val="-54"/>
                <w:sz w:val="23"/>
              </w:rPr>
              <w:t> </w:t>
            </w:r>
            <w:r>
              <w:rPr>
                <w:color w:val="231F20"/>
                <w:sz w:val="23"/>
              </w:rPr>
              <w:t>и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прочность</w:t>
            </w:r>
          </w:p>
          <w:p>
            <w:pPr>
              <w:pStyle w:val="TableParagraph"/>
              <w:spacing w:before="2"/>
              <w:ind w:left="112"/>
              <w:rPr>
                <w:sz w:val="23"/>
              </w:rPr>
            </w:pPr>
            <w:r>
              <w:rPr>
                <w:color w:val="231F20"/>
                <w:sz w:val="23"/>
              </w:rPr>
              <w:t>Устойчивость</w:t>
            </w:r>
            <w:r>
              <w:rPr>
                <w:color w:val="231F20"/>
                <w:spacing w:val="-12"/>
                <w:sz w:val="23"/>
              </w:rPr>
              <w:t> </w:t>
            </w:r>
            <w:r>
              <w:rPr>
                <w:color w:val="231F20"/>
                <w:sz w:val="23"/>
              </w:rPr>
              <w:t>к</w:t>
            </w:r>
            <w:r>
              <w:rPr>
                <w:color w:val="231F20"/>
                <w:spacing w:val="-12"/>
                <w:sz w:val="23"/>
              </w:rPr>
              <w:t> </w:t>
            </w:r>
            <w:r>
              <w:rPr>
                <w:color w:val="231F20"/>
                <w:sz w:val="23"/>
              </w:rPr>
              <w:t>коррозии</w:t>
            </w:r>
          </w:p>
        </w:tc>
        <w:tc>
          <w:tcPr>
            <w:tcW w:w="2665" w:type="dxa"/>
          </w:tcPr>
          <w:p>
            <w:pPr>
              <w:pStyle w:val="TableParagraph"/>
              <w:spacing w:line="249" w:lineRule="auto" w:before="53"/>
              <w:ind w:left="112" w:right="163"/>
              <w:rPr>
                <w:sz w:val="23"/>
              </w:rPr>
            </w:pPr>
            <w:r>
              <w:rPr>
                <w:color w:val="231F20"/>
                <w:sz w:val="23"/>
              </w:rPr>
              <w:t>Литье пластмасс под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давлением и литье под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давлением в металличе-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ские формы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Автомобилестроение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Морские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приборы</w:t>
            </w:r>
          </w:p>
        </w:tc>
      </w:tr>
      <w:tr>
        <w:trPr>
          <w:trHeight w:val="2032" w:hRule="atLeast"/>
        </w:trPr>
        <w:tc>
          <w:tcPr>
            <w:tcW w:w="1701" w:type="dxa"/>
          </w:tcPr>
          <w:p>
            <w:pPr>
              <w:pStyle w:val="TableParagraph"/>
              <w:spacing w:line="249" w:lineRule="auto" w:before="53"/>
              <w:ind w:left="113" w:right="760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Медные</w:t>
            </w:r>
            <w:r>
              <w:rPr>
                <w:color w:val="231F20"/>
                <w:sz w:val="23"/>
              </w:rPr>
              <w:t> сплавы</w:t>
            </w:r>
          </w:p>
        </w:tc>
        <w:tc>
          <w:tcPr>
            <w:tcW w:w="2155" w:type="dxa"/>
          </w:tcPr>
          <w:p>
            <w:pPr>
              <w:pStyle w:val="TableParagraph"/>
              <w:spacing w:line="249" w:lineRule="auto" w:before="53"/>
              <w:ind w:left="113" w:right="145"/>
              <w:rPr>
                <w:sz w:val="23"/>
              </w:rPr>
            </w:pPr>
            <w:r>
              <w:rPr>
                <w:color w:val="231F20"/>
                <w:sz w:val="23"/>
              </w:rPr>
              <w:t>Бронза CuSn10 –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сплав</w:t>
            </w:r>
            <w:r>
              <w:rPr>
                <w:color w:val="231F20"/>
                <w:spacing w:val="-8"/>
                <w:sz w:val="23"/>
              </w:rPr>
              <w:t> </w:t>
            </w:r>
            <w:r>
              <w:rPr>
                <w:color w:val="231F20"/>
                <w:sz w:val="23"/>
              </w:rPr>
              <w:t>меди</w:t>
            </w:r>
            <w:r>
              <w:rPr>
                <w:color w:val="231F20"/>
                <w:spacing w:val="-7"/>
                <w:sz w:val="23"/>
              </w:rPr>
              <w:t> </w:t>
            </w:r>
            <w:r>
              <w:rPr>
                <w:color w:val="231F20"/>
                <w:sz w:val="23"/>
              </w:rPr>
              <w:t>и</w:t>
            </w:r>
            <w:r>
              <w:rPr>
                <w:color w:val="231F20"/>
                <w:spacing w:val="-8"/>
                <w:sz w:val="23"/>
              </w:rPr>
              <w:t> </w:t>
            </w:r>
            <w:r>
              <w:rPr>
                <w:color w:val="231F20"/>
                <w:sz w:val="23"/>
              </w:rPr>
              <w:t>олова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CuSn6</w:t>
            </w:r>
          </w:p>
        </w:tc>
        <w:tc>
          <w:tcPr>
            <w:tcW w:w="2835" w:type="dxa"/>
          </w:tcPr>
          <w:p>
            <w:pPr>
              <w:pStyle w:val="TableParagraph"/>
              <w:spacing w:line="249" w:lineRule="auto" w:before="53"/>
              <w:ind w:left="112" w:right="169"/>
              <w:rPr>
                <w:sz w:val="23"/>
              </w:rPr>
            </w:pPr>
            <w:r>
              <w:rPr>
                <w:color w:val="231F20"/>
                <w:sz w:val="23"/>
              </w:rPr>
              <w:t>Высокий предел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эластичности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Износостойкость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Стойкость</w:t>
            </w:r>
            <w:r>
              <w:rPr>
                <w:color w:val="231F20"/>
                <w:spacing w:val="-11"/>
                <w:sz w:val="23"/>
              </w:rPr>
              <w:t> </w:t>
            </w:r>
            <w:r>
              <w:rPr>
                <w:color w:val="231F20"/>
                <w:sz w:val="23"/>
              </w:rPr>
              <w:t>к</w:t>
            </w:r>
            <w:r>
              <w:rPr>
                <w:color w:val="231F20"/>
                <w:spacing w:val="-11"/>
                <w:sz w:val="23"/>
              </w:rPr>
              <w:t> </w:t>
            </w:r>
            <w:r>
              <w:rPr>
                <w:color w:val="231F20"/>
                <w:sz w:val="23"/>
              </w:rPr>
              <w:t>атмосферной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коррозии</w:t>
            </w:r>
          </w:p>
          <w:p>
            <w:pPr>
              <w:pStyle w:val="TableParagraph"/>
              <w:spacing w:line="249" w:lineRule="auto" w:before="5"/>
              <w:ind w:left="112" w:right="114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Устойчивость</w:t>
            </w:r>
            <w:r>
              <w:rPr>
                <w:color w:val="231F20"/>
                <w:spacing w:val="-14"/>
                <w:sz w:val="23"/>
              </w:rPr>
              <w:t> </w:t>
            </w:r>
            <w:r>
              <w:rPr>
                <w:color w:val="231F20"/>
                <w:sz w:val="23"/>
              </w:rPr>
              <w:t>к</w:t>
            </w:r>
            <w:r>
              <w:rPr>
                <w:color w:val="231F20"/>
                <w:spacing w:val="-13"/>
                <w:sz w:val="23"/>
              </w:rPr>
              <w:t> </w:t>
            </w:r>
            <w:r>
              <w:rPr>
                <w:color w:val="231F20"/>
                <w:sz w:val="23"/>
              </w:rPr>
              <w:t>кавитации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в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морской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воде</w:t>
            </w:r>
          </w:p>
        </w:tc>
        <w:tc>
          <w:tcPr>
            <w:tcW w:w="2665" w:type="dxa"/>
          </w:tcPr>
          <w:p>
            <w:pPr>
              <w:pStyle w:val="TableParagraph"/>
              <w:spacing w:line="235" w:lineRule="auto" w:before="57"/>
              <w:ind w:left="112" w:right="237"/>
              <w:rPr>
                <w:sz w:val="23"/>
              </w:rPr>
            </w:pPr>
            <w:r>
              <w:rPr>
                <w:color w:val="231F20"/>
                <w:sz w:val="23"/>
              </w:rPr>
              <w:t>Судостроение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pacing w:val="-1"/>
                <w:sz w:val="23"/>
              </w:rPr>
              <w:t>Производство </w:t>
            </w:r>
            <w:r>
              <w:rPr>
                <w:color w:val="231F20"/>
                <w:sz w:val="23"/>
              </w:rPr>
              <w:t>теплооб-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менных устройств</w:t>
            </w:r>
          </w:p>
        </w:tc>
      </w:tr>
    </w:tbl>
    <w:p>
      <w:pPr>
        <w:pStyle w:val="BodyText"/>
        <w:spacing w:before="3"/>
        <w:rPr>
          <w:i/>
        </w:rPr>
      </w:pPr>
    </w:p>
    <w:p>
      <w:pPr>
        <w:pStyle w:val="BodyText"/>
        <w:spacing w:line="249" w:lineRule="auto"/>
        <w:ind w:left="155" w:right="153" w:firstLine="396"/>
        <w:jc w:val="both"/>
      </w:pPr>
      <w:r>
        <w:rPr>
          <w:color w:val="231F20"/>
          <w:w w:val="95"/>
        </w:rPr>
        <w:t>Металл для аддитивных установок выпускается в виде мелкодисперсных сфериче-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ских</w:t>
      </w:r>
      <w:r>
        <w:rPr>
          <w:color w:val="231F20"/>
          <w:spacing w:val="-15"/>
        </w:rPr>
        <w:t> </w:t>
      </w:r>
      <w:r>
        <w:rPr>
          <w:color w:val="231F20"/>
        </w:rPr>
        <w:t>гранул,</w:t>
      </w:r>
      <w:r>
        <w:rPr>
          <w:color w:val="231F20"/>
          <w:spacing w:val="-15"/>
        </w:rPr>
        <w:t> </w:t>
      </w:r>
      <w:r>
        <w:rPr>
          <w:color w:val="231F20"/>
        </w:rPr>
        <w:t>с</w:t>
      </w:r>
      <w:r>
        <w:rPr>
          <w:color w:val="231F20"/>
          <w:spacing w:val="-15"/>
        </w:rPr>
        <w:t> </w:t>
      </w:r>
      <w:r>
        <w:rPr>
          <w:color w:val="231F20"/>
        </w:rPr>
        <w:t>размером</w:t>
      </w:r>
      <w:r>
        <w:rPr>
          <w:color w:val="231F20"/>
          <w:spacing w:val="-14"/>
        </w:rPr>
        <w:t> </w:t>
      </w:r>
      <w:r>
        <w:rPr>
          <w:color w:val="231F20"/>
        </w:rPr>
        <w:t>зерна</w:t>
      </w:r>
      <w:r>
        <w:rPr>
          <w:color w:val="231F20"/>
          <w:spacing w:val="-15"/>
        </w:rPr>
        <w:t> </w:t>
      </w:r>
      <w:r>
        <w:rPr>
          <w:color w:val="231F20"/>
        </w:rPr>
        <w:t>от</w:t>
      </w:r>
      <w:r>
        <w:rPr>
          <w:color w:val="231F20"/>
          <w:spacing w:val="-15"/>
        </w:rPr>
        <w:t> </w:t>
      </w:r>
      <w:r>
        <w:rPr>
          <w:color w:val="231F20"/>
        </w:rPr>
        <w:t>4</w:t>
      </w:r>
      <w:r>
        <w:rPr>
          <w:color w:val="231F20"/>
          <w:spacing w:val="-15"/>
        </w:rPr>
        <w:t> </w:t>
      </w:r>
      <w:r>
        <w:rPr>
          <w:color w:val="231F20"/>
        </w:rPr>
        <w:t>до</w:t>
      </w:r>
      <w:r>
        <w:rPr>
          <w:color w:val="231F20"/>
          <w:spacing w:val="-14"/>
        </w:rPr>
        <w:t> </w:t>
      </w:r>
      <w:r>
        <w:rPr>
          <w:color w:val="231F20"/>
        </w:rPr>
        <w:t>80</w:t>
      </w:r>
      <w:r>
        <w:rPr>
          <w:color w:val="231F20"/>
          <w:spacing w:val="-15"/>
        </w:rPr>
        <w:t> </w:t>
      </w:r>
      <w:r>
        <w:rPr>
          <w:color w:val="231F20"/>
        </w:rPr>
        <w:t>микрон.</w:t>
      </w:r>
      <w:r>
        <w:rPr>
          <w:color w:val="231F20"/>
          <w:spacing w:val="-15"/>
        </w:rPr>
        <w:t> </w:t>
      </w:r>
      <w:r>
        <w:rPr>
          <w:color w:val="231F20"/>
        </w:rPr>
        <w:t>У</w:t>
      </w:r>
      <w:r>
        <w:rPr>
          <w:color w:val="231F20"/>
          <w:spacing w:val="-14"/>
        </w:rPr>
        <w:t> </w:t>
      </w:r>
      <w:r>
        <w:rPr>
          <w:color w:val="231F20"/>
        </w:rPr>
        <w:t>каждого</w:t>
      </w:r>
      <w:r>
        <w:rPr>
          <w:color w:val="231F20"/>
          <w:spacing w:val="-15"/>
        </w:rPr>
        <w:t> </w:t>
      </w:r>
      <w:r>
        <w:rPr>
          <w:color w:val="231F20"/>
        </w:rPr>
        <w:t>производителя</w:t>
      </w:r>
      <w:r>
        <w:rPr>
          <w:color w:val="231F20"/>
          <w:spacing w:val="-15"/>
        </w:rPr>
        <w:t> </w:t>
      </w:r>
      <w:r>
        <w:rPr>
          <w:color w:val="231F20"/>
        </w:rPr>
        <w:t>3</w:t>
      </w:r>
      <w:r>
        <w:rPr>
          <w:i/>
          <w:color w:val="231F20"/>
        </w:rPr>
        <w:t>D</w:t>
      </w:r>
      <w:r>
        <w:rPr>
          <w:color w:val="231F20"/>
        </w:rPr>
        <w:t>-прин-</w:t>
      </w:r>
      <w:r>
        <w:rPr>
          <w:color w:val="231F20"/>
          <w:spacing w:val="-62"/>
        </w:rPr>
        <w:t> </w:t>
      </w:r>
      <w:r>
        <w:rPr>
          <w:color w:val="231F20"/>
          <w:spacing w:val="-2"/>
        </w:rPr>
        <w:t>теров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индивидуальные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требования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текучести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зависимости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принципа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нанесения</w:t>
      </w:r>
      <w:r>
        <w:rPr>
          <w:color w:val="231F20"/>
          <w:spacing w:val="-63"/>
        </w:rPr>
        <w:t> </w:t>
      </w:r>
      <w:r>
        <w:rPr>
          <w:color w:val="231F20"/>
        </w:rPr>
        <w:t>материала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платформу</w:t>
      </w:r>
      <w:r>
        <w:rPr>
          <w:color w:val="231F20"/>
          <w:spacing w:val="-12"/>
        </w:rPr>
        <w:t> </w:t>
      </w:r>
      <w:r>
        <w:rPr>
          <w:color w:val="231F20"/>
        </w:rPr>
        <w:t>построения.</w:t>
      </w:r>
      <w:r>
        <w:rPr>
          <w:color w:val="231F20"/>
          <w:spacing w:val="-13"/>
        </w:rPr>
        <w:t> </w:t>
      </w:r>
      <w:r>
        <w:rPr>
          <w:color w:val="231F20"/>
        </w:rPr>
        <w:t>Разным</w:t>
      </w:r>
      <w:r>
        <w:rPr>
          <w:color w:val="231F20"/>
          <w:spacing w:val="-12"/>
        </w:rPr>
        <w:t> </w:t>
      </w:r>
      <w:r>
        <w:rPr>
          <w:color w:val="231F20"/>
        </w:rPr>
        <w:t>металлам</w:t>
      </w:r>
      <w:r>
        <w:rPr>
          <w:color w:val="231F20"/>
          <w:spacing w:val="-13"/>
        </w:rPr>
        <w:t> </w:t>
      </w:r>
      <w:r>
        <w:rPr>
          <w:color w:val="231F20"/>
        </w:rPr>
        <w:t>требуется</w:t>
      </w:r>
      <w:r>
        <w:rPr>
          <w:color w:val="231F20"/>
          <w:spacing w:val="-12"/>
        </w:rPr>
        <w:t> </w:t>
      </w:r>
      <w:r>
        <w:rPr>
          <w:color w:val="231F20"/>
        </w:rPr>
        <w:t>разная</w:t>
      </w:r>
      <w:r>
        <w:rPr>
          <w:color w:val="231F20"/>
          <w:spacing w:val="-13"/>
        </w:rPr>
        <w:t> </w:t>
      </w:r>
      <w:r>
        <w:rPr>
          <w:color w:val="231F20"/>
        </w:rPr>
        <w:t>термообра-</w:t>
      </w:r>
      <w:r>
        <w:rPr>
          <w:color w:val="231F20"/>
          <w:spacing w:val="-62"/>
        </w:rPr>
        <w:t> </w:t>
      </w:r>
      <w:r>
        <w:rPr>
          <w:color w:val="231F20"/>
          <w:w w:val="95"/>
        </w:rPr>
        <w:t>ботка, и иногда для этого используются специально подогреваемые платформы. Плот-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ность</w:t>
      </w:r>
      <w:r>
        <w:rPr>
          <w:color w:val="231F20"/>
          <w:spacing w:val="-12"/>
        </w:rPr>
        <w:t> </w:t>
      </w:r>
      <w:r>
        <w:rPr>
          <w:color w:val="231F20"/>
        </w:rPr>
        <w:t>изделий,</w:t>
      </w:r>
      <w:r>
        <w:rPr>
          <w:color w:val="231F20"/>
          <w:spacing w:val="-11"/>
        </w:rPr>
        <w:t> </w:t>
      </w:r>
      <w:r>
        <w:rPr>
          <w:color w:val="231F20"/>
        </w:rPr>
        <w:t>напечатанных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3</w:t>
      </w:r>
      <w:r>
        <w:rPr>
          <w:i/>
          <w:color w:val="231F20"/>
        </w:rPr>
        <w:t>D</w:t>
      </w:r>
      <w:r>
        <w:rPr>
          <w:color w:val="231F20"/>
        </w:rPr>
        <w:t>-принтере,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10–15</w:t>
      </w:r>
      <w:r>
        <w:rPr>
          <w:color w:val="231F20"/>
          <w:spacing w:val="-11"/>
        </w:rPr>
        <w:t> </w:t>
      </w:r>
      <w:r>
        <w:rPr>
          <w:color w:val="231F20"/>
        </w:rPr>
        <w:t>%</w:t>
      </w:r>
      <w:r>
        <w:rPr>
          <w:color w:val="231F20"/>
          <w:spacing w:val="-12"/>
        </w:rPr>
        <w:t> </w:t>
      </w:r>
      <w:r>
        <w:rPr>
          <w:color w:val="231F20"/>
        </w:rPr>
        <w:t>ниже,</w:t>
      </w:r>
      <w:r>
        <w:rPr>
          <w:color w:val="231F20"/>
          <w:spacing w:val="-11"/>
        </w:rPr>
        <w:t> </w:t>
      </w:r>
      <w:r>
        <w:rPr>
          <w:color w:val="231F20"/>
        </w:rPr>
        <w:t>чем</w:t>
      </w:r>
      <w:r>
        <w:rPr>
          <w:color w:val="231F20"/>
          <w:spacing w:val="-11"/>
        </w:rPr>
        <w:t> </w:t>
      </w:r>
      <w:r>
        <w:rPr>
          <w:color w:val="231F20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</w:rPr>
        <w:t>прокате,</w:t>
      </w:r>
      <w:r>
        <w:rPr>
          <w:color w:val="231F20"/>
          <w:spacing w:val="-11"/>
        </w:rPr>
        <w:t> </w:t>
      </w:r>
      <w:r>
        <w:rPr>
          <w:color w:val="231F20"/>
        </w:rPr>
        <w:t>но</w:t>
      </w:r>
      <w:r>
        <w:rPr>
          <w:color w:val="231F20"/>
          <w:spacing w:val="-63"/>
        </w:rPr>
        <w:t> </w:t>
      </w:r>
      <w:r>
        <w:rPr>
          <w:color w:val="231F20"/>
        </w:rPr>
        <w:t>примерно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</w:rPr>
        <w:t>50% выше,</w:t>
      </w:r>
      <w:r>
        <w:rPr>
          <w:color w:val="231F20"/>
          <w:spacing w:val="-1"/>
        </w:rPr>
        <w:t> </w:t>
      </w:r>
      <w:r>
        <w:rPr>
          <w:color w:val="231F20"/>
        </w:rPr>
        <w:t>чем</w:t>
      </w:r>
      <w:r>
        <w:rPr>
          <w:color w:val="231F20"/>
          <w:spacing w:val="-1"/>
        </w:rPr>
        <w:t> </w:t>
      </w:r>
      <w:r>
        <w:rPr>
          <w:color w:val="231F20"/>
        </w:rPr>
        <w:t>у литейных</w:t>
      </w:r>
      <w:r>
        <w:rPr>
          <w:color w:val="231F20"/>
          <w:spacing w:val="-1"/>
        </w:rPr>
        <w:t> </w:t>
      </w:r>
      <w:r>
        <w:rPr>
          <w:color w:val="231F20"/>
        </w:rPr>
        <w:t>металлов.</w:t>
      </w:r>
    </w:p>
    <w:p>
      <w:pPr>
        <w:pStyle w:val="BodyText"/>
        <w:spacing w:line="249" w:lineRule="auto" w:before="7"/>
        <w:ind w:left="155" w:right="150" w:firstLine="396"/>
        <w:jc w:val="both"/>
      </w:pPr>
      <w:r>
        <w:rPr>
          <w:color w:val="231F20"/>
        </w:rPr>
        <w:t>Все приведенные виды пластика, материалов и его основе или металлических</w:t>
      </w:r>
      <w:r>
        <w:rPr>
          <w:color w:val="231F20"/>
          <w:spacing w:val="1"/>
        </w:rPr>
        <w:t> </w:t>
      </w:r>
      <w:r>
        <w:rPr>
          <w:color w:val="231F20"/>
        </w:rPr>
        <w:t>порошков имеют различные специфические свойства, область применения и недо-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статки.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каждого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конструктивного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элемента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необходимо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осуществлять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индивиду-</w:t>
      </w:r>
      <w:r>
        <w:rPr>
          <w:color w:val="231F20"/>
          <w:spacing w:val="-63"/>
        </w:rPr>
        <w:t> </w:t>
      </w:r>
      <w:r>
        <w:rPr>
          <w:color w:val="231F20"/>
        </w:rPr>
        <w:t>альный подбор материала печати и ограничивать диапазон его работы эксперимен-</w:t>
      </w:r>
      <w:r>
        <w:rPr>
          <w:color w:val="231F20"/>
          <w:spacing w:val="1"/>
        </w:rPr>
        <w:t> </w:t>
      </w:r>
      <w:r>
        <w:rPr>
          <w:color w:val="231F20"/>
        </w:rPr>
        <w:t>тальным</w:t>
      </w:r>
      <w:r>
        <w:rPr>
          <w:color w:val="231F20"/>
          <w:spacing w:val="-2"/>
        </w:rPr>
        <w:t> </w:t>
      </w:r>
      <w:r>
        <w:rPr>
          <w:color w:val="231F20"/>
        </w:rPr>
        <w:t>путем.</w:t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552" w:right="0" w:firstLine="0"/>
        <w:jc w:val="left"/>
        <w:rPr>
          <w:b/>
          <w:sz w:val="23"/>
        </w:rPr>
      </w:pPr>
      <w:r>
        <w:rPr>
          <w:b/>
          <w:color w:val="231F20"/>
          <w:sz w:val="23"/>
        </w:rPr>
        <w:t>Литература</w:t>
      </w:r>
    </w:p>
    <w:p>
      <w:pPr>
        <w:pStyle w:val="ListParagraph"/>
        <w:numPr>
          <w:ilvl w:val="0"/>
          <w:numId w:val="1"/>
        </w:numPr>
        <w:tabs>
          <w:tab w:pos="865" w:val="left" w:leader="none"/>
        </w:tabs>
        <w:spacing w:line="230" w:lineRule="auto" w:before="167" w:after="0"/>
        <w:ind w:left="155" w:right="153" w:firstLine="396"/>
        <w:jc w:val="left"/>
        <w:rPr>
          <w:sz w:val="23"/>
        </w:rPr>
      </w:pPr>
      <w:r>
        <w:rPr>
          <w:color w:val="231F20"/>
          <w:sz w:val="23"/>
        </w:rPr>
        <w:t>Интернет-ресурс.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URL:</w:t>
      </w:r>
      <w:r>
        <w:rPr>
          <w:color w:val="231F20"/>
          <w:spacing w:val="1"/>
          <w:sz w:val="23"/>
        </w:rPr>
        <w:t> </w:t>
      </w:r>
      <w:hyperlink r:id="rId13">
        <w:r>
          <w:rPr>
            <w:color w:val="231F20"/>
            <w:sz w:val="23"/>
          </w:rPr>
          <w:t>http://3dprintstory.org/25-samih-populyarnih-materialov-dlya-3d-</w:t>
        </w:r>
      </w:hyperlink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pechati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(дата обращения: 15.12.2019).</w:t>
      </w:r>
    </w:p>
    <w:p>
      <w:pPr>
        <w:spacing w:after="0" w:line="230" w:lineRule="auto"/>
        <w:jc w:val="left"/>
        <w:rPr>
          <w:sz w:val="23"/>
        </w:rPr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4"/>
        <w:rPr>
          <w:sz w:val="22"/>
        </w:rPr>
      </w:pPr>
      <w:r>
        <w:rPr/>
        <w:pict>
          <v:shape style="position:absolute;margin-left:63.779499pt;margin-top:763.067261pt;width:6.5pt;height:14.4pt;mso-position-horizontal-relative:page;mso-position-vertical-relative:page;z-index:-18088960" type="#_x0000_t202" id="docshape15" filled="false" stroked="false">
            <v:textbox inset="0,0,0,0">
              <w:txbxContent>
                <w:p>
                  <w:pPr>
                    <w:pStyle w:val="BodyText"/>
                    <w:spacing w:line="288" w:lineRule="exact"/>
                  </w:pPr>
                  <w:r>
                    <w:rPr>
                      <w:color w:val="231F20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51.523998pt;margin-top:746.322998pt;width:61.362pt;height:56.799pt;mso-position-horizontal-relative:page;mso-position-vertical-relative:page;z-index:15731200" id="docshape16" filled="true" fillcolor="#ffffff" stroked="false">
            <v:fill type="solid"/>
            <w10:wrap type="none"/>
          </v:rect>
        </w:pict>
      </w:r>
    </w:p>
    <w:p>
      <w:pPr>
        <w:pStyle w:val="ListParagraph"/>
        <w:numPr>
          <w:ilvl w:val="0"/>
          <w:numId w:val="1"/>
        </w:numPr>
        <w:tabs>
          <w:tab w:pos="865" w:val="left" w:leader="none"/>
        </w:tabs>
        <w:spacing w:line="230" w:lineRule="auto" w:before="99" w:after="0"/>
        <w:ind w:left="155" w:right="153" w:firstLine="397"/>
        <w:jc w:val="both"/>
        <w:rPr>
          <w:sz w:val="23"/>
        </w:rPr>
      </w:pPr>
      <w:r>
        <w:rPr>
          <w:color w:val="231F20"/>
          <w:sz w:val="23"/>
        </w:rPr>
        <w:t>Информационный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портал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компании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АО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«Глобатэк».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URL:</w:t>
      </w:r>
      <w:r>
        <w:rPr>
          <w:color w:val="231F20"/>
          <w:spacing w:val="-8"/>
          <w:sz w:val="23"/>
        </w:rPr>
        <w:t> </w:t>
      </w:r>
      <w:hyperlink r:id="rId17">
        <w:r>
          <w:rPr>
            <w:color w:val="231F20"/>
            <w:sz w:val="23"/>
          </w:rPr>
          <w:t>http://3d.globatek.ru/</w:t>
        </w:r>
        <w:r>
          <w:rPr>
            <w:color w:val="231F20"/>
            <w:spacing w:val="-7"/>
            <w:sz w:val="23"/>
          </w:rPr>
          <w:t> </w:t>
        </w:r>
      </w:hyperlink>
      <w:r>
        <w:rPr>
          <w:color w:val="231F20"/>
          <w:sz w:val="23"/>
        </w:rPr>
        <w:t>(дата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об-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ращения: 15.12.2019).</w:t>
      </w:r>
    </w:p>
    <w:p>
      <w:pPr>
        <w:pStyle w:val="ListParagraph"/>
        <w:numPr>
          <w:ilvl w:val="0"/>
          <w:numId w:val="1"/>
        </w:numPr>
        <w:tabs>
          <w:tab w:pos="865" w:val="left" w:leader="none"/>
        </w:tabs>
        <w:spacing w:line="230" w:lineRule="auto" w:before="0" w:after="0"/>
        <w:ind w:left="155" w:right="153" w:firstLine="396"/>
        <w:jc w:val="both"/>
        <w:rPr>
          <w:sz w:val="23"/>
        </w:rPr>
      </w:pPr>
      <w:r>
        <w:rPr>
          <w:color w:val="231F20"/>
          <w:sz w:val="23"/>
        </w:rPr>
        <w:t>Ахтямова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Э.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Р.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Кропачев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Р.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В.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Перспектива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применения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3D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принтеров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массовом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стро-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ительстве. Электронный научный журнал «APRIORI. Серия: естественные и технические нау-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ки».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№2.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– 2018 г.</w:t>
      </w:r>
    </w:p>
    <w:p>
      <w:pPr>
        <w:spacing w:after="0" w:line="230" w:lineRule="auto"/>
        <w:jc w:val="both"/>
        <w:rPr>
          <w:sz w:val="23"/>
        </w:rPr>
        <w:sectPr>
          <w:headerReference w:type="even" r:id="rId14"/>
          <w:headerReference w:type="default" r:id="rId15"/>
          <w:footerReference w:type="even" r:id="rId16"/>
          <w:pgSz w:w="11910" w:h="16840"/>
          <w:pgMar w:header="1293" w:footer="0" w:top="1640" w:bottom="280" w:left="112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15"/>
        <w:gridCol w:w="4440"/>
      </w:tblGrid>
      <w:tr>
        <w:trPr>
          <w:trHeight w:val="2306" w:hRule="atLeast"/>
        </w:trPr>
        <w:tc>
          <w:tcPr>
            <w:tcW w:w="5015" w:type="dxa"/>
          </w:tcPr>
          <w:p>
            <w:pPr>
              <w:pStyle w:val="TableParagraph"/>
              <w:spacing w:line="250" w:lineRule="exact"/>
              <w:ind w:left="50"/>
              <w:rPr>
                <w:b/>
                <w:sz w:val="23"/>
              </w:rPr>
            </w:pPr>
            <w:r>
              <w:rPr>
                <w:b/>
                <w:color w:val="231F20"/>
                <w:w w:val="95"/>
                <w:sz w:val="23"/>
              </w:rPr>
              <w:t>УДК</w:t>
            </w:r>
            <w:r>
              <w:rPr>
                <w:b/>
                <w:color w:val="231F20"/>
                <w:spacing w:val="44"/>
                <w:w w:val="95"/>
                <w:sz w:val="23"/>
              </w:rPr>
              <w:t> </w:t>
            </w:r>
            <w:r>
              <w:rPr>
                <w:b/>
                <w:color w:val="231F20"/>
                <w:w w:val="95"/>
                <w:sz w:val="23"/>
              </w:rPr>
              <w:t>624.21:625.745.12</w:t>
            </w:r>
          </w:p>
          <w:p>
            <w:pPr>
              <w:pStyle w:val="TableParagraph"/>
              <w:spacing w:line="232" w:lineRule="auto" w:before="2"/>
              <w:ind w:left="50" w:right="1335"/>
              <w:rPr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Владимир</w:t>
            </w:r>
            <w:r>
              <w:rPr>
                <w:i/>
                <w:color w:val="231F20"/>
                <w:spacing w:val="39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Аполинарьевич</w:t>
            </w:r>
            <w:r>
              <w:rPr>
                <w:i/>
                <w:color w:val="231F20"/>
                <w:spacing w:val="40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Быстров</w:t>
            </w:r>
            <w:r>
              <w:rPr>
                <w:color w:val="231F20"/>
                <w:w w:val="95"/>
                <w:sz w:val="23"/>
              </w:rPr>
              <w:t>,</w:t>
            </w:r>
            <w:r>
              <w:rPr>
                <w:color w:val="231F20"/>
                <w:spacing w:val="-51"/>
                <w:w w:val="95"/>
                <w:sz w:val="23"/>
              </w:rPr>
              <w:t> </w:t>
            </w:r>
            <w:r>
              <w:rPr>
                <w:color w:val="231F20"/>
                <w:sz w:val="23"/>
              </w:rPr>
              <w:t>канд. техн. наук, профессор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Дмитрий Андреевич Ярошутин</w:t>
            </w:r>
            <w:r>
              <w:rPr>
                <w:color w:val="231F20"/>
                <w:sz w:val="23"/>
              </w:rPr>
              <w:t>,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старший</w:t>
            </w:r>
            <w:r>
              <w:rPr>
                <w:color w:val="231F20"/>
                <w:spacing w:val="-5"/>
                <w:sz w:val="23"/>
              </w:rPr>
              <w:t> </w:t>
            </w:r>
            <w:r>
              <w:rPr>
                <w:color w:val="231F20"/>
                <w:sz w:val="23"/>
              </w:rPr>
              <w:t>преподаватель</w:t>
            </w:r>
          </w:p>
          <w:p>
            <w:pPr>
              <w:pStyle w:val="TableParagraph"/>
              <w:spacing w:line="256" w:lineRule="exact"/>
              <w:ind w:left="50" w:right="907"/>
              <w:rPr>
                <w:i/>
                <w:sz w:val="23"/>
              </w:rPr>
            </w:pPr>
            <w:r>
              <w:rPr>
                <w:color w:val="231F20"/>
                <w:w w:val="95"/>
                <w:sz w:val="23"/>
              </w:rPr>
              <w:t>(Санкт-Петербургский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государственный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архитектурно-строительный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университет)</w:t>
            </w:r>
            <w:r>
              <w:rPr>
                <w:color w:val="231F20"/>
                <w:spacing w:val="-52"/>
                <w:w w:val="9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E-mail: </w:t>
            </w:r>
            <w:hyperlink r:id="rId22">
              <w:r>
                <w:rPr>
                  <w:i/>
                  <w:color w:val="231F20"/>
                  <w:sz w:val="23"/>
                </w:rPr>
                <w:t>bystrov</w:t>
              </w:r>
            </w:hyperlink>
            <w:hyperlink r:id="rId23">
              <w:r>
                <w:rPr>
                  <w:i/>
                  <w:color w:val="231F20"/>
                  <w:sz w:val="23"/>
                </w:rPr>
                <w:t>.admt@gmail.com</w:t>
              </w:r>
            </w:hyperlink>
            <w:r>
              <w:rPr>
                <w:i/>
                <w:color w:val="231F20"/>
                <w:spacing w:val="1"/>
                <w:sz w:val="23"/>
              </w:rPr>
              <w:t> </w:t>
            </w:r>
            <w:hyperlink r:id="rId24">
              <w:r>
                <w:rPr>
                  <w:i/>
                  <w:color w:val="231F20"/>
                  <w:sz w:val="23"/>
                </w:rPr>
                <w:t>yar</w:t>
              </w:r>
            </w:hyperlink>
            <w:hyperlink r:id="rId25">
              <w:r>
                <w:rPr>
                  <w:i/>
                  <w:color w:val="231F20"/>
                  <w:sz w:val="23"/>
                </w:rPr>
                <w:t>oshutin.spbgasu@gmail.com</w:t>
              </w:r>
            </w:hyperlink>
          </w:p>
        </w:tc>
        <w:tc>
          <w:tcPr>
            <w:tcW w:w="4440" w:type="dxa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spacing w:line="232" w:lineRule="auto"/>
              <w:ind w:left="1607" w:right="48" w:hanging="242"/>
              <w:jc w:val="right"/>
              <w:rPr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Vladimir Apolinaryevich</w:t>
            </w:r>
            <w:r>
              <w:rPr>
                <w:i/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Bystrov</w:t>
            </w:r>
            <w:r>
              <w:rPr>
                <w:color w:val="231F20"/>
                <w:w w:val="95"/>
                <w:sz w:val="23"/>
              </w:rPr>
              <w:t>,</w:t>
            </w:r>
            <w:r>
              <w:rPr>
                <w:color w:val="231F20"/>
                <w:spacing w:val="-52"/>
                <w:w w:val="95"/>
                <w:sz w:val="23"/>
              </w:rPr>
              <w:t> </w:t>
            </w:r>
            <w:r>
              <w:rPr>
                <w:color w:val="231F20"/>
                <w:sz w:val="23"/>
              </w:rPr>
              <w:t>PhD of Tech. Sci, Professor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Dmitry</w:t>
            </w:r>
            <w:r>
              <w:rPr>
                <w:i/>
                <w:color w:val="231F20"/>
                <w:spacing w:val="15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Andreevich</w:t>
            </w:r>
            <w:r>
              <w:rPr>
                <w:i/>
                <w:color w:val="231F20"/>
                <w:spacing w:val="20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Yaroshutin</w:t>
            </w:r>
            <w:r>
              <w:rPr>
                <w:color w:val="231F20"/>
                <w:w w:val="95"/>
                <w:sz w:val="23"/>
              </w:rPr>
              <w:t>,</w:t>
            </w:r>
          </w:p>
          <w:p>
            <w:pPr>
              <w:pStyle w:val="TableParagraph"/>
              <w:spacing w:line="232" w:lineRule="auto"/>
              <w:ind w:left="1319" w:right="48" w:firstLine="1774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senior</w:t>
            </w:r>
            <w:r>
              <w:rPr>
                <w:color w:val="231F20"/>
                <w:spacing w:val="17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lecturer</w:t>
            </w:r>
            <w:r>
              <w:rPr>
                <w:color w:val="231F20"/>
                <w:spacing w:val="-52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(Saint</w:t>
            </w:r>
            <w:r>
              <w:rPr>
                <w:color w:val="231F20"/>
                <w:spacing w:val="2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Petersburg</w:t>
            </w:r>
            <w:r>
              <w:rPr>
                <w:color w:val="231F20"/>
                <w:spacing w:val="2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State</w:t>
            </w:r>
            <w:r>
              <w:rPr>
                <w:color w:val="231F20"/>
                <w:spacing w:val="22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University</w:t>
            </w:r>
          </w:p>
          <w:p>
            <w:pPr>
              <w:pStyle w:val="TableParagraph"/>
              <w:spacing w:line="256" w:lineRule="exact"/>
              <w:ind w:left="1346" w:right="48" w:hanging="437"/>
              <w:jc w:val="right"/>
              <w:rPr>
                <w:i/>
                <w:sz w:val="23"/>
              </w:rPr>
            </w:pPr>
            <w:r>
              <w:rPr>
                <w:color w:val="231F20"/>
                <w:w w:val="95"/>
                <w:sz w:val="23"/>
              </w:rPr>
              <w:t>of</w:t>
            </w:r>
            <w:r>
              <w:rPr>
                <w:color w:val="231F20"/>
                <w:spacing w:val="5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Architecture</w:t>
            </w:r>
            <w:r>
              <w:rPr>
                <w:color w:val="231F20"/>
                <w:spacing w:val="23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and</w:t>
            </w:r>
            <w:r>
              <w:rPr>
                <w:color w:val="231F20"/>
                <w:spacing w:val="23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Civil</w:t>
            </w:r>
            <w:r>
              <w:rPr>
                <w:color w:val="231F20"/>
                <w:spacing w:val="22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Engineering)</w:t>
            </w:r>
            <w:r>
              <w:rPr>
                <w:color w:val="231F20"/>
                <w:spacing w:val="-51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E-mail:</w:t>
            </w:r>
            <w:r>
              <w:rPr>
                <w:i/>
                <w:color w:val="231F20"/>
                <w:spacing w:val="1"/>
                <w:w w:val="95"/>
                <w:sz w:val="23"/>
              </w:rPr>
              <w:t> </w:t>
            </w:r>
            <w:hyperlink r:id="rId22">
              <w:r>
                <w:rPr>
                  <w:i/>
                  <w:color w:val="231F20"/>
                  <w:w w:val="95"/>
                  <w:sz w:val="23"/>
                </w:rPr>
                <w:t>bystrov</w:t>
              </w:r>
            </w:hyperlink>
            <w:hyperlink r:id="rId23">
              <w:r>
                <w:rPr>
                  <w:i/>
                  <w:color w:val="231F20"/>
                  <w:w w:val="95"/>
                  <w:sz w:val="23"/>
                </w:rPr>
                <w:t>.admt@gmail.com</w:t>
              </w:r>
            </w:hyperlink>
            <w:r>
              <w:rPr>
                <w:i/>
                <w:color w:val="231F20"/>
                <w:spacing w:val="-52"/>
                <w:w w:val="95"/>
                <w:sz w:val="23"/>
              </w:rPr>
              <w:t> </w:t>
            </w:r>
            <w:hyperlink r:id="rId24">
              <w:r>
                <w:rPr>
                  <w:i/>
                  <w:color w:val="231F20"/>
                  <w:sz w:val="23"/>
                </w:rPr>
                <w:t>yar</w:t>
              </w:r>
            </w:hyperlink>
            <w:hyperlink r:id="rId25">
              <w:r>
                <w:rPr>
                  <w:i/>
                  <w:color w:val="231F20"/>
                  <w:sz w:val="23"/>
                </w:rPr>
                <w:t>oshutin.spbgasu@gmail.com</w:t>
              </w:r>
            </w:hyperlink>
          </w:p>
        </w:tc>
      </w:tr>
    </w:tbl>
    <w:p>
      <w:pPr>
        <w:pStyle w:val="BodyText"/>
        <w:spacing w:before="8"/>
        <w:rPr>
          <w:sz w:val="12"/>
        </w:rPr>
      </w:pPr>
    </w:p>
    <w:p>
      <w:pPr>
        <w:pStyle w:val="Heading1"/>
        <w:spacing w:line="249" w:lineRule="auto"/>
        <w:ind w:left="220" w:right="209" w:firstLine="1"/>
      </w:pPr>
      <w:r>
        <w:rPr>
          <w:color w:val="231F20"/>
          <w:spacing w:val="9"/>
        </w:rPr>
        <w:t>ДИНАМИЧЕСКАЯ</w:t>
      </w:r>
      <w:r>
        <w:rPr>
          <w:color w:val="231F20"/>
          <w:spacing w:val="10"/>
        </w:rPr>
        <w:t> </w:t>
      </w:r>
      <w:r>
        <w:rPr>
          <w:color w:val="231F20"/>
          <w:spacing w:val="9"/>
        </w:rPr>
        <w:t>НАГРУЖЕННОСТЬ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9"/>
        </w:rPr>
        <w:t>ОПРЕДЕЛЕНИЕ</w:t>
      </w:r>
      <w:r>
        <w:rPr>
          <w:color w:val="231F20"/>
          <w:spacing w:val="10"/>
        </w:rPr>
        <w:t> </w:t>
      </w:r>
      <w:r>
        <w:rPr>
          <w:color w:val="231F20"/>
        </w:rPr>
        <w:t>РЕСУРСА</w:t>
      </w:r>
      <w:r>
        <w:rPr>
          <w:color w:val="231F20"/>
          <w:spacing w:val="25"/>
        </w:rPr>
        <w:t> </w:t>
      </w:r>
      <w:r>
        <w:rPr>
          <w:color w:val="231F20"/>
        </w:rPr>
        <w:t>ДОЛГОВЕЧНОСТИ</w:t>
      </w:r>
      <w:r>
        <w:rPr>
          <w:color w:val="231F20"/>
          <w:spacing w:val="25"/>
        </w:rPr>
        <w:t> </w:t>
      </w:r>
      <w:r>
        <w:rPr>
          <w:color w:val="231F20"/>
        </w:rPr>
        <w:t>ЭЛЕМЕНТОВ</w:t>
      </w:r>
      <w:r>
        <w:rPr>
          <w:color w:val="231F20"/>
          <w:spacing w:val="25"/>
        </w:rPr>
        <w:t> </w:t>
      </w:r>
      <w:r>
        <w:rPr>
          <w:color w:val="231F20"/>
        </w:rPr>
        <w:t>КОНСТРУКЦИЙ</w:t>
      </w:r>
      <w:r>
        <w:rPr>
          <w:color w:val="231F20"/>
          <w:spacing w:val="-72"/>
        </w:rPr>
        <w:t> </w:t>
      </w:r>
      <w:r>
        <w:rPr>
          <w:color w:val="231F20"/>
        </w:rPr>
        <w:t>СТАЛЕЖЕЛЕЗОБЕТОННЫХ</w:t>
      </w:r>
      <w:r>
        <w:rPr>
          <w:color w:val="231F20"/>
          <w:spacing w:val="75"/>
        </w:rPr>
        <w:t> </w:t>
      </w:r>
      <w:r>
        <w:rPr>
          <w:color w:val="231F20"/>
        </w:rPr>
        <w:t>И</w:t>
      </w:r>
      <w:r>
        <w:rPr>
          <w:color w:val="231F20"/>
          <w:spacing w:val="75"/>
        </w:rPr>
        <w:t> </w:t>
      </w:r>
      <w:r>
        <w:rPr>
          <w:color w:val="231F20"/>
        </w:rPr>
        <w:t>СТАЛЬНЫХ</w:t>
      </w:r>
      <w:r>
        <w:rPr>
          <w:color w:val="231F20"/>
          <w:spacing w:val="1"/>
        </w:rPr>
        <w:t> </w:t>
      </w:r>
      <w:r>
        <w:rPr>
          <w:color w:val="231F20"/>
        </w:rPr>
        <w:t>АВТОДОРОЖНЫХ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ГОРОДСКИХ</w:t>
      </w:r>
      <w:r>
        <w:rPr>
          <w:color w:val="231F20"/>
          <w:spacing w:val="14"/>
        </w:rPr>
        <w:t> </w:t>
      </w:r>
      <w:r>
        <w:rPr>
          <w:color w:val="231F20"/>
          <w:spacing w:val="10"/>
        </w:rPr>
        <w:t>МОСТОВ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Heading2"/>
        <w:spacing w:line="249" w:lineRule="auto" w:before="0"/>
        <w:ind w:left="731" w:right="720" w:hanging="1"/>
      </w:pPr>
      <w:r>
        <w:rPr>
          <w:color w:val="231F20"/>
        </w:rPr>
        <w:t>DYNAMIC</w:t>
      </w:r>
      <w:r>
        <w:rPr>
          <w:color w:val="231F20"/>
          <w:spacing w:val="22"/>
        </w:rPr>
        <w:t> </w:t>
      </w:r>
      <w:r>
        <w:rPr>
          <w:color w:val="231F20"/>
        </w:rPr>
        <w:t>LOADING</w:t>
      </w:r>
      <w:r>
        <w:rPr>
          <w:color w:val="231F20"/>
          <w:spacing w:val="4"/>
        </w:rPr>
        <w:t> </w:t>
      </w:r>
      <w:r>
        <w:rPr>
          <w:color w:val="231F20"/>
        </w:rPr>
        <w:t>AND</w:t>
      </w:r>
      <w:r>
        <w:rPr>
          <w:color w:val="231F20"/>
          <w:spacing w:val="23"/>
        </w:rPr>
        <w:t> </w:t>
      </w:r>
      <w:r>
        <w:rPr>
          <w:color w:val="231F20"/>
        </w:rPr>
        <w:t>RESIDUAL</w:t>
      </w:r>
      <w:r>
        <w:rPr>
          <w:color w:val="231F20"/>
          <w:spacing w:val="9"/>
        </w:rPr>
        <w:t> </w:t>
      </w:r>
      <w:r>
        <w:rPr>
          <w:color w:val="231F20"/>
          <w:spacing w:val="10"/>
        </w:rPr>
        <w:t>RESOURCE</w:t>
      </w:r>
      <w:r>
        <w:rPr>
          <w:color w:val="231F20"/>
          <w:spacing w:val="11"/>
        </w:rPr>
        <w:t> </w:t>
      </w:r>
      <w:r>
        <w:rPr>
          <w:color w:val="231F20"/>
        </w:rPr>
        <w:t>DETERMINATION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STEEL AND</w:t>
      </w:r>
      <w:r>
        <w:rPr>
          <w:color w:val="231F20"/>
          <w:spacing w:val="1"/>
        </w:rPr>
        <w:t> </w:t>
      </w:r>
      <w:r>
        <w:rPr>
          <w:color w:val="231F20"/>
          <w:spacing w:val="9"/>
        </w:rPr>
        <w:t>STEEL-CONCRETE</w:t>
      </w:r>
      <w:r>
        <w:rPr>
          <w:color w:val="231F20"/>
          <w:spacing w:val="10"/>
        </w:rPr>
        <w:t> </w:t>
      </w:r>
      <w:r>
        <w:rPr>
          <w:color w:val="231F20"/>
        </w:rPr>
        <w:t>STRUCTURAL</w:t>
      </w:r>
      <w:r>
        <w:rPr>
          <w:color w:val="231F20"/>
          <w:spacing w:val="36"/>
        </w:rPr>
        <w:t> </w:t>
      </w:r>
      <w:r>
        <w:rPr>
          <w:color w:val="231F20"/>
        </w:rPr>
        <w:t>ELEMENTS</w:t>
      </w:r>
      <w:r>
        <w:rPr>
          <w:color w:val="231F20"/>
          <w:spacing w:val="52"/>
        </w:rPr>
        <w:t> </w:t>
      </w:r>
      <w:r>
        <w:rPr>
          <w:color w:val="231F20"/>
        </w:rPr>
        <w:t>OF</w:t>
      </w:r>
      <w:r>
        <w:rPr>
          <w:color w:val="231F20"/>
          <w:spacing w:val="53"/>
        </w:rPr>
        <w:t> </w:t>
      </w:r>
      <w:r>
        <w:rPr>
          <w:color w:val="231F20"/>
        </w:rPr>
        <w:t>ROAD</w:t>
      </w:r>
      <w:r>
        <w:rPr>
          <w:color w:val="231F20"/>
          <w:spacing w:val="28"/>
        </w:rPr>
        <w:t> </w:t>
      </w:r>
      <w:r>
        <w:rPr>
          <w:color w:val="231F20"/>
        </w:rPr>
        <w:t>AND</w:t>
      </w:r>
      <w:r>
        <w:rPr>
          <w:color w:val="231F20"/>
          <w:spacing w:val="53"/>
        </w:rPr>
        <w:t> </w:t>
      </w:r>
      <w:r>
        <w:rPr>
          <w:color w:val="231F20"/>
        </w:rPr>
        <w:t>CITY</w:t>
      </w:r>
      <w:r>
        <w:rPr>
          <w:color w:val="231F20"/>
          <w:spacing w:val="36"/>
        </w:rPr>
        <w:t> </w:t>
      </w:r>
      <w:r>
        <w:rPr>
          <w:color w:val="231F20"/>
          <w:spacing w:val="10"/>
        </w:rPr>
        <w:t>BRIDGES</w:t>
      </w:r>
    </w:p>
    <w:p>
      <w:pPr>
        <w:spacing w:line="228" w:lineRule="auto" w:before="253"/>
        <w:ind w:left="155" w:right="150" w:firstLine="396"/>
        <w:jc w:val="right"/>
        <w:rPr>
          <w:sz w:val="23"/>
        </w:rPr>
      </w:pPr>
      <w:r>
        <w:rPr>
          <w:color w:val="231F20"/>
          <w:spacing w:val="-1"/>
          <w:sz w:val="23"/>
        </w:rPr>
        <w:t>В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1"/>
          <w:sz w:val="23"/>
        </w:rPr>
        <w:t>статье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1"/>
          <w:sz w:val="23"/>
        </w:rPr>
        <w:t>освещены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1"/>
          <w:sz w:val="23"/>
        </w:rPr>
        <w:t>результаты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1"/>
          <w:sz w:val="23"/>
        </w:rPr>
        <w:t>анализа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1"/>
          <w:sz w:val="23"/>
        </w:rPr>
        <w:t>экспериментально-теоретических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исследований,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ди-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намических</w:t>
      </w:r>
      <w:r>
        <w:rPr>
          <w:color w:val="231F20"/>
          <w:spacing w:val="3"/>
          <w:sz w:val="23"/>
        </w:rPr>
        <w:t> </w:t>
      </w:r>
      <w:r>
        <w:rPr>
          <w:color w:val="231F20"/>
          <w:sz w:val="23"/>
        </w:rPr>
        <w:t>испытаний</w:t>
      </w:r>
      <w:r>
        <w:rPr>
          <w:color w:val="231F20"/>
          <w:spacing w:val="3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3"/>
          <w:sz w:val="23"/>
        </w:rPr>
        <w:t> </w:t>
      </w:r>
      <w:r>
        <w:rPr>
          <w:color w:val="231F20"/>
          <w:sz w:val="23"/>
        </w:rPr>
        <w:t>работы</w:t>
      </w:r>
      <w:r>
        <w:rPr>
          <w:color w:val="231F20"/>
          <w:spacing w:val="3"/>
          <w:sz w:val="23"/>
        </w:rPr>
        <w:t> </w:t>
      </w:r>
      <w:r>
        <w:rPr>
          <w:color w:val="231F20"/>
          <w:sz w:val="23"/>
        </w:rPr>
        <w:t>СТЖБ</w:t>
      </w:r>
      <w:r>
        <w:rPr>
          <w:color w:val="231F20"/>
          <w:spacing w:val="3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3"/>
          <w:sz w:val="23"/>
        </w:rPr>
        <w:t> </w:t>
      </w:r>
      <w:r>
        <w:rPr>
          <w:color w:val="231F20"/>
          <w:sz w:val="23"/>
        </w:rPr>
        <w:t>СТ</w:t>
      </w:r>
      <w:r>
        <w:rPr>
          <w:color w:val="231F20"/>
          <w:spacing w:val="3"/>
          <w:sz w:val="23"/>
        </w:rPr>
        <w:t> </w:t>
      </w:r>
      <w:r>
        <w:rPr>
          <w:color w:val="231F20"/>
          <w:sz w:val="23"/>
        </w:rPr>
        <w:t>пролетных</w:t>
      </w:r>
      <w:r>
        <w:rPr>
          <w:color w:val="231F20"/>
          <w:spacing w:val="3"/>
          <w:sz w:val="23"/>
        </w:rPr>
        <w:t> </w:t>
      </w:r>
      <w:r>
        <w:rPr>
          <w:color w:val="231F20"/>
          <w:sz w:val="23"/>
        </w:rPr>
        <w:t>строений</w:t>
      </w:r>
      <w:r>
        <w:rPr>
          <w:color w:val="231F20"/>
          <w:spacing w:val="3"/>
          <w:sz w:val="23"/>
        </w:rPr>
        <w:t> </w:t>
      </w:r>
      <w:r>
        <w:rPr>
          <w:color w:val="231F20"/>
          <w:sz w:val="23"/>
        </w:rPr>
        <w:t>автодорожных</w:t>
      </w:r>
      <w:r>
        <w:rPr>
          <w:color w:val="231F20"/>
          <w:spacing w:val="3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3"/>
          <w:sz w:val="23"/>
        </w:rPr>
        <w:t> </w:t>
      </w:r>
      <w:r>
        <w:rPr>
          <w:color w:val="231F20"/>
          <w:sz w:val="23"/>
        </w:rPr>
        <w:t>городских</w:t>
      </w:r>
      <w:r>
        <w:rPr>
          <w:color w:val="231F20"/>
          <w:spacing w:val="-54"/>
          <w:sz w:val="23"/>
        </w:rPr>
        <w:t> </w:t>
      </w:r>
      <w:r>
        <w:rPr>
          <w:color w:val="231F20"/>
          <w:spacing w:val="-1"/>
          <w:sz w:val="23"/>
        </w:rPr>
        <w:t>мостов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под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воздействием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всё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взрастающих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обращающихся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временных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нагрузок.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Даны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рекомен-</w:t>
      </w:r>
      <w:r>
        <w:rPr>
          <w:color w:val="231F20"/>
          <w:spacing w:val="-54"/>
          <w:sz w:val="23"/>
        </w:rPr>
        <w:t> </w:t>
      </w:r>
      <w:r>
        <w:rPr>
          <w:color w:val="231F20"/>
          <w:sz w:val="23"/>
        </w:rPr>
        <w:t>дации</w:t>
      </w:r>
      <w:r>
        <w:rPr>
          <w:color w:val="231F20"/>
          <w:spacing w:val="5"/>
          <w:sz w:val="23"/>
        </w:rPr>
        <w:t> </w:t>
      </w:r>
      <w:r>
        <w:rPr>
          <w:color w:val="231F20"/>
          <w:sz w:val="23"/>
        </w:rPr>
        <w:t>о</w:t>
      </w:r>
      <w:r>
        <w:rPr>
          <w:color w:val="231F20"/>
          <w:spacing w:val="6"/>
          <w:sz w:val="23"/>
        </w:rPr>
        <w:t> </w:t>
      </w:r>
      <w:r>
        <w:rPr>
          <w:color w:val="231F20"/>
          <w:sz w:val="23"/>
        </w:rPr>
        <w:t>необходимости</w:t>
      </w:r>
      <w:r>
        <w:rPr>
          <w:color w:val="231F20"/>
          <w:spacing w:val="6"/>
          <w:sz w:val="23"/>
        </w:rPr>
        <w:t> </w:t>
      </w:r>
      <w:r>
        <w:rPr>
          <w:color w:val="231F20"/>
          <w:sz w:val="23"/>
        </w:rPr>
        <w:t>учета</w:t>
      </w:r>
      <w:r>
        <w:rPr>
          <w:color w:val="231F20"/>
          <w:spacing w:val="6"/>
          <w:sz w:val="23"/>
        </w:rPr>
        <w:t> </w:t>
      </w:r>
      <w:r>
        <w:rPr>
          <w:color w:val="231F20"/>
          <w:sz w:val="23"/>
        </w:rPr>
        <w:t>при</w:t>
      </w:r>
      <w:r>
        <w:rPr>
          <w:color w:val="231F20"/>
          <w:spacing w:val="6"/>
          <w:sz w:val="23"/>
        </w:rPr>
        <w:t> </w:t>
      </w:r>
      <w:r>
        <w:rPr>
          <w:color w:val="231F20"/>
          <w:sz w:val="23"/>
        </w:rPr>
        <w:t>проектировании,</w:t>
      </w:r>
      <w:r>
        <w:rPr>
          <w:color w:val="231F20"/>
          <w:spacing w:val="5"/>
          <w:sz w:val="23"/>
        </w:rPr>
        <w:t> </w:t>
      </w:r>
      <w:r>
        <w:rPr>
          <w:color w:val="231F20"/>
          <w:sz w:val="23"/>
        </w:rPr>
        <w:t>эксплуатации</w:t>
      </w:r>
      <w:r>
        <w:rPr>
          <w:color w:val="231F20"/>
          <w:spacing w:val="6"/>
          <w:sz w:val="23"/>
        </w:rPr>
        <w:t> </w:t>
      </w:r>
      <w:r>
        <w:rPr>
          <w:color w:val="231F20"/>
          <w:sz w:val="23"/>
        </w:rPr>
        <w:t>СТЖБ</w:t>
      </w:r>
      <w:r>
        <w:rPr>
          <w:color w:val="231F20"/>
          <w:spacing w:val="6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6"/>
          <w:sz w:val="23"/>
        </w:rPr>
        <w:t> </w:t>
      </w:r>
      <w:r>
        <w:rPr>
          <w:color w:val="231F20"/>
          <w:sz w:val="23"/>
        </w:rPr>
        <w:t>СТ</w:t>
      </w:r>
      <w:r>
        <w:rPr>
          <w:color w:val="231F20"/>
          <w:spacing w:val="6"/>
          <w:sz w:val="23"/>
        </w:rPr>
        <w:t> </w:t>
      </w:r>
      <w:r>
        <w:rPr>
          <w:color w:val="231F20"/>
          <w:sz w:val="23"/>
        </w:rPr>
        <w:t>ПС</w:t>
      </w:r>
      <w:r>
        <w:rPr>
          <w:color w:val="231F20"/>
          <w:spacing w:val="5"/>
          <w:sz w:val="23"/>
        </w:rPr>
        <w:t> </w:t>
      </w:r>
      <w:r>
        <w:rPr>
          <w:color w:val="231F20"/>
          <w:sz w:val="23"/>
        </w:rPr>
        <w:t>параметров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фактической нестационарной динамической нагруженности, в наибольшей степени влияющих</w:t>
      </w:r>
      <w:r>
        <w:rPr>
          <w:color w:val="231F20"/>
          <w:spacing w:val="-55"/>
          <w:sz w:val="23"/>
        </w:rPr>
        <w:t> </w:t>
      </w:r>
      <w:r>
        <w:rPr>
          <w:color w:val="231F20"/>
          <w:w w:val="95"/>
          <w:sz w:val="23"/>
        </w:rPr>
        <w:t>на</w:t>
      </w:r>
      <w:r>
        <w:rPr>
          <w:color w:val="231F20"/>
          <w:spacing w:val="42"/>
          <w:w w:val="95"/>
          <w:sz w:val="23"/>
        </w:rPr>
        <w:t> </w:t>
      </w:r>
      <w:r>
        <w:rPr>
          <w:color w:val="231F20"/>
          <w:w w:val="95"/>
          <w:sz w:val="23"/>
        </w:rPr>
        <w:t>ресурс</w:t>
      </w:r>
      <w:r>
        <w:rPr>
          <w:color w:val="231F20"/>
          <w:spacing w:val="43"/>
          <w:w w:val="95"/>
          <w:sz w:val="23"/>
        </w:rPr>
        <w:t> </w:t>
      </w:r>
      <w:r>
        <w:rPr>
          <w:color w:val="231F20"/>
          <w:w w:val="95"/>
          <w:sz w:val="23"/>
        </w:rPr>
        <w:t>долговечности.</w:t>
      </w:r>
      <w:r>
        <w:rPr>
          <w:color w:val="231F20"/>
          <w:spacing w:val="42"/>
          <w:w w:val="95"/>
          <w:sz w:val="23"/>
        </w:rPr>
        <w:t> </w:t>
      </w:r>
      <w:r>
        <w:rPr>
          <w:color w:val="231F20"/>
          <w:w w:val="95"/>
          <w:sz w:val="23"/>
        </w:rPr>
        <w:t>Предлагается</w:t>
      </w:r>
      <w:r>
        <w:rPr>
          <w:color w:val="231F20"/>
          <w:spacing w:val="43"/>
          <w:w w:val="95"/>
          <w:sz w:val="23"/>
        </w:rPr>
        <w:t> </w:t>
      </w:r>
      <w:r>
        <w:rPr>
          <w:color w:val="231F20"/>
          <w:w w:val="95"/>
          <w:sz w:val="23"/>
        </w:rPr>
        <w:t>разработанная</w:t>
      </w:r>
      <w:r>
        <w:rPr>
          <w:color w:val="231F20"/>
          <w:spacing w:val="43"/>
          <w:w w:val="95"/>
          <w:sz w:val="23"/>
        </w:rPr>
        <w:t> </w:t>
      </w:r>
      <w:r>
        <w:rPr>
          <w:color w:val="231F20"/>
          <w:w w:val="95"/>
          <w:sz w:val="23"/>
        </w:rPr>
        <w:t>экспериментально-теоретическая</w:t>
      </w:r>
      <w:r>
        <w:rPr>
          <w:color w:val="231F20"/>
          <w:spacing w:val="42"/>
          <w:w w:val="95"/>
          <w:sz w:val="23"/>
        </w:rPr>
        <w:t> </w:t>
      </w:r>
      <w:r>
        <w:rPr>
          <w:color w:val="231F20"/>
          <w:w w:val="95"/>
          <w:sz w:val="23"/>
        </w:rPr>
        <w:t>методи-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spacing w:val="-2"/>
          <w:sz w:val="23"/>
        </w:rPr>
        <w:t>ка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количественного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2"/>
          <w:sz w:val="23"/>
        </w:rPr>
        <w:t>определения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ресурса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2"/>
          <w:sz w:val="23"/>
        </w:rPr>
        <w:t>долговечности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и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1"/>
          <w:sz w:val="23"/>
        </w:rPr>
        <w:t>надежности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эксплуатируемых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1"/>
          <w:sz w:val="23"/>
        </w:rPr>
        <w:t>мостов.</w:t>
      </w:r>
      <w:r>
        <w:rPr>
          <w:color w:val="231F20"/>
          <w:spacing w:val="-55"/>
          <w:sz w:val="23"/>
        </w:rPr>
        <w:t> </w:t>
      </w:r>
      <w:r>
        <w:rPr>
          <w:i/>
          <w:color w:val="231F20"/>
          <w:sz w:val="23"/>
        </w:rPr>
        <w:t>Ключевые слова</w:t>
      </w:r>
      <w:r>
        <w:rPr>
          <w:color w:val="231F20"/>
          <w:sz w:val="23"/>
        </w:rPr>
        <w:t>: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сталежелезобетон,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динамика,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колебания,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спектры,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ресурс,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долговечность,</w:t>
      </w:r>
    </w:p>
    <w:p>
      <w:pPr>
        <w:spacing w:line="244" w:lineRule="exact" w:before="0"/>
        <w:ind w:left="155" w:right="0" w:firstLine="0"/>
        <w:jc w:val="left"/>
        <w:rPr>
          <w:sz w:val="23"/>
        </w:rPr>
      </w:pPr>
      <w:r>
        <w:rPr>
          <w:color w:val="231F20"/>
          <w:sz w:val="23"/>
        </w:rPr>
        <w:t>усталость.</w:t>
      </w:r>
    </w:p>
    <w:p>
      <w:pPr>
        <w:pStyle w:val="BodyText"/>
        <w:spacing w:before="5"/>
        <w:rPr>
          <w:sz w:val="21"/>
        </w:rPr>
      </w:pPr>
    </w:p>
    <w:p>
      <w:pPr>
        <w:spacing w:line="228" w:lineRule="auto" w:before="0"/>
        <w:ind w:left="155" w:right="151" w:firstLine="396"/>
        <w:jc w:val="both"/>
        <w:rPr>
          <w:sz w:val="23"/>
        </w:rPr>
      </w:pPr>
      <w:r>
        <w:rPr>
          <w:color w:val="231F20"/>
          <w:sz w:val="23"/>
        </w:rPr>
        <w:t>In this article results of experimental and theoretical studies, dynamic tests and analysis of work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of steel-concrete and steel span structures of road and city bridges under the influence of increasing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temporary moving loads are highlighted. Recommendations are given to take the parameters of actual</w:t>
      </w:r>
      <w:r>
        <w:rPr>
          <w:color w:val="231F20"/>
          <w:spacing w:val="-56"/>
          <w:sz w:val="23"/>
        </w:rPr>
        <w:t> </w:t>
      </w:r>
      <w:r>
        <w:rPr>
          <w:color w:val="231F20"/>
          <w:w w:val="95"/>
          <w:sz w:val="23"/>
        </w:rPr>
        <w:t>unsteady dynamic loading, which affects the service life most, into account during design and maintenance</w:t>
      </w:r>
      <w:r>
        <w:rPr>
          <w:color w:val="231F20"/>
          <w:spacing w:val="-52"/>
          <w:w w:val="95"/>
          <w:sz w:val="23"/>
        </w:rPr>
        <w:t> </w:t>
      </w:r>
      <w:r>
        <w:rPr>
          <w:color w:val="231F20"/>
          <w:sz w:val="23"/>
        </w:rPr>
        <w:t>procedures of steel-concrete and steel structures. An experimental-theoretical method for quantitative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determination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of service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life and reliability of bridges is proposed.</w:t>
      </w:r>
    </w:p>
    <w:p>
      <w:pPr>
        <w:spacing w:line="246" w:lineRule="exact" w:before="0"/>
        <w:ind w:left="552" w:right="0" w:firstLine="0"/>
        <w:jc w:val="both"/>
        <w:rPr>
          <w:sz w:val="23"/>
        </w:rPr>
      </w:pPr>
      <w:r>
        <w:rPr>
          <w:i/>
          <w:color w:val="231F20"/>
          <w:sz w:val="23"/>
        </w:rPr>
        <w:t>Keywords</w:t>
      </w:r>
      <w:r>
        <w:rPr>
          <w:color w:val="231F20"/>
          <w:sz w:val="23"/>
        </w:rPr>
        <w:t>: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steel-concrete,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dynamic,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oscillation,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spectrum,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resource,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life-span,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fatigue.</w:t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spacing w:line="247" w:lineRule="auto"/>
        <w:ind w:left="155" w:right="151" w:firstLine="396"/>
        <w:jc w:val="both"/>
      </w:pPr>
      <w:r>
        <w:rPr>
          <w:color w:val="231F20"/>
          <w:w w:val="95"/>
        </w:rPr>
        <w:t>Строительство новых и реконструкция существующих дорожно-транспортных со-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оружений в современных условиях сопровождается постоянным обновлением вре-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менных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подвижных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нагрузок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увеличенными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осевыми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нагрузками,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возрастанием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ин-</w:t>
      </w:r>
      <w:r>
        <w:rPr>
          <w:color w:val="231F20"/>
          <w:spacing w:val="-63"/>
        </w:rPr>
        <w:t> </w:t>
      </w:r>
      <w:r>
        <w:rPr>
          <w:color w:val="231F20"/>
        </w:rPr>
        <w:t>тенсивности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скоростей</w:t>
      </w:r>
      <w:r>
        <w:rPr>
          <w:color w:val="231F20"/>
          <w:spacing w:val="-4"/>
        </w:rPr>
        <w:t> </w:t>
      </w:r>
      <w:r>
        <w:rPr>
          <w:color w:val="231F20"/>
        </w:rPr>
        <w:t>движения.</w:t>
      </w:r>
      <w:r>
        <w:rPr>
          <w:color w:val="231F20"/>
          <w:spacing w:val="-3"/>
        </w:rPr>
        <w:t> </w:t>
      </w:r>
      <w:r>
        <w:rPr>
          <w:color w:val="231F20"/>
        </w:rPr>
        <w:t>Данное</w:t>
      </w:r>
      <w:r>
        <w:rPr>
          <w:color w:val="231F20"/>
          <w:spacing w:val="-4"/>
        </w:rPr>
        <w:t> </w:t>
      </w:r>
      <w:r>
        <w:rPr>
          <w:color w:val="231F20"/>
        </w:rPr>
        <w:t>обстоятельство</w:t>
      </w:r>
      <w:r>
        <w:rPr>
          <w:color w:val="231F20"/>
          <w:spacing w:val="-3"/>
        </w:rPr>
        <w:t> </w:t>
      </w:r>
      <w:r>
        <w:rPr>
          <w:color w:val="231F20"/>
        </w:rPr>
        <w:t>существенно</w:t>
      </w:r>
      <w:r>
        <w:rPr>
          <w:color w:val="231F20"/>
          <w:spacing w:val="-3"/>
        </w:rPr>
        <w:t> </w:t>
      </w:r>
      <w:r>
        <w:rPr>
          <w:color w:val="231F20"/>
        </w:rPr>
        <w:t>усложняет</w:t>
      </w:r>
      <w:r>
        <w:rPr>
          <w:color w:val="231F20"/>
          <w:spacing w:val="-63"/>
        </w:rPr>
        <w:t> </w:t>
      </w:r>
      <w:r>
        <w:rPr>
          <w:color w:val="231F20"/>
        </w:rPr>
        <w:t>нормальную эксплуатацию искусственных сооружений на автомобильных дорогах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городских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магистралях,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особенности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мостов,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возведенных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старым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нормам,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приво-</w:t>
      </w:r>
      <w:r>
        <w:rPr>
          <w:color w:val="231F20"/>
          <w:spacing w:val="-60"/>
          <w:w w:val="95"/>
        </w:rPr>
        <w:t> </w:t>
      </w:r>
      <w:r>
        <w:rPr>
          <w:color w:val="231F20"/>
          <w:spacing w:val="-4"/>
          <w:w w:val="95"/>
        </w:rPr>
        <w:t>дит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к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"/>
          <w:w w:val="95"/>
        </w:rPr>
        <w:t>возникновению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новых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дефектов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повреждений,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преждевременному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износу,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а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иногда</w:t>
      </w:r>
      <w:r>
        <w:rPr>
          <w:color w:val="231F20"/>
          <w:spacing w:val="-2"/>
          <w:w w:val="95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«отказу»</w:t>
      </w:r>
      <w:r>
        <w:rPr>
          <w:color w:val="231F20"/>
          <w:spacing w:val="-6"/>
        </w:rPr>
        <w:t> </w:t>
      </w:r>
      <w:r>
        <w:rPr>
          <w:color w:val="231F20"/>
        </w:rPr>
        <w:t>основных</w:t>
      </w:r>
      <w:r>
        <w:rPr>
          <w:color w:val="231F20"/>
          <w:spacing w:val="-7"/>
        </w:rPr>
        <w:t> </w:t>
      </w:r>
      <w:r>
        <w:rPr>
          <w:color w:val="231F20"/>
        </w:rPr>
        <w:t>наиболее</w:t>
      </w:r>
      <w:r>
        <w:rPr>
          <w:color w:val="231F20"/>
          <w:spacing w:val="-6"/>
        </w:rPr>
        <w:t> </w:t>
      </w:r>
      <w:r>
        <w:rPr>
          <w:color w:val="231F20"/>
        </w:rPr>
        <w:t>нагруженных</w:t>
      </w:r>
      <w:r>
        <w:rPr>
          <w:color w:val="231F20"/>
          <w:spacing w:val="-8"/>
        </w:rPr>
        <w:t> </w:t>
      </w:r>
      <w:r>
        <w:rPr>
          <w:color w:val="231F20"/>
        </w:rPr>
        <w:t>элементов</w:t>
      </w:r>
      <w:r>
        <w:rPr>
          <w:color w:val="231F20"/>
          <w:spacing w:val="-6"/>
        </w:rPr>
        <w:t> </w:t>
      </w:r>
      <w:r>
        <w:rPr>
          <w:color w:val="231F20"/>
        </w:rPr>
        <w:t>конструкций</w:t>
      </w:r>
      <w:r>
        <w:rPr>
          <w:color w:val="231F20"/>
          <w:spacing w:val="-6"/>
        </w:rPr>
        <w:t> </w:t>
      </w:r>
      <w:r>
        <w:rPr>
          <w:color w:val="231F20"/>
        </w:rPr>
        <w:t>командных</w:t>
      </w:r>
      <w:r>
        <w:rPr>
          <w:color w:val="231F20"/>
          <w:spacing w:val="-7"/>
        </w:rPr>
        <w:t> </w:t>
      </w:r>
      <w:r>
        <w:rPr>
          <w:color w:val="231F20"/>
        </w:rPr>
        <w:t>де-</w:t>
      </w:r>
      <w:r>
        <w:rPr>
          <w:color w:val="231F20"/>
          <w:spacing w:val="-62"/>
        </w:rPr>
        <w:t> </w:t>
      </w:r>
      <w:r>
        <w:rPr>
          <w:color w:val="231F20"/>
        </w:rPr>
        <w:t>талей</w:t>
      </w:r>
      <w:r>
        <w:rPr>
          <w:color w:val="231F20"/>
          <w:spacing w:val="-2"/>
        </w:rPr>
        <w:t> </w:t>
      </w:r>
      <w:r>
        <w:rPr>
          <w:color w:val="231F20"/>
        </w:rPr>
        <w:t>(КД) пролетных</w:t>
      </w:r>
      <w:r>
        <w:rPr>
          <w:color w:val="231F20"/>
          <w:spacing w:val="-1"/>
        </w:rPr>
        <w:t> </w:t>
      </w:r>
      <w:r>
        <w:rPr>
          <w:color w:val="231F20"/>
        </w:rPr>
        <w:t>строений (ПС).</w:t>
      </w:r>
    </w:p>
    <w:p>
      <w:pPr>
        <w:spacing w:after="0" w:line="247" w:lineRule="auto"/>
        <w:jc w:val="both"/>
        <w:sectPr>
          <w:headerReference w:type="default" r:id="rId18"/>
          <w:headerReference w:type="even" r:id="rId19"/>
          <w:footerReference w:type="default" r:id="rId20"/>
          <w:footerReference w:type="even" r:id="rId21"/>
          <w:pgSz w:w="11910" w:h="16840"/>
          <w:pgMar w:header="1293" w:footer="1376" w:top="1640" w:bottom="1560" w:left="1120" w:right="1120"/>
          <w:pgNumType w:start="9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9" w:lineRule="auto" w:before="89"/>
        <w:ind w:left="155" w:right="146" w:firstLine="396"/>
        <w:jc w:val="both"/>
      </w:pPr>
      <w:r>
        <w:rPr>
          <w:color w:val="231F20"/>
        </w:rPr>
        <w:t>Практика исследования мостов убедительно показывает, что определение на-</w:t>
      </w:r>
      <w:r>
        <w:rPr>
          <w:color w:val="231F20"/>
          <w:spacing w:val="1"/>
        </w:rPr>
        <w:t> </w:t>
      </w:r>
      <w:r>
        <w:rPr>
          <w:color w:val="231F20"/>
        </w:rPr>
        <w:t>дежности</w:t>
      </w:r>
      <w:r>
        <w:rPr>
          <w:color w:val="231F20"/>
          <w:spacing w:val="74"/>
        </w:rPr>
        <w:t> </w:t>
      </w:r>
      <w:r>
        <w:rPr>
          <w:color w:val="231F20"/>
        </w:rPr>
        <w:t>и</w:t>
      </w:r>
      <w:r>
        <w:rPr>
          <w:color w:val="231F20"/>
          <w:spacing w:val="75"/>
        </w:rPr>
        <w:t> </w:t>
      </w:r>
      <w:r>
        <w:rPr>
          <w:color w:val="231F20"/>
        </w:rPr>
        <w:t>ресурса</w:t>
      </w:r>
      <w:r>
        <w:rPr>
          <w:color w:val="231F20"/>
          <w:spacing w:val="75"/>
        </w:rPr>
        <w:t> </w:t>
      </w:r>
      <w:r>
        <w:rPr>
          <w:color w:val="231F20"/>
        </w:rPr>
        <w:t>долговечности</w:t>
      </w:r>
      <w:r>
        <w:rPr>
          <w:color w:val="231F20"/>
          <w:spacing w:val="74"/>
        </w:rPr>
        <w:t> </w:t>
      </w:r>
      <w:r>
        <w:rPr>
          <w:color w:val="231F20"/>
        </w:rPr>
        <w:t>конструкций</w:t>
      </w:r>
      <w:r>
        <w:rPr>
          <w:color w:val="231F20"/>
          <w:spacing w:val="75"/>
        </w:rPr>
        <w:t> </w:t>
      </w:r>
      <w:r>
        <w:rPr>
          <w:color w:val="231F20"/>
        </w:rPr>
        <w:t>сталежелезобетонных</w:t>
      </w:r>
      <w:r>
        <w:rPr>
          <w:color w:val="231F20"/>
          <w:spacing w:val="75"/>
        </w:rPr>
        <w:t> </w:t>
      </w:r>
      <w:r>
        <w:rPr>
          <w:color w:val="231F20"/>
        </w:rPr>
        <w:t>(СТЖБ)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стальных</w:t>
      </w:r>
      <w:r>
        <w:rPr>
          <w:color w:val="231F20"/>
          <w:spacing w:val="-10"/>
        </w:rPr>
        <w:t> </w:t>
      </w:r>
      <w:r>
        <w:rPr>
          <w:color w:val="231F20"/>
        </w:rPr>
        <w:t>(СТ)</w:t>
      </w:r>
      <w:r>
        <w:rPr>
          <w:color w:val="231F20"/>
          <w:spacing w:val="-9"/>
        </w:rPr>
        <w:t> </w:t>
      </w:r>
      <w:r>
        <w:rPr>
          <w:color w:val="231F20"/>
        </w:rPr>
        <w:t>пролетных</w:t>
      </w:r>
      <w:r>
        <w:rPr>
          <w:color w:val="231F20"/>
          <w:spacing w:val="-10"/>
        </w:rPr>
        <w:t> </w:t>
      </w:r>
      <w:r>
        <w:rPr>
          <w:color w:val="231F20"/>
        </w:rPr>
        <w:t>строений</w:t>
      </w:r>
      <w:r>
        <w:rPr>
          <w:color w:val="231F20"/>
          <w:spacing w:val="-9"/>
        </w:rPr>
        <w:t> </w:t>
      </w:r>
      <w:r>
        <w:rPr>
          <w:color w:val="231F20"/>
        </w:rPr>
        <w:t>автодорожных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городских</w:t>
      </w:r>
      <w:r>
        <w:rPr>
          <w:color w:val="231F20"/>
          <w:spacing w:val="-9"/>
        </w:rPr>
        <w:t> </w:t>
      </w:r>
      <w:r>
        <w:rPr>
          <w:color w:val="231F20"/>
        </w:rPr>
        <w:t>мостов</w:t>
      </w:r>
      <w:r>
        <w:rPr>
          <w:color w:val="231F20"/>
          <w:spacing w:val="-10"/>
        </w:rPr>
        <w:t> </w:t>
      </w:r>
      <w:r>
        <w:rPr>
          <w:color w:val="231F20"/>
        </w:rPr>
        <w:t>требует</w:t>
      </w:r>
      <w:r>
        <w:rPr>
          <w:color w:val="231F20"/>
          <w:spacing w:val="-9"/>
        </w:rPr>
        <w:t> </w:t>
      </w:r>
      <w:r>
        <w:rPr>
          <w:color w:val="231F20"/>
        </w:rPr>
        <w:t>де-</w:t>
      </w:r>
      <w:r>
        <w:rPr>
          <w:color w:val="231F20"/>
          <w:spacing w:val="-63"/>
        </w:rPr>
        <w:t> </w:t>
      </w:r>
      <w:r>
        <w:rPr>
          <w:color w:val="231F20"/>
        </w:rPr>
        <w:t>тального исследования закономерностей процесса реальной (не виртуальной – про-</w:t>
      </w:r>
      <w:r>
        <w:rPr>
          <w:color w:val="231F20"/>
          <w:spacing w:val="-62"/>
        </w:rPr>
        <w:t> </w:t>
      </w:r>
      <w:r>
        <w:rPr>
          <w:color w:val="231F20"/>
        </w:rPr>
        <w:t>ектной) динамической нагруженности, выявления параметров и способности эле-</w:t>
      </w:r>
      <w:r>
        <w:rPr>
          <w:color w:val="231F20"/>
          <w:spacing w:val="1"/>
        </w:rPr>
        <w:t> </w:t>
      </w:r>
      <w:r>
        <w:rPr>
          <w:color w:val="231F20"/>
        </w:rPr>
        <w:t>ментов конструкции воспринимать современные всё возрастающие динамические</w:t>
      </w:r>
      <w:r>
        <w:rPr>
          <w:color w:val="231F20"/>
          <w:spacing w:val="1"/>
        </w:rPr>
        <w:t> </w:t>
      </w:r>
      <w:r>
        <w:rPr>
          <w:color w:val="231F20"/>
        </w:rPr>
        <w:t>воздействия</w:t>
      </w:r>
      <w:r>
        <w:rPr>
          <w:color w:val="231F20"/>
          <w:spacing w:val="-1"/>
        </w:rPr>
        <w:t> </w:t>
      </w:r>
      <w:r>
        <w:rPr>
          <w:color w:val="231F20"/>
        </w:rPr>
        <w:t>[1–5].</w:t>
      </w:r>
    </w:p>
    <w:p>
      <w:pPr>
        <w:pStyle w:val="BodyText"/>
        <w:spacing w:line="249" w:lineRule="auto" w:before="8"/>
        <w:ind w:left="155" w:right="149" w:firstLine="396"/>
        <w:jc w:val="both"/>
      </w:pPr>
      <w:r>
        <w:rPr>
          <w:color w:val="231F20"/>
        </w:rPr>
        <w:t>Полный и точный учет действительных динамических воздействий СТЖБ и СТ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мостов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возникающих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этом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сечениях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элементов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усилий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деформаций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насто-</w:t>
      </w:r>
      <w:r>
        <w:rPr>
          <w:color w:val="231F20"/>
          <w:spacing w:val="-63"/>
        </w:rPr>
        <w:t> </w:t>
      </w:r>
      <w:r>
        <w:rPr>
          <w:color w:val="231F20"/>
        </w:rPr>
        <w:t>ящее</w:t>
      </w:r>
      <w:r>
        <w:rPr>
          <w:color w:val="231F20"/>
          <w:spacing w:val="-1"/>
        </w:rPr>
        <w:t> </w:t>
      </w:r>
      <w:r>
        <w:rPr>
          <w:color w:val="231F20"/>
        </w:rPr>
        <w:t>время</w:t>
      </w:r>
      <w:r>
        <w:rPr>
          <w:color w:val="231F20"/>
          <w:spacing w:val="-2"/>
        </w:rPr>
        <w:t> </w:t>
      </w:r>
      <w:r>
        <w:rPr>
          <w:color w:val="231F20"/>
        </w:rPr>
        <w:t>производится</w:t>
      </w:r>
      <w:r>
        <w:rPr>
          <w:color w:val="231F20"/>
          <w:spacing w:val="-1"/>
        </w:rPr>
        <w:t> </w:t>
      </w:r>
      <w:r>
        <w:rPr>
          <w:color w:val="231F20"/>
        </w:rPr>
        <w:t>как</w:t>
      </w:r>
      <w:r>
        <w:rPr>
          <w:color w:val="231F20"/>
          <w:spacing w:val="-1"/>
        </w:rPr>
        <w:t> </w:t>
      </w:r>
      <w:r>
        <w:rPr>
          <w:color w:val="231F20"/>
        </w:rPr>
        <w:t>правило</w:t>
      </w:r>
      <w:r>
        <w:rPr>
          <w:color w:val="231F20"/>
          <w:spacing w:val="-2"/>
        </w:rPr>
        <w:t> </w:t>
      </w:r>
      <w:r>
        <w:rPr>
          <w:color w:val="231F20"/>
        </w:rPr>
        <w:t>лишь</w:t>
      </w:r>
      <w:r>
        <w:rPr>
          <w:color w:val="231F20"/>
          <w:spacing w:val="-2"/>
        </w:rPr>
        <w:t> </w:t>
      </w:r>
      <w:r>
        <w:rPr>
          <w:color w:val="231F20"/>
        </w:rPr>
        <w:t>при</w:t>
      </w:r>
      <w:r>
        <w:rPr>
          <w:color w:val="231F20"/>
          <w:spacing w:val="-1"/>
        </w:rPr>
        <w:t> </w:t>
      </w:r>
      <w:r>
        <w:rPr>
          <w:color w:val="231F20"/>
        </w:rPr>
        <w:t>испытании</w:t>
      </w:r>
      <w:r>
        <w:rPr>
          <w:color w:val="231F20"/>
          <w:spacing w:val="-1"/>
        </w:rPr>
        <w:t> </w:t>
      </w:r>
      <w:r>
        <w:rPr>
          <w:color w:val="231F20"/>
        </w:rPr>
        <w:t>мостов.</w:t>
      </w:r>
    </w:p>
    <w:p>
      <w:pPr>
        <w:pStyle w:val="BodyText"/>
        <w:spacing w:line="249" w:lineRule="auto" w:before="3"/>
        <w:ind w:left="155" w:right="153" w:firstLine="396"/>
        <w:jc w:val="both"/>
      </w:pPr>
      <w:r>
        <w:rPr>
          <w:color w:val="231F20"/>
          <w:w w:val="95"/>
        </w:rPr>
        <w:t>В соответствии с рекомендациями действующих технических норм, влияние на ПС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</w:rPr>
        <w:t>динамического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воздействия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достаточно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оценить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нормативных-проектных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нагрузок</w:t>
      </w:r>
      <w:r>
        <w:rPr>
          <w:color w:val="231F20"/>
          <w:spacing w:val="-62"/>
        </w:rPr>
        <w:t> </w:t>
      </w:r>
      <w:r>
        <w:rPr>
          <w:color w:val="231F20"/>
          <w:w w:val="95"/>
        </w:rPr>
        <w:t>с помощью динамического коэффициента (1+μ), на который умножаются соответству-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ющие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величины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расчетных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нормативных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статических</w:t>
      </w:r>
      <w:r>
        <w:rPr>
          <w:color w:val="231F20"/>
          <w:spacing w:val="-14"/>
        </w:rPr>
        <w:t> </w:t>
      </w:r>
      <w:r>
        <w:rPr>
          <w:color w:val="231F20"/>
        </w:rPr>
        <w:t>временных</w:t>
      </w:r>
      <w:r>
        <w:rPr>
          <w:color w:val="231F20"/>
          <w:spacing w:val="-14"/>
        </w:rPr>
        <w:t> </w:t>
      </w:r>
      <w:r>
        <w:rPr>
          <w:color w:val="231F20"/>
        </w:rPr>
        <w:t>нагрузок</w:t>
      </w:r>
      <w:r>
        <w:rPr>
          <w:color w:val="231F20"/>
          <w:spacing w:val="-15"/>
        </w:rPr>
        <w:t> </w:t>
      </w:r>
      <w:r>
        <w:rPr>
          <w:color w:val="231F20"/>
        </w:rPr>
        <w:t>[1–3,</w:t>
      </w:r>
      <w:r>
        <w:rPr>
          <w:color w:val="231F20"/>
          <w:spacing w:val="-14"/>
        </w:rPr>
        <w:t> </w:t>
      </w:r>
      <w:r>
        <w:rPr>
          <w:color w:val="231F20"/>
        </w:rPr>
        <w:t>6].</w:t>
      </w:r>
    </w:p>
    <w:p>
      <w:pPr>
        <w:pStyle w:val="BodyText"/>
        <w:spacing w:before="10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2025594</wp:posOffset>
            </wp:positionH>
            <wp:positionV relativeFrom="paragraph">
              <wp:posOffset>218876</wp:posOffset>
            </wp:positionV>
            <wp:extent cx="3547109" cy="3147060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109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99" w:lineRule="auto" w:before="240"/>
        <w:ind w:left="371" w:right="369" w:firstLine="0"/>
        <w:jc w:val="center"/>
        <w:rPr>
          <w:sz w:val="23"/>
        </w:rPr>
      </w:pPr>
      <w:r>
        <w:rPr>
          <w:color w:val="231F20"/>
          <w:sz w:val="23"/>
        </w:rPr>
        <w:t>Рис. 1. Спектры фактических напряжений σ</w:t>
      </w:r>
      <w:r>
        <w:rPr>
          <w:i/>
          <w:color w:val="231F20"/>
          <w:position w:val="-5"/>
          <w:sz w:val="14"/>
        </w:rPr>
        <w:t>i </w:t>
      </w:r>
      <w:r>
        <w:rPr>
          <w:color w:val="231F20"/>
          <w:sz w:val="23"/>
        </w:rPr>
        <w:t>в середине крайнего 32-метрового пролета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неразрезного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СТЖБ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ПС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моста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при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различных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скоростях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движения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автомобиля</w:t>
      </w:r>
    </w:p>
    <w:p>
      <w:pPr>
        <w:spacing w:line="302" w:lineRule="exact" w:before="0"/>
        <w:ind w:left="1495" w:right="1495" w:firstLine="0"/>
        <w:jc w:val="center"/>
        <w:rPr>
          <w:sz w:val="23"/>
        </w:rPr>
      </w:pPr>
      <w:r>
        <w:rPr>
          <w:color w:val="231F20"/>
          <w:sz w:val="23"/>
        </w:rPr>
        <w:t>(при </w:t>
      </w:r>
      <w:r>
        <w:rPr>
          <w:i/>
          <w:color w:val="231F20"/>
          <w:sz w:val="23"/>
        </w:rPr>
        <w:t>v </w:t>
      </w:r>
      <w:r>
        <w:rPr>
          <w:color w:val="231F20"/>
          <w:sz w:val="23"/>
        </w:rPr>
        <w:t>= 15 км /ч –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σ</w:t>
      </w:r>
      <w:r>
        <w:rPr>
          <w:i/>
          <w:color w:val="231F20"/>
          <w:position w:val="-5"/>
          <w:sz w:val="14"/>
        </w:rPr>
        <w:t>min</w:t>
      </w:r>
      <w:r>
        <w:rPr>
          <w:color w:val="231F20"/>
          <w:sz w:val="23"/>
        </w:rPr>
        <w:t>, </w:t>
      </w:r>
      <w:r>
        <w:rPr>
          <w:i/>
          <w:color w:val="231F20"/>
          <w:sz w:val="23"/>
        </w:rPr>
        <w:t>v </w:t>
      </w:r>
      <w:r>
        <w:rPr>
          <w:color w:val="231F20"/>
          <w:sz w:val="23"/>
        </w:rPr>
        <w:t>= 35,0 км/ч –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σ</w:t>
      </w:r>
      <w:r>
        <w:rPr>
          <w:i/>
          <w:color w:val="231F20"/>
          <w:position w:val="-5"/>
          <w:sz w:val="14"/>
        </w:rPr>
        <w:t>max</w:t>
      </w:r>
      <w:r>
        <w:rPr>
          <w:color w:val="231F20"/>
          <w:sz w:val="23"/>
        </w:rPr>
        <w:t>)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47" w:lineRule="auto"/>
        <w:ind w:left="155" w:right="151" w:firstLine="396"/>
        <w:jc w:val="both"/>
      </w:pPr>
      <w:r>
        <w:rPr>
          <w:color w:val="231F20"/>
          <w:w w:val="95"/>
        </w:rPr>
        <w:t>Результаты, полученные нами при динамических испытаниях большого количества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СТЖБ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СТ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пролетных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строений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городских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автодорожных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мостов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различных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систем</w:t>
      </w:r>
      <w:r>
        <w:rPr>
          <w:color w:val="231F20"/>
          <w:spacing w:val="-59"/>
          <w:w w:val="95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величин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пролетов,</w:t>
      </w:r>
      <w:r>
        <w:rPr>
          <w:color w:val="231F20"/>
          <w:spacing w:val="-14"/>
        </w:rPr>
        <w:t> </w:t>
      </w:r>
      <w:r>
        <w:rPr>
          <w:color w:val="231F20"/>
        </w:rPr>
        <w:t>указывают,</w:t>
      </w:r>
      <w:r>
        <w:rPr>
          <w:color w:val="231F20"/>
          <w:spacing w:val="-16"/>
        </w:rPr>
        <w:t> </w:t>
      </w:r>
      <w:r>
        <w:rPr>
          <w:color w:val="231F20"/>
        </w:rPr>
        <w:t>как</w:t>
      </w:r>
      <w:r>
        <w:rPr>
          <w:color w:val="231F20"/>
          <w:spacing w:val="-15"/>
        </w:rPr>
        <w:t> </w:t>
      </w:r>
      <w:r>
        <w:rPr>
          <w:color w:val="231F20"/>
        </w:rPr>
        <w:t>правило,</w:t>
      </w:r>
      <w:r>
        <w:rPr>
          <w:color w:val="231F20"/>
          <w:spacing w:val="-15"/>
        </w:rPr>
        <w:t> </w:t>
      </w:r>
      <w:r>
        <w:rPr>
          <w:color w:val="231F2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</w:rPr>
        <w:t>существенное</w:t>
      </w:r>
      <w:r>
        <w:rPr>
          <w:color w:val="231F20"/>
          <w:spacing w:val="-16"/>
        </w:rPr>
        <w:t> </w:t>
      </w:r>
      <w:r>
        <w:rPr>
          <w:color w:val="231F20"/>
        </w:rPr>
        <w:t>превышение</w:t>
      </w:r>
      <w:r>
        <w:rPr>
          <w:color w:val="231F20"/>
          <w:spacing w:val="-15"/>
        </w:rPr>
        <w:t> </w:t>
      </w:r>
      <w:r>
        <w:rPr>
          <w:color w:val="231F20"/>
        </w:rPr>
        <w:t>экспери-</w:t>
      </w:r>
      <w:r>
        <w:rPr>
          <w:color w:val="231F20"/>
          <w:spacing w:val="-63"/>
        </w:rPr>
        <w:t> </w:t>
      </w:r>
      <w:r>
        <w:rPr>
          <w:color w:val="231F20"/>
          <w:w w:val="100"/>
        </w:rPr>
        <w:t>мен</w:t>
      </w:r>
      <w:r>
        <w:rPr>
          <w:color w:val="231F20"/>
          <w:spacing w:val="3"/>
          <w:w w:val="100"/>
        </w:rPr>
        <w:t>та</w:t>
      </w:r>
      <w:r>
        <w:rPr>
          <w:color w:val="231F20"/>
          <w:w w:val="100"/>
        </w:rPr>
        <w:t>льных</w:t>
      </w:r>
      <w:r>
        <w:rPr>
          <w:color w:val="231F20"/>
          <w:spacing w:val="3"/>
        </w:rPr>
        <w:t> </w:t>
      </w:r>
      <w:r>
        <w:rPr>
          <w:color w:val="231F20"/>
          <w:w w:val="100"/>
        </w:rPr>
        <w:t>зн</w:t>
      </w:r>
      <w:r>
        <w:rPr>
          <w:color w:val="231F20"/>
          <w:spacing w:val="-10"/>
          <w:w w:val="100"/>
        </w:rPr>
        <w:t>а</w:t>
      </w:r>
      <w:r>
        <w:rPr>
          <w:color w:val="231F20"/>
          <w:w w:val="100"/>
        </w:rPr>
        <w:t>чений</w:t>
      </w:r>
      <w:r>
        <w:rPr>
          <w:color w:val="231F20"/>
          <w:spacing w:val="3"/>
        </w:rPr>
        <w:t> </w:t>
      </w:r>
      <w:r>
        <w:rPr>
          <w:color w:val="231F20"/>
          <w:w w:val="100"/>
        </w:rPr>
        <w:t>(1+</w:t>
      </w:r>
      <w:r>
        <w:rPr>
          <w:rFonts w:ascii="Symbol" w:hAnsi="Symbol"/>
          <w:color w:val="231F20"/>
          <w:w w:val="232"/>
        </w:rPr>
        <w:t></w:t>
      </w:r>
      <w:r>
        <w:rPr>
          <w:color w:val="231F20"/>
          <w:w w:val="101"/>
          <w:position w:val="6"/>
          <w:sz w:val="16"/>
        </w:rPr>
        <w:t>э</w:t>
      </w:r>
      <w:r>
        <w:rPr>
          <w:color w:val="231F20"/>
          <w:w w:val="100"/>
        </w:rPr>
        <w:t>)</w:t>
      </w:r>
      <w:r>
        <w:rPr>
          <w:color w:val="231F20"/>
          <w:spacing w:val="3"/>
        </w:rPr>
        <w:t> </w:t>
      </w:r>
      <w:r>
        <w:rPr>
          <w:color w:val="231F20"/>
          <w:w w:val="100"/>
        </w:rPr>
        <w:t>над</w:t>
      </w:r>
      <w:r>
        <w:rPr>
          <w:color w:val="231F20"/>
          <w:spacing w:val="3"/>
        </w:rPr>
        <w:t> </w:t>
      </w:r>
      <w:r>
        <w:rPr>
          <w:color w:val="231F20"/>
          <w:w w:val="100"/>
        </w:rPr>
        <w:t>теоретич</w:t>
      </w:r>
      <w:r>
        <w:rPr>
          <w:color w:val="231F20"/>
          <w:spacing w:val="7"/>
          <w:w w:val="100"/>
        </w:rPr>
        <w:t>е</w:t>
      </w:r>
      <w:r>
        <w:rPr>
          <w:color w:val="231F20"/>
          <w:w w:val="100"/>
        </w:rPr>
        <w:t>скими</w:t>
      </w:r>
      <w:r>
        <w:rPr>
          <w:color w:val="231F20"/>
          <w:spacing w:val="3"/>
        </w:rPr>
        <w:t> </w:t>
      </w:r>
      <w:r>
        <w:rPr>
          <w:color w:val="231F20"/>
          <w:w w:val="100"/>
        </w:rPr>
        <w:t>(1+</w:t>
      </w:r>
      <w:r>
        <w:rPr>
          <w:rFonts w:ascii="Symbol" w:hAnsi="Symbol"/>
          <w:color w:val="231F20"/>
          <w:w w:val="232"/>
        </w:rPr>
        <w:t></w:t>
      </w:r>
      <w:r>
        <w:rPr>
          <w:color w:val="231F20"/>
          <w:w w:val="101"/>
          <w:position w:val="6"/>
          <w:sz w:val="16"/>
        </w:rPr>
        <w:t>т</w:t>
      </w:r>
      <w:r>
        <w:rPr>
          <w:color w:val="231F20"/>
          <w:w w:val="100"/>
        </w:rPr>
        <w:t>)</w:t>
      </w:r>
      <w:r>
        <w:rPr>
          <w:color w:val="231F20"/>
          <w:spacing w:val="3"/>
        </w:rPr>
        <w:t> </w:t>
      </w:r>
      <w:r>
        <w:rPr>
          <w:color w:val="231F20"/>
          <w:w w:val="100"/>
        </w:rPr>
        <w:t>зн</w:t>
      </w:r>
      <w:r>
        <w:rPr>
          <w:color w:val="231F20"/>
          <w:spacing w:val="-10"/>
          <w:w w:val="100"/>
        </w:rPr>
        <w:t>а</w:t>
      </w:r>
      <w:r>
        <w:rPr>
          <w:color w:val="231F20"/>
          <w:w w:val="100"/>
        </w:rPr>
        <w:t>чениями</w:t>
      </w:r>
      <w:r>
        <w:rPr>
          <w:color w:val="231F20"/>
          <w:spacing w:val="3"/>
        </w:rPr>
        <w:t> </w:t>
      </w:r>
      <w:r>
        <w:rPr>
          <w:color w:val="231F20"/>
          <w:w w:val="100"/>
        </w:rPr>
        <w:t>динамич</w:t>
      </w:r>
      <w:r>
        <w:rPr>
          <w:color w:val="231F20"/>
          <w:spacing w:val="7"/>
          <w:w w:val="100"/>
        </w:rPr>
        <w:t>е</w:t>
      </w:r>
      <w:r>
        <w:rPr>
          <w:color w:val="231F20"/>
          <w:w w:val="100"/>
        </w:rPr>
        <w:t>ских </w:t>
      </w:r>
      <w:r>
        <w:rPr>
          <w:color w:val="231F20"/>
        </w:rPr>
        <w:t>коэффициентов.</w:t>
      </w:r>
      <w:r>
        <w:rPr>
          <w:color w:val="231F20"/>
          <w:spacing w:val="-13"/>
        </w:rPr>
        <w:t> </w:t>
      </w:r>
      <w:r>
        <w:rPr>
          <w:color w:val="231F20"/>
        </w:rPr>
        <w:t>Причем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несущих</w:t>
      </w:r>
      <w:r>
        <w:rPr>
          <w:color w:val="231F20"/>
          <w:spacing w:val="-13"/>
        </w:rPr>
        <w:t> </w:t>
      </w:r>
      <w:r>
        <w:rPr>
          <w:color w:val="231F20"/>
        </w:rPr>
        <w:t>элементах</w:t>
      </w:r>
      <w:r>
        <w:rPr>
          <w:color w:val="231F20"/>
          <w:spacing w:val="-12"/>
        </w:rPr>
        <w:t> </w:t>
      </w:r>
      <w:r>
        <w:rPr>
          <w:color w:val="231F20"/>
        </w:rPr>
        <w:t>конструкций</w:t>
      </w:r>
      <w:r>
        <w:rPr>
          <w:color w:val="231F20"/>
          <w:spacing w:val="-12"/>
        </w:rPr>
        <w:t> </w:t>
      </w:r>
      <w:r>
        <w:rPr>
          <w:color w:val="231F20"/>
        </w:rPr>
        <w:t>ПС,</w:t>
      </w:r>
      <w:r>
        <w:rPr>
          <w:color w:val="231F20"/>
          <w:spacing w:val="-12"/>
        </w:rPr>
        <w:t> </w:t>
      </w:r>
      <w:r>
        <w:rPr>
          <w:color w:val="231F20"/>
        </w:rPr>
        <w:t>имеющих</w:t>
      </w:r>
      <w:r>
        <w:rPr>
          <w:color w:val="231F20"/>
          <w:spacing w:val="-13"/>
        </w:rPr>
        <w:t> </w:t>
      </w:r>
      <w:r>
        <w:rPr>
          <w:color w:val="231F20"/>
        </w:rPr>
        <w:t>меньшую</w:t>
      </w:r>
      <w:r>
        <w:rPr>
          <w:color w:val="231F20"/>
          <w:spacing w:val="-62"/>
        </w:rPr>
        <w:t> </w:t>
      </w:r>
      <w:r>
        <w:rPr>
          <w:color w:val="231F20"/>
          <w:w w:val="95"/>
        </w:rPr>
        <w:t>изгибную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(</w:t>
      </w:r>
      <w:r>
        <w:rPr>
          <w:i/>
          <w:color w:val="231F20"/>
          <w:w w:val="95"/>
        </w:rPr>
        <w:t>EJ</w:t>
      </w:r>
      <w:r>
        <w:rPr>
          <w:i/>
          <w:color w:val="231F20"/>
          <w:w w:val="95"/>
          <w:position w:val="-6"/>
          <w:sz w:val="16"/>
        </w:rPr>
        <w:t>y</w:t>
      </w:r>
      <w:r>
        <w:rPr>
          <w:color w:val="231F20"/>
          <w:w w:val="95"/>
        </w:rPr>
        <w:t>)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жесткость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несущих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элементах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конструкций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ПС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элементах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мостово-</w:t>
      </w:r>
    </w:p>
    <w:p>
      <w:pPr>
        <w:spacing w:after="0" w:line="247" w:lineRule="auto"/>
        <w:jc w:val="both"/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7" w:lineRule="auto" w:before="89"/>
        <w:ind w:left="155" w:right="153"/>
        <w:jc w:val="both"/>
      </w:pPr>
      <w:r>
        <w:rPr>
          <w:color w:val="231F20"/>
          <w:w w:val="95"/>
        </w:rPr>
        <w:t>го полотна, работающих на местные сосредоточенные временные нагрузки, превыше-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ние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может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достигать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100%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более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[1–3].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Результаты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динамических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испытаний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СТЖБ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СТ </w:t>
      </w:r>
      <w:r>
        <w:rPr>
          <w:color w:val="231F20"/>
          <w:spacing w:val="-14"/>
        </w:rPr>
        <w:t>к</w:t>
      </w:r>
      <w:r>
        <w:rPr>
          <w:color w:val="231F20"/>
        </w:rPr>
        <w:t>онс</w:t>
      </w:r>
      <w:r>
        <w:rPr>
          <w:color w:val="231F20"/>
          <w:spacing w:val="3"/>
        </w:rPr>
        <w:t>т</w:t>
      </w:r>
      <w:r>
        <w:rPr>
          <w:color w:val="231F20"/>
          <w:spacing w:val="-4"/>
        </w:rPr>
        <w:t>р</w:t>
      </w:r>
      <w:r>
        <w:rPr>
          <w:color w:val="231F20"/>
        </w:rPr>
        <w:t>укций </w:t>
      </w:r>
      <w:r>
        <w:rPr>
          <w:color w:val="231F20"/>
          <w:spacing w:val="-1"/>
        </w:rPr>
        <w:t>П</w:t>
      </w:r>
      <w:r>
        <w:rPr>
          <w:color w:val="231F20"/>
        </w:rPr>
        <w:t>С</w:t>
      </w:r>
      <w:r>
        <w:rPr>
          <w:color w:val="231F20"/>
          <w:spacing w:val="-1"/>
        </w:rPr>
        <w:t> по</w:t>
      </w:r>
      <w:r>
        <w:rPr>
          <w:color w:val="231F20"/>
          <w:spacing w:val="-4"/>
        </w:rPr>
        <w:t>к</w:t>
      </w:r>
      <w:r>
        <w:rPr>
          <w:color w:val="231F20"/>
        </w:rPr>
        <w:t>азы</w:t>
      </w:r>
      <w:r>
        <w:rPr>
          <w:color w:val="231F20"/>
          <w:spacing w:val="-4"/>
        </w:rPr>
        <w:t>в</w:t>
      </w:r>
      <w:r>
        <w:rPr>
          <w:color w:val="231F20"/>
        </w:rPr>
        <w:t>а</w:t>
      </w:r>
      <w:r>
        <w:rPr>
          <w:color w:val="231F20"/>
          <w:spacing w:val="-4"/>
        </w:rPr>
        <w:t>ю</w:t>
      </w:r>
      <w:r>
        <w:rPr>
          <w:color w:val="231F20"/>
          <w:spacing w:val="-20"/>
        </w:rPr>
        <w:t>т</w:t>
      </w:r>
      <w:r>
        <w:rPr>
          <w:color w:val="231F20"/>
        </w:rPr>
        <w:t>, ч</w:t>
      </w:r>
      <w:r>
        <w:rPr>
          <w:color w:val="231F20"/>
          <w:spacing w:val="-4"/>
        </w:rPr>
        <w:t>т</w:t>
      </w:r>
      <w:r>
        <w:rPr>
          <w:color w:val="231F20"/>
        </w:rPr>
        <w:t>о </w:t>
      </w:r>
      <w:r>
        <w:rPr>
          <w:color w:val="231F20"/>
          <w:spacing w:val="-1"/>
        </w:rPr>
        <w:t>наиб</w:t>
      </w:r>
      <w:r>
        <w:rPr>
          <w:color w:val="231F20"/>
          <w:spacing w:val="-4"/>
        </w:rPr>
        <w:t>о</w:t>
      </w:r>
      <w:r>
        <w:rPr>
          <w:color w:val="231F20"/>
          <w:spacing w:val="-1"/>
        </w:rPr>
        <w:t>льше</w:t>
      </w:r>
      <w:r>
        <w:rPr>
          <w:color w:val="231F20"/>
        </w:rPr>
        <w:t>е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"/>
        </w:rPr>
        <w:t>лияни</w:t>
      </w:r>
      <w:r>
        <w:rPr>
          <w:color w:val="231F20"/>
        </w:rPr>
        <w:t>е</w:t>
      </w:r>
      <w:r>
        <w:rPr>
          <w:color w:val="231F20"/>
          <w:spacing w:val="-1"/>
        </w:rPr>
        <w:t> н</w:t>
      </w:r>
      <w:r>
        <w:rPr>
          <w:color w:val="231F20"/>
        </w:rPr>
        <w:t>а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в</w:t>
      </w:r>
      <w:r>
        <w:rPr>
          <w:color w:val="231F20"/>
        </w:rPr>
        <w:t>еличину (1</w:t>
      </w:r>
      <w:r>
        <w:rPr>
          <w:color w:val="231F20"/>
          <w:spacing w:val="-1"/>
        </w:rPr>
        <w:t>+</w:t>
      </w:r>
      <w:r>
        <w:rPr>
          <w:rFonts w:ascii="Symbol" w:hAnsi="Symbol"/>
          <w:color w:val="231F20"/>
          <w:spacing w:val="-1"/>
          <w:w w:val="230"/>
        </w:rPr>
        <w:t></w:t>
      </w:r>
      <w:r>
        <w:rPr>
          <w:color w:val="231F20"/>
          <w:spacing w:val="-1"/>
        </w:rPr>
        <w:t>э</w:t>
      </w:r>
      <w:r>
        <w:rPr>
          <w:color w:val="231F20"/>
        </w:rPr>
        <w:t>)</w:t>
      </w:r>
      <w:r>
        <w:rPr>
          <w:color w:val="231F20"/>
          <w:spacing w:val="-1"/>
        </w:rPr>
        <w:t> при прохождении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мосту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обращающихся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временных</w:t>
      </w:r>
      <w:r>
        <w:rPr>
          <w:color w:val="231F20"/>
          <w:spacing w:val="-15"/>
        </w:rPr>
        <w:t> </w:t>
      </w:r>
      <w:r>
        <w:rPr>
          <w:color w:val="231F20"/>
        </w:rPr>
        <w:t>нагрузок</w:t>
      </w:r>
      <w:r>
        <w:rPr>
          <w:color w:val="231F20"/>
          <w:spacing w:val="-16"/>
        </w:rPr>
        <w:t> </w:t>
      </w:r>
      <w:r>
        <w:rPr>
          <w:color w:val="231F20"/>
        </w:rPr>
        <w:t>оказывают</w:t>
      </w:r>
      <w:r>
        <w:rPr>
          <w:color w:val="231F20"/>
          <w:spacing w:val="-15"/>
        </w:rPr>
        <w:t> </w:t>
      </w:r>
      <w:r>
        <w:rPr>
          <w:color w:val="231F20"/>
        </w:rPr>
        <w:t>приведенные</w:t>
      </w:r>
      <w:r>
        <w:rPr>
          <w:color w:val="231F20"/>
          <w:spacing w:val="-63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равенстве (1) факторы [1, 2, 5].</w:t>
      </w:r>
    </w:p>
    <w:p>
      <w:pPr>
        <w:pStyle w:val="BodyText"/>
        <w:spacing w:before="6"/>
        <w:rPr>
          <w:sz w:val="25"/>
        </w:rPr>
      </w:pPr>
    </w:p>
    <w:p>
      <w:pPr>
        <w:tabs>
          <w:tab w:pos="9206" w:val="left" w:leader="none"/>
        </w:tabs>
        <w:spacing w:before="0"/>
        <w:ind w:left="155" w:right="0" w:firstLine="2677"/>
        <w:jc w:val="left"/>
        <w:rPr>
          <w:sz w:val="26"/>
        </w:rPr>
      </w:pPr>
      <w:r>
        <w:rPr>
          <w:color w:val="231F20"/>
          <w:sz w:val="26"/>
        </w:rPr>
        <w:t>(1+</w:t>
      </w:r>
      <w:r>
        <w:rPr>
          <w:rFonts w:ascii="Symbol" w:hAnsi="Symbol"/>
          <w:color w:val="231F20"/>
          <w:spacing w:val="-1"/>
          <w:w w:val="230"/>
          <w:sz w:val="26"/>
        </w:rPr>
        <w:t></w:t>
      </w:r>
      <w:r>
        <w:rPr>
          <w:color w:val="231F20"/>
          <w:w w:val="100"/>
          <w:position w:val="7"/>
          <w:sz w:val="16"/>
        </w:rPr>
        <w:t>э</w:t>
      </w:r>
      <w:r>
        <w:rPr>
          <w:color w:val="231F20"/>
          <w:sz w:val="26"/>
        </w:rPr>
        <w:t>) = </w:t>
      </w:r>
      <w:r>
        <w:rPr>
          <w:i/>
          <w:color w:val="231F20"/>
          <w:sz w:val="26"/>
        </w:rPr>
        <w:t>f </w:t>
      </w:r>
      <w:r>
        <w:rPr>
          <w:color w:val="231F20"/>
          <w:sz w:val="26"/>
        </w:rPr>
        <w:t>(</w:t>
      </w:r>
      <w:r>
        <w:rPr>
          <w:i/>
          <w:color w:val="231F20"/>
          <w:spacing w:val="-1"/>
          <w:sz w:val="26"/>
        </w:rPr>
        <w:t>L</w:t>
      </w:r>
      <w:r>
        <w:rPr>
          <w:color w:val="231F20"/>
          <w:sz w:val="26"/>
        </w:rPr>
        <w:t>, </w:t>
      </w:r>
      <w:r>
        <w:rPr>
          <w:i/>
          <w:color w:val="231F20"/>
          <w:sz w:val="26"/>
        </w:rPr>
        <w:t>v</w:t>
      </w:r>
      <w:r>
        <w:rPr>
          <w:color w:val="231F20"/>
          <w:sz w:val="26"/>
        </w:rPr>
        <w:t>, </w:t>
      </w:r>
      <w:r>
        <w:rPr>
          <w:i/>
          <w:color w:val="231F20"/>
          <w:sz w:val="26"/>
        </w:rPr>
        <w:t>a</w:t>
      </w:r>
      <w:r>
        <w:rPr>
          <w:color w:val="231F20"/>
          <w:sz w:val="26"/>
        </w:rPr>
        <w:t>, </w:t>
      </w:r>
      <w:r>
        <w:rPr>
          <w:i/>
          <w:color w:val="231F20"/>
          <w:spacing w:val="-1"/>
          <w:sz w:val="26"/>
        </w:rPr>
        <w:t>P</w:t>
      </w:r>
      <w:r>
        <w:rPr>
          <w:color w:val="231F20"/>
          <w:spacing w:val="-1"/>
          <w:w w:val="100"/>
          <w:position w:val="-5"/>
          <w:sz w:val="16"/>
        </w:rPr>
        <w:t>в</w:t>
      </w:r>
      <w:r>
        <w:rPr>
          <w:color w:val="231F20"/>
          <w:w w:val="100"/>
          <w:position w:val="-5"/>
          <w:sz w:val="16"/>
        </w:rPr>
        <w:t>р</w:t>
      </w:r>
      <w:r>
        <w:rPr>
          <w:color w:val="231F20"/>
          <w:sz w:val="26"/>
        </w:rPr>
        <w:t>/</w:t>
      </w:r>
      <w:r>
        <w:rPr>
          <w:i/>
          <w:color w:val="231F20"/>
          <w:spacing w:val="-1"/>
          <w:sz w:val="26"/>
        </w:rPr>
        <w:t>G</w:t>
      </w:r>
      <w:r>
        <w:rPr>
          <w:i/>
          <w:color w:val="231F20"/>
          <w:w w:val="100"/>
          <w:position w:val="-5"/>
          <w:sz w:val="16"/>
        </w:rPr>
        <w:t>n</w:t>
      </w:r>
      <w:r>
        <w:rPr>
          <w:color w:val="231F20"/>
          <w:sz w:val="26"/>
        </w:rPr>
        <w:t>, ω</w:t>
      </w:r>
      <w:r>
        <w:rPr>
          <w:color w:val="231F20"/>
          <w:spacing w:val="-1"/>
          <w:w w:val="100"/>
          <w:position w:val="-5"/>
          <w:sz w:val="16"/>
        </w:rPr>
        <w:t>в</w:t>
      </w:r>
      <w:r>
        <w:rPr>
          <w:color w:val="231F20"/>
          <w:w w:val="100"/>
          <w:position w:val="-5"/>
          <w:sz w:val="16"/>
        </w:rPr>
        <w:t>р</w:t>
      </w:r>
      <w:r>
        <w:rPr>
          <w:color w:val="231F20"/>
          <w:sz w:val="26"/>
        </w:rPr>
        <w:t>/</w:t>
      </w:r>
      <w:r>
        <w:rPr>
          <w:color w:val="231F20"/>
          <w:spacing w:val="-1"/>
          <w:sz w:val="26"/>
        </w:rPr>
        <w:t>ω</w:t>
      </w:r>
      <w:r>
        <w:rPr>
          <w:color w:val="231F20"/>
          <w:spacing w:val="-1"/>
          <w:w w:val="100"/>
          <w:position w:val="-5"/>
          <w:sz w:val="16"/>
        </w:rPr>
        <w:t>п</w:t>
      </w:r>
      <w:r>
        <w:rPr>
          <w:color w:val="231F20"/>
          <w:w w:val="100"/>
          <w:position w:val="-5"/>
          <w:sz w:val="16"/>
        </w:rPr>
        <w:t>с</w:t>
      </w:r>
      <w:r>
        <w:rPr>
          <w:color w:val="231F20"/>
          <w:sz w:val="26"/>
        </w:rPr>
        <w:t>, α</w:t>
      </w:r>
      <w:r>
        <w:rPr>
          <w:color w:val="231F20"/>
          <w:w w:val="100"/>
          <w:position w:val="-5"/>
          <w:sz w:val="16"/>
        </w:rPr>
        <w:t>н</w:t>
      </w:r>
      <w:r>
        <w:rPr>
          <w:color w:val="231F20"/>
          <w:sz w:val="26"/>
        </w:rPr>
        <w:t>),</w:t>
        <w:tab/>
        <w:t>(1)</w:t>
      </w:r>
    </w:p>
    <w:p>
      <w:pPr>
        <w:pStyle w:val="BodyText"/>
        <w:spacing w:line="232" w:lineRule="auto" w:before="294"/>
        <w:ind w:left="155" w:right="150"/>
        <w:jc w:val="both"/>
      </w:pPr>
      <w:r>
        <w:rPr>
          <w:color w:val="231F20"/>
        </w:rPr>
        <w:t>где </w:t>
      </w:r>
      <w:r>
        <w:rPr>
          <w:i/>
          <w:color w:val="231F20"/>
        </w:rPr>
        <w:t>L </w:t>
      </w:r>
      <w:r>
        <w:rPr>
          <w:color w:val="231F20"/>
        </w:rPr>
        <w:t>– длина пролетов (соотношение смежных пролетов); </w:t>
      </w:r>
      <w:r>
        <w:rPr>
          <w:i/>
          <w:color w:val="231F20"/>
        </w:rPr>
        <w:t>v </w:t>
      </w:r>
      <w:r>
        <w:rPr>
          <w:color w:val="231F20"/>
        </w:rPr>
        <w:t>– скорости движения</w:t>
      </w:r>
      <w:r>
        <w:rPr>
          <w:color w:val="231F20"/>
          <w:spacing w:val="1"/>
        </w:rPr>
        <w:t> </w:t>
      </w:r>
      <w:r>
        <w:rPr>
          <w:color w:val="231F20"/>
        </w:rPr>
        <w:t>транспорта</w:t>
      </w:r>
      <w:r>
        <w:rPr>
          <w:color w:val="231F20"/>
          <w:spacing w:val="-9"/>
        </w:rPr>
        <w:t> </w:t>
      </w:r>
      <w:r>
        <w:rPr>
          <w:color w:val="231F20"/>
        </w:rPr>
        <w:t>(рис.</w:t>
      </w:r>
      <w:r>
        <w:rPr>
          <w:color w:val="231F20"/>
          <w:spacing w:val="-9"/>
        </w:rPr>
        <w:t> </w:t>
      </w:r>
      <w:r>
        <w:rPr>
          <w:color w:val="231F20"/>
        </w:rPr>
        <w:t>1);</w:t>
      </w:r>
      <w:r>
        <w:rPr>
          <w:color w:val="231F20"/>
          <w:spacing w:val="-9"/>
        </w:rPr>
        <w:t> </w:t>
      </w:r>
      <w:r>
        <w:rPr>
          <w:i/>
          <w:color w:val="231F20"/>
        </w:rPr>
        <w:t>a</w:t>
      </w:r>
      <w:r>
        <w:rPr>
          <w:i/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условия</w:t>
      </w:r>
      <w:r>
        <w:rPr>
          <w:color w:val="231F20"/>
          <w:spacing w:val="-9"/>
        </w:rPr>
        <w:t> </w:t>
      </w:r>
      <w:r>
        <w:rPr>
          <w:color w:val="231F20"/>
        </w:rPr>
        <w:t>проезда</w:t>
      </w:r>
      <w:r>
        <w:rPr>
          <w:color w:val="231F20"/>
          <w:spacing w:val="-8"/>
        </w:rPr>
        <w:t> </w:t>
      </w:r>
      <w:r>
        <w:rPr>
          <w:color w:val="231F20"/>
        </w:rPr>
        <w:t>(неровности,</w:t>
      </w:r>
      <w:r>
        <w:rPr>
          <w:color w:val="231F20"/>
          <w:spacing w:val="-9"/>
        </w:rPr>
        <w:t> </w:t>
      </w:r>
      <w:r>
        <w:rPr>
          <w:color w:val="231F20"/>
        </w:rPr>
        <w:t>выбоины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проезжей</w:t>
      </w:r>
      <w:r>
        <w:rPr>
          <w:color w:val="231F20"/>
          <w:spacing w:val="-9"/>
        </w:rPr>
        <w:t> </w:t>
      </w:r>
      <w:r>
        <w:rPr>
          <w:color w:val="231F20"/>
        </w:rPr>
        <w:t>части,</w:t>
      </w:r>
      <w:r>
        <w:rPr>
          <w:color w:val="231F20"/>
          <w:spacing w:val="-8"/>
        </w:rPr>
        <w:t> </w:t>
      </w:r>
      <w:r>
        <w:rPr>
          <w:color w:val="231F20"/>
        </w:rPr>
        <w:t>их</w:t>
      </w:r>
      <w:r>
        <w:rPr>
          <w:color w:val="231F20"/>
          <w:spacing w:val="-63"/>
        </w:rPr>
        <w:t> </w:t>
      </w:r>
      <w:r>
        <w:rPr>
          <w:color w:val="231F20"/>
        </w:rPr>
        <w:t>периодичность, уклоны (рис. 2); </w:t>
      </w:r>
      <w:r>
        <w:rPr>
          <w:i/>
          <w:color w:val="231F20"/>
        </w:rPr>
        <w:t>P</w:t>
      </w:r>
      <w:r>
        <w:rPr>
          <w:color w:val="231F20"/>
          <w:position w:val="-6"/>
          <w:sz w:val="16"/>
        </w:rPr>
        <w:t>вр</w:t>
      </w:r>
      <w:r>
        <w:rPr>
          <w:i/>
          <w:color w:val="231F20"/>
        </w:rPr>
        <w:t>/G</w:t>
      </w:r>
      <w:r>
        <w:rPr>
          <w:color w:val="231F20"/>
          <w:position w:val="-6"/>
          <w:sz w:val="16"/>
        </w:rPr>
        <w:t>n </w:t>
      </w:r>
      <w:r>
        <w:rPr>
          <w:color w:val="231F20"/>
        </w:rPr>
        <w:t>– коэффициент массы транспортных средств</w:t>
      </w:r>
      <w:r>
        <w:rPr>
          <w:color w:val="231F20"/>
          <w:spacing w:val="-62"/>
        </w:rPr>
        <w:t> </w:t>
      </w:r>
      <w:r>
        <w:rPr>
          <w:color w:val="231F20"/>
        </w:rPr>
        <w:t>и ПС (динамическое воздействие возрастает при его увеличении); ω</w:t>
      </w:r>
      <w:r>
        <w:rPr>
          <w:color w:val="231F20"/>
          <w:position w:val="-6"/>
          <w:sz w:val="16"/>
        </w:rPr>
        <w:t>вр</w:t>
      </w:r>
      <w:r>
        <w:rPr>
          <w:color w:val="231F20"/>
        </w:rPr>
        <w:t>/ω</w:t>
      </w:r>
      <w:r>
        <w:rPr>
          <w:color w:val="231F20"/>
          <w:position w:val="-6"/>
          <w:sz w:val="16"/>
        </w:rPr>
        <w:t>пс </w:t>
      </w:r>
      <w:r>
        <w:rPr>
          <w:color w:val="231F20"/>
        </w:rPr>
        <w:t>– коэффи-</w:t>
      </w:r>
      <w:r>
        <w:rPr>
          <w:color w:val="231F20"/>
          <w:spacing w:val="-62"/>
        </w:rPr>
        <w:t> </w:t>
      </w:r>
      <w:r>
        <w:rPr>
          <w:color w:val="231F20"/>
        </w:rPr>
        <w:t>циент</w:t>
      </w:r>
      <w:r>
        <w:rPr>
          <w:color w:val="231F20"/>
          <w:spacing w:val="-6"/>
        </w:rPr>
        <w:t> </w:t>
      </w:r>
      <w:r>
        <w:rPr>
          <w:color w:val="231F20"/>
        </w:rPr>
        <w:t>частоты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отношение</w:t>
      </w:r>
      <w:r>
        <w:rPr>
          <w:color w:val="231F20"/>
          <w:spacing w:val="-5"/>
        </w:rPr>
        <w:t> </w:t>
      </w:r>
      <w:r>
        <w:rPr>
          <w:color w:val="231F20"/>
        </w:rPr>
        <w:t>значений</w:t>
      </w:r>
      <w:r>
        <w:rPr>
          <w:color w:val="231F20"/>
          <w:spacing w:val="-5"/>
        </w:rPr>
        <w:t> </w:t>
      </w:r>
      <w:r>
        <w:rPr>
          <w:color w:val="231F20"/>
        </w:rPr>
        <w:t>собственных</w:t>
      </w:r>
      <w:r>
        <w:rPr>
          <w:color w:val="231F20"/>
          <w:spacing w:val="-6"/>
        </w:rPr>
        <w:t> </w:t>
      </w:r>
      <w:r>
        <w:rPr>
          <w:color w:val="231F20"/>
        </w:rPr>
        <w:t>частот</w:t>
      </w:r>
      <w:r>
        <w:rPr>
          <w:color w:val="231F20"/>
          <w:spacing w:val="-5"/>
        </w:rPr>
        <w:t> </w:t>
      </w:r>
      <w:r>
        <w:rPr>
          <w:color w:val="231F20"/>
        </w:rPr>
        <w:t>колебаний</w:t>
      </w:r>
      <w:r>
        <w:rPr>
          <w:color w:val="231F20"/>
          <w:spacing w:val="-5"/>
        </w:rPr>
        <w:t> </w:t>
      </w:r>
      <w:r>
        <w:rPr>
          <w:color w:val="231F20"/>
        </w:rPr>
        <w:t>транспортного</w:t>
      </w:r>
      <w:r>
        <w:rPr>
          <w:color w:val="231F20"/>
          <w:spacing w:val="-63"/>
        </w:rPr>
        <w:t> </w:t>
      </w:r>
      <w:r>
        <w:rPr>
          <w:color w:val="231F20"/>
        </w:rPr>
        <w:t>средства к частоте ПС; α</w:t>
      </w:r>
      <w:r>
        <w:rPr>
          <w:color w:val="231F20"/>
          <w:position w:val="-6"/>
          <w:sz w:val="16"/>
        </w:rPr>
        <w:t>н </w:t>
      </w:r>
      <w:r>
        <w:rPr>
          <w:color w:val="231F20"/>
        </w:rPr>
        <w:t>– конструктивные параметры, в том числе неупругие со-</w:t>
      </w:r>
      <w:r>
        <w:rPr>
          <w:color w:val="231F20"/>
          <w:spacing w:val="1"/>
        </w:rPr>
        <w:t> </w:t>
      </w:r>
      <w:r>
        <w:rPr>
          <w:color w:val="231F20"/>
        </w:rPr>
        <w:t>противления</w:t>
      </w:r>
      <w:r>
        <w:rPr>
          <w:color w:val="231F20"/>
          <w:spacing w:val="-2"/>
        </w:rPr>
        <w:t> </w:t>
      </w:r>
      <w:r>
        <w:rPr>
          <w:color w:val="231F20"/>
        </w:rPr>
        <w:t>материалов</w:t>
      </w:r>
      <w:r>
        <w:rPr>
          <w:color w:val="231F20"/>
          <w:spacing w:val="-2"/>
        </w:rPr>
        <w:t> </w:t>
      </w:r>
      <w:r>
        <w:rPr>
          <w:color w:val="231F20"/>
        </w:rPr>
        <w:t>конструкций ПС.</w:t>
      </w:r>
    </w:p>
    <w:p>
      <w:pPr>
        <w:pStyle w:val="BodyTex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1928329</wp:posOffset>
            </wp:positionH>
            <wp:positionV relativeFrom="paragraph">
              <wp:posOffset>190887</wp:posOffset>
            </wp:positionV>
            <wp:extent cx="3648456" cy="2573464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456" cy="2573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8" w:lineRule="auto" w:before="248"/>
        <w:ind w:left="371" w:right="369" w:firstLine="0"/>
        <w:jc w:val="center"/>
        <w:rPr>
          <w:sz w:val="23"/>
        </w:rPr>
      </w:pPr>
      <w:r>
        <w:rPr>
          <w:color w:val="231F20"/>
          <w:spacing w:val="-1"/>
          <w:sz w:val="23"/>
        </w:rPr>
        <w:t>Рис</w:t>
      </w:r>
      <w:r>
        <w:rPr>
          <w:color w:val="231F20"/>
          <w:sz w:val="23"/>
        </w:rPr>
        <w:t>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2. </w:t>
      </w:r>
      <w:r>
        <w:rPr>
          <w:color w:val="231F20"/>
          <w:spacing w:val="-15"/>
          <w:sz w:val="23"/>
        </w:rPr>
        <w:t>Г</w:t>
      </w:r>
      <w:r>
        <w:rPr>
          <w:color w:val="231F20"/>
          <w:sz w:val="23"/>
        </w:rPr>
        <w:t>рафики </w:t>
      </w:r>
      <w:r>
        <w:rPr>
          <w:color w:val="231F20"/>
          <w:spacing w:val="-1"/>
          <w:sz w:val="23"/>
        </w:rPr>
        <w:t>и</w:t>
      </w:r>
      <w:r>
        <w:rPr>
          <w:color w:val="231F20"/>
          <w:spacing w:val="-4"/>
          <w:sz w:val="23"/>
        </w:rPr>
        <w:t>з</w:t>
      </w:r>
      <w:r>
        <w:rPr>
          <w:color w:val="231F20"/>
          <w:sz w:val="23"/>
        </w:rPr>
        <w:t>менения </w:t>
      </w:r>
      <w:r>
        <w:rPr>
          <w:color w:val="231F20"/>
          <w:spacing w:val="-2"/>
          <w:sz w:val="23"/>
        </w:rPr>
        <w:t>в</w:t>
      </w:r>
      <w:r>
        <w:rPr>
          <w:color w:val="231F20"/>
          <w:sz w:val="23"/>
        </w:rPr>
        <w:t>еличины динамич</w:t>
      </w:r>
      <w:r>
        <w:rPr>
          <w:color w:val="231F20"/>
          <w:spacing w:val="5"/>
          <w:sz w:val="23"/>
        </w:rPr>
        <w:t>е</w:t>
      </w:r>
      <w:r>
        <w:rPr>
          <w:color w:val="231F20"/>
          <w:sz w:val="23"/>
        </w:rPr>
        <w:t>с</w:t>
      </w:r>
      <w:r>
        <w:rPr>
          <w:color w:val="231F20"/>
          <w:spacing w:val="-12"/>
          <w:sz w:val="23"/>
        </w:rPr>
        <w:t>к</w:t>
      </w:r>
      <w:r>
        <w:rPr>
          <w:color w:val="231F20"/>
          <w:sz w:val="23"/>
        </w:rPr>
        <w:t>о</w:t>
      </w:r>
      <w:r>
        <w:rPr>
          <w:color w:val="231F20"/>
          <w:spacing w:val="-6"/>
          <w:sz w:val="23"/>
        </w:rPr>
        <w:t>г</w:t>
      </w:r>
      <w:r>
        <w:rPr>
          <w:color w:val="231F20"/>
          <w:sz w:val="23"/>
        </w:rPr>
        <w:t>о </w:t>
      </w:r>
      <w:r>
        <w:rPr>
          <w:color w:val="231F20"/>
          <w:spacing w:val="-12"/>
          <w:sz w:val="23"/>
        </w:rPr>
        <w:t>к</w:t>
      </w:r>
      <w:r>
        <w:rPr>
          <w:color w:val="231F20"/>
          <w:spacing w:val="2"/>
          <w:sz w:val="23"/>
        </w:rPr>
        <w:t>о</w:t>
      </w:r>
      <w:r>
        <w:rPr>
          <w:color w:val="231F20"/>
          <w:spacing w:val="-2"/>
          <w:sz w:val="23"/>
        </w:rPr>
        <w:t>эф</w:t>
      </w:r>
      <w:r>
        <w:rPr>
          <w:color w:val="231F20"/>
          <w:sz w:val="23"/>
        </w:rPr>
        <w:t>фициен</w:t>
      </w:r>
      <w:r>
        <w:rPr>
          <w:color w:val="231F20"/>
          <w:spacing w:val="3"/>
          <w:sz w:val="23"/>
        </w:rPr>
        <w:t>т</w:t>
      </w:r>
      <w:r>
        <w:rPr>
          <w:color w:val="231F20"/>
          <w:sz w:val="23"/>
        </w:rPr>
        <w:t>а (1+</w:t>
      </w:r>
      <w:r>
        <w:rPr>
          <w:rFonts w:ascii="Symbol" w:hAnsi="Symbol"/>
          <w:color w:val="231F20"/>
          <w:spacing w:val="-2"/>
          <w:w w:val="230"/>
          <w:sz w:val="23"/>
        </w:rPr>
        <w:t></w:t>
      </w:r>
      <w:r>
        <w:rPr>
          <w:color w:val="231F20"/>
          <w:w w:val="101"/>
          <w:position w:val="6"/>
          <w:sz w:val="14"/>
        </w:rPr>
        <w:t>э</w:t>
      </w:r>
      <w:r>
        <w:rPr>
          <w:color w:val="231F20"/>
          <w:sz w:val="23"/>
        </w:rPr>
        <w:t>) в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зависим</w:t>
      </w:r>
      <w:r>
        <w:rPr>
          <w:color w:val="231F20"/>
          <w:spacing w:val="5"/>
          <w:sz w:val="23"/>
        </w:rPr>
        <w:t>о</w:t>
      </w:r>
      <w:r>
        <w:rPr>
          <w:color w:val="231F20"/>
          <w:sz w:val="23"/>
        </w:rPr>
        <w:t>сти </w:t>
      </w:r>
      <w:r>
        <w:rPr>
          <w:color w:val="231F20"/>
          <w:sz w:val="23"/>
        </w:rPr>
        <w:t>от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скорости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состояния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покрытия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проезжей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части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СТЖБ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моста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пролетом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42,0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м</w:t>
      </w:r>
    </w:p>
    <w:p>
      <w:pPr>
        <w:spacing w:line="256" w:lineRule="exact" w:before="0"/>
        <w:ind w:left="1495" w:right="1495" w:firstLine="0"/>
        <w:jc w:val="center"/>
        <w:rPr>
          <w:sz w:val="23"/>
        </w:rPr>
      </w:pPr>
      <w:r>
        <w:rPr>
          <w:color w:val="231F20"/>
          <w:sz w:val="23"/>
        </w:rPr>
        <w:t>по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данным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экспериментальных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исследований</w:t>
      </w:r>
    </w:p>
    <w:p>
      <w:pPr>
        <w:pStyle w:val="BodyText"/>
        <w:spacing w:before="4"/>
      </w:pPr>
    </w:p>
    <w:p>
      <w:pPr>
        <w:pStyle w:val="BodyText"/>
        <w:spacing w:line="249" w:lineRule="auto"/>
        <w:ind w:left="155" w:right="152" w:firstLine="396"/>
        <w:jc w:val="both"/>
      </w:pPr>
      <w:r>
        <w:rPr>
          <w:color w:val="231F20"/>
          <w:spacing w:val="-1"/>
        </w:rPr>
        <w:t>Конструктивные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параметры</w:t>
      </w:r>
      <w:r>
        <w:rPr>
          <w:color w:val="231F20"/>
          <w:spacing w:val="-15"/>
        </w:rPr>
        <w:t> </w:t>
      </w:r>
      <w:r>
        <w:rPr>
          <w:color w:val="231F20"/>
        </w:rPr>
        <w:t>элементов</w:t>
      </w:r>
      <w:r>
        <w:rPr>
          <w:color w:val="231F20"/>
          <w:spacing w:val="-14"/>
        </w:rPr>
        <w:t> </w:t>
      </w:r>
      <w:r>
        <w:rPr>
          <w:color w:val="231F20"/>
        </w:rPr>
        <w:t>объединения</w:t>
      </w:r>
      <w:r>
        <w:rPr>
          <w:color w:val="231F20"/>
          <w:spacing w:val="-15"/>
        </w:rPr>
        <w:t> </w:t>
      </w:r>
      <w:r>
        <w:rPr>
          <w:color w:val="231F20"/>
        </w:rPr>
        <w:t>СТЖБ</w:t>
      </w:r>
      <w:r>
        <w:rPr>
          <w:color w:val="231F20"/>
          <w:spacing w:val="-14"/>
        </w:rPr>
        <w:t> </w:t>
      </w:r>
      <w:r>
        <w:rPr>
          <w:color w:val="231F20"/>
        </w:rPr>
        <w:t>пролетных</w:t>
      </w:r>
      <w:r>
        <w:rPr>
          <w:color w:val="231F20"/>
          <w:spacing w:val="-15"/>
        </w:rPr>
        <w:t> </w:t>
      </w:r>
      <w:r>
        <w:rPr>
          <w:color w:val="231F20"/>
        </w:rPr>
        <w:t>строений,</w:t>
      </w:r>
      <w:r>
        <w:rPr>
          <w:color w:val="231F20"/>
          <w:spacing w:val="-63"/>
        </w:rPr>
        <w:t> </w:t>
      </w:r>
      <w:r>
        <w:rPr>
          <w:color w:val="231F20"/>
          <w:w w:val="95"/>
        </w:rPr>
        <w:t>обеспечивающих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его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долговечность,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также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необходимо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назначать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учетом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реальных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на-</w:t>
      </w:r>
      <w:r>
        <w:rPr>
          <w:color w:val="231F20"/>
          <w:spacing w:val="-60"/>
          <w:w w:val="95"/>
        </w:rPr>
        <w:t> </w:t>
      </w:r>
      <w:r>
        <w:rPr>
          <w:color w:val="231F20"/>
          <w:w w:val="95"/>
        </w:rPr>
        <w:t>грузок и динамических свойств материалов и конструкций (рис. 3). Экспериментальные</w:t>
      </w:r>
      <w:r>
        <w:rPr>
          <w:color w:val="231F20"/>
          <w:spacing w:val="-59"/>
          <w:w w:val="95"/>
        </w:rPr>
        <w:t> </w:t>
      </w:r>
      <w:r>
        <w:rPr>
          <w:color w:val="231F20"/>
          <w:w w:val="95"/>
        </w:rPr>
        <w:t>исследования,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численное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моделирование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динамической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работы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ПС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балочных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систем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по-</w:t>
      </w:r>
      <w:r>
        <w:rPr>
          <w:color w:val="231F20"/>
          <w:spacing w:val="-59"/>
          <w:w w:val="95"/>
        </w:rPr>
        <w:t> </w:t>
      </w:r>
      <w:r>
        <w:rPr>
          <w:color w:val="231F20"/>
          <w:w w:val="95"/>
        </w:rPr>
        <w:t>казывают, что на величины динамических коэффициентов влияют и общие деформации</w:t>
      </w:r>
      <w:r>
        <w:rPr>
          <w:color w:val="231F20"/>
          <w:spacing w:val="-59"/>
          <w:w w:val="95"/>
        </w:rPr>
        <w:t> </w:t>
      </w:r>
      <w:r>
        <w:rPr>
          <w:color w:val="231F20"/>
          <w:w w:val="95"/>
        </w:rPr>
        <w:t>(прогибы) конструкций. Так при наличии местных и общих деформаций динамический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коэффициент многобалочного ПС длиной </w:t>
      </w:r>
      <w:r>
        <w:rPr>
          <w:i/>
          <w:color w:val="231F20"/>
          <w:w w:val="95"/>
        </w:rPr>
        <w:t>L=23,00м </w:t>
      </w:r>
      <w:r>
        <w:rPr>
          <w:color w:val="231F20"/>
          <w:w w:val="95"/>
        </w:rPr>
        <w:t>в 2,85 раза превышает полученный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по</w:t>
      </w:r>
      <w:r>
        <w:rPr>
          <w:color w:val="231F20"/>
          <w:spacing w:val="-2"/>
        </w:rPr>
        <w:t> </w:t>
      </w:r>
      <w:r>
        <w:rPr>
          <w:color w:val="231F20"/>
        </w:rPr>
        <w:t>нормам [1, 3, 5].</w:t>
      </w:r>
    </w:p>
    <w:p>
      <w:pPr>
        <w:spacing w:after="0" w:line="249" w:lineRule="auto"/>
        <w:jc w:val="both"/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439"/>
        <w:rPr>
          <w:sz w:val="20"/>
        </w:rPr>
      </w:pPr>
      <w:r>
        <w:rPr>
          <w:sz w:val="20"/>
        </w:rPr>
        <w:drawing>
          <wp:inline distT="0" distB="0" distL="0" distR="0">
            <wp:extent cx="3081231" cy="1700783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231" cy="170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2"/>
        </w:rPr>
      </w:pPr>
    </w:p>
    <w:p>
      <w:pPr>
        <w:spacing w:line="199" w:lineRule="auto" w:before="120"/>
        <w:ind w:left="183" w:right="181" w:firstLine="382"/>
        <w:jc w:val="both"/>
        <w:rPr>
          <w:sz w:val="23"/>
        </w:rPr>
      </w:pPr>
      <w:r>
        <w:rPr>
          <w:color w:val="231F20"/>
          <w:sz w:val="23"/>
        </w:rPr>
        <w:t>Рис. 3. Зависимость динамических характеристик: собственных частот колебаний (ω</w:t>
      </w:r>
      <w:r>
        <w:rPr>
          <w:color w:val="231F20"/>
          <w:position w:val="-5"/>
          <w:sz w:val="14"/>
        </w:rPr>
        <w:t>пс</w:t>
      </w:r>
      <w:r>
        <w:rPr>
          <w:color w:val="231F20"/>
          <w:sz w:val="23"/>
        </w:rPr>
        <w:t>)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СТЖБ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(1)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СТ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(2)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балочных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пролетных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строений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от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пролета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(L)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конструктивных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параметров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49" w:lineRule="auto"/>
        <w:ind w:left="155" w:right="150" w:firstLine="396"/>
        <w:jc w:val="both"/>
      </w:pPr>
      <w:r>
        <w:rPr>
          <w:color w:val="231F20"/>
          <w:spacing w:val="-1"/>
          <w:w w:val="102"/>
        </w:rPr>
        <w:t>Р</w:t>
      </w:r>
      <w:r>
        <w:rPr>
          <w:color w:val="231F20"/>
          <w:spacing w:val="6"/>
          <w:w w:val="102"/>
        </w:rPr>
        <w:t>е</w:t>
      </w:r>
      <w:r>
        <w:rPr>
          <w:color w:val="231F20"/>
          <w:spacing w:val="-3"/>
          <w:w w:val="102"/>
        </w:rPr>
        <w:t>з</w:t>
      </w:r>
      <w:r>
        <w:rPr>
          <w:color w:val="231F20"/>
          <w:spacing w:val="-9"/>
          <w:w w:val="102"/>
        </w:rPr>
        <w:t>у</w:t>
      </w:r>
      <w:r>
        <w:rPr>
          <w:color w:val="231F20"/>
          <w:spacing w:val="2"/>
          <w:w w:val="102"/>
        </w:rPr>
        <w:t>л</w:t>
      </w:r>
      <w:r>
        <w:rPr>
          <w:color w:val="231F20"/>
          <w:spacing w:val="-8"/>
          <w:w w:val="102"/>
        </w:rPr>
        <w:t>ь</w:t>
      </w:r>
      <w:r>
        <w:rPr>
          <w:color w:val="231F20"/>
          <w:spacing w:val="6"/>
          <w:w w:val="102"/>
        </w:rPr>
        <w:t>т</w:t>
      </w:r>
      <w:r>
        <w:rPr>
          <w:color w:val="231F20"/>
          <w:spacing w:val="-4"/>
          <w:w w:val="102"/>
        </w:rPr>
        <w:t>а</w:t>
      </w:r>
      <w:r>
        <w:rPr>
          <w:color w:val="231F20"/>
          <w:spacing w:val="2"/>
          <w:w w:val="102"/>
        </w:rPr>
        <w:t>т</w:t>
      </w:r>
      <w:r>
        <w:rPr>
          <w:color w:val="231F20"/>
          <w:w w:val="102"/>
        </w:rPr>
        <w:t>ы</w:t>
      </w:r>
      <w:r>
        <w:rPr>
          <w:color w:val="231F20"/>
          <w:spacing w:val="9"/>
        </w:rPr>
        <w:t> </w:t>
      </w:r>
      <w:r>
        <w:rPr>
          <w:color w:val="231F20"/>
          <w:spacing w:val="2"/>
          <w:w w:val="102"/>
        </w:rPr>
        <w:t>э</w:t>
      </w:r>
      <w:r>
        <w:rPr>
          <w:color w:val="231F20"/>
          <w:spacing w:val="-4"/>
          <w:w w:val="102"/>
        </w:rPr>
        <w:t>к</w:t>
      </w:r>
      <w:r>
        <w:rPr>
          <w:color w:val="231F20"/>
          <w:spacing w:val="2"/>
          <w:w w:val="102"/>
        </w:rPr>
        <w:t>сперимен</w:t>
      </w:r>
      <w:r>
        <w:rPr>
          <w:color w:val="231F20"/>
          <w:spacing w:val="6"/>
          <w:w w:val="102"/>
        </w:rPr>
        <w:t>т</w:t>
      </w:r>
      <w:r>
        <w:rPr>
          <w:color w:val="231F20"/>
          <w:spacing w:val="5"/>
          <w:w w:val="102"/>
        </w:rPr>
        <w:t>а</w:t>
      </w:r>
      <w:r>
        <w:rPr>
          <w:color w:val="231F20"/>
          <w:spacing w:val="2"/>
          <w:w w:val="102"/>
        </w:rPr>
        <w:t>льны</w:t>
      </w:r>
      <w:r>
        <w:rPr>
          <w:color w:val="231F20"/>
          <w:w w:val="102"/>
        </w:rPr>
        <w:t>х</w:t>
      </w:r>
      <w:r>
        <w:rPr>
          <w:color w:val="231F20"/>
          <w:spacing w:val="9"/>
        </w:rPr>
        <w:t> </w:t>
      </w:r>
      <w:r>
        <w:rPr>
          <w:color w:val="231F20"/>
          <w:spacing w:val="2"/>
          <w:w w:val="102"/>
        </w:rPr>
        <w:t>зн</w:t>
      </w:r>
      <w:r>
        <w:rPr>
          <w:color w:val="231F20"/>
          <w:spacing w:val="-8"/>
          <w:w w:val="102"/>
        </w:rPr>
        <w:t>а</w:t>
      </w:r>
      <w:r>
        <w:rPr>
          <w:color w:val="231F20"/>
          <w:spacing w:val="2"/>
          <w:w w:val="102"/>
        </w:rPr>
        <w:t>чени</w:t>
      </w:r>
      <w:r>
        <w:rPr>
          <w:color w:val="231F20"/>
          <w:w w:val="102"/>
        </w:rPr>
        <w:t>й</w:t>
      </w:r>
      <w:r>
        <w:rPr>
          <w:color w:val="231F20"/>
          <w:spacing w:val="9"/>
        </w:rPr>
        <w:t> </w:t>
      </w:r>
      <w:r>
        <w:rPr>
          <w:color w:val="231F20"/>
          <w:spacing w:val="2"/>
          <w:w w:val="102"/>
        </w:rPr>
        <w:t>(1</w:t>
      </w:r>
      <w:r>
        <w:rPr>
          <w:color w:val="231F20"/>
          <w:spacing w:val="5"/>
          <w:w w:val="102"/>
        </w:rPr>
        <w:t>+</w:t>
      </w:r>
      <w:r>
        <w:rPr>
          <w:rFonts w:ascii="Symbol" w:hAnsi="Symbol"/>
          <w:color w:val="231F20"/>
          <w:spacing w:val="2"/>
          <w:w w:val="236"/>
        </w:rPr>
        <w:t></w:t>
      </w:r>
      <w:r>
        <w:rPr>
          <w:color w:val="231F20"/>
          <w:spacing w:val="1"/>
          <w:w w:val="103"/>
          <w:position w:val="6"/>
          <w:sz w:val="16"/>
        </w:rPr>
        <w:t>э</w:t>
      </w:r>
      <w:r>
        <w:rPr>
          <w:color w:val="231F20"/>
          <w:w w:val="102"/>
        </w:rPr>
        <w:t>)</w:t>
      </w:r>
      <w:r>
        <w:rPr>
          <w:color w:val="231F20"/>
          <w:spacing w:val="9"/>
        </w:rPr>
        <w:t> </w:t>
      </w:r>
      <w:r>
        <w:rPr>
          <w:color w:val="231F20"/>
          <w:spacing w:val="-1"/>
          <w:w w:val="102"/>
        </w:rPr>
        <w:t>о</w:t>
      </w:r>
      <w:r>
        <w:rPr>
          <w:color w:val="231F20"/>
          <w:w w:val="102"/>
        </w:rPr>
        <w:t>т</w:t>
      </w:r>
      <w:r>
        <w:rPr>
          <w:color w:val="231F20"/>
          <w:spacing w:val="9"/>
        </w:rPr>
        <w:t> </w:t>
      </w:r>
      <w:r>
        <w:rPr>
          <w:color w:val="231F20"/>
          <w:spacing w:val="1"/>
          <w:w w:val="102"/>
        </w:rPr>
        <w:t>в</w:t>
      </w:r>
      <w:r>
        <w:rPr>
          <w:color w:val="231F20"/>
          <w:spacing w:val="2"/>
          <w:w w:val="102"/>
        </w:rPr>
        <w:t>о</w:t>
      </w:r>
      <w:r>
        <w:rPr>
          <w:color w:val="231F20"/>
          <w:spacing w:val="-2"/>
          <w:w w:val="102"/>
        </w:rPr>
        <w:t>з</w:t>
      </w:r>
      <w:r>
        <w:rPr>
          <w:color w:val="231F20"/>
          <w:spacing w:val="3"/>
          <w:w w:val="102"/>
        </w:rPr>
        <w:t>действи</w:t>
      </w:r>
      <w:r>
        <w:rPr>
          <w:color w:val="231F20"/>
          <w:w w:val="102"/>
        </w:rPr>
        <w:t>я</w:t>
      </w:r>
      <w:r>
        <w:rPr>
          <w:color w:val="231F20"/>
          <w:spacing w:val="9"/>
        </w:rPr>
        <w:t> </w:t>
      </w:r>
      <w:r>
        <w:rPr>
          <w:color w:val="231F20"/>
          <w:spacing w:val="3"/>
          <w:w w:val="102"/>
        </w:rPr>
        <w:t>движущи</w:t>
      </w:r>
      <w:r>
        <w:rPr>
          <w:color w:val="231F20"/>
          <w:spacing w:val="-5"/>
          <w:w w:val="102"/>
        </w:rPr>
        <w:t>х</w:t>
      </w:r>
      <w:r>
        <w:rPr>
          <w:color w:val="231F20"/>
          <w:spacing w:val="2"/>
          <w:w w:val="102"/>
        </w:rPr>
        <w:t>ся </w:t>
      </w:r>
      <w:r>
        <w:rPr>
          <w:color w:val="231F20"/>
          <w:w w:val="105"/>
        </w:rPr>
        <w:t>с</w:t>
      </w:r>
      <w:r>
        <w:rPr>
          <w:color w:val="231F20"/>
          <w:spacing w:val="50"/>
          <w:w w:val="105"/>
        </w:rPr>
        <w:t> </w:t>
      </w:r>
      <w:r>
        <w:rPr>
          <w:color w:val="231F20"/>
          <w:w w:val="105"/>
        </w:rPr>
        <w:t>разными</w:t>
      </w:r>
      <w:r>
        <w:rPr>
          <w:color w:val="231F20"/>
          <w:spacing w:val="50"/>
          <w:w w:val="105"/>
        </w:rPr>
        <w:t> </w:t>
      </w:r>
      <w:r>
        <w:rPr>
          <w:color w:val="231F20"/>
          <w:w w:val="105"/>
        </w:rPr>
        <w:t>скоростями</w:t>
      </w:r>
      <w:r>
        <w:rPr>
          <w:color w:val="231F20"/>
          <w:spacing w:val="50"/>
          <w:w w:val="105"/>
        </w:rPr>
        <w:t> </w:t>
      </w:r>
      <w:r>
        <w:rPr>
          <w:color w:val="231F20"/>
          <w:w w:val="105"/>
        </w:rPr>
        <w:t>одиночных</w:t>
      </w:r>
      <w:r>
        <w:rPr>
          <w:color w:val="231F20"/>
          <w:spacing w:val="50"/>
          <w:w w:val="105"/>
        </w:rPr>
        <w:t> </w:t>
      </w:r>
      <w:r>
        <w:rPr>
          <w:color w:val="231F20"/>
          <w:w w:val="105"/>
        </w:rPr>
        <w:t>автомобилей</w:t>
      </w:r>
      <w:r>
        <w:rPr>
          <w:color w:val="231F20"/>
          <w:spacing w:val="5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50"/>
          <w:w w:val="105"/>
        </w:rPr>
        <w:t> </w:t>
      </w:r>
      <w:r>
        <w:rPr>
          <w:color w:val="231F20"/>
          <w:w w:val="105"/>
        </w:rPr>
        <w:t>неразрезное</w:t>
      </w:r>
      <w:r>
        <w:rPr>
          <w:color w:val="231F20"/>
          <w:spacing w:val="48"/>
          <w:w w:val="105"/>
        </w:rPr>
        <w:t> </w:t>
      </w:r>
      <w:r>
        <w:rPr>
          <w:i/>
          <w:color w:val="231F20"/>
          <w:w w:val="105"/>
        </w:rPr>
        <w:t>L</w:t>
      </w:r>
      <w:r>
        <w:rPr>
          <w:i/>
          <w:color w:val="231F20"/>
          <w:spacing w:val="36"/>
          <w:w w:val="105"/>
        </w:rPr>
        <w:t> </w:t>
      </w:r>
      <w:r>
        <w:rPr>
          <w:i/>
          <w:color w:val="231F20"/>
          <w:w w:val="105"/>
        </w:rPr>
        <w:t>=</w:t>
      </w:r>
      <w:r>
        <w:rPr>
          <w:i/>
          <w:color w:val="231F20"/>
          <w:spacing w:val="42"/>
          <w:w w:val="105"/>
        </w:rPr>
        <w:t> </w:t>
      </w:r>
      <w:r>
        <w:rPr>
          <w:color w:val="231F20"/>
          <w:w w:val="105"/>
        </w:rPr>
        <w:t>(26,00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+</w:t>
      </w:r>
    </w:p>
    <w:p>
      <w:pPr>
        <w:pStyle w:val="BodyText"/>
        <w:spacing w:line="237" w:lineRule="auto" w:before="2"/>
        <w:ind w:left="155" w:right="153"/>
        <w:jc w:val="both"/>
      </w:pPr>
      <w:r>
        <w:rPr>
          <w:color w:val="231F20"/>
        </w:rPr>
        <w:t>+ 2 ∙ 32,00 + 26,00)м (рис. 1) и разрезное (</w:t>
      </w:r>
      <w:r>
        <w:rPr>
          <w:i/>
          <w:color w:val="231F20"/>
        </w:rPr>
        <w:t>L </w:t>
      </w:r>
      <w:r>
        <w:rPr>
          <w:color w:val="231F20"/>
        </w:rPr>
        <w:t>= 42,00м</w:t>
      </w:r>
      <w:r>
        <w:rPr>
          <w:i/>
          <w:color w:val="231F20"/>
        </w:rPr>
        <w:t>, </w:t>
      </w:r>
      <w:r>
        <w:rPr>
          <w:color w:val="231F20"/>
        </w:rPr>
        <w:t>ω</w:t>
      </w:r>
      <w:r>
        <w:rPr>
          <w:color w:val="231F20"/>
          <w:position w:val="-6"/>
          <w:sz w:val="16"/>
        </w:rPr>
        <w:t>п</w:t>
      </w:r>
      <w:r>
        <w:rPr>
          <w:color w:val="231F20"/>
        </w:rPr>
        <w:t>=18,0с</w:t>
      </w:r>
      <w:r>
        <w:rPr>
          <w:color w:val="231F20"/>
          <w:position w:val="6"/>
          <w:sz w:val="16"/>
        </w:rPr>
        <w:t>-1</w:t>
      </w:r>
      <w:r>
        <w:rPr>
          <w:color w:val="231F20"/>
        </w:rPr>
        <w:t>) СТЖБ ПС с ровной</w:t>
      </w:r>
      <w:r>
        <w:rPr>
          <w:color w:val="231F20"/>
          <w:spacing w:val="-62"/>
        </w:rPr>
        <w:t> </w:t>
      </w:r>
      <w:r>
        <w:rPr>
          <w:color w:val="231F20"/>
        </w:rPr>
        <w:t>(график</w:t>
      </w:r>
      <w:r>
        <w:rPr>
          <w:color w:val="231F20"/>
          <w:spacing w:val="-15"/>
        </w:rPr>
        <w:t> </w:t>
      </w:r>
      <w:r>
        <w:rPr>
          <w:color w:val="231F20"/>
        </w:rPr>
        <w:t>1),</w:t>
      </w:r>
      <w:r>
        <w:rPr>
          <w:color w:val="231F20"/>
          <w:spacing w:val="-14"/>
        </w:rPr>
        <w:t> </w:t>
      </w:r>
      <w:r>
        <w:rPr>
          <w:color w:val="231F20"/>
        </w:rPr>
        <w:t>неровной</w:t>
      </w:r>
      <w:r>
        <w:rPr>
          <w:color w:val="231F20"/>
          <w:spacing w:val="-15"/>
        </w:rPr>
        <w:t> </w:t>
      </w:r>
      <w:r>
        <w:rPr>
          <w:color w:val="231F20"/>
        </w:rPr>
        <w:t>поверхностью</w:t>
      </w:r>
      <w:r>
        <w:rPr>
          <w:color w:val="231F20"/>
          <w:spacing w:val="-14"/>
        </w:rPr>
        <w:t> </w:t>
      </w:r>
      <w:r>
        <w:rPr>
          <w:color w:val="231F20"/>
        </w:rPr>
        <w:t>проезжей</w:t>
      </w:r>
      <w:r>
        <w:rPr>
          <w:color w:val="231F20"/>
          <w:spacing w:val="-15"/>
        </w:rPr>
        <w:t> </w:t>
      </w:r>
      <w:r>
        <w:rPr>
          <w:color w:val="231F20"/>
        </w:rPr>
        <w:t>части</w:t>
      </w:r>
      <w:r>
        <w:rPr>
          <w:color w:val="231F20"/>
          <w:spacing w:val="-14"/>
        </w:rPr>
        <w:t> </w:t>
      </w:r>
      <w:r>
        <w:rPr>
          <w:color w:val="231F20"/>
        </w:rPr>
        <w:t>(2),</w:t>
      </w:r>
      <w:r>
        <w:rPr>
          <w:color w:val="231F20"/>
          <w:spacing w:val="-15"/>
        </w:rPr>
        <w:t> </w:t>
      </w:r>
      <w:r>
        <w:rPr>
          <w:color w:val="231F20"/>
        </w:rPr>
        <w:t>а</w:t>
      </w:r>
      <w:r>
        <w:rPr>
          <w:color w:val="231F20"/>
          <w:spacing w:val="-14"/>
        </w:rPr>
        <w:t> </w:t>
      </w:r>
      <w:r>
        <w:rPr>
          <w:color w:val="231F20"/>
        </w:rPr>
        <w:t>также</w:t>
      </w:r>
      <w:r>
        <w:rPr>
          <w:color w:val="231F20"/>
          <w:spacing w:val="-15"/>
        </w:rPr>
        <w:t> </w:t>
      </w:r>
      <w:r>
        <w:rPr>
          <w:color w:val="231F20"/>
        </w:rPr>
        <w:t>с</w:t>
      </w:r>
      <w:r>
        <w:rPr>
          <w:color w:val="231F20"/>
          <w:spacing w:val="-14"/>
        </w:rPr>
        <w:t> </w:t>
      </w:r>
      <w:r>
        <w:rPr>
          <w:color w:val="231F20"/>
        </w:rPr>
        <w:t>пороговыми</w:t>
      </w:r>
      <w:r>
        <w:rPr>
          <w:color w:val="231F20"/>
          <w:spacing w:val="-15"/>
        </w:rPr>
        <w:t> </w:t>
      </w:r>
      <w:r>
        <w:rPr>
          <w:color w:val="231F20"/>
        </w:rPr>
        <w:t>неров-</w:t>
      </w:r>
      <w:r>
        <w:rPr>
          <w:color w:val="231F20"/>
          <w:spacing w:val="-62"/>
        </w:rPr>
        <w:t> </w:t>
      </w:r>
      <w:r>
        <w:rPr>
          <w:color w:val="231F20"/>
          <w:spacing w:val="-2"/>
        </w:rPr>
        <w:t>ностями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периодического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характера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(3)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одним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порогом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(4)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приведены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рис.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2.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Кри-</w:t>
      </w:r>
      <w:r>
        <w:rPr>
          <w:color w:val="231F20"/>
          <w:spacing w:val="-62"/>
        </w:rPr>
        <w:t> </w:t>
      </w:r>
      <w:r>
        <w:rPr>
          <w:color w:val="231F20"/>
          <w:w w:val="100"/>
        </w:rPr>
        <w:t>тич</w:t>
      </w:r>
      <w:r>
        <w:rPr>
          <w:color w:val="231F20"/>
          <w:spacing w:val="6"/>
          <w:w w:val="100"/>
        </w:rPr>
        <w:t>е</w:t>
      </w:r>
      <w:r>
        <w:rPr>
          <w:color w:val="231F20"/>
          <w:w w:val="100"/>
        </w:rPr>
        <w:t>с</w:t>
      </w:r>
      <w:r>
        <w:rPr>
          <w:color w:val="231F20"/>
          <w:spacing w:val="-4"/>
          <w:w w:val="100"/>
        </w:rPr>
        <w:t>к</w:t>
      </w:r>
      <w:r>
        <w:rPr>
          <w:color w:val="231F20"/>
          <w:w w:val="100"/>
        </w:rPr>
        <w:t>ая</w:t>
      </w:r>
      <w:r>
        <w:rPr>
          <w:color w:val="231F20"/>
          <w:spacing w:val="3"/>
        </w:rPr>
        <w:t> </w:t>
      </w:r>
      <w:r>
        <w:rPr>
          <w:color w:val="231F20"/>
          <w:w w:val="100"/>
        </w:rPr>
        <w:t>с</w:t>
      </w:r>
      <w:r>
        <w:rPr>
          <w:color w:val="231F20"/>
          <w:spacing w:val="-13"/>
          <w:w w:val="100"/>
        </w:rPr>
        <w:t>к</w:t>
      </w:r>
      <w:r>
        <w:rPr>
          <w:color w:val="231F20"/>
          <w:w w:val="100"/>
        </w:rPr>
        <w:t>ор</w:t>
      </w:r>
      <w:r>
        <w:rPr>
          <w:color w:val="231F20"/>
          <w:spacing w:val="7"/>
          <w:w w:val="100"/>
        </w:rPr>
        <w:t>о</w:t>
      </w:r>
      <w:r>
        <w:rPr>
          <w:color w:val="231F20"/>
          <w:w w:val="100"/>
        </w:rPr>
        <w:t>сть,</w:t>
      </w:r>
      <w:r>
        <w:rPr>
          <w:color w:val="231F20"/>
          <w:spacing w:val="3"/>
        </w:rPr>
        <w:t> </w:t>
      </w:r>
      <w:r>
        <w:rPr>
          <w:color w:val="231F20"/>
          <w:w w:val="100"/>
        </w:rPr>
        <w:t>при</w:t>
      </w:r>
      <w:r>
        <w:rPr>
          <w:color w:val="231F20"/>
          <w:spacing w:val="3"/>
        </w:rPr>
        <w:t> </w:t>
      </w:r>
      <w:r>
        <w:rPr>
          <w:color w:val="231F20"/>
          <w:spacing w:val="-13"/>
          <w:w w:val="100"/>
        </w:rPr>
        <w:t>к</w:t>
      </w:r>
      <w:r>
        <w:rPr>
          <w:color w:val="231F20"/>
          <w:spacing w:val="-4"/>
          <w:w w:val="100"/>
        </w:rPr>
        <w:t>о</w:t>
      </w:r>
      <w:r>
        <w:rPr>
          <w:color w:val="231F20"/>
          <w:spacing w:val="-3"/>
          <w:w w:val="100"/>
        </w:rPr>
        <w:t>т</w:t>
      </w:r>
      <w:r>
        <w:rPr>
          <w:color w:val="231F20"/>
          <w:w w:val="100"/>
        </w:rPr>
        <w:t>орой</w:t>
      </w:r>
      <w:r>
        <w:rPr>
          <w:color w:val="231F20"/>
          <w:spacing w:val="3"/>
        </w:rPr>
        <w:t> </w:t>
      </w:r>
      <w:r>
        <w:rPr>
          <w:color w:val="231F20"/>
          <w:w w:val="100"/>
        </w:rPr>
        <w:t>динамич</w:t>
      </w:r>
      <w:r>
        <w:rPr>
          <w:color w:val="231F20"/>
          <w:spacing w:val="7"/>
          <w:w w:val="100"/>
        </w:rPr>
        <w:t>е</w:t>
      </w:r>
      <w:r>
        <w:rPr>
          <w:color w:val="231F20"/>
          <w:w w:val="100"/>
        </w:rPr>
        <w:t>с</w:t>
      </w:r>
      <w:r>
        <w:rPr>
          <w:color w:val="231F20"/>
          <w:spacing w:val="-13"/>
          <w:w w:val="100"/>
        </w:rPr>
        <w:t>к</w:t>
      </w:r>
      <w:r>
        <w:rPr>
          <w:color w:val="231F20"/>
          <w:spacing w:val="3"/>
          <w:w w:val="100"/>
        </w:rPr>
        <w:t>о</w:t>
      </w:r>
      <w:r>
        <w:rPr>
          <w:color w:val="231F20"/>
          <w:w w:val="100"/>
        </w:rPr>
        <w:t>е</w:t>
      </w:r>
      <w:r>
        <w:rPr>
          <w:color w:val="231F20"/>
          <w:spacing w:val="3"/>
        </w:rPr>
        <w:t> </w:t>
      </w:r>
      <w:r>
        <w:rPr>
          <w:color w:val="231F20"/>
          <w:spacing w:val="-2"/>
          <w:w w:val="100"/>
        </w:rPr>
        <w:t>в</w:t>
      </w:r>
      <w:r>
        <w:rPr>
          <w:color w:val="231F20"/>
          <w:w w:val="100"/>
        </w:rPr>
        <w:t>о</w:t>
      </w:r>
      <w:r>
        <w:rPr>
          <w:color w:val="231F20"/>
          <w:spacing w:val="-5"/>
          <w:w w:val="100"/>
        </w:rPr>
        <w:t>з</w:t>
      </w:r>
      <w:r>
        <w:rPr>
          <w:color w:val="231F20"/>
          <w:w w:val="100"/>
        </w:rPr>
        <w:t>действие</w:t>
      </w:r>
      <w:r>
        <w:rPr>
          <w:color w:val="231F20"/>
          <w:spacing w:val="3"/>
        </w:rPr>
        <w:t> </w:t>
      </w:r>
      <w:r>
        <w:rPr>
          <w:color w:val="231F20"/>
          <w:w w:val="100"/>
        </w:rPr>
        <w:t>(1</w:t>
      </w:r>
      <w:r>
        <w:rPr>
          <w:color w:val="231F20"/>
          <w:spacing w:val="-3"/>
          <w:w w:val="100"/>
        </w:rPr>
        <w:t>+</w:t>
      </w:r>
      <w:r>
        <w:rPr>
          <w:rFonts w:ascii="Symbol" w:hAnsi="Symbol"/>
          <w:color w:val="231F20"/>
          <w:w w:val="231"/>
        </w:rPr>
        <w:t></w:t>
      </w:r>
      <w:r>
        <w:rPr>
          <w:color w:val="231F20"/>
          <w:w w:val="101"/>
          <w:position w:val="6"/>
          <w:sz w:val="16"/>
        </w:rPr>
        <w:t>э</w:t>
      </w:r>
      <w:r>
        <w:rPr>
          <w:color w:val="231F20"/>
          <w:w w:val="100"/>
        </w:rPr>
        <w:t>)</w:t>
      </w:r>
      <w:r>
        <w:rPr>
          <w:color w:val="231F20"/>
          <w:spacing w:val="3"/>
        </w:rPr>
        <w:t> </w:t>
      </w:r>
      <w:r>
        <w:rPr>
          <w:color w:val="231F20"/>
          <w:w w:val="100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w w:val="100"/>
        </w:rPr>
        <w:t>у</w:t>
      </w:r>
      <w:r>
        <w:rPr>
          <w:color w:val="231F20"/>
          <w:spacing w:val="-4"/>
          <w:w w:val="100"/>
        </w:rPr>
        <w:t>к</w:t>
      </w:r>
      <w:r>
        <w:rPr>
          <w:color w:val="231F20"/>
          <w:w w:val="100"/>
        </w:rPr>
        <w:t>азанн</w:t>
      </w:r>
      <w:r>
        <w:rPr>
          <w:color w:val="231F20"/>
          <w:spacing w:val="3"/>
          <w:w w:val="100"/>
        </w:rPr>
        <w:t>о</w:t>
      </w:r>
      <w:r>
        <w:rPr>
          <w:color w:val="231F20"/>
          <w:w w:val="100"/>
        </w:rPr>
        <w:t>е</w:t>
      </w:r>
      <w:r>
        <w:rPr>
          <w:color w:val="231F20"/>
          <w:spacing w:val="3"/>
        </w:rPr>
        <w:t> </w:t>
      </w:r>
      <w:r>
        <w:rPr>
          <w:color w:val="231F20"/>
          <w:w w:val="100"/>
        </w:rPr>
        <w:t>ра</w:t>
      </w:r>
      <w:r>
        <w:rPr>
          <w:color w:val="231F20"/>
          <w:spacing w:val="-1"/>
          <w:w w:val="100"/>
        </w:rPr>
        <w:t>з</w:t>
      </w:r>
      <w:r>
        <w:rPr>
          <w:color w:val="231F20"/>
          <w:w w:val="100"/>
        </w:rPr>
        <w:t>- </w:t>
      </w:r>
      <w:r>
        <w:rPr>
          <w:color w:val="231F20"/>
        </w:rPr>
        <w:t>резное</w:t>
      </w:r>
      <w:r>
        <w:rPr>
          <w:color w:val="231F20"/>
          <w:spacing w:val="-2"/>
        </w:rPr>
        <w:t> </w:t>
      </w:r>
      <w:r>
        <w:rPr>
          <w:color w:val="231F20"/>
        </w:rPr>
        <w:t>СТЖБ</w:t>
      </w:r>
      <w:r>
        <w:rPr>
          <w:color w:val="231F20"/>
          <w:spacing w:val="-1"/>
        </w:rPr>
        <w:t> </w:t>
      </w:r>
      <w:r>
        <w:rPr>
          <w:color w:val="231F20"/>
        </w:rPr>
        <w:t>ПС</w:t>
      </w:r>
      <w:r>
        <w:rPr>
          <w:color w:val="231F20"/>
          <w:spacing w:val="-3"/>
        </w:rPr>
        <w:t> </w:t>
      </w:r>
      <w:r>
        <w:rPr>
          <w:color w:val="231F20"/>
        </w:rPr>
        <w:t>максимально,</w:t>
      </w:r>
      <w:r>
        <w:rPr>
          <w:color w:val="231F20"/>
          <w:spacing w:val="-2"/>
        </w:rPr>
        <w:t> </w:t>
      </w:r>
      <w:r>
        <w:rPr>
          <w:color w:val="231F20"/>
        </w:rPr>
        <w:t>может</w:t>
      </w:r>
      <w:r>
        <w:rPr>
          <w:color w:val="231F20"/>
          <w:spacing w:val="-2"/>
        </w:rPr>
        <w:t> </w:t>
      </w:r>
      <w:r>
        <w:rPr>
          <w:color w:val="231F20"/>
        </w:rPr>
        <w:t>быть</w:t>
      </w:r>
      <w:r>
        <w:rPr>
          <w:color w:val="231F20"/>
          <w:spacing w:val="-1"/>
        </w:rPr>
        <w:t> </w:t>
      </w:r>
      <w:r>
        <w:rPr>
          <w:color w:val="231F20"/>
        </w:rPr>
        <w:t>определена</w:t>
      </w:r>
      <w:r>
        <w:rPr>
          <w:color w:val="231F20"/>
          <w:spacing w:val="-2"/>
        </w:rPr>
        <w:t> </w:t>
      </w:r>
      <w:r>
        <w:rPr>
          <w:color w:val="231F20"/>
        </w:rPr>
        <w:t>из</w:t>
      </w:r>
      <w:r>
        <w:rPr>
          <w:color w:val="231F20"/>
          <w:spacing w:val="-2"/>
        </w:rPr>
        <w:t> </w:t>
      </w:r>
      <w:r>
        <w:rPr>
          <w:color w:val="231F20"/>
        </w:rPr>
        <w:t>выражения</w:t>
      </w:r>
      <w:r>
        <w:rPr>
          <w:color w:val="231F20"/>
          <w:spacing w:val="-2"/>
        </w:rPr>
        <w:t> </w:t>
      </w:r>
      <w:r>
        <w:rPr>
          <w:color w:val="231F20"/>
        </w:rPr>
        <w:t>(2)</w:t>
      </w:r>
      <w:r>
        <w:rPr>
          <w:color w:val="231F20"/>
          <w:spacing w:val="-1"/>
        </w:rPr>
        <w:t> </w:t>
      </w:r>
      <w:r>
        <w:rPr>
          <w:color w:val="231F20"/>
        </w:rPr>
        <w:t>[1].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before="90"/>
        <w:ind w:left="45" w:right="153"/>
        <w:jc w:val="right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3178864</wp:posOffset>
            </wp:positionH>
            <wp:positionV relativeFrom="paragraph">
              <wp:posOffset>-27281</wp:posOffset>
            </wp:positionV>
            <wp:extent cx="1046732" cy="383306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732" cy="383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(2)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89"/>
        <w:ind w:left="155"/>
        <w:jc w:val="both"/>
      </w:pPr>
      <w:r>
        <w:rPr>
          <w:color w:val="231F20"/>
        </w:rPr>
        <w:t>где</w:t>
      </w:r>
      <w:r>
        <w:rPr>
          <w:color w:val="231F20"/>
          <w:spacing w:val="-4"/>
        </w:rPr>
        <w:t> </w:t>
      </w:r>
      <w:r>
        <w:rPr>
          <w:color w:val="231F20"/>
        </w:rPr>
        <w:t>l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шаг</w:t>
      </w:r>
      <w:r>
        <w:rPr>
          <w:color w:val="231F20"/>
          <w:spacing w:val="-4"/>
        </w:rPr>
        <w:t> </w:t>
      </w:r>
      <w:r>
        <w:rPr>
          <w:color w:val="231F20"/>
        </w:rPr>
        <w:t>пороговых</w:t>
      </w:r>
      <w:r>
        <w:rPr>
          <w:color w:val="231F20"/>
          <w:spacing w:val="-4"/>
        </w:rPr>
        <w:t> </w:t>
      </w:r>
      <w:r>
        <w:rPr>
          <w:color w:val="231F20"/>
        </w:rPr>
        <w:t>неровностей,</w:t>
      </w:r>
      <w:r>
        <w:rPr>
          <w:color w:val="231F20"/>
          <w:spacing w:val="-4"/>
        </w:rPr>
        <w:t> </w:t>
      </w:r>
      <w:r>
        <w:rPr>
          <w:color w:val="231F20"/>
        </w:rPr>
        <w:t>м.</w:t>
      </w:r>
    </w:p>
    <w:p>
      <w:pPr>
        <w:pStyle w:val="BodyText"/>
        <w:spacing w:line="244" w:lineRule="auto" w:before="13"/>
        <w:ind w:left="155" w:right="153" w:firstLine="396"/>
        <w:jc w:val="right"/>
      </w:pPr>
      <w:r>
        <w:rPr>
          <w:color w:val="231F20"/>
          <w:spacing w:val="-1"/>
        </w:rPr>
        <w:t>Указанные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равенстве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(1)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факторы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</w:rPr>
        <w:t>позволяют</w:t>
      </w:r>
      <w:r>
        <w:rPr>
          <w:color w:val="231F20"/>
          <w:spacing w:val="-15"/>
        </w:rPr>
        <w:t> </w:t>
      </w:r>
      <w:r>
        <w:rPr>
          <w:color w:val="231F20"/>
        </w:rPr>
        <w:t>количественно</w:t>
      </w:r>
      <w:r>
        <w:rPr>
          <w:color w:val="231F20"/>
          <w:spacing w:val="-15"/>
        </w:rPr>
        <w:t> </w:t>
      </w:r>
      <w:r>
        <w:rPr>
          <w:color w:val="231F20"/>
        </w:rPr>
        <w:t>определять</w:t>
      </w:r>
      <w:r>
        <w:rPr>
          <w:color w:val="231F20"/>
          <w:spacing w:val="-14"/>
        </w:rPr>
        <w:t> </w:t>
      </w:r>
      <w:r>
        <w:rPr>
          <w:color w:val="231F20"/>
        </w:rPr>
        <w:t>фак-</w:t>
      </w:r>
      <w:r>
        <w:rPr>
          <w:color w:val="231F20"/>
          <w:spacing w:val="-62"/>
        </w:rPr>
        <w:t> </w:t>
      </w:r>
      <w:r>
        <w:rPr>
          <w:color w:val="231F20"/>
          <w:spacing w:val="-1"/>
          <w:w w:val="99"/>
        </w:rPr>
        <w:t>тич</w:t>
      </w:r>
      <w:r>
        <w:rPr>
          <w:color w:val="231F20"/>
          <w:spacing w:val="5"/>
          <w:w w:val="99"/>
        </w:rPr>
        <w:t>е</w:t>
      </w:r>
      <w:r>
        <w:rPr>
          <w:color w:val="231F20"/>
          <w:spacing w:val="-1"/>
          <w:w w:val="99"/>
        </w:rPr>
        <w:t>с</w:t>
      </w:r>
      <w:r>
        <w:rPr>
          <w:color w:val="231F20"/>
          <w:spacing w:val="-14"/>
          <w:w w:val="99"/>
        </w:rPr>
        <w:t>к</w:t>
      </w:r>
      <w:r>
        <w:rPr>
          <w:color w:val="231F20"/>
          <w:spacing w:val="2"/>
          <w:w w:val="99"/>
        </w:rPr>
        <w:t>о</w:t>
      </w:r>
      <w:r>
        <w:rPr>
          <w:color w:val="231F20"/>
          <w:w w:val="99"/>
        </w:rPr>
        <w:t>е</w:t>
      </w:r>
      <w:r>
        <w:rPr>
          <w:color w:val="231F20"/>
          <w:spacing w:val="-4"/>
        </w:rPr>
        <w:t> </w:t>
      </w:r>
      <w:r>
        <w:rPr>
          <w:color w:val="231F20"/>
          <w:spacing w:val="-1"/>
          <w:w w:val="99"/>
        </w:rPr>
        <w:t>зн</w:t>
      </w:r>
      <w:r>
        <w:rPr>
          <w:color w:val="231F20"/>
          <w:spacing w:val="-11"/>
          <w:w w:val="99"/>
        </w:rPr>
        <w:t>а</w:t>
      </w:r>
      <w:r>
        <w:rPr>
          <w:color w:val="231F20"/>
          <w:spacing w:val="-1"/>
          <w:w w:val="99"/>
        </w:rPr>
        <w:t>чени</w:t>
      </w:r>
      <w:r>
        <w:rPr>
          <w:color w:val="231F20"/>
          <w:w w:val="99"/>
        </w:rPr>
        <w:t>е</w:t>
      </w:r>
      <w:r>
        <w:rPr>
          <w:color w:val="231F20"/>
          <w:spacing w:val="-4"/>
        </w:rPr>
        <w:t> </w:t>
      </w:r>
      <w:r>
        <w:rPr>
          <w:color w:val="231F20"/>
          <w:spacing w:val="-3"/>
          <w:w w:val="99"/>
        </w:rPr>
        <w:t>в</w:t>
      </w:r>
      <w:r>
        <w:rPr>
          <w:color w:val="231F20"/>
          <w:spacing w:val="-1"/>
          <w:w w:val="99"/>
        </w:rPr>
        <w:t>еличин</w:t>
      </w:r>
      <w:r>
        <w:rPr>
          <w:color w:val="231F20"/>
          <w:w w:val="99"/>
        </w:rPr>
        <w:t>ы</w:t>
      </w:r>
      <w:r>
        <w:rPr>
          <w:color w:val="231F20"/>
          <w:spacing w:val="-4"/>
        </w:rPr>
        <w:t> </w:t>
      </w:r>
      <w:r>
        <w:rPr>
          <w:color w:val="231F20"/>
          <w:spacing w:val="-1"/>
          <w:w w:val="99"/>
        </w:rPr>
        <w:t>(1</w:t>
      </w:r>
      <w:r>
        <w:rPr>
          <w:color w:val="231F20"/>
          <w:spacing w:val="-3"/>
          <w:w w:val="99"/>
        </w:rPr>
        <w:t>+</w:t>
      </w:r>
      <w:r>
        <w:rPr>
          <w:rFonts w:ascii="Symbol" w:hAnsi="Symbol"/>
          <w:color w:val="231F20"/>
          <w:spacing w:val="-1"/>
          <w:w w:val="229"/>
        </w:rPr>
        <w:t></w:t>
      </w:r>
      <w:r>
        <w:rPr>
          <w:color w:val="231F20"/>
          <w:spacing w:val="-1"/>
          <w:w w:val="100"/>
          <w:position w:val="6"/>
          <w:sz w:val="16"/>
        </w:rPr>
        <w:t>э</w:t>
      </w:r>
      <w:r>
        <w:rPr>
          <w:color w:val="231F20"/>
          <w:spacing w:val="-1"/>
          <w:w w:val="99"/>
        </w:rPr>
        <w:t>)</w:t>
      </w:r>
      <w:r>
        <w:rPr>
          <w:color w:val="231F20"/>
          <w:w w:val="99"/>
        </w:rPr>
        <w:t>,</w:t>
      </w:r>
      <w:r>
        <w:rPr>
          <w:color w:val="231F20"/>
          <w:spacing w:val="-4"/>
        </w:rPr>
        <w:t> </w:t>
      </w:r>
      <w:r>
        <w:rPr>
          <w:color w:val="231F20"/>
          <w:w w:val="99"/>
        </w:rPr>
        <w:t>а</w:t>
      </w:r>
      <w:r>
        <w:rPr>
          <w:color w:val="231F20"/>
          <w:spacing w:val="-4"/>
        </w:rPr>
        <w:t> </w:t>
      </w:r>
      <w:r>
        <w:rPr>
          <w:color w:val="231F20"/>
          <w:spacing w:val="-1"/>
          <w:w w:val="99"/>
        </w:rPr>
        <w:t>лиш</w:t>
      </w:r>
      <w:r>
        <w:rPr>
          <w:color w:val="231F20"/>
          <w:w w:val="99"/>
        </w:rPr>
        <w:t>ь</w:t>
      </w:r>
      <w:r>
        <w:rPr>
          <w:color w:val="231F20"/>
          <w:spacing w:val="-4"/>
        </w:rPr>
        <w:t> </w:t>
      </w:r>
      <w:r>
        <w:rPr>
          <w:color w:val="231F20"/>
          <w:spacing w:val="-1"/>
          <w:w w:val="99"/>
        </w:rPr>
        <w:t>у</w:t>
      </w:r>
      <w:r>
        <w:rPr>
          <w:color w:val="231F20"/>
          <w:spacing w:val="-5"/>
          <w:w w:val="99"/>
        </w:rPr>
        <w:t>к</w:t>
      </w:r>
      <w:r>
        <w:rPr>
          <w:color w:val="231F20"/>
          <w:spacing w:val="-1"/>
          <w:w w:val="99"/>
        </w:rPr>
        <w:t>азы</w:t>
      </w:r>
      <w:r>
        <w:rPr>
          <w:color w:val="231F20"/>
          <w:spacing w:val="-4"/>
          <w:w w:val="99"/>
        </w:rPr>
        <w:t>в</w:t>
      </w:r>
      <w:r>
        <w:rPr>
          <w:color w:val="231F20"/>
          <w:spacing w:val="-1"/>
          <w:w w:val="99"/>
        </w:rPr>
        <w:t>а</w:t>
      </w:r>
      <w:r>
        <w:rPr>
          <w:color w:val="231F20"/>
          <w:spacing w:val="-4"/>
          <w:w w:val="99"/>
        </w:rPr>
        <w:t>ю</w:t>
      </w:r>
      <w:r>
        <w:rPr>
          <w:color w:val="231F20"/>
          <w:w w:val="99"/>
        </w:rPr>
        <w:t>т</w:t>
      </w:r>
      <w:r>
        <w:rPr>
          <w:color w:val="231F20"/>
          <w:spacing w:val="-4"/>
        </w:rPr>
        <w:t> </w:t>
      </w:r>
      <w:r>
        <w:rPr>
          <w:color w:val="231F20"/>
          <w:spacing w:val="-1"/>
          <w:w w:val="99"/>
        </w:rPr>
        <w:t>н</w:t>
      </w:r>
      <w:r>
        <w:rPr>
          <w:color w:val="231F20"/>
          <w:w w:val="99"/>
        </w:rPr>
        <w:t>а</w:t>
      </w:r>
      <w:r>
        <w:rPr>
          <w:color w:val="231F20"/>
          <w:spacing w:val="-4"/>
        </w:rPr>
        <w:t> </w:t>
      </w:r>
      <w:r>
        <w:rPr>
          <w:color w:val="231F20"/>
          <w:spacing w:val="-1"/>
          <w:w w:val="99"/>
        </w:rPr>
        <w:t>нео</w:t>
      </w:r>
      <w:r>
        <w:rPr>
          <w:color w:val="231F20"/>
          <w:spacing w:val="-11"/>
          <w:w w:val="99"/>
        </w:rPr>
        <w:t>бх</w:t>
      </w:r>
      <w:r>
        <w:rPr>
          <w:color w:val="231F20"/>
          <w:spacing w:val="-9"/>
          <w:w w:val="99"/>
        </w:rPr>
        <w:t>о</w:t>
      </w:r>
      <w:r>
        <w:rPr>
          <w:color w:val="231F20"/>
          <w:spacing w:val="-1"/>
          <w:w w:val="99"/>
        </w:rPr>
        <w:t>дим</w:t>
      </w:r>
      <w:r>
        <w:rPr>
          <w:color w:val="231F20"/>
          <w:spacing w:val="5"/>
          <w:w w:val="99"/>
        </w:rPr>
        <w:t>о</w:t>
      </w:r>
      <w:r>
        <w:rPr>
          <w:color w:val="231F20"/>
          <w:spacing w:val="-1"/>
          <w:w w:val="99"/>
        </w:rPr>
        <w:t>ст</w:t>
      </w:r>
      <w:r>
        <w:rPr>
          <w:color w:val="231F20"/>
          <w:w w:val="99"/>
        </w:rPr>
        <w:t>ь</w:t>
      </w:r>
      <w:r>
        <w:rPr>
          <w:color w:val="231F20"/>
          <w:spacing w:val="-4"/>
        </w:rPr>
        <w:t> </w:t>
      </w:r>
      <w:r>
        <w:rPr>
          <w:color w:val="231F20"/>
          <w:spacing w:val="-1"/>
          <w:w w:val="99"/>
        </w:rPr>
        <w:t>про</w:t>
      </w:r>
      <w:r>
        <w:rPr>
          <w:color w:val="231F20"/>
          <w:spacing w:val="-3"/>
          <w:w w:val="99"/>
        </w:rPr>
        <w:t>в</w:t>
      </w:r>
      <w:r>
        <w:rPr>
          <w:color w:val="231F20"/>
          <w:spacing w:val="-5"/>
          <w:w w:val="99"/>
        </w:rPr>
        <w:t>е</w:t>
      </w:r>
      <w:r>
        <w:rPr>
          <w:color w:val="231F20"/>
          <w:spacing w:val="-1"/>
          <w:w w:val="99"/>
        </w:rPr>
        <w:t>дения </w:t>
      </w:r>
      <w:r>
        <w:rPr>
          <w:color w:val="231F20"/>
        </w:rPr>
        <w:t>всестороннего</w:t>
      </w:r>
      <w:r>
        <w:rPr>
          <w:color w:val="231F20"/>
          <w:spacing w:val="-14"/>
        </w:rPr>
        <w:t> </w:t>
      </w:r>
      <w:r>
        <w:rPr>
          <w:color w:val="231F20"/>
        </w:rPr>
        <w:t>анализа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включения</w:t>
      </w:r>
      <w:r>
        <w:rPr>
          <w:color w:val="231F20"/>
          <w:spacing w:val="-14"/>
        </w:rPr>
        <w:t> </w:t>
      </w:r>
      <w:r>
        <w:rPr>
          <w:color w:val="231F20"/>
        </w:rPr>
        <w:t>учитываемых</w:t>
      </w:r>
      <w:r>
        <w:rPr>
          <w:color w:val="231F20"/>
          <w:spacing w:val="-13"/>
        </w:rPr>
        <w:t> </w:t>
      </w:r>
      <w:r>
        <w:rPr>
          <w:color w:val="231F20"/>
        </w:rPr>
        <w:t>возможно</w:t>
      </w:r>
      <w:r>
        <w:rPr>
          <w:color w:val="231F20"/>
          <w:spacing w:val="-14"/>
        </w:rPr>
        <w:t> </w:t>
      </w:r>
      <w:r>
        <w:rPr>
          <w:color w:val="231F20"/>
        </w:rPr>
        <w:t>большего</w:t>
      </w:r>
      <w:r>
        <w:rPr>
          <w:color w:val="231F20"/>
          <w:spacing w:val="-14"/>
        </w:rPr>
        <w:t> </w:t>
      </w:r>
      <w:r>
        <w:rPr>
          <w:color w:val="231F20"/>
        </w:rPr>
        <w:t>числа</w:t>
      </w:r>
      <w:r>
        <w:rPr>
          <w:color w:val="231F20"/>
          <w:spacing w:val="-13"/>
        </w:rPr>
        <w:t> </w:t>
      </w:r>
      <w:r>
        <w:rPr>
          <w:color w:val="231F20"/>
        </w:rPr>
        <w:t>влияю-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щих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факторов,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чтобы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приблизить</w:t>
      </w:r>
      <w:r>
        <w:rPr>
          <w:color w:val="231F20"/>
          <w:spacing w:val="-15"/>
        </w:rPr>
        <w:t> </w:t>
      </w:r>
      <w:r>
        <w:rPr>
          <w:color w:val="231F20"/>
        </w:rPr>
        <w:t>рекомендуемые</w:t>
      </w:r>
      <w:r>
        <w:rPr>
          <w:color w:val="231F20"/>
          <w:spacing w:val="-15"/>
        </w:rPr>
        <w:t> </w:t>
      </w:r>
      <w:r>
        <w:rPr>
          <w:color w:val="231F20"/>
        </w:rPr>
        <w:t>техническими</w:t>
      </w:r>
      <w:r>
        <w:rPr>
          <w:color w:val="231F20"/>
          <w:spacing w:val="-15"/>
        </w:rPr>
        <w:t> </w:t>
      </w:r>
      <w:r>
        <w:rPr>
          <w:color w:val="231F20"/>
        </w:rPr>
        <w:t>нормами</w:t>
      </w:r>
      <w:r>
        <w:rPr>
          <w:color w:val="231F20"/>
          <w:spacing w:val="-14"/>
        </w:rPr>
        <w:t> </w:t>
      </w:r>
      <w:r>
        <w:rPr>
          <w:color w:val="231F20"/>
        </w:rPr>
        <w:t>расчетные</w:t>
      </w:r>
      <w:r>
        <w:rPr>
          <w:color w:val="231F20"/>
          <w:spacing w:val="-62"/>
        </w:rPr>
        <w:t> </w:t>
      </w:r>
      <w:r>
        <w:rPr>
          <w:color w:val="231F20"/>
          <w:spacing w:val="-1"/>
          <w:w w:val="99"/>
        </w:rPr>
        <w:t>зн</w:t>
      </w:r>
      <w:r>
        <w:rPr>
          <w:color w:val="231F20"/>
          <w:spacing w:val="-12"/>
          <w:w w:val="99"/>
        </w:rPr>
        <w:t>а</w:t>
      </w:r>
      <w:r>
        <w:rPr>
          <w:color w:val="231F20"/>
          <w:spacing w:val="-1"/>
          <w:w w:val="99"/>
        </w:rPr>
        <w:t>чени</w:t>
      </w:r>
      <w:r>
        <w:rPr>
          <w:color w:val="231F20"/>
          <w:w w:val="99"/>
        </w:rPr>
        <w:t>я</w:t>
      </w:r>
      <w:r>
        <w:rPr>
          <w:color w:val="231F20"/>
          <w:spacing w:val="-4"/>
        </w:rPr>
        <w:t> </w:t>
      </w:r>
      <w:r>
        <w:rPr>
          <w:color w:val="231F20"/>
          <w:spacing w:val="-1"/>
          <w:w w:val="99"/>
        </w:rPr>
        <w:t>динамич</w:t>
      </w:r>
      <w:r>
        <w:rPr>
          <w:color w:val="231F20"/>
          <w:spacing w:val="5"/>
          <w:w w:val="99"/>
        </w:rPr>
        <w:t>е</w:t>
      </w:r>
      <w:r>
        <w:rPr>
          <w:color w:val="231F20"/>
          <w:spacing w:val="-1"/>
          <w:w w:val="99"/>
        </w:rPr>
        <w:t>ски</w:t>
      </w:r>
      <w:r>
        <w:rPr>
          <w:color w:val="231F20"/>
          <w:w w:val="99"/>
        </w:rPr>
        <w:t>х</w:t>
      </w:r>
      <w:r>
        <w:rPr>
          <w:color w:val="231F20"/>
          <w:spacing w:val="-4"/>
        </w:rPr>
        <w:t> </w:t>
      </w:r>
      <w:r>
        <w:rPr>
          <w:color w:val="231F20"/>
          <w:spacing w:val="-14"/>
          <w:w w:val="99"/>
        </w:rPr>
        <w:t>к</w:t>
      </w:r>
      <w:r>
        <w:rPr>
          <w:color w:val="231F20"/>
          <w:spacing w:val="2"/>
          <w:w w:val="99"/>
        </w:rPr>
        <w:t>о</w:t>
      </w:r>
      <w:r>
        <w:rPr>
          <w:color w:val="231F20"/>
          <w:spacing w:val="-3"/>
          <w:w w:val="99"/>
        </w:rPr>
        <w:t>эф</w:t>
      </w:r>
      <w:r>
        <w:rPr>
          <w:color w:val="231F20"/>
          <w:spacing w:val="-1"/>
          <w:w w:val="99"/>
        </w:rPr>
        <w:t>фициен</w:t>
      </w:r>
      <w:r>
        <w:rPr>
          <w:color w:val="231F20"/>
          <w:spacing w:val="-5"/>
          <w:w w:val="99"/>
        </w:rPr>
        <w:t>т</w:t>
      </w:r>
      <w:r>
        <w:rPr>
          <w:color w:val="231F20"/>
          <w:spacing w:val="-1"/>
          <w:w w:val="99"/>
        </w:rPr>
        <w:t>о</w:t>
      </w:r>
      <w:r>
        <w:rPr>
          <w:color w:val="231F20"/>
          <w:w w:val="99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1"/>
          <w:w w:val="99"/>
        </w:rPr>
        <w:t>(1</w:t>
      </w:r>
      <w:r>
        <w:rPr>
          <w:color w:val="231F20"/>
          <w:w w:val="99"/>
        </w:rPr>
        <w:t>+</w:t>
      </w:r>
      <w:r>
        <w:rPr>
          <w:rFonts w:ascii="Symbol" w:hAnsi="Symbol"/>
          <w:color w:val="231F20"/>
          <w:spacing w:val="-1"/>
          <w:w w:val="229"/>
        </w:rPr>
        <w:t></w:t>
      </w:r>
      <w:r>
        <w:rPr>
          <w:color w:val="231F20"/>
          <w:spacing w:val="-1"/>
          <w:w w:val="100"/>
          <w:position w:val="6"/>
          <w:sz w:val="16"/>
        </w:rPr>
        <w:t>т</w:t>
      </w:r>
      <w:r>
        <w:rPr>
          <w:color w:val="231F20"/>
          <w:w w:val="99"/>
        </w:rPr>
        <w:t>)</w:t>
      </w:r>
      <w:r>
        <w:rPr>
          <w:color w:val="231F20"/>
          <w:spacing w:val="-4"/>
        </w:rPr>
        <w:t> </w:t>
      </w:r>
      <w:r>
        <w:rPr>
          <w:color w:val="231F20"/>
          <w:w w:val="99"/>
        </w:rPr>
        <w:t>к</w:t>
      </w:r>
      <w:r>
        <w:rPr>
          <w:color w:val="231F20"/>
          <w:spacing w:val="-4"/>
        </w:rPr>
        <w:t> </w:t>
      </w:r>
      <w:r>
        <w:rPr>
          <w:color w:val="231F20"/>
          <w:spacing w:val="-1"/>
          <w:w w:val="99"/>
        </w:rPr>
        <w:t>и</w:t>
      </w:r>
      <w:r>
        <w:rPr>
          <w:color w:val="231F20"/>
          <w:spacing w:val="-5"/>
          <w:w w:val="99"/>
        </w:rPr>
        <w:t>з</w:t>
      </w:r>
      <w:r>
        <w:rPr>
          <w:color w:val="231F20"/>
          <w:spacing w:val="-1"/>
          <w:w w:val="99"/>
        </w:rPr>
        <w:t>меренны</w:t>
      </w:r>
      <w:r>
        <w:rPr>
          <w:color w:val="231F20"/>
          <w:w w:val="99"/>
        </w:rPr>
        <w:t>м</w:t>
      </w:r>
      <w:r>
        <w:rPr>
          <w:color w:val="231F20"/>
          <w:spacing w:val="-4"/>
        </w:rPr>
        <w:t> </w:t>
      </w:r>
      <w:r>
        <w:rPr>
          <w:color w:val="231F20"/>
          <w:spacing w:val="-1"/>
          <w:w w:val="99"/>
        </w:rPr>
        <w:t>пр</w:t>
      </w:r>
      <w:r>
        <w:rPr>
          <w:color w:val="231F20"/>
          <w:w w:val="99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1"/>
          <w:w w:val="99"/>
        </w:rPr>
        <w:t>испы</w:t>
      </w:r>
      <w:r>
        <w:rPr>
          <w:color w:val="231F20"/>
          <w:spacing w:val="2"/>
          <w:w w:val="99"/>
        </w:rPr>
        <w:t>т</w:t>
      </w:r>
      <w:r>
        <w:rPr>
          <w:color w:val="231F20"/>
          <w:spacing w:val="-1"/>
          <w:w w:val="99"/>
        </w:rPr>
        <w:t>ания</w:t>
      </w:r>
      <w:r>
        <w:rPr>
          <w:color w:val="231F20"/>
          <w:w w:val="99"/>
        </w:rPr>
        <w:t>х</w:t>
      </w:r>
      <w:r>
        <w:rPr>
          <w:color w:val="231F20"/>
          <w:spacing w:val="-4"/>
        </w:rPr>
        <w:t> </w:t>
      </w:r>
      <w:r>
        <w:rPr>
          <w:color w:val="231F20"/>
          <w:spacing w:val="-1"/>
          <w:w w:val="99"/>
        </w:rPr>
        <w:t>(1+</w:t>
      </w:r>
      <w:r>
        <w:rPr>
          <w:rFonts w:ascii="Symbol" w:hAnsi="Symbol"/>
          <w:color w:val="231F20"/>
          <w:spacing w:val="-1"/>
          <w:w w:val="229"/>
        </w:rPr>
        <w:t></w:t>
      </w:r>
      <w:r>
        <w:rPr>
          <w:color w:val="231F20"/>
          <w:spacing w:val="-1"/>
          <w:w w:val="100"/>
          <w:position w:val="6"/>
          <w:sz w:val="16"/>
        </w:rPr>
        <w:t>э</w:t>
      </w:r>
      <w:r>
        <w:rPr>
          <w:color w:val="231F20"/>
          <w:spacing w:val="-1"/>
          <w:w w:val="99"/>
        </w:rPr>
        <w:t>). </w:t>
      </w:r>
      <w:r>
        <w:rPr>
          <w:color w:val="231F20"/>
          <w:w w:val="95"/>
        </w:rPr>
        <w:t>Однако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несмотря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большой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объем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исследований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динамических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испытаний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кон-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струкций</w:t>
      </w:r>
      <w:r>
        <w:rPr>
          <w:color w:val="231F20"/>
          <w:spacing w:val="-12"/>
        </w:rPr>
        <w:t> </w:t>
      </w:r>
      <w:r>
        <w:rPr>
          <w:color w:val="231F20"/>
        </w:rPr>
        <w:t>СТЖБ</w:t>
      </w:r>
      <w:r>
        <w:rPr>
          <w:color w:val="231F20"/>
          <w:spacing w:val="-12"/>
        </w:rPr>
        <w:t> </w:t>
      </w:r>
      <w:r>
        <w:rPr>
          <w:color w:val="231F20"/>
        </w:rPr>
        <w:t>ПС</w:t>
      </w:r>
      <w:r>
        <w:rPr>
          <w:color w:val="231F20"/>
          <w:spacing w:val="-12"/>
        </w:rPr>
        <w:t> </w:t>
      </w:r>
      <w:r>
        <w:rPr>
          <w:color w:val="231F20"/>
        </w:rPr>
        <w:t>технические</w:t>
      </w:r>
      <w:r>
        <w:rPr>
          <w:color w:val="231F20"/>
          <w:spacing w:val="-11"/>
        </w:rPr>
        <w:t> </w:t>
      </w:r>
      <w:r>
        <w:rPr>
          <w:color w:val="231F20"/>
        </w:rPr>
        <w:t>нормы</w:t>
      </w:r>
      <w:r>
        <w:rPr>
          <w:color w:val="231F20"/>
          <w:spacing w:val="-12"/>
        </w:rPr>
        <w:t> </w:t>
      </w:r>
      <w:r>
        <w:rPr>
          <w:color w:val="231F20"/>
        </w:rPr>
        <w:t>разных</w:t>
      </w:r>
      <w:r>
        <w:rPr>
          <w:color w:val="231F20"/>
          <w:spacing w:val="-12"/>
        </w:rPr>
        <w:t> </w:t>
      </w:r>
      <w:r>
        <w:rPr>
          <w:color w:val="231F20"/>
        </w:rPr>
        <w:t>стран,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том</w:t>
      </w:r>
      <w:r>
        <w:rPr>
          <w:color w:val="231F20"/>
          <w:spacing w:val="-12"/>
        </w:rPr>
        <w:t> </w:t>
      </w:r>
      <w:r>
        <w:rPr>
          <w:color w:val="231F20"/>
        </w:rPr>
        <w:t>числе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России,</w:t>
      </w:r>
      <w:r>
        <w:rPr>
          <w:color w:val="231F20"/>
          <w:spacing w:val="-11"/>
        </w:rPr>
        <w:t> </w:t>
      </w:r>
      <w:r>
        <w:rPr>
          <w:color w:val="231F20"/>
        </w:rPr>
        <w:t>обычно</w:t>
      </w:r>
    </w:p>
    <w:p>
      <w:pPr>
        <w:pStyle w:val="BodyText"/>
        <w:spacing w:line="309" w:lineRule="exact"/>
        <w:ind w:left="155"/>
        <w:jc w:val="both"/>
      </w:pPr>
      <w:r>
        <w:rPr>
          <w:color w:val="231F20"/>
        </w:rPr>
        <w:t>ре</w:t>
      </w:r>
      <w:r>
        <w:rPr>
          <w:color w:val="231F20"/>
          <w:spacing w:val="-14"/>
        </w:rPr>
        <w:t>к</w:t>
      </w:r>
      <w:r>
        <w:rPr>
          <w:color w:val="231F20"/>
          <w:spacing w:val="-5"/>
        </w:rPr>
        <w:t>о</w:t>
      </w:r>
      <w:r>
        <w:rPr>
          <w:color w:val="231F20"/>
        </w:rPr>
        <w:t>менду</w:t>
      </w:r>
      <w:r>
        <w:rPr>
          <w:color w:val="231F20"/>
          <w:spacing w:val="-4"/>
        </w:rPr>
        <w:t>ю</w:t>
      </w:r>
      <w:r>
        <w:rPr>
          <w:color w:val="231F20"/>
        </w:rPr>
        <w:t>т для опр</w:t>
      </w:r>
      <w:r>
        <w:rPr>
          <w:color w:val="231F20"/>
          <w:spacing w:val="-4"/>
        </w:rPr>
        <w:t>е</w:t>
      </w:r>
      <w:r>
        <w:rPr>
          <w:color w:val="231F20"/>
        </w:rPr>
        <w:t>деления (1+</w:t>
      </w:r>
      <w:r>
        <w:rPr>
          <w:rFonts w:ascii="Symbol" w:hAnsi="Symbol"/>
          <w:color w:val="231F20"/>
          <w:spacing w:val="-2"/>
          <w:w w:val="230"/>
        </w:rPr>
        <w:t></w:t>
      </w:r>
      <w:r>
        <w:rPr>
          <w:color w:val="231F20"/>
          <w:w w:val="100"/>
          <w:position w:val="6"/>
          <w:sz w:val="16"/>
        </w:rPr>
        <w:t>т</w:t>
      </w:r>
      <w:r>
        <w:rPr>
          <w:color w:val="231F20"/>
        </w:rPr>
        <w:t>) </w:t>
      </w:r>
      <w:r>
        <w:rPr>
          <w:color w:val="231F20"/>
          <w:spacing w:val="-3"/>
        </w:rPr>
        <w:t>э</w:t>
      </w:r>
      <w:r>
        <w:rPr>
          <w:color w:val="231F20"/>
        </w:rPr>
        <w:t>мпирич</w:t>
      </w:r>
      <w:r>
        <w:rPr>
          <w:color w:val="231F20"/>
          <w:spacing w:val="6"/>
        </w:rPr>
        <w:t>е</w:t>
      </w:r>
      <w:r>
        <w:rPr>
          <w:color w:val="231F20"/>
        </w:rPr>
        <w:t>ские фо</w:t>
      </w:r>
      <w:r>
        <w:rPr>
          <w:color w:val="231F20"/>
          <w:spacing w:val="-5"/>
        </w:rPr>
        <w:t>р</w:t>
      </w:r>
      <w:r>
        <w:rPr>
          <w:color w:val="231F20"/>
        </w:rPr>
        <w:t>м</w:t>
      </w:r>
      <w:r>
        <w:rPr>
          <w:color w:val="231F20"/>
          <w:spacing w:val="-12"/>
        </w:rPr>
        <w:t>у</w:t>
      </w:r>
      <w:r>
        <w:rPr>
          <w:color w:val="231F20"/>
          <w:spacing w:val="-1"/>
        </w:rPr>
        <w:t>л</w:t>
      </w:r>
      <w:r>
        <w:rPr>
          <w:color w:val="231F20"/>
        </w:rPr>
        <w:t>ы</w:t>
      </w:r>
      <w:r>
        <w:rPr>
          <w:color w:val="231F20"/>
          <w:spacing w:val="-1"/>
        </w:rPr>
        <w:t> </w:t>
      </w:r>
      <w:r>
        <w:rPr>
          <w:color w:val="231F20"/>
        </w:rPr>
        <w:t>[1, 3, 6].</w:t>
      </w:r>
    </w:p>
    <w:p>
      <w:pPr>
        <w:pStyle w:val="BodyText"/>
        <w:spacing w:line="249" w:lineRule="auto" w:before="12"/>
        <w:ind w:left="155" w:right="149" w:firstLine="396"/>
        <w:jc w:val="both"/>
      </w:pPr>
      <w:r>
        <w:rPr>
          <w:color w:val="231F20"/>
        </w:rPr>
        <w:t>Таким образом, сравнение результатов экспериментальных исследований дина-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мического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воздействия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современных</w:t>
      </w:r>
      <w:r>
        <w:rPr>
          <w:color w:val="231F20"/>
          <w:spacing w:val="-15"/>
        </w:rPr>
        <w:t> </w:t>
      </w:r>
      <w:r>
        <w:rPr>
          <w:color w:val="231F20"/>
        </w:rPr>
        <w:t>транспортных</w:t>
      </w:r>
      <w:r>
        <w:rPr>
          <w:color w:val="231F20"/>
          <w:spacing w:val="-14"/>
        </w:rPr>
        <w:t> </w:t>
      </w:r>
      <w:r>
        <w:rPr>
          <w:color w:val="231F20"/>
        </w:rPr>
        <w:t>средств</w:t>
      </w:r>
      <w:r>
        <w:rPr>
          <w:color w:val="231F20"/>
          <w:spacing w:val="-15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элементы</w:t>
      </w:r>
      <w:r>
        <w:rPr>
          <w:color w:val="231F20"/>
          <w:spacing w:val="-15"/>
        </w:rPr>
        <w:t> </w:t>
      </w:r>
      <w:r>
        <w:rPr>
          <w:color w:val="231F20"/>
        </w:rPr>
        <w:t>СТЖБ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СТ</w:t>
      </w:r>
      <w:r>
        <w:rPr>
          <w:color w:val="231F20"/>
          <w:spacing w:val="-62"/>
        </w:rPr>
        <w:t> </w:t>
      </w:r>
      <w:r>
        <w:rPr>
          <w:color w:val="231F20"/>
        </w:rPr>
        <w:t>мостов</w:t>
      </w:r>
      <w:r>
        <w:rPr>
          <w:color w:val="231F20"/>
          <w:spacing w:val="-14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нормируемыми</w:t>
      </w:r>
      <w:r>
        <w:rPr>
          <w:color w:val="231F20"/>
          <w:spacing w:val="-13"/>
        </w:rPr>
        <w:t> </w:t>
      </w:r>
      <w:r>
        <w:rPr>
          <w:color w:val="231F20"/>
        </w:rPr>
        <w:t>величинами</w:t>
      </w:r>
      <w:r>
        <w:rPr>
          <w:color w:val="231F20"/>
          <w:spacing w:val="-13"/>
        </w:rPr>
        <w:t> </w:t>
      </w:r>
      <w:r>
        <w:rPr>
          <w:color w:val="231F20"/>
        </w:rPr>
        <w:t>динамических</w:t>
      </w:r>
      <w:r>
        <w:rPr>
          <w:color w:val="231F20"/>
          <w:spacing w:val="-13"/>
        </w:rPr>
        <w:t> </w:t>
      </w:r>
      <w:r>
        <w:rPr>
          <w:color w:val="231F20"/>
        </w:rPr>
        <w:t>коэффициентов</w:t>
      </w:r>
      <w:r>
        <w:rPr>
          <w:color w:val="231F20"/>
          <w:spacing w:val="-13"/>
        </w:rPr>
        <w:t> </w:t>
      </w:r>
      <w:r>
        <w:rPr>
          <w:color w:val="231F20"/>
        </w:rPr>
        <w:t>показывает,</w:t>
      </w:r>
      <w:r>
        <w:rPr>
          <w:color w:val="231F20"/>
          <w:spacing w:val="-13"/>
        </w:rPr>
        <w:t> </w:t>
      </w:r>
      <w:r>
        <w:rPr>
          <w:color w:val="231F20"/>
        </w:rPr>
        <w:t>что</w:t>
      </w:r>
      <w:r>
        <w:rPr>
          <w:color w:val="231F20"/>
          <w:spacing w:val="-63"/>
        </w:rPr>
        <w:t> </w:t>
      </w:r>
      <w:r>
        <w:rPr>
          <w:color w:val="231F20"/>
        </w:rPr>
        <w:t>последние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реальных</w:t>
      </w:r>
      <w:r>
        <w:rPr>
          <w:color w:val="231F20"/>
          <w:spacing w:val="-2"/>
        </w:rPr>
        <w:t> </w:t>
      </w:r>
      <w:r>
        <w:rPr>
          <w:color w:val="231F20"/>
        </w:rPr>
        <w:t>условиях являются существенно</w:t>
      </w:r>
      <w:r>
        <w:rPr>
          <w:color w:val="231F20"/>
          <w:spacing w:val="-1"/>
        </w:rPr>
        <w:t> </w:t>
      </w:r>
      <w:r>
        <w:rPr>
          <w:color w:val="231F20"/>
        </w:rPr>
        <w:t>заниженными (рис.</w:t>
      </w:r>
      <w:r>
        <w:rPr>
          <w:color w:val="231F20"/>
          <w:spacing w:val="-1"/>
        </w:rPr>
        <w:t> </w:t>
      </w:r>
      <w:r>
        <w:rPr>
          <w:color w:val="231F20"/>
        </w:rPr>
        <w:t>2).</w:t>
      </w:r>
    </w:p>
    <w:p>
      <w:pPr>
        <w:pStyle w:val="BodyText"/>
        <w:spacing w:line="249" w:lineRule="auto" w:before="4"/>
        <w:ind w:left="155" w:right="153" w:firstLine="396"/>
        <w:jc w:val="both"/>
      </w:pPr>
      <w:r>
        <w:rPr>
          <w:color w:val="231F20"/>
          <w:spacing w:val="-1"/>
        </w:rPr>
        <w:t>Для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повышения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долговечности</w:t>
      </w:r>
      <w:r>
        <w:rPr>
          <w:color w:val="231F20"/>
          <w:spacing w:val="-15"/>
        </w:rPr>
        <w:t> </w:t>
      </w:r>
      <w:r>
        <w:rPr>
          <w:color w:val="231F20"/>
        </w:rPr>
        <w:t>эксплуатируемых</w:t>
      </w:r>
      <w:r>
        <w:rPr>
          <w:color w:val="231F20"/>
          <w:spacing w:val="-15"/>
        </w:rPr>
        <w:t> </w:t>
      </w:r>
      <w:r>
        <w:rPr>
          <w:color w:val="231F20"/>
        </w:rPr>
        <w:t>конструкций</w:t>
      </w:r>
      <w:r>
        <w:rPr>
          <w:color w:val="231F20"/>
          <w:spacing w:val="-15"/>
        </w:rPr>
        <w:t> </w:t>
      </w:r>
      <w:r>
        <w:rPr>
          <w:color w:val="231F20"/>
        </w:rPr>
        <w:t>мостов</w:t>
      </w:r>
      <w:r>
        <w:rPr>
          <w:color w:val="231F20"/>
          <w:spacing w:val="-15"/>
        </w:rPr>
        <w:t> </w:t>
      </w:r>
      <w:r>
        <w:rPr>
          <w:color w:val="231F20"/>
        </w:rPr>
        <w:t>при</w:t>
      </w:r>
      <w:r>
        <w:rPr>
          <w:color w:val="231F20"/>
          <w:spacing w:val="-15"/>
        </w:rPr>
        <w:t> </w:t>
      </w:r>
      <w:r>
        <w:rPr>
          <w:color w:val="231F20"/>
        </w:rPr>
        <w:t>стати-</w:t>
      </w:r>
      <w:r>
        <w:rPr>
          <w:color w:val="231F20"/>
          <w:spacing w:val="-63"/>
        </w:rPr>
        <w:t> </w:t>
      </w:r>
      <w:r>
        <w:rPr>
          <w:color w:val="231F20"/>
        </w:rPr>
        <w:t>ческих</w:t>
      </w:r>
      <w:r>
        <w:rPr>
          <w:color w:val="231F20"/>
          <w:spacing w:val="11"/>
        </w:rPr>
        <w:t> </w:t>
      </w:r>
      <w:r>
        <w:rPr>
          <w:color w:val="231F20"/>
        </w:rPr>
        <w:t>расчетах</w:t>
      </w:r>
      <w:r>
        <w:rPr>
          <w:color w:val="231F20"/>
          <w:spacing w:val="11"/>
        </w:rPr>
        <w:t> </w:t>
      </w:r>
      <w:r>
        <w:rPr>
          <w:color w:val="231F20"/>
        </w:rPr>
        <w:t>их</w:t>
      </w:r>
      <w:r>
        <w:rPr>
          <w:color w:val="231F20"/>
          <w:spacing w:val="11"/>
        </w:rPr>
        <w:t> </w:t>
      </w:r>
      <w:r>
        <w:rPr>
          <w:color w:val="231F20"/>
        </w:rPr>
        <w:t>элементов</w:t>
      </w:r>
      <w:r>
        <w:rPr>
          <w:color w:val="231F20"/>
          <w:spacing w:val="12"/>
        </w:rPr>
        <w:t> </w:t>
      </w:r>
      <w:r>
        <w:rPr>
          <w:color w:val="231F20"/>
        </w:rPr>
        <w:t>проезжей</w:t>
      </w:r>
      <w:r>
        <w:rPr>
          <w:color w:val="231F20"/>
          <w:spacing w:val="11"/>
        </w:rPr>
        <w:t> </w:t>
      </w:r>
      <w:r>
        <w:rPr>
          <w:color w:val="231F20"/>
        </w:rPr>
        <w:t>части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балочной</w:t>
      </w:r>
      <w:r>
        <w:rPr>
          <w:color w:val="231F20"/>
          <w:spacing w:val="12"/>
        </w:rPr>
        <w:t> </w:t>
      </w:r>
      <w:r>
        <w:rPr>
          <w:color w:val="231F20"/>
        </w:rPr>
        <w:t>клетки,</w:t>
      </w:r>
      <w:r>
        <w:rPr>
          <w:color w:val="231F20"/>
          <w:spacing w:val="11"/>
        </w:rPr>
        <w:t> </w:t>
      </w:r>
      <w:r>
        <w:rPr>
          <w:color w:val="231F20"/>
        </w:rPr>
        <w:t>а</w:t>
      </w:r>
      <w:r>
        <w:rPr>
          <w:color w:val="231F20"/>
          <w:spacing w:val="11"/>
        </w:rPr>
        <w:t> </w:t>
      </w:r>
      <w:r>
        <w:rPr>
          <w:color w:val="231F20"/>
        </w:rPr>
        <w:t>также</w:t>
      </w:r>
      <w:r>
        <w:rPr>
          <w:color w:val="231F20"/>
          <w:spacing w:val="11"/>
        </w:rPr>
        <w:t> </w:t>
      </w:r>
      <w:r>
        <w:rPr>
          <w:color w:val="231F20"/>
        </w:rPr>
        <w:t>главных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продольных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промежуточных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балок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пролетами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30,00…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…40,00м,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величину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дина-</w:t>
      </w:r>
      <w:r>
        <w:rPr>
          <w:color w:val="231F20"/>
          <w:spacing w:val="-62"/>
        </w:rPr>
        <w:t> </w:t>
      </w:r>
      <w:r>
        <w:rPr>
          <w:color w:val="231F20"/>
        </w:rPr>
        <w:t>мического коэффициента следует принимать в диапазоне 1,50… …3,00, имея ввиду</w:t>
      </w:r>
      <w:r>
        <w:rPr>
          <w:color w:val="231F20"/>
          <w:spacing w:val="-62"/>
        </w:rPr>
        <w:t> </w:t>
      </w:r>
      <w:r>
        <w:rPr>
          <w:color w:val="231F20"/>
        </w:rPr>
        <w:t>наихудшее</w:t>
      </w:r>
      <w:r>
        <w:rPr>
          <w:color w:val="231F20"/>
          <w:spacing w:val="-7"/>
        </w:rPr>
        <w:t> </w:t>
      </w:r>
      <w:r>
        <w:rPr>
          <w:color w:val="231F20"/>
        </w:rPr>
        <w:t>состояние</w:t>
      </w:r>
      <w:r>
        <w:rPr>
          <w:color w:val="231F20"/>
          <w:spacing w:val="-7"/>
        </w:rPr>
        <w:t> </w:t>
      </w:r>
      <w:r>
        <w:rPr>
          <w:color w:val="231F20"/>
        </w:rPr>
        <w:t>покрытия</w:t>
      </w:r>
      <w:r>
        <w:rPr>
          <w:color w:val="231F20"/>
          <w:spacing w:val="-8"/>
        </w:rPr>
        <w:t> </w:t>
      </w:r>
      <w:r>
        <w:rPr>
          <w:color w:val="231F20"/>
        </w:rPr>
        <w:t>проезжей</w:t>
      </w:r>
      <w:r>
        <w:rPr>
          <w:color w:val="231F20"/>
          <w:spacing w:val="-7"/>
        </w:rPr>
        <w:t> </w:t>
      </w:r>
      <w:r>
        <w:rPr>
          <w:color w:val="231F20"/>
        </w:rPr>
        <w:t>части</w:t>
      </w:r>
      <w:r>
        <w:rPr>
          <w:color w:val="231F20"/>
          <w:spacing w:val="-7"/>
        </w:rPr>
        <w:t> </w:t>
      </w:r>
      <w:r>
        <w:rPr>
          <w:color w:val="231F20"/>
        </w:rPr>
        <w:t>[1,</w:t>
      </w:r>
      <w:r>
        <w:rPr>
          <w:color w:val="231F20"/>
          <w:spacing w:val="-6"/>
        </w:rPr>
        <w:t> </w:t>
      </w:r>
      <w:r>
        <w:rPr>
          <w:color w:val="231F20"/>
        </w:rPr>
        <w:t>3].</w:t>
      </w:r>
      <w:r>
        <w:rPr>
          <w:color w:val="231F20"/>
          <w:spacing w:val="-7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больших</w:t>
      </w:r>
      <w:r>
        <w:rPr>
          <w:color w:val="231F20"/>
          <w:spacing w:val="-7"/>
        </w:rPr>
        <w:t> </w:t>
      </w:r>
      <w:r>
        <w:rPr>
          <w:color w:val="231F20"/>
        </w:rPr>
        <w:t>пролетов</w:t>
      </w:r>
      <w:r>
        <w:rPr>
          <w:color w:val="231F20"/>
          <w:spacing w:val="-7"/>
        </w:rPr>
        <w:t> </w:t>
      </w:r>
      <w:r>
        <w:rPr>
          <w:color w:val="231F20"/>
        </w:rPr>
        <w:t>введе-</w:t>
      </w:r>
    </w:p>
    <w:p>
      <w:pPr>
        <w:spacing w:after="0" w:line="249" w:lineRule="auto"/>
        <w:jc w:val="both"/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9" w:lineRule="auto" w:before="89"/>
        <w:ind w:left="155" w:right="152"/>
        <w:jc w:val="both"/>
      </w:pPr>
      <w:r>
        <w:rPr>
          <w:color w:val="231F20"/>
        </w:rPr>
        <w:t>ние при статических расчетах повышенных динамических коэффициентов не обо-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сновано,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так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наиболее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невыгодными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загружениями</w:t>
      </w:r>
      <w:r>
        <w:rPr>
          <w:color w:val="231F20"/>
          <w:spacing w:val="-14"/>
        </w:rPr>
        <w:t> </w:t>
      </w:r>
      <w:r>
        <w:rPr>
          <w:color w:val="231F20"/>
        </w:rPr>
        <w:t>для</w:t>
      </w:r>
      <w:r>
        <w:rPr>
          <w:color w:val="231F20"/>
          <w:spacing w:val="-15"/>
        </w:rPr>
        <w:t> </w:t>
      </w:r>
      <w:r>
        <w:rPr>
          <w:color w:val="231F20"/>
        </w:rPr>
        <w:t>них</w:t>
      </w:r>
      <w:r>
        <w:rPr>
          <w:color w:val="231F20"/>
          <w:spacing w:val="-14"/>
        </w:rPr>
        <w:t> </w:t>
      </w:r>
      <w:r>
        <w:rPr>
          <w:color w:val="231F20"/>
        </w:rPr>
        <w:t>являются</w:t>
      </w:r>
      <w:r>
        <w:rPr>
          <w:color w:val="231F20"/>
          <w:spacing w:val="-14"/>
        </w:rPr>
        <w:t> </w:t>
      </w:r>
      <w:r>
        <w:rPr>
          <w:color w:val="231F20"/>
        </w:rPr>
        <w:t>загружения</w:t>
      </w:r>
      <w:r>
        <w:rPr>
          <w:color w:val="231F20"/>
          <w:spacing w:val="-63"/>
        </w:rPr>
        <w:t> </w:t>
      </w:r>
      <w:r>
        <w:rPr>
          <w:color w:val="231F20"/>
          <w:spacing w:val="-2"/>
        </w:rPr>
        <w:t>колоннами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автомобилей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(АК),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которых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увеличение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уровня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динамических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воздей-</w:t>
      </w:r>
      <w:r>
        <w:rPr>
          <w:color w:val="231F20"/>
          <w:spacing w:val="-62"/>
        </w:rPr>
        <w:t> </w:t>
      </w:r>
      <w:r>
        <w:rPr>
          <w:color w:val="231F20"/>
        </w:rPr>
        <w:t>ствий</w:t>
      </w:r>
      <w:r>
        <w:rPr>
          <w:color w:val="231F20"/>
          <w:spacing w:val="-1"/>
        </w:rPr>
        <w:t> </w:t>
      </w:r>
      <w:r>
        <w:rPr>
          <w:color w:val="231F20"/>
        </w:rPr>
        <w:t>существенно ниже [4].</w:t>
      </w:r>
    </w:p>
    <w:p>
      <w:pPr>
        <w:pStyle w:val="BodyText"/>
        <w:spacing w:line="249" w:lineRule="auto" w:before="4"/>
        <w:ind w:left="155" w:right="149" w:firstLine="396"/>
        <w:jc w:val="both"/>
      </w:pPr>
      <w:r>
        <w:rPr>
          <w:color w:val="231F20"/>
        </w:rPr>
        <w:t>Однако применяемые в настоящее время методы оценки ресурса долговечно-</w:t>
      </w:r>
      <w:r>
        <w:rPr>
          <w:color w:val="231F20"/>
          <w:spacing w:val="1"/>
        </w:rPr>
        <w:t> </w:t>
      </w:r>
      <w:r>
        <w:rPr>
          <w:color w:val="231F20"/>
        </w:rPr>
        <w:t>сти конструкций мостов базируются на стационарном детерминированном подходе</w:t>
      </w:r>
      <w:r>
        <w:rPr>
          <w:color w:val="231F20"/>
          <w:spacing w:val="-62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подвижной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нагрузке,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балльных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экспертных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оценках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технического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состояния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идеализацией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расчетных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схем,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без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учета</w:t>
      </w:r>
      <w:r>
        <w:rPr>
          <w:color w:val="231F20"/>
          <w:spacing w:val="-14"/>
        </w:rPr>
        <w:t> </w:t>
      </w:r>
      <w:r>
        <w:rPr>
          <w:color w:val="231F20"/>
        </w:rPr>
        <w:t>реальной</w:t>
      </w:r>
      <w:r>
        <w:rPr>
          <w:color w:val="231F20"/>
          <w:spacing w:val="-15"/>
        </w:rPr>
        <w:t> </w:t>
      </w:r>
      <w:r>
        <w:rPr>
          <w:color w:val="231F20"/>
        </w:rPr>
        <w:t>фактической</w:t>
      </w:r>
      <w:r>
        <w:rPr>
          <w:color w:val="231F20"/>
          <w:spacing w:val="-15"/>
        </w:rPr>
        <w:t> </w:t>
      </w:r>
      <w:r>
        <w:rPr>
          <w:color w:val="231F20"/>
        </w:rPr>
        <w:t>нагруженности</w:t>
      </w:r>
      <w:r>
        <w:rPr>
          <w:color w:val="231F20"/>
          <w:spacing w:val="-15"/>
        </w:rPr>
        <w:t> </w:t>
      </w:r>
      <w:r>
        <w:rPr>
          <w:color w:val="231F20"/>
        </w:rPr>
        <w:t>эле-</w:t>
      </w:r>
      <w:r>
        <w:rPr>
          <w:color w:val="231F20"/>
          <w:spacing w:val="-63"/>
        </w:rPr>
        <w:t> </w:t>
      </w:r>
      <w:r>
        <w:rPr>
          <w:color w:val="231F20"/>
          <w:w w:val="95"/>
        </w:rPr>
        <w:t>ментов конструкций. Учитывая изложенное выше, тенденции и масштабы роста СТЖБ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СТ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мостов,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применение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материалов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повышенной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прочности,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резкое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увеличение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веса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интенсивности</w:t>
      </w:r>
      <w:r>
        <w:rPr>
          <w:color w:val="231F20"/>
          <w:spacing w:val="-15"/>
        </w:rPr>
        <w:t> </w:t>
      </w:r>
      <w:r>
        <w:rPr>
          <w:color w:val="231F20"/>
        </w:rPr>
        <w:t>обращающихся</w:t>
      </w:r>
      <w:r>
        <w:rPr>
          <w:color w:val="231F20"/>
          <w:spacing w:val="-14"/>
        </w:rPr>
        <w:t> </w:t>
      </w:r>
      <w:r>
        <w:rPr>
          <w:color w:val="231F20"/>
        </w:rPr>
        <w:t>нагрузок,</w:t>
      </w:r>
      <w:r>
        <w:rPr>
          <w:color w:val="231F20"/>
          <w:spacing w:val="-15"/>
        </w:rPr>
        <w:t> </w:t>
      </w:r>
      <w:r>
        <w:rPr>
          <w:color w:val="231F20"/>
        </w:rPr>
        <w:t>проблема</w:t>
      </w:r>
      <w:r>
        <w:rPr>
          <w:color w:val="231F20"/>
          <w:spacing w:val="-15"/>
        </w:rPr>
        <w:t> </w:t>
      </w:r>
      <w:r>
        <w:rPr>
          <w:color w:val="231F20"/>
        </w:rPr>
        <w:t>определения</w:t>
      </w:r>
      <w:r>
        <w:rPr>
          <w:color w:val="231F20"/>
          <w:spacing w:val="-14"/>
        </w:rPr>
        <w:t> </w:t>
      </w:r>
      <w:r>
        <w:rPr>
          <w:color w:val="231F20"/>
        </w:rPr>
        <w:t>ресурса</w:t>
      </w:r>
      <w:r>
        <w:rPr>
          <w:color w:val="231F20"/>
          <w:spacing w:val="-15"/>
        </w:rPr>
        <w:t> </w:t>
      </w:r>
      <w:r>
        <w:rPr>
          <w:color w:val="231F20"/>
        </w:rPr>
        <w:t>долговеч-</w:t>
      </w:r>
      <w:r>
        <w:rPr>
          <w:color w:val="231F20"/>
          <w:spacing w:val="-62"/>
        </w:rPr>
        <w:t> </w:t>
      </w:r>
      <w:r>
        <w:rPr>
          <w:color w:val="231F20"/>
        </w:rPr>
        <w:t>ности и эксплуатационной надежности конструкций СТЖБ СТ мостов становится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все актуальнее. Разработанная методика приближенного количественного определения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усталостного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ресурса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долговечности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рассматриваемых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элементов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СТЖБ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ПС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автодорож-</w:t>
      </w:r>
      <w:r>
        <w:rPr>
          <w:color w:val="231F20"/>
          <w:spacing w:val="-60"/>
          <w:w w:val="95"/>
        </w:rPr>
        <w:t> </w:t>
      </w:r>
      <w:r>
        <w:rPr>
          <w:color w:val="231F20"/>
          <w:w w:val="95"/>
        </w:rPr>
        <w:t>ных и городских мостов с учетом влияния факторов нестационарности случайного про-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цесса режима нагружения базируется на использовании реальных осциллограмм факти-</w:t>
      </w:r>
      <w:r>
        <w:rPr>
          <w:color w:val="231F20"/>
          <w:spacing w:val="-59"/>
          <w:w w:val="95"/>
        </w:rPr>
        <w:t> </w:t>
      </w:r>
      <w:r>
        <w:rPr>
          <w:color w:val="231F20"/>
          <w:w w:val="95"/>
        </w:rPr>
        <w:t>ческих напряжений, возникающих в наиболее нагруженных элементах (КД) пролетного</w:t>
      </w:r>
      <w:r>
        <w:rPr>
          <w:color w:val="231F20"/>
          <w:spacing w:val="-59"/>
          <w:w w:val="95"/>
        </w:rPr>
        <w:t> </w:t>
      </w:r>
      <w:r>
        <w:rPr>
          <w:color w:val="231F20"/>
          <w:spacing w:val="-1"/>
        </w:rPr>
        <w:t>строения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прохождении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мосту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обращающихся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(специальных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динамических</w:t>
      </w:r>
      <w:r>
        <w:rPr>
          <w:color w:val="231F20"/>
          <w:spacing w:val="-15"/>
        </w:rPr>
        <w:t> </w:t>
      </w:r>
      <w:r>
        <w:rPr>
          <w:color w:val="231F20"/>
        </w:rPr>
        <w:t>за-</w:t>
      </w:r>
      <w:r>
        <w:rPr>
          <w:color w:val="231F20"/>
          <w:spacing w:val="-62"/>
        </w:rPr>
        <w:t> </w:t>
      </w:r>
      <w:r>
        <w:rPr>
          <w:color w:val="231F20"/>
          <w:w w:val="95"/>
        </w:rPr>
        <w:t>гружений) временных нагрузок (рис. 4, 5) [1–3, 6, 7]. Считаем, что процесс фактической</w:t>
      </w:r>
      <w:r>
        <w:rPr>
          <w:color w:val="231F20"/>
          <w:spacing w:val="-59"/>
          <w:w w:val="95"/>
        </w:rPr>
        <w:t> </w:t>
      </w:r>
      <w:r>
        <w:rPr>
          <w:color w:val="231F20"/>
          <w:w w:val="95"/>
        </w:rPr>
        <w:t>нагруженности обладает свойствами эргодичности – рассматриваемая «выборка» спек-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тра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нагруженности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(σ</w:t>
      </w:r>
      <w:r>
        <w:rPr>
          <w:i/>
          <w:color w:val="231F20"/>
          <w:w w:val="95"/>
          <w:position w:val="-6"/>
          <w:sz w:val="16"/>
        </w:rPr>
        <w:t>i</w:t>
      </w:r>
      <w:r>
        <w:rPr>
          <w:i/>
          <w:color w:val="231F20"/>
          <w:spacing w:val="-1"/>
          <w:w w:val="95"/>
          <w:position w:val="-6"/>
          <w:sz w:val="16"/>
        </w:rPr>
        <w:t> </w:t>
      </w:r>
      <w:r>
        <w:rPr>
          <w:color w:val="231F20"/>
          <w:w w:val="95"/>
        </w:rPr>
        <w:t>)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характерна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многих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других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конструкций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мостов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того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же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типа</w:t>
      </w:r>
    </w:p>
    <w:p>
      <w:pPr>
        <w:pStyle w:val="BodyText"/>
        <w:spacing w:line="269" w:lineRule="exact"/>
        <w:ind w:left="155"/>
        <w:jc w:val="both"/>
      </w:pP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перспективе</w:t>
      </w:r>
      <w:r>
        <w:rPr>
          <w:color w:val="231F20"/>
          <w:spacing w:val="-10"/>
        </w:rPr>
        <w:t> </w:t>
      </w:r>
      <w:r>
        <w:rPr>
          <w:color w:val="231F20"/>
        </w:rPr>
        <w:t>будет</w:t>
      </w:r>
      <w:r>
        <w:rPr>
          <w:color w:val="231F20"/>
          <w:spacing w:val="-9"/>
        </w:rPr>
        <w:t> </w:t>
      </w:r>
      <w:r>
        <w:rPr>
          <w:color w:val="231F20"/>
        </w:rPr>
        <w:t>повторяться.</w:t>
      </w:r>
    </w:p>
    <w:p>
      <w:pPr>
        <w:pStyle w:val="BodyTex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1378392</wp:posOffset>
            </wp:positionH>
            <wp:positionV relativeFrom="paragraph">
              <wp:posOffset>198365</wp:posOffset>
            </wp:positionV>
            <wp:extent cx="4737544" cy="3184779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544" cy="318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4"/>
        </w:rPr>
      </w:pPr>
    </w:p>
    <w:p>
      <w:pPr>
        <w:spacing w:line="230" w:lineRule="auto" w:before="0"/>
        <w:ind w:left="1501" w:right="45" w:hanging="1186"/>
        <w:jc w:val="left"/>
        <w:rPr>
          <w:sz w:val="23"/>
        </w:rPr>
      </w:pPr>
      <w:r>
        <w:rPr>
          <w:color w:val="231F20"/>
          <w:sz w:val="23"/>
        </w:rPr>
        <w:t>Рис.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4.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Динамические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испытания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режимов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фактической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нагруженности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конструкций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СТЖБ</w:t>
      </w:r>
      <w:r>
        <w:rPr>
          <w:color w:val="231F20"/>
          <w:spacing w:val="-54"/>
          <w:sz w:val="23"/>
        </w:rPr>
        <w:t> </w:t>
      </w:r>
      <w:r>
        <w:rPr>
          <w:color w:val="231F20"/>
          <w:sz w:val="23"/>
        </w:rPr>
        <w:t>ПС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автодорожного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моста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через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реку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Сысолу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Республике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Коми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РФ</w:t>
      </w:r>
    </w:p>
    <w:p>
      <w:pPr>
        <w:spacing w:after="0" w:line="230" w:lineRule="auto"/>
        <w:jc w:val="left"/>
        <w:rPr>
          <w:sz w:val="23"/>
        </w:rPr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20" w:lineRule="exact" w:before="76"/>
        <w:ind w:left="155" w:right="153" w:firstLine="396"/>
        <w:jc w:val="both"/>
      </w:pPr>
      <w:r>
        <w:rPr>
          <w:color w:val="231F20"/>
        </w:rPr>
        <w:t>Спектры напряжений от обращающихся по месту временных подвижных неста-</w:t>
      </w:r>
      <w:r>
        <w:rPr>
          <w:color w:val="231F20"/>
          <w:spacing w:val="-62"/>
        </w:rPr>
        <w:t> </w:t>
      </w:r>
      <w:r>
        <w:rPr>
          <w:color w:val="231F20"/>
        </w:rPr>
        <w:t>ционарных нагрузок аппроксимированы нормальным законом распределения. Име-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ется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ввиду,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возникающие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элементах</w:t>
      </w:r>
      <w:r>
        <w:rPr>
          <w:color w:val="231F20"/>
          <w:spacing w:val="-14"/>
        </w:rPr>
        <w:t> </w:t>
      </w:r>
      <w:r>
        <w:rPr>
          <w:color w:val="231F20"/>
        </w:rPr>
        <w:t>ПС</w:t>
      </w:r>
      <w:r>
        <w:rPr>
          <w:color w:val="231F20"/>
          <w:spacing w:val="-16"/>
        </w:rPr>
        <w:t> </w:t>
      </w:r>
      <w:r>
        <w:rPr>
          <w:color w:val="231F20"/>
        </w:rPr>
        <w:t>напряжения</w:t>
      </w:r>
      <w:r>
        <w:rPr>
          <w:color w:val="231F20"/>
          <w:spacing w:val="-14"/>
        </w:rPr>
        <w:t> </w:t>
      </w:r>
      <w:r>
        <w:rPr>
          <w:color w:val="231F20"/>
        </w:rPr>
        <w:t>(σ</w:t>
      </w:r>
      <w:r>
        <w:rPr>
          <w:i/>
          <w:color w:val="231F20"/>
          <w:position w:val="-6"/>
          <w:sz w:val="16"/>
        </w:rPr>
        <w:t>i</w:t>
      </w:r>
      <w:r>
        <w:rPr>
          <w:color w:val="231F20"/>
        </w:rPr>
        <w:t>)</w:t>
      </w:r>
      <w:r>
        <w:rPr>
          <w:color w:val="231F20"/>
          <w:spacing w:val="-14"/>
        </w:rPr>
        <w:t> </w:t>
      </w:r>
      <w:r>
        <w:rPr>
          <w:color w:val="231F20"/>
        </w:rPr>
        <w:t>зависят</w:t>
      </w:r>
      <w:r>
        <w:rPr>
          <w:color w:val="231F20"/>
          <w:spacing w:val="-15"/>
        </w:rPr>
        <w:t> </w:t>
      </w:r>
      <w:r>
        <w:rPr>
          <w:color w:val="231F20"/>
        </w:rPr>
        <w:t>от</w:t>
      </w:r>
      <w:r>
        <w:rPr>
          <w:color w:val="231F20"/>
          <w:spacing w:val="-14"/>
        </w:rPr>
        <w:t> </w:t>
      </w:r>
      <w:r>
        <w:rPr>
          <w:color w:val="231F20"/>
        </w:rPr>
        <w:t>многих</w:t>
      </w:r>
      <w:r>
        <w:rPr>
          <w:color w:val="231F20"/>
          <w:spacing w:val="-14"/>
        </w:rPr>
        <w:t> </w:t>
      </w:r>
      <w:r>
        <w:rPr>
          <w:color w:val="231F20"/>
        </w:rPr>
        <w:t>фак-</w:t>
      </w:r>
      <w:r>
        <w:rPr>
          <w:color w:val="231F20"/>
          <w:spacing w:val="-63"/>
        </w:rPr>
        <w:t> </w:t>
      </w:r>
      <w:r>
        <w:rPr>
          <w:color w:val="231F20"/>
        </w:rPr>
        <w:t>торов, усталостный ресурс – величина случайная, а к кривой усталости применимы</w:t>
      </w:r>
      <w:r>
        <w:rPr>
          <w:color w:val="231F20"/>
          <w:spacing w:val="1"/>
        </w:rPr>
        <w:t> </w:t>
      </w:r>
      <w:r>
        <w:rPr>
          <w:color w:val="231F20"/>
        </w:rPr>
        <w:t>статистические законы. Применимость гипотезы о характере распределения напря-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жений (σ</w:t>
      </w:r>
      <w:r>
        <w:rPr>
          <w:i/>
          <w:color w:val="231F20"/>
          <w:w w:val="95"/>
          <w:position w:val="-6"/>
          <w:sz w:val="16"/>
        </w:rPr>
        <w:t>i</w:t>
      </w:r>
      <w:r>
        <w:rPr>
          <w:color w:val="231F20"/>
          <w:w w:val="95"/>
        </w:rPr>
        <w:t>) по нормальному закону в конструкциях ПС СТЖБ мостов эксперименталь-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но</w:t>
      </w:r>
      <w:r>
        <w:rPr>
          <w:color w:val="231F20"/>
          <w:spacing w:val="-3"/>
        </w:rPr>
        <w:t> </w:t>
      </w:r>
      <w:r>
        <w:rPr>
          <w:color w:val="231F20"/>
        </w:rPr>
        <w:t>подтверждена</w:t>
      </w:r>
      <w:r>
        <w:rPr>
          <w:color w:val="231F20"/>
          <w:spacing w:val="-3"/>
        </w:rPr>
        <w:t> </w:t>
      </w:r>
      <w:r>
        <w:rPr>
          <w:color w:val="231F20"/>
        </w:rPr>
        <w:t>при</w:t>
      </w:r>
      <w:r>
        <w:rPr>
          <w:color w:val="231F20"/>
          <w:spacing w:val="-3"/>
        </w:rPr>
        <w:t> </w:t>
      </w:r>
      <w:r>
        <w:rPr>
          <w:color w:val="231F20"/>
        </w:rPr>
        <w:t>испытаниях</w:t>
      </w:r>
      <w:r>
        <w:rPr>
          <w:color w:val="231F20"/>
          <w:spacing w:val="-3"/>
        </w:rPr>
        <w:t> </w:t>
      </w:r>
      <w:r>
        <w:rPr>
          <w:color w:val="231F20"/>
        </w:rPr>
        <w:t>мостов</w:t>
      </w:r>
      <w:r>
        <w:rPr>
          <w:color w:val="231F20"/>
          <w:spacing w:val="-3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</w:rPr>
        <w:t>соотношением</w:t>
      </w:r>
      <w:r>
        <w:rPr>
          <w:color w:val="231F20"/>
          <w:spacing w:val="-3"/>
        </w:rPr>
        <w:t> </w:t>
      </w:r>
      <w:r>
        <w:rPr>
          <w:color w:val="231F20"/>
        </w:rPr>
        <w:t>длины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L</w:t>
      </w:r>
      <w:r>
        <w:rPr>
          <w:i/>
          <w:color w:val="231F20"/>
          <w:spacing w:val="-3"/>
        </w:rPr>
        <w:t> </w:t>
      </w:r>
      <w:r>
        <w:rPr>
          <w:color w:val="231F20"/>
        </w:rPr>
        <w:t>к</w:t>
      </w:r>
      <w:r>
        <w:rPr>
          <w:color w:val="231F20"/>
          <w:spacing w:val="-3"/>
        </w:rPr>
        <w:t> </w:t>
      </w:r>
      <w:r>
        <w:rPr>
          <w:color w:val="231F20"/>
        </w:rPr>
        <w:t>ширине</w:t>
      </w:r>
      <w:r>
        <w:rPr>
          <w:color w:val="231F20"/>
          <w:spacing w:val="-3"/>
        </w:rPr>
        <w:t> </w:t>
      </w:r>
      <w:r>
        <w:rPr>
          <w:i/>
          <w:color w:val="231F20"/>
        </w:rPr>
        <w:t>В</w:t>
      </w:r>
      <w:r>
        <w:rPr>
          <w:i/>
          <w:color w:val="231F20"/>
          <w:spacing w:val="-3"/>
        </w:rPr>
        <w:t> </w:t>
      </w:r>
      <w:r>
        <w:rPr>
          <w:color w:val="231F20"/>
        </w:rPr>
        <w:t>про-</w:t>
      </w:r>
      <w:r>
        <w:rPr>
          <w:color w:val="231F20"/>
          <w:spacing w:val="-63"/>
        </w:rPr>
        <w:t> </w:t>
      </w:r>
      <w:r>
        <w:rPr>
          <w:color w:val="231F20"/>
        </w:rPr>
        <w:t>лета</w:t>
      </w:r>
      <w:r>
        <w:rPr>
          <w:color w:val="231F20"/>
          <w:spacing w:val="-1"/>
        </w:rPr>
        <w:t> </w:t>
      </w:r>
      <w:r>
        <w:rPr>
          <w:color w:val="231F20"/>
        </w:rPr>
        <w:t>равным 3,0 и</w:t>
      </w:r>
      <w:r>
        <w:rPr>
          <w:color w:val="231F20"/>
          <w:spacing w:val="-1"/>
        </w:rPr>
        <w:t> </w:t>
      </w:r>
      <w:r>
        <w:rPr>
          <w:color w:val="231F20"/>
        </w:rPr>
        <w:t>более</w:t>
      </w:r>
      <w:r>
        <w:rPr>
          <w:color w:val="231F20"/>
          <w:spacing w:val="-1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L</w:t>
      </w:r>
      <w:r>
        <w:rPr>
          <w:color w:val="231F20"/>
        </w:rPr>
        <w:t>/</w:t>
      </w:r>
      <w:r>
        <w:rPr>
          <w:i/>
          <w:color w:val="231F20"/>
        </w:rPr>
        <w:t>B</w:t>
      </w:r>
      <w:r>
        <w:rPr>
          <w:color w:val="231F20"/>
        </w:rPr>
        <w:t>&gt;3,0) [1].</w:t>
      </w:r>
    </w:p>
    <w:p>
      <w:pPr>
        <w:pStyle w:val="BodyText"/>
        <w:spacing w:line="237" w:lineRule="auto" w:before="15"/>
        <w:ind w:left="155" w:right="154" w:firstLine="396"/>
        <w:jc w:val="both"/>
      </w:pPr>
      <w:r>
        <w:rPr>
          <w:color w:val="231F20"/>
          <w:spacing w:val="-2"/>
        </w:rPr>
        <w:t>Вероятность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неразрушения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элемента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ПС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определяется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вероятностью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выполнения</w:t>
      </w:r>
      <w:r>
        <w:rPr>
          <w:color w:val="231F20"/>
          <w:spacing w:val="-63"/>
        </w:rPr>
        <w:t> </w:t>
      </w:r>
      <w:r>
        <w:rPr>
          <w:color w:val="231F20"/>
        </w:rPr>
        <w:t>неравенства</w:t>
      </w:r>
      <w:r>
        <w:rPr>
          <w:color w:val="231F20"/>
          <w:spacing w:val="-13"/>
        </w:rPr>
        <w:t> </w:t>
      </w:r>
      <w:r>
        <w:rPr>
          <w:color w:val="231F20"/>
        </w:rPr>
        <w:t>υ≤υ</w:t>
      </w:r>
      <w:r>
        <w:rPr>
          <w:color w:val="231F20"/>
          <w:position w:val="-6"/>
          <w:sz w:val="16"/>
        </w:rPr>
        <w:t>он</w:t>
      </w:r>
      <w:r>
        <w:rPr>
          <w:color w:val="231F20"/>
        </w:rPr>
        <w:t>,</w:t>
      </w:r>
      <w:r>
        <w:rPr>
          <w:color w:val="231F20"/>
          <w:spacing w:val="-12"/>
        </w:rPr>
        <w:t> </w:t>
      </w:r>
      <w:r>
        <w:rPr>
          <w:color w:val="231F20"/>
        </w:rPr>
        <w:t>где</w:t>
      </w:r>
      <w:r>
        <w:rPr>
          <w:color w:val="231F20"/>
          <w:spacing w:val="-13"/>
        </w:rPr>
        <w:t> </w:t>
      </w:r>
      <w:r>
        <w:rPr>
          <w:color w:val="231F20"/>
        </w:rPr>
        <w:t>υ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расчетное</w:t>
      </w:r>
      <w:r>
        <w:rPr>
          <w:color w:val="231F20"/>
          <w:spacing w:val="-13"/>
        </w:rPr>
        <w:t> </w:t>
      </w:r>
      <w:r>
        <w:rPr>
          <w:color w:val="231F20"/>
        </w:rPr>
        <w:t>значение</w:t>
      </w:r>
      <w:r>
        <w:rPr>
          <w:color w:val="231F20"/>
          <w:spacing w:val="-13"/>
        </w:rPr>
        <w:t> </w:t>
      </w:r>
      <w:r>
        <w:rPr>
          <w:color w:val="231F20"/>
        </w:rPr>
        <w:t>меры</w:t>
      </w:r>
      <w:r>
        <w:rPr>
          <w:color w:val="231F20"/>
          <w:spacing w:val="-13"/>
        </w:rPr>
        <w:t> </w:t>
      </w:r>
      <w:r>
        <w:rPr>
          <w:color w:val="231F20"/>
        </w:rPr>
        <w:t>повреждения,</w:t>
      </w:r>
      <w:r>
        <w:rPr>
          <w:color w:val="231F20"/>
          <w:spacing w:val="-11"/>
        </w:rPr>
        <w:t> </w:t>
      </w:r>
      <w:r>
        <w:rPr>
          <w:color w:val="231F20"/>
        </w:rPr>
        <w:t>а</w:t>
      </w:r>
      <w:r>
        <w:rPr>
          <w:color w:val="231F20"/>
          <w:spacing w:val="-13"/>
        </w:rPr>
        <w:t> </w:t>
      </w:r>
      <w:r>
        <w:rPr>
          <w:color w:val="231F20"/>
        </w:rPr>
        <w:t>υ</w:t>
      </w:r>
      <w:r>
        <w:rPr>
          <w:color w:val="231F20"/>
          <w:position w:val="-6"/>
          <w:sz w:val="16"/>
        </w:rPr>
        <w:t>он</w:t>
      </w:r>
      <w:r>
        <w:rPr>
          <w:color w:val="231F20"/>
          <w:spacing w:val="13"/>
          <w:position w:val="-6"/>
          <w:sz w:val="16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</w:rPr>
        <w:t>её</w:t>
      </w:r>
      <w:r>
        <w:rPr>
          <w:color w:val="231F20"/>
          <w:spacing w:val="-13"/>
        </w:rPr>
        <w:t> </w:t>
      </w:r>
      <w:r>
        <w:rPr>
          <w:color w:val="231F20"/>
        </w:rPr>
        <w:t>значение,</w:t>
      </w:r>
      <w:r>
        <w:rPr>
          <w:color w:val="231F20"/>
          <w:spacing w:val="-62"/>
        </w:rPr>
        <w:t> </w:t>
      </w:r>
      <w:r>
        <w:rPr>
          <w:color w:val="231F20"/>
        </w:rPr>
        <w:t>при</w:t>
      </w:r>
      <w:r>
        <w:rPr>
          <w:color w:val="231F20"/>
          <w:spacing w:val="-3"/>
        </w:rPr>
        <w:t> </w:t>
      </w:r>
      <w:r>
        <w:rPr>
          <w:color w:val="231F20"/>
        </w:rPr>
        <w:t>котором</w:t>
      </w:r>
      <w:r>
        <w:rPr>
          <w:color w:val="231F20"/>
          <w:spacing w:val="-2"/>
        </w:rPr>
        <w:t> </w:t>
      </w:r>
      <w:r>
        <w:rPr>
          <w:color w:val="231F20"/>
        </w:rPr>
        <w:t>обеспечена</w:t>
      </w:r>
      <w:r>
        <w:rPr>
          <w:color w:val="231F20"/>
          <w:spacing w:val="-2"/>
        </w:rPr>
        <w:t> </w:t>
      </w:r>
      <w:r>
        <w:rPr>
          <w:color w:val="231F20"/>
        </w:rPr>
        <w:t>заданная</w:t>
      </w:r>
      <w:r>
        <w:rPr>
          <w:color w:val="231F20"/>
          <w:spacing w:val="-3"/>
        </w:rPr>
        <w:t> </w:t>
      </w:r>
      <w:r>
        <w:rPr>
          <w:color w:val="231F20"/>
        </w:rPr>
        <w:t>усталостная</w:t>
      </w:r>
      <w:r>
        <w:rPr>
          <w:color w:val="231F20"/>
          <w:spacing w:val="-2"/>
        </w:rPr>
        <w:t> </w:t>
      </w:r>
      <w:r>
        <w:rPr>
          <w:color w:val="231F20"/>
        </w:rPr>
        <w:t>долговечность</w:t>
      </w:r>
      <w:r>
        <w:rPr>
          <w:color w:val="231F20"/>
          <w:spacing w:val="-2"/>
        </w:rPr>
        <w:t> </w:t>
      </w:r>
      <w:r>
        <w:rPr>
          <w:color w:val="231F20"/>
        </w:rPr>
        <w:t>(надежность).</w:t>
      </w:r>
    </w:p>
    <w:p>
      <w:pPr>
        <w:pStyle w:val="BodyText"/>
        <w:spacing w:line="256" w:lineRule="auto" w:before="22"/>
        <w:ind w:left="155" w:right="153" w:firstLine="396"/>
        <w:jc w:val="both"/>
      </w:pPr>
      <w:r>
        <w:rPr>
          <w:color w:val="231F20"/>
          <w:spacing w:val="-1"/>
        </w:rPr>
        <w:t>Согласно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линейной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гипотезе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накопления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усталостных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повреждений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каждый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цикл</w:t>
      </w:r>
      <w:r>
        <w:rPr>
          <w:color w:val="231F20"/>
          <w:spacing w:val="-63"/>
        </w:rPr>
        <w:t> </w:t>
      </w:r>
      <w:r>
        <w:rPr>
          <w:color w:val="231F20"/>
          <w:spacing w:val="-3"/>
        </w:rPr>
        <w:t>независимо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времени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действия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вызывает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соответствующее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приращение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повреж-</w:t>
      </w:r>
      <w:r>
        <w:rPr>
          <w:color w:val="231F20"/>
          <w:spacing w:val="-63"/>
        </w:rPr>
        <w:t> </w:t>
      </w:r>
      <w:r>
        <w:rPr>
          <w:color w:val="231F20"/>
        </w:rPr>
        <w:t>дений</w:t>
      </w:r>
      <w:r>
        <w:rPr>
          <w:color w:val="231F20"/>
          <w:spacing w:val="-2"/>
        </w:rPr>
        <w:t> </w:t>
      </w:r>
      <w:r>
        <w:rPr>
          <w:color w:val="231F20"/>
        </w:rPr>
        <w:t>(υ),</w:t>
      </w:r>
      <w:r>
        <w:rPr>
          <w:color w:val="231F20"/>
          <w:spacing w:val="-1"/>
        </w:rPr>
        <w:t> </w:t>
      </w:r>
      <w:r>
        <w:rPr>
          <w:color w:val="231F20"/>
        </w:rPr>
        <w:t>которое</w:t>
      </w:r>
      <w:r>
        <w:rPr>
          <w:color w:val="231F20"/>
          <w:spacing w:val="-1"/>
        </w:rPr>
        <w:t> </w:t>
      </w:r>
      <w:r>
        <w:rPr>
          <w:color w:val="231F20"/>
        </w:rPr>
        <w:t>можно</w:t>
      </w:r>
      <w:r>
        <w:rPr>
          <w:color w:val="231F20"/>
          <w:spacing w:val="-1"/>
        </w:rPr>
        <w:t> </w:t>
      </w:r>
      <w:r>
        <w:rPr>
          <w:color w:val="231F20"/>
        </w:rPr>
        <w:t>получить</w:t>
      </w:r>
      <w:r>
        <w:rPr>
          <w:color w:val="231F20"/>
          <w:spacing w:val="-3"/>
        </w:rPr>
        <w:t> </w:t>
      </w:r>
      <w:r>
        <w:rPr>
          <w:color w:val="231F20"/>
        </w:rPr>
        <w:t>по</w:t>
      </w:r>
      <w:r>
        <w:rPr>
          <w:color w:val="231F20"/>
          <w:spacing w:val="-2"/>
        </w:rPr>
        <w:t> </w:t>
      </w:r>
      <w:r>
        <w:rPr>
          <w:color w:val="231F20"/>
        </w:rPr>
        <w:t>формулам</w:t>
      </w:r>
      <w:r>
        <w:rPr>
          <w:color w:val="231F20"/>
          <w:spacing w:val="-2"/>
        </w:rPr>
        <w:t> </w:t>
      </w:r>
      <w:r>
        <w:rPr>
          <w:color w:val="231F20"/>
        </w:rPr>
        <w:t>[1,</w:t>
      </w:r>
      <w:r>
        <w:rPr>
          <w:color w:val="231F20"/>
          <w:spacing w:val="-1"/>
        </w:rPr>
        <w:t> </w:t>
      </w:r>
      <w:r>
        <w:rPr>
          <w:color w:val="231F20"/>
        </w:rPr>
        <w:t>8–11]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3401023</wp:posOffset>
            </wp:positionH>
            <wp:positionV relativeFrom="paragraph">
              <wp:posOffset>91965</wp:posOffset>
            </wp:positionV>
            <wp:extent cx="81311" cy="79248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1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7.850006pt;margin-top:8.408869pt;width:6.7pt;height:3pt;mso-position-horizontal-relative:page;mso-position-vertical-relative:paragraph;z-index:-15723008;mso-wrap-distance-left:0;mso-wrap-distance-right:0" id="docshape21" coordorigin="5557,168" coordsize="134,60" path="m5691,168l5557,168,5557,180,5691,180,5691,168xm5691,216l5557,216,5557,228,5691,228,5691,216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53"/>
        <w:ind w:left="45" w:right="153"/>
        <w:jc w:val="right"/>
      </w:pPr>
      <w:r>
        <w:rPr>
          <w:color w:val="231F20"/>
        </w:rPr>
        <w:t>(3)</w:t>
      </w:r>
    </w:p>
    <w:p>
      <w:pPr>
        <w:pStyle w:val="BodyText"/>
        <w:spacing w:before="7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3358756</wp:posOffset>
            </wp:positionH>
            <wp:positionV relativeFrom="paragraph">
              <wp:posOffset>78645</wp:posOffset>
            </wp:positionV>
            <wp:extent cx="79748" cy="77724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48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4.522003pt;margin-top:7.360762pt;width:6.7pt;height:3pt;mso-position-horizontal-relative:page;mso-position-vertical-relative:paragraph;z-index:-15721984;mso-wrap-distance-left:0;mso-wrap-distance-right:0" id="docshape22" coordorigin="5490,147" coordsize="134,60" path="m5624,147l5490,147,5490,160,5624,160,5624,147xm5624,195l5490,195,5490,207,5624,207,5624,195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8"/>
        </w:rPr>
      </w:pPr>
    </w:p>
    <w:p>
      <w:pPr>
        <w:pStyle w:val="BodyText"/>
        <w:spacing w:before="7"/>
      </w:pPr>
    </w:p>
    <w:p>
      <w:pPr>
        <w:pStyle w:val="BodyText"/>
        <w:spacing w:line="330" w:lineRule="exact"/>
        <w:ind w:left="155"/>
        <w:jc w:val="both"/>
      </w:pPr>
      <w:r>
        <w:rPr/>
        <w:pict>
          <v:group style="position:absolute;margin-left:288.079803pt;margin-top:-83.773788pt;width:34.85pt;height:27.55pt;mso-position-horizontal-relative:page;mso-position-vertical-relative:paragraph;z-index:15735808" id="docshapegroup23" coordorigin="5762,-1675" coordsize="697,551">
            <v:line style="position:absolute" from="6107,-1397" to="6397,-1397" stroked="true" strokeweight=".625pt" strokecolor="#000000">
              <v:stroke dashstyle="solid"/>
            </v:line>
            <v:shape style="position:absolute;left:5874;top:-1594;width:584;height:305" id="docshape24" coordorigin="5875,-1593" coordsize="584,305" path="m6002,-1593l5968,-1593,5967,-1590,5972,-1590,5975,-1590,5978,-1587,5978,-1586,5978,-1581,5978,-1577,5958,-1510,5925,-1593,5899,-1593,5898,-1590,5903,-1590,5906,-1589,5911,-1587,5913,-1585,5915,-1582,5892,-1501,5891,-1497,5888,-1493,5886,-1492,5883,-1490,5880,-1490,5876,-1490,5875,-1487,5908,-1487,5909,-1490,5904,-1490,5901,-1491,5899,-1493,5898,-1494,5898,-1499,5899,-1503,5919,-1574,5954,-1484,5957,-1484,5984,-1578,5986,-1582,5989,-1587,5991,-1588,5995,-1590,5997,-1590,6001,-1590,6002,-1593xm6048,-1492l6025,-1492,6024,-1490,6029,-1490,6030,-1489,6031,-1488,6031,-1487,6030,-1487,6028,-1483,6023,-1479,6011,-1468,6026,-1520,6007,-1517,6007,-1515,6011,-1516,6013,-1516,6014,-1516,6015,-1515,6015,-1514,6015,-1512,5996,-1445,6004,-1445,6010,-1464,6017,-1470,6020,-1456,6023,-1448,6025,-1444,6026,-1444,6029,-1444,6031,-1444,6035,-1448,6038,-1451,6042,-1456,6040,-1457,6038,-1454,6036,-1452,6033,-1450,6033,-1450,6031,-1450,6031,-1450,6029,-1453,6028,-1458,6025,-1470,6023,-1476,6029,-1481,6037,-1487,6039,-1488,6042,-1489,6045,-1490,6047,-1490,6048,-1492xm6458,-1339l6456,-1345,6447,-1355,6442,-1357,6432,-1357,6428,-1356,6422,-1350,6420,-1346,6420,-1338,6422,-1334,6426,-1329,6430,-1328,6436,-1328,6437,-1329,6442,-1331,6444,-1332,6445,-1332,6446,-1332,6447,-1330,6448,-1328,6448,-1320,6445,-1314,6436,-1301,6429,-1297,6420,-1294,6420,-1289,6433,-1293,6443,-1299,6455,-1314,6458,-1322,6458,-1339xe" filled="true" fillcolor="#000000" stroked="false">
              <v:path arrowok="t"/>
              <v:fill type="solid"/>
            </v:shape>
            <v:shape style="position:absolute;left:6129;top:-1676;width:246;height:184" type="#_x0000_t75" id="docshape25" stroked="false">
              <v:imagedata r:id="rId33" o:title=""/>
            </v:shape>
            <v:shape style="position:absolute;left:6153;top:-1302;width:206;height:177" type="#_x0000_t75" id="docshape26" stroked="false">
              <v:imagedata r:id="rId34" o:title=""/>
            </v:shape>
            <v:shape style="position:absolute;left:5761;top:-1554;width:152;height:329" id="docshape27" coordorigin="5762,-1554" coordsize="152,329" path="m5847,-1542l5845,-1545,5838,-1552,5833,-1554,5821,-1554,5814,-1550,5808,-1544,5804,-1538,5801,-1529,5798,-1519,5796,-1506,5792,-1414,5793,-1377,5794,-1344,5795,-1314,5799,-1274,5799,-1266,5799,-1264,5796,-1261,5795,-1260,5791,-1260,5789,-1262,5783,-1268,5779,-1270,5771,-1270,5768,-1269,5763,-1263,5762,-1260,5762,-1250,5763,-1245,5770,-1238,5774,-1237,5788,-1237,5795,-1240,5800,-1247,5806,-1257,5810,-1270,5812,-1287,5814,-1308,5816,-1397,5816,-1418,5815,-1442,5813,-1469,5809,-1516,5809,-1524,5810,-1527,5812,-1529,5814,-1530,5817,-1530,5819,-1529,5826,-1524,5829,-1522,5837,-1522,5840,-1523,5846,-1529,5847,-1533,5847,-1542xm5913,-1281l5913,-1294,5910,-1305,5907,-1315,5901,-1323,5898,-1327,5898,-1297,5898,-1268,5897,-1256,5893,-1241,5890,-1236,5887,-1234,5884,-1231,5881,-1230,5873,-1230,5868,-1234,5865,-1242,5862,-1251,5860,-1263,5860,-1287,5861,-1296,5863,-1314,5866,-1321,5872,-1329,5876,-1330,5882,-1330,5885,-1329,5887,-1328,5890,-1325,5892,-1321,5894,-1314,5897,-1307,5898,-1297,5898,-1327,5896,-1330,5895,-1331,5887,-1336,5874,-1336,5869,-1334,5864,-1330,5858,-1326,5854,-1320,5846,-1302,5844,-1292,5844,-1265,5847,-1253,5860,-1231,5868,-1225,5884,-1225,5889,-1227,5893,-1230,5900,-1235,5904,-1241,5912,-1258,5913,-1268,5913,-128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84.868195pt;margin-top:-45.554581pt;width:41.35pt;height:27.6pt;mso-position-horizontal-relative:page;mso-position-vertical-relative:paragraph;z-index:15736320" id="docshapegroup28" coordorigin="5697,-911" coordsize="827,552">
            <v:line style="position:absolute" from="6166,-696" to="6463,-696" stroked="true" strokeweight=".625pt" strokecolor="#000000">
              <v:stroke dashstyle="solid"/>
            </v:line>
            <v:shape style="position:absolute;left:5697;top:-912;width:827;height:552" id="docshape29" coordorigin="5697,-911" coordsize="827,552" path="m5908,-628l5901,-630,5899,-619,5896,-611,5888,-602,5883,-598,5869,-593,5861,-592,5729,-592,5825,-710,5740,-815,5864,-815,5872,-812,5885,-800,5889,-790,5890,-776,5897,-776,5892,-827,5697,-827,5697,-822,5799,-697,5697,-571,5697,-565,5898,-565,5908,-628xm5965,-624l5938,-620,5938,-617,5942,-617,5944,-618,5947,-618,5948,-617,5949,-616,5950,-615,5950,-612,5949,-609,5936,-563,5935,-561,5935,-556,5936,-555,5938,-552,5940,-551,5946,-551,5949,-553,5957,-559,5958,-560,5962,-564,5965,-569,5962,-571,5959,-567,5956,-563,5952,-560,5951,-560,5950,-560,5949,-560,5949,-561,5948,-561,5948,-562,5948,-564,5949,-565,5963,-618,5965,-624xm5972,-650l5971,-652,5968,-655,5966,-655,5962,-655,5960,-655,5957,-652,5956,-650,5956,-645,5957,-643,5960,-640,5962,-640,5966,-640,5968,-640,5971,-643,5972,-645,5972,-650xm6012,-829l5977,-829,5976,-826,5983,-825,5986,-825,5986,-823,5986,-822,5986,-821,5982,-816,5976,-810,5957,-794,5979,-871,5952,-866,5952,-864,5957,-864,5960,-864,5961,-864,5963,-862,5963,-861,5963,-858,5935,-759,5947,-759,5955,-787,5966,-797,5971,-775,5974,-763,5978,-758,5979,-758,5984,-758,5987,-759,5993,-763,5997,-768,6003,-775,6000,-777,5997,-773,5994,-770,5990,-767,5989,-766,5987,-766,5986,-767,5984,-772,5982,-778,5978,-796,5975,-805,5984,-813,5995,-821,5998,-823,6004,-825,6007,-825,6011,-826,6012,-829xm6069,-584l5986,-584,5986,-576,6069,-576,6069,-584xm6069,-613l5986,-613,5986,-605,6069,-605,6069,-613xm6122,-556l6117,-556,6114,-557,6111,-558,6110,-559,6109,-562,6108,-566,6108,-662,6106,-662,6080,-649,6081,-647,6084,-648,6087,-649,6090,-649,6092,-649,6094,-647,6094,-646,6095,-642,6095,-637,6095,-566,6095,-562,6094,-559,6093,-558,6090,-557,6087,-556,6082,-556,6082,-553,6122,-553,6122,-556xm6340,-822l6336,-825,6330,-817,6326,-812,6320,-807,6318,-807,6317,-807,6316,-807,6315,-809,6314,-810,6314,-812,6315,-816,6335,-884,6336,-891,6336,-900,6335,-904,6329,-910,6326,-911,6314,-911,6306,-907,6297,-900,6290,-893,6282,-883,6272,-870,6261,-853,6278,-911,6234,-903,6234,-899,6242,-900,6247,-900,6249,-899,6251,-896,6252,-895,6252,-891,6251,-885,6225,-796,6244,-796,6253,-826,6256,-834,6268,-854,6275,-866,6289,-883,6295,-889,6305,-895,6308,-896,6312,-896,6313,-896,6315,-894,6316,-892,6316,-887,6315,-882,6295,-815,6294,-808,6294,-800,6295,-798,6299,-794,6301,-793,6308,-793,6312,-795,6324,-803,6332,-811,6340,-822xm6378,-800l6351,-795,6351,-792,6354,-793,6357,-793,6359,-793,6361,-793,6362,-791,6363,-790,6363,-788,6362,-784,6360,-779,6349,-739,6348,-736,6348,-732,6349,-730,6351,-728,6353,-727,6358,-727,6362,-728,6370,-735,6371,-735,6374,-739,6378,-745,6375,-747,6372,-742,6369,-739,6365,-736,6364,-735,6363,-735,6362,-736,6361,-737,6361,-737,6361,-739,6361,-741,6376,-793,6378,-800xm6385,-825l6384,-827,6381,-830,6379,-831,6375,-831,6373,-830,6370,-827,6369,-825,6369,-821,6370,-819,6373,-816,6375,-815,6379,-815,6381,-816,6384,-819,6385,-821,6385,-825xm6394,-601l6338,-601,6337,-596,6346,-596,6350,-595,6354,-592,6355,-589,6355,-581,6354,-575,6323,-466,6270,-601,6227,-601,6225,-596,6233,-596,6239,-595,6247,-591,6250,-587,6253,-582,6216,-452,6213,-445,6209,-439,6207,-437,6201,-434,6196,-434,6190,-433,6188,-429,6242,-429,6243,-433,6235,-434,6231,-435,6226,-438,6225,-441,6225,-448,6226,-455,6259,-570,6317,-425,6321,-425,6365,-577,6368,-584,6372,-590,6375,-593,6382,-596,6386,-596,6392,-596,6394,-601xm6414,-432l6387,-428,6387,-425,6391,-425,6393,-426,6396,-426,6397,-425,6398,-424,6399,-423,6399,-420,6398,-417,6396,-411,6385,-371,6384,-368,6384,-364,6385,-363,6388,-360,6389,-359,6395,-359,6398,-361,6406,-367,6407,-368,6411,-372,6414,-377,6411,-379,6408,-375,6405,-371,6401,-368,6400,-368,6399,-368,6398,-368,6397,-369,6397,-370,6397,-372,6398,-374,6412,-426,6414,-432xm6421,-458l6420,-460,6417,-463,6415,-463,6411,-463,6409,-463,6406,-460,6405,-458,6405,-453,6406,-452,6409,-449,6411,-448,6415,-448,6417,-449,6420,-452,6421,-453,6421,-458xm6524,-638l6522,-644,6513,-654,6508,-657,6498,-657,6494,-655,6487,-649,6486,-646,6486,-637,6487,-634,6492,-629,6495,-628,6501,-628,6503,-628,6507,-630,6510,-631,6511,-631,6512,-631,6513,-629,6513,-628,6513,-619,6511,-613,6501,-601,6495,-596,6486,-593,6486,-588,6499,-592,6509,-598,6521,-613,6524,-621,6524,-63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w w:val="105"/>
        </w:rPr>
        <w:t>где</w:t>
      </w:r>
      <w:r>
        <w:rPr>
          <w:color w:val="231F20"/>
          <w:spacing w:val="33"/>
          <w:w w:val="105"/>
        </w:rPr>
        <w:t> </w:t>
      </w:r>
      <w:r>
        <w:rPr>
          <w:i/>
          <w:color w:val="231F20"/>
          <w:w w:val="105"/>
        </w:rPr>
        <w:t>n</w:t>
      </w:r>
      <w:r>
        <w:rPr>
          <w:color w:val="231F20"/>
          <w:w w:val="105"/>
        </w:rPr>
        <w:t>,</w:t>
      </w:r>
      <w:r>
        <w:rPr>
          <w:color w:val="231F20"/>
          <w:spacing w:val="33"/>
          <w:w w:val="105"/>
        </w:rPr>
        <w:t> </w:t>
      </w:r>
      <w:r>
        <w:rPr>
          <w:i/>
          <w:color w:val="231F20"/>
          <w:w w:val="105"/>
        </w:rPr>
        <w:t>n</w:t>
      </w:r>
      <w:r>
        <w:rPr>
          <w:i/>
          <w:color w:val="231F20"/>
          <w:w w:val="105"/>
          <w:position w:val="-6"/>
          <w:sz w:val="16"/>
        </w:rPr>
        <w:t>i </w:t>
      </w:r>
      <w:r>
        <w:rPr>
          <w:i/>
          <w:color w:val="231F20"/>
          <w:spacing w:val="14"/>
          <w:w w:val="105"/>
          <w:position w:val="-6"/>
          <w:sz w:val="16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пройденные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числа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циклов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максимальными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напряжениями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σ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σ</w:t>
      </w:r>
      <w:r>
        <w:rPr>
          <w:i/>
          <w:color w:val="231F20"/>
          <w:w w:val="105"/>
          <w:position w:val="-6"/>
          <w:sz w:val="16"/>
        </w:rPr>
        <w:t>i</w:t>
      </w:r>
      <w:r>
        <w:rPr>
          <w:color w:val="231F20"/>
          <w:w w:val="105"/>
        </w:rPr>
        <w:t>;</w:t>
      </w:r>
    </w:p>
    <w:p>
      <w:pPr>
        <w:pStyle w:val="BodyText"/>
        <w:spacing w:line="312" w:lineRule="exact"/>
        <w:ind w:left="155"/>
        <w:jc w:val="both"/>
      </w:pPr>
      <w:r>
        <w:rPr>
          <w:i/>
          <w:color w:val="231F20"/>
        </w:rPr>
        <w:t>N</w:t>
      </w:r>
      <w:r>
        <w:rPr>
          <w:color w:val="231F20"/>
        </w:rPr>
        <w:t>,</w:t>
      </w:r>
      <w:r>
        <w:rPr>
          <w:color w:val="231F20"/>
          <w:spacing w:val="-2"/>
        </w:rPr>
        <w:t> </w:t>
      </w:r>
      <w:r>
        <w:rPr>
          <w:i/>
          <w:color w:val="231F20"/>
        </w:rPr>
        <w:t>N</w:t>
      </w:r>
      <w:r>
        <w:rPr>
          <w:i/>
          <w:color w:val="231F20"/>
          <w:position w:val="-6"/>
          <w:sz w:val="16"/>
        </w:rPr>
        <w:t>i</w:t>
      </w:r>
      <w:r>
        <w:rPr>
          <w:i/>
          <w:color w:val="231F20"/>
          <w:spacing w:val="23"/>
          <w:position w:val="-6"/>
          <w:sz w:val="16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числа</w:t>
      </w:r>
      <w:r>
        <w:rPr>
          <w:color w:val="231F20"/>
          <w:spacing w:val="-1"/>
        </w:rPr>
        <w:t> </w:t>
      </w:r>
      <w:r>
        <w:rPr>
          <w:color w:val="231F20"/>
        </w:rPr>
        <w:t>циклов</w:t>
      </w:r>
      <w:r>
        <w:rPr>
          <w:color w:val="231F20"/>
          <w:spacing w:val="-3"/>
        </w:rPr>
        <w:t> </w:t>
      </w:r>
      <w:r>
        <w:rPr>
          <w:color w:val="231F20"/>
        </w:rPr>
        <w:t>до</w:t>
      </w:r>
      <w:r>
        <w:rPr>
          <w:color w:val="231F20"/>
          <w:spacing w:val="-2"/>
        </w:rPr>
        <w:t> </w:t>
      </w:r>
      <w:r>
        <w:rPr>
          <w:color w:val="231F20"/>
        </w:rPr>
        <w:t>разрушения;</w:t>
      </w:r>
      <w:r>
        <w:rPr>
          <w:color w:val="231F20"/>
          <w:spacing w:val="-1"/>
        </w:rPr>
        <w:t> </w:t>
      </w:r>
      <w:r>
        <w:rPr>
          <w:i/>
          <w:color w:val="231F20"/>
        </w:rPr>
        <w:t>k</w:t>
      </w:r>
      <w:r>
        <w:rPr>
          <w:i/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число</w:t>
      </w:r>
      <w:r>
        <w:rPr>
          <w:color w:val="231F20"/>
          <w:spacing w:val="-1"/>
        </w:rPr>
        <w:t> </w:t>
      </w:r>
      <w:r>
        <w:rPr>
          <w:color w:val="231F20"/>
        </w:rPr>
        <w:t>уровней</w:t>
      </w:r>
      <w:r>
        <w:rPr>
          <w:color w:val="231F20"/>
          <w:spacing w:val="-2"/>
        </w:rPr>
        <w:t> </w:t>
      </w:r>
      <w:r>
        <w:rPr>
          <w:color w:val="231F20"/>
        </w:rPr>
        <w:t>напряжения.</w:t>
      </w:r>
    </w:p>
    <w:p>
      <w:pPr>
        <w:pStyle w:val="BodyText"/>
        <w:spacing w:line="281" w:lineRule="exact"/>
        <w:ind w:left="552"/>
        <w:jc w:val="both"/>
      </w:pPr>
      <w:r>
        <w:rPr>
          <w:color w:val="231F20"/>
        </w:rPr>
        <w:t>Сущность</w:t>
      </w:r>
      <w:r>
        <w:rPr>
          <w:color w:val="231F20"/>
          <w:spacing w:val="3"/>
        </w:rPr>
        <w:t> </w:t>
      </w:r>
      <w:r>
        <w:rPr>
          <w:color w:val="231F20"/>
        </w:rPr>
        <w:t>методики</w:t>
      </w:r>
      <w:r>
        <w:rPr>
          <w:color w:val="231F20"/>
          <w:spacing w:val="3"/>
        </w:rPr>
        <w:t> </w:t>
      </w:r>
      <w:r>
        <w:rPr>
          <w:color w:val="231F20"/>
        </w:rPr>
        <w:t>определения</w:t>
      </w:r>
      <w:r>
        <w:rPr>
          <w:color w:val="231F20"/>
          <w:spacing w:val="3"/>
        </w:rPr>
        <w:t> </w:t>
      </w:r>
      <w:r>
        <w:rPr>
          <w:color w:val="231F20"/>
        </w:rPr>
        <w:t>усталостного</w:t>
      </w:r>
      <w:r>
        <w:rPr>
          <w:color w:val="231F20"/>
          <w:spacing w:val="3"/>
        </w:rPr>
        <w:t> </w:t>
      </w:r>
      <w:r>
        <w:rPr>
          <w:color w:val="231F20"/>
        </w:rPr>
        <w:t>ресурса</w:t>
      </w:r>
      <w:r>
        <w:rPr>
          <w:color w:val="231F20"/>
          <w:spacing w:val="3"/>
        </w:rPr>
        <w:t> </w:t>
      </w:r>
      <w:r>
        <w:rPr>
          <w:color w:val="231F20"/>
        </w:rPr>
        <w:t>элементов</w:t>
      </w:r>
      <w:r>
        <w:rPr>
          <w:color w:val="231F20"/>
          <w:spacing w:val="3"/>
        </w:rPr>
        <w:t> </w:t>
      </w:r>
      <w:r>
        <w:rPr>
          <w:color w:val="231F20"/>
        </w:rPr>
        <w:t>эксплуатиру-</w:t>
      </w:r>
    </w:p>
    <w:p>
      <w:pPr>
        <w:pStyle w:val="BodyText"/>
        <w:spacing w:line="249" w:lineRule="auto" w:before="13"/>
        <w:ind w:left="155" w:right="153"/>
        <w:jc w:val="both"/>
      </w:pPr>
      <w:r>
        <w:rPr>
          <w:color w:val="231F20"/>
        </w:rPr>
        <w:t>емых СТЖБ ПС мостов заключается в обосновании перехода от нестационарного</w:t>
      </w:r>
      <w:r>
        <w:rPr>
          <w:color w:val="231F20"/>
          <w:spacing w:val="1"/>
        </w:rPr>
        <w:t> </w:t>
      </w:r>
      <w:r>
        <w:rPr>
          <w:color w:val="231F20"/>
        </w:rPr>
        <w:t>циклического режима работы конструкции к стационарному в условиях лаборатор-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ных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исследований</w:t>
      </w:r>
      <w:r>
        <w:rPr>
          <w:color w:val="231F20"/>
          <w:spacing w:val="-15"/>
        </w:rPr>
        <w:t> </w:t>
      </w:r>
      <w:r>
        <w:rPr>
          <w:color w:val="231F20"/>
        </w:rPr>
        <w:t>образцов</w:t>
      </w:r>
      <w:r>
        <w:rPr>
          <w:color w:val="231F20"/>
          <w:spacing w:val="-15"/>
        </w:rPr>
        <w:t> </w:t>
      </w:r>
      <w:r>
        <w:rPr>
          <w:color w:val="231F20"/>
        </w:rPr>
        <w:t>конструкции.</w:t>
      </w:r>
      <w:r>
        <w:rPr>
          <w:color w:val="231F20"/>
          <w:spacing w:val="-16"/>
        </w:rPr>
        <w:t> </w:t>
      </w:r>
      <w:r>
        <w:rPr>
          <w:color w:val="231F20"/>
        </w:rPr>
        <w:t>Уравнение</w:t>
      </w:r>
      <w:r>
        <w:rPr>
          <w:color w:val="231F20"/>
          <w:spacing w:val="-16"/>
        </w:rPr>
        <w:t> </w:t>
      </w:r>
      <w:r>
        <w:rPr>
          <w:color w:val="231F20"/>
        </w:rPr>
        <w:t>кривой</w:t>
      </w:r>
      <w:r>
        <w:rPr>
          <w:color w:val="231F20"/>
          <w:spacing w:val="-15"/>
        </w:rPr>
        <w:t> </w:t>
      </w:r>
      <w:r>
        <w:rPr>
          <w:color w:val="231F20"/>
        </w:rPr>
        <w:t>усталости</w:t>
      </w:r>
      <w:r>
        <w:rPr>
          <w:color w:val="231F20"/>
          <w:spacing w:val="-15"/>
        </w:rPr>
        <w:t> </w:t>
      </w:r>
      <w:r>
        <w:rPr>
          <w:color w:val="231F20"/>
        </w:rPr>
        <w:t>металла</w:t>
      </w:r>
      <w:r>
        <w:rPr>
          <w:color w:val="231F20"/>
          <w:spacing w:val="-15"/>
        </w:rPr>
        <w:t> </w:t>
      </w:r>
      <w:r>
        <w:rPr>
          <w:color w:val="231F20"/>
        </w:rPr>
        <w:t>при-</w:t>
      </w:r>
      <w:r>
        <w:rPr>
          <w:color w:val="231F20"/>
          <w:spacing w:val="-63"/>
        </w:rPr>
        <w:t> </w:t>
      </w:r>
      <w:r>
        <w:rPr>
          <w:color w:val="231F20"/>
        </w:rPr>
        <w:t>нимаем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виде</w:t>
      </w:r>
      <w:r>
        <w:rPr>
          <w:color w:val="231F20"/>
          <w:spacing w:val="-1"/>
        </w:rPr>
        <w:t> </w:t>
      </w:r>
      <w:r>
        <w:rPr>
          <w:color w:val="231F20"/>
        </w:rPr>
        <w:t>выражения (4)</w:t>
      </w:r>
    </w:p>
    <w:p>
      <w:pPr>
        <w:pStyle w:val="BodyText"/>
        <w:rPr>
          <w:sz w:val="24"/>
        </w:rPr>
      </w:pPr>
    </w:p>
    <w:tbl>
      <w:tblPr>
        <w:tblW w:w="0" w:type="auto"/>
        <w:jc w:val="left"/>
        <w:tblInd w:w="40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2"/>
        <w:gridCol w:w="2134"/>
      </w:tblGrid>
      <w:tr>
        <w:trPr>
          <w:trHeight w:val="331" w:hRule="atLeast"/>
        </w:trPr>
        <w:tc>
          <w:tcPr>
            <w:tcW w:w="3352" w:type="dxa"/>
          </w:tcPr>
          <w:p>
            <w:pPr>
              <w:pStyle w:val="TableParagraph"/>
              <w:spacing w:line="110" w:lineRule="exact"/>
              <w:ind w:left="50"/>
              <w:rPr>
                <w:sz w:val="26"/>
              </w:rPr>
            </w:pPr>
            <w:r>
              <w:rPr>
                <w:color w:val="231F20"/>
                <w:sz w:val="26"/>
              </w:rPr>
              <w:t>σ</w:t>
            </w:r>
            <w:r>
              <w:rPr>
                <w:i/>
                <w:color w:val="231F20"/>
                <w:position w:val="-6"/>
                <w:sz w:val="16"/>
              </w:rPr>
              <w:t>i</w:t>
            </w:r>
            <w:r>
              <w:rPr>
                <w:i/>
                <w:color w:val="231F20"/>
                <w:position w:val="6"/>
                <w:sz w:val="16"/>
              </w:rPr>
              <w:t>m</w:t>
            </w:r>
            <w:r>
              <w:rPr>
                <w:i/>
                <w:color w:val="231F20"/>
                <w:sz w:val="26"/>
              </w:rPr>
              <w:t>N</w:t>
            </w:r>
            <w:r>
              <w:rPr>
                <w:i/>
                <w:color w:val="231F20"/>
                <w:position w:val="-6"/>
                <w:sz w:val="16"/>
              </w:rPr>
              <w:t>i</w:t>
            </w:r>
            <w:r>
              <w:rPr>
                <w:i/>
                <w:color w:val="231F20"/>
                <w:spacing w:val="25"/>
                <w:position w:val="-6"/>
                <w:sz w:val="16"/>
              </w:rPr>
              <w:t> </w:t>
            </w:r>
            <w:r>
              <w:rPr>
                <w:i/>
                <w:color w:val="231F20"/>
                <w:sz w:val="26"/>
              </w:rPr>
              <w:t>= </w:t>
            </w:r>
            <w:r>
              <w:rPr>
                <w:color w:val="231F20"/>
                <w:sz w:val="26"/>
              </w:rPr>
              <w:t>σ</w:t>
            </w:r>
            <w:r>
              <w:rPr>
                <w:i/>
                <w:color w:val="231F20"/>
                <w:position w:val="-6"/>
                <w:sz w:val="16"/>
              </w:rPr>
              <w:t>n</w:t>
            </w:r>
            <w:r>
              <w:rPr>
                <w:i/>
                <w:color w:val="231F20"/>
                <w:spacing w:val="37"/>
                <w:position w:val="-6"/>
                <w:sz w:val="16"/>
              </w:rPr>
              <w:t> </w:t>
            </w:r>
            <w:r>
              <w:rPr>
                <w:i/>
                <w:color w:val="231F20"/>
                <w:sz w:val="26"/>
              </w:rPr>
              <w:t>N</w:t>
            </w:r>
            <w:r>
              <w:rPr>
                <w:i/>
                <w:color w:val="231F20"/>
                <w:position w:val="-6"/>
                <w:sz w:val="16"/>
              </w:rPr>
              <w:t>0 </w:t>
            </w:r>
            <w:r>
              <w:rPr>
                <w:color w:val="231F20"/>
                <w:sz w:val="26"/>
              </w:rPr>
              <w:t>,</w:t>
            </w:r>
          </w:p>
          <w:p>
            <w:pPr>
              <w:pStyle w:val="TableParagraph"/>
              <w:spacing w:line="92" w:lineRule="exact"/>
              <w:ind w:left="1095"/>
              <w:rPr>
                <w:i/>
                <w:sz w:val="16"/>
              </w:rPr>
            </w:pPr>
            <w:r>
              <w:rPr>
                <w:i/>
                <w:color w:val="231F20"/>
                <w:w w:val="100"/>
                <w:sz w:val="16"/>
              </w:rPr>
              <w:t>m</w:t>
            </w:r>
          </w:p>
        </w:tc>
        <w:tc>
          <w:tcPr>
            <w:tcW w:w="2134" w:type="dxa"/>
          </w:tcPr>
          <w:p>
            <w:pPr>
              <w:pStyle w:val="TableParagraph"/>
              <w:spacing w:line="288" w:lineRule="exact"/>
              <w:ind w:right="48"/>
              <w:jc w:val="right"/>
              <w:rPr>
                <w:sz w:val="26"/>
              </w:rPr>
            </w:pPr>
            <w:r>
              <w:rPr>
                <w:color w:val="231F20"/>
                <w:sz w:val="26"/>
              </w:rPr>
              <w:t>(4)</w:t>
            </w:r>
          </w:p>
        </w:tc>
      </w:tr>
    </w:tbl>
    <w:p>
      <w:pPr>
        <w:pStyle w:val="BodyText"/>
        <w:spacing w:line="249" w:lineRule="auto" w:before="202"/>
        <w:ind w:left="155" w:right="153"/>
        <w:jc w:val="both"/>
      </w:pPr>
      <w:r>
        <w:rPr>
          <w:color w:val="231F20"/>
        </w:rPr>
        <w:t>где</w:t>
      </w:r>
      <w:r>
        <w:rPr>
          <w:color w:val="231F20"/>
          <w:spacing w:val="55"/>
        </w:rPr>
        <w:t> </w:t>
      </w:r>
      <w:r>
        <w:rPr>
          <w:i/>
          <w:color w:val="231F20"/>
        </w:rPr>
        <w:t>m</w:t>
      </w:r>
      <w:r>
        <w:rPr>
          <w:i/>
          <w:color w:val="231F20"/>
          <w:spacing w:val="56"/>
        </w:rPr>
        <w:t> </w:t>
      </w:r>
      <w:r>
        <w:rPr>
          <w:color w:val="231F20"/>
        </w:rPr>
        <w:t>=</w:t>
      </w:r>
      <w:r>
        <w:rPr>
          <w:color w:val="231F20"/>
          <w:spacing w:val="56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lg</w:t>
      </w:r>
      <w:r>
        <w:rPr>
          <w:i/>
          <w:color w:val="231F20"/>
          <w:spacing w:val="56"/>
        </w:rPr>
        <w:t> </w:t>
      </w:r>
      <w:r>
        <w:rPr>
          <w:i/>
          <w:color w:val="231F20"/>
        </w:rPr>
        <w:t>N</w:t>
      </w:r>
      <w:r>
        <w:rPr>
          <w:color w:val="231F20"/>
        </w:rPr>
        <w:t>1</w:t>
      </w:r>
      <w:r>
        <w:rPr>
          <w:color w:val="231F20"/>
          <w:spacing w:val="55"/>
        </w:rPr>
        <w:t> </w:t>
      </w:r>
      <w:r>
        <w:rPr>
          <w:i/>
          <w:color w:val="231F20"/>
        </w:rPr>
        <w:t>–</w:t>
      </w:r>
      <w:r>
        <w:rPr>
          <w:i/>
          <w:color w:val="231F20"/>
          <w:spacing w:val="56"/>
        </w:rPr>
        <w:t> </w:t>
      </w:r>
      <w:r>
        <w:rPr>
          <w:i/>
          <w:color w:val="231F20"/>
        </w:rPr>
        <w:t>lg</w:t>
      </w:r>
      <w:r>
        <w:rPr>
          <w:i/>
          <w:color w:val="231F20"/>
          <w:spacing w:val="56"/>
        </w:rPr>
        <w:t> </w:t>
      </w:r>
      <w:r>
        <w:rPr>
          <w:i/>
          <w:color w:val="231F20"/>
        </w:rPr>
        <w:t>N</w:t>
      </w:r>
      <w:r>
        <w:rPr>
          <w:color w:val="231F20"/>
        </w:rPr>
        <w:t>2)/(</w:t>
      </w:r>
      <w:r>
        <w:rPr>
          <w:i/>
          <w:color w:val="231F20"/>
        </w:rPr>
        <w:t>lg</w:t>
      </w:r>
      <w:r>
        <w:rPr>
          <w:i/>
          <w:color w:val="231F20"/>
          <w:spacing w:val="56"/>
        </w:rPr>
        <w:t> </w:t>
      </w:r>
      <w:r>
        <w:rPr>
          <w:color w:val="231F20"/>
        </w:rPr>
        <w:t>σ</w:t>
      </w:r>
      <w:r>
        <w:rPr>
          <w:color w:val="231F20"/>
          <w:vertAlign w:val="subscript"/>
        </w:rPr>
        <w:t>2</w:t>
      </w:r>
      <w:r>
        <w:rPr>
          <w:color w:val="231F20"/>
          <w:spacing w:val="56"/>
          <w:vertAlign w:val="baseline"/>
        </w:rPr>
        <w:t> </w:t>
      </w:r>
      <w:r>
        <w:rPr>
          <w:i/>
          <w:color w:val="231F20"/>
          <w:vertAlign w:val="baseline"/>
        </w:rPr>
        <w:t>–</w:t>
      </w:r>
      <w:r>
        <w:rPr>
          <w:i/>
          <w:color w:val="231F20"/>
          <w:spacing w:val="55"/>
          <w:vertAlign w:val="baseline"/>
        </w:rPr>
        <w:t> </w:t>
      </w:r>
      <w:r>
        <w:rPr>
          <w:i/>
          <w:color w:val="231F20"/>
          <w:vertAlign w:val="baseline"/>
        </w:rPr>
        <w:t>lg</w:t>
      </w:r>
      <w:r>
        <w:rPr>
          <w:i/>
          <w:color w:val="231F20"/>
          <w:spacing w:val="56"/>
          <w:vertAlign w:val="baseline"/>
        </w:rPr>
        <w:t> </w:t>
      </w:r>
      <w:r>
        <w:rPr>
          <w:color w:val="231F20"/>
          <w:vertAlign w:val="baseline"/>
        </w:rPr>
        <w:t>σ</w:t>
      </w:r>
      <w:r>
        <w:rPr>
          <w:color w:val="231F20"/>
          <w:vertAlign w:val="subscript"/>
        </w:rPr>
        <w:t>1</w:t>
      </w:r>
      <w:r>
        <w:rPr>
          <w:color w:val="231F20"/>
          <w:vertAlign w:val="baseline"/>
        </w:rPr>
        <w:t>)</w:t>
      </w:r>
      <w:r>
        <w:rPr>
          <w:color w:val="231F20"/>
          <w:spacing w:val="56"/>
          <w:vertAlign w:val="baseline"/>
        </w:rPr>
        <w:t> </w:t>
      </w:r>
      <w:r>
        <w:rPr>
          <w:color w:val="231F20"/>
          <w:vertAlign w:val="baseline"/>
        </w:rPr>
        <w:t>–</w:t>
      </w:r>
      <w:r>
        <w:rPr>
          <w:color w:val="231F20"/>
          <w:spacing w:val="56"/>
          <w:vertAlign w:val="baseline"/>
        </w:rPr>
        <w:t> </w:t>
      </w:r>
      <w:r>
        <w:rPr>
          <w:color w:val="231F20"/>
          <w:vertAlign w:val="baseline"/>
        </w:rPr>
        <w:t>показатель</w:t>
      </w:r>
      <w:r>
        <w:rPr>
          <w:color w:val="231F20"/>
          <w:spacing w:val="56"/>
          <w:vertAlign w:val="baseline"/>
        </w:rPr>
        <w:t> </w:t>
      </w:r>
      <w:r>
        <w:rPr>
          <w:color w:val="231F20"/>
          <w:vertAlign w:val="baseline"/>
        </w:rPr>
        <w:t>степени,</w:t>
      </w:r>
      <w:r>
        <w:rPr>
          <w:color w:val="231F20"/>
          <w:spacing w:val="55"/>
          <w:vertAlign w:val="baseline"/>
        </w:rPr>
        <w:t> </w:t>
      </w:r>
      <w:r>
        <w:rPr>
          <w:color w:val="231F20"/>
          <w:vertAlign w:val="baseline"/>
        </w:rPr>
        <w:t>характеризующий</w:t>
      </w:r>
      <w:r>
        <w:rPr>
          <w:color w:val="231F20"/>
          <w:spacing w:val="-62"/>
          <w:vertAlign w:val="baseline"/>
        </w:rPr>
        <w:t> </w:t>
      </w:r>
      <w:r>
        <w:rPr>
          <w:color w:val="231F20"/>
          <w:vertAlign w:val="baseline"/>
        </w:rPr>
        <w:t>наклон кривой усталости в логарифмических координата, зависящий от материала,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концентрации</w:t>
      </w:r>
      <w:r>
        <w:rPr>
          <w:color w:val="231F20"/>
          <w:spacing w:val="-1"/>
          <w:vertAlign w:val="baseline"/>
        </w:rPr>
        <w:t> </w:t>
      </w:r>
      <w:r>
        <w:rPr>
          <w:color w:val="231F20"/>
          <w:vertAlign w:val="baseline"/>
        </w:rPr>
        <w:t>напряжений и</w:t>
      </w:r>
      <w:r>
        <w:rPr>
          <w:color w:val="231F20"/>
          <w:spacing w:val="-1"/>
          <w:vertAlign w:val="baseline"/>
        </w:rPr>
        <w:t> </w:t>
      </w:r>
      <w:r>
        <w:rPr>
          <w:color w:val="231F20"/>
          <w:vertAlign w:val="baseline"/>
        </w:rPr>
        <w:t>др.;</w:t>
      </w:r>
    </w:p>
    <w:p>
      <w:pPr>
        <w:pStyle w:val="BodyText"/>
        <w:spacing w:line="330" w:lineRule="exact" w:before="3"/>
        <w:ind w:left="552"/>
      </w:pPr>
      <w:r>
        <w:rPr>
          <w:color w:val="231F20"/>
        </w:rPr>
        <w:t>σ</w:t>
      </w:r>
      <w:r>
        <w:rPr>
          <w:i/>
          <w:color w:val="231F20"/>
          <w:position w:val="-6"/>
          <w:sz w:val="16"/>
        </w:rPr>
        <w:t>i</w:t>
      </w:r>
      <w:r>
        <w:rPr>
          <w:i/>
          <w:color w:val="231F20"/>
          <w:spacing w:val="23"/>
          <w:position w:val="-6"/>
          <w:sz w:val="16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напряжения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уровне</w:t>
      </w:r>
      <w:r>
        <w:rPr>
          <w:color w:val="231F20"/>
          <w:spacing w:val="-2"/>
        </w:rPr>
        <w:t> </w:t>
      </w:r>
      <w:r>
        <w:rPr>
          <w:i/>
          <w:color w:val="231F20"/>
        </w:rPr>
        <w:t>i</w:t>
      </w:r>
      <w:r>
        <w:rPr>
          <w:color w:val="231F20"/>
        </w:rPr>
        <w:t>;</w:t>
      </w:r>
    </w:p>
    <w:p>
      <w:pPr>
        <w:pStyle w:val="BodyText"/>
        <w:spacing w:line="216" w:lineRule="auto" w:before="2"/>
        <w:ind w:left="155" w:right="137" w:firstLine="396"/>
      </w:pPr>
      <w:r>
        <w:rPr>
          <w:color w:val="231F20"/>
        </w:rPr>
        <w:t>σ</w:t>
      </w:r>
      <w:r>
        <w:rPr>
          <w:i/>
          <w:color w:val="231F20"/>
          <w:position w:val="-6"/>
          <w:sz w:val="16"/>
        </w:rPr>
        <w:t>n</w:t>
      </w:r>
      <w:r>
        <w:rPr>
          <w:i/>
          <w:color w:val="231F20"/>
          <w:spacing w:val="13"/>
          <w:position w:val="-6"/>
          <w:sz w:val="16"/>
        </w:rPr>
        <w:t> </w:t>
      </w:r>
      <w:r>
        <w:rPr>
          <w:color w:val="231F20"/>
        </w:rPr>
        <w:t>–</w:t>
      </w:r>
      <w:r>
        <w:rPr>
          <w:color w:val="231F20"/>
          <w:spacing w:val="6"/>
        </w:rPr>
        <w:t> </w:t>
      </w:r>
      <w:r>
        <w:rPr>
          <w:color w:val="231F20"/>
        </w:rPr>
        <w:t>приведенное</w:t>
      </w:r>
      <w:r>
        <w:rPr>
          <w:color w:val="231F20"/>
          <w:spacing w:val="70"/>
        </w:rPr>
        <w:t> </w:t>
      </w:r>
      <w:r>
        <w:rPr>
          <w:color w:val="231F20"/>
        </w:rPr>
        <w:t>напряжение,</w:t>
      </w:r>
      <w:r>
        <w:rPr>
          <w:color w:val="231F20"/>
          <w:spacing w:val="71"/>
        </w:rPr>
        <w:t> </w:t>
      </w:r>
      <w:r>
        <w:rPr>
          <w:color w:val="231F20"/>
        </w:rPr>
        <w:t>имеющее</w:t>
      </w:r>
      <w:r>
        <w:rPr>
          <w:color w:val="231F20"/>
          <w:spacing w:val="69"/>
        </w:rPr>
        <w:t> </w:t>
      </w:r>
      <w:r>
        <w:rPr>
          <w:color w:val="231F20"/>
        </w:rPr>
        <w:t>амплитуду</w:t>
      </w:r>
      <w:r>
        <w:rPr>
          <w:color w:val="231F20"/>
          <w:spacing w:val="71"/>
        </w:rPr>
        <w:t> </w:t>
      </w:r>
      <w:r>
        <w:rPr>
          <w:color w:val="231F20"/>
        </w:rPr>
        <w:t>стационарного</w:t>
      </w:r>
      <w:r>
        <w:rPr>
          <w:color w:val="231F20"/>
          <w:spacing w:val="71"/>
        </w:rPr>
        <w:t> </w:t>
      </w:r>
      <w:r>
        <w:rPr>
          <w:color w:val="231F20"/>
        </w:rPr>
        <w:t>режима,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-9"/>
        </w:rPr>
        <w:t> </w:t>
      </w:r>
      <w:r>
        <w:rPr>
          <w:color w:val="231F20"/>
        </w:rPr>
        <w:t>эффекту</w:t>
      </w:r>
      <w:r>
        <w:rPr>
          <w:color w:val="231F20"/>
          <w:spacing w:val="-7"/>
        </w:rPr>
        <w:t> </w:t>
      </w:r>
      <w:r>
        <w:rPr>
          <w:color w:val="231F20"/>
        </w:rPr>
        <w:t>накопления</w:t>
      </w:r>
      <w:r>
        <w:rPr>
          <w:color w:val="231F20"/>
          <w:spacing w:val="-7"/>
        </w:rPr>
        <w:t> </w:t>
      </w:r>
      <w:r>
        <w:rPr>
          <w:color w:val="231F20"/>
        </w:rPr>
        <w:t>повреждения</w:t>
      </w:r>
      <w:r>
        <w:rPr>
          <w:color w:val="231F20"/>
          <w:spacing w:val="-8"/>
        </w:rPr>
        <w:t> </w:t>
      </w:r>
      <w:r>
        <w:rPr>
          <w:color w:val="231F20"/>
        </w:rPr>
        <w:t>эквивалентного</w:t>
      </w:r>
      <w:r>
        <w:rPr>
          <w:color w:val="231F20"/>
          <w:spacing w:val="-7"/>
        </w:rPr>
        <w:t> </w:t>
      </w:r>
      <w:r>
        <w:rPr>
          <w:color w:val="231F20"/>
        </w:rPr>
        <w:t>заданному</w:t>
      </w:r>
      <w:r>
        <w:rPr>
          <w:color w:val="231F20"/>
          <w:spacing w:val="-7"/>
        </w:rPr>
        <w:t> </w:t>
      </w:r>
      <w:r>
        <w:rPr>
          <w:color w:val="231F20"/>
        </w:rPr>
        <w:t>нестационарному;</w:t>
      </w:r>
    </w:p>
    <w:p>
      <w:pPr>
        <w:pStyle w:val="BodyText"/>
        <w:spacing w:line="330" w:lineRule="exact" w:before="18"/>
        <w:ind w:left="552"/>
      </w:pPr>
      <w:r>
        <w:rPr>
          <w:i/>
          <w:color w:val="231F20"/>
        </w:rPr>
        <w:t>N</w:t>
      </w:r>
      <w:r>
        <w:rPr>
          <w:color w:val="231F20"/>
          <w:vertAlign w:val="subscript"/>
        </w:rPr>
        <w:t>0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vertAlign w:val="baseline"/>
        </w:rPr>
        <w:t>–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vertAlign w:val="baseline"/>
        </w:rPr>
        <w:t>число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vertAlign w:val="baseline"/>
        </w:rPr>
        <w:t>циклов,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vertAlign w:val="baseline"/>
        </w:rPr>
        <w:t>соответствующее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vertAlign w:val="baseline"/>
        </w:rPr>
        <w:t>напряжению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vertAlign w:val="baseline"/>
        </w:rPr>
        <w:t>σ</w:t>
      </w:r>
      <w:r>
        <w:rPr>
          <w:i/>
          <w:color w:val="231F20"/>
          <w:position w:val="-6"/>
          <w:sz w:val="16"/>
          <w:vertAlign w:val="baseline"/>
        </w:rPr>
        <w:t>n</w:t>
      </w:r>
      <w:r>
        <w:rPr>
          <w:color w:val="231F20"/>
          <w:vertAlign w:val="baseline"/>
        </w:rPr>
        <w:t>.</w:t>
      </w:r>
    </w:p>
    <w:p>
      <w:pPr>
        <w:pStyle w:val="BodyText"/>
        <w:spacing w:line="216" w:lineRule="auto" w:before="1"/>
        <w:ind w:left="155" w:right="137" w:firstLine="396"/>
      </w:pPr>
      <w:r>
        <w:rPr>
          <w:color w:val="231F20"/>
        </w:rPr>
        <w:t>Введя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</w:rPr>
        <w:t>левую</w:t>
      </w:r>
      <w:r>
        <w:rPr>
          <w:color w:val="231F20"/>
          <w:spacing w:val="21"/>
        </w:rPr>
        <w:t> </w:t>
      </w:r>
      <w:r>
        <w:rPr>
          <w:color w:val="231F20"/>
        </w:rPr>
        <w:t>часть</w:t>
      </w:r>
      <w:r>
        <w:rPr>
          <w:color w:val="231F20"/>
          <w:spacing w:val="21"/>
        </w:rPr>
        <w:t> </w:t>
      </w:r>
      <w:r>
        <w:rPr>
          <w:color w:val="231F20"/>
        </w:rPr>
        <w:t>равенства</w:t>
      </w:r>
      <w:r>
        <w:rPr>
          <w:color w:val="231F20"/>
          <w:spacing w:val="21"/>
        </w:rPr>
        <w:t> </w:t>
      </w:r>
      <w:r>
        <w:rPr>
          <w:color w:val="231F20"/>
        </w:rPr>
        <w:t>(4)</w:t>
      </w:r>
      <w:r>
        <w:rPr>
          <w:color w:val="231F20"/>
          <w:spacing w:val="21"/>
        </w:rPr>
        <w:t> </w:t>
      </w:r>
      <w:r>
        <w:rPr>
          <w:color w:val="231F20"/>
        </w:rPr>
        <w:t>коэффициенты</w:t>
      </w:r>
      <w:r>
        <w:rPr>
          <w:color w:val="231F20"/>
          <w:spacing w:val="23"/>
        </w:rPr>
        <w:t> </w:t>
      </w:r>
      <w:r>
        <w:rPr>
          <w:i/>
          <w:color w:val="231F20"/>
        </w:rPr>
        <w:t>K</w:t>
      </w:r>
      <w:r>
        <w:rPr>
          <w:color w:val="231F20"/>
          <w:position w:val="-6"/>
          <w:sz w:val="16"/>
        </w:rPr>
        <w:t>пу</w:t>
      </w:r>
      <w:r>
        <w:rPr>
          <w:color w:val="231F20"/>
          <w:spacing w:val="7"/>
          <w:position w:val="-6"/>
          <w:sz w:val="16"/>
        </w:rPr>
        <w:t> </w:t>
      </w:r>
      <w:r>
        <w:rPr>
          <w:color w:val="231F20"/>
        </w:rPr>
        <w:t>–</w:t>
      </w:r>
      <w:r>
        <w:rPr>
          <w:color w:val="231F20"/>
          <w:spacing w:val="21"/>
        </w:rPr>
        <w:t> </w:t>
      </w:r>
      <w:r>
        <w:rPr>
          <w:color w:val="231F20"/>
        </w:rPr>
        <w:t>поперечной</w:t>
      </w:r>
      <w:r>
        <w:rPr>
          <w:color w:val="231F20"/>
          <w:spacing w:val="21"/>
        </w:rPr>
        <w:t> </w:t>
      </w:r>
      <w:r>
        <w:rPr>
          <w:color w:val="231F20"/>
        </w:rPr>
        <w:t>установки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(1+σ</w:t>
      </w:r>
      <w:r>
        <w:rPr>
          <w:color w:val="231F20"/>
          <w:position w:val="6"/>
          <w:sz w:val="16"/>
        </w:rPr>
        <w:t>э</w:t>
      </w:r>
      <w:r>
        <w:rPr>
          <w:color w:val="231F20"/>
        </w:rPr>
        <w:t>) –</w:t>
      </w:r>
      <w:r>
        <w:rPr>
          <w:color w:val="231F20"/>
          <w:spacing w:val="-1"/>
        </w:rPr>
        <w:t> </w:t>
      </w:r>
      <w:r>
        <w:rPr>
          <w:color w:val="231F20"/>
        </w:rPr>
        <w:t>динамический коэффициент,</w:t>
      </w:r>
      <w:r>
        <w:rPr>
          <w:color w:val="231F20"/>
          <w:spacing w:val="-1"/>
        </w:rPr>
        <w:t> </w:t>
      </w:r>
      <w:r>
        <w:rPr>
          <w:color w:val="231F20"/>
        </w:rPr>
        <w:t>получим</w:t>
      </w:r>
    </w:p>
    <w:p>
      <w:pPr>
        <w:pStyle w:val="BodyText"/>
        <w:spacing w:before="10" w:after="1"/>
        <w:rPr>
          <w:sz w:val="25"/>
        </w:rPr>
      </w:pPr>
    </w:p>
    <w:tbl>
      <w:tblPr>
        <w:tblW w:w="0" w:type="auto"/>
        <w:jc w:val="left"/>
        <w:tblInd w:w="35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2"/>
        <w:gridCol w:w="1800"/>
      </w:tblGrid>
      <w:tr>
        <w:trPr>
          <w:trHeight w:val="331" w:hRule="atLeast"/>
        </w:trPr>
        <w:tc>
          <w:tcPr>
            <w:tcW w:w="4252" w:type="dxa"/>
          </w:tcPr>
          <w:p>
            <w:pPr>
              <w:pStyle w:val="TableParagraph"/>
              <w:spacing w:line="110" w:lineRule="exact"/>
              <w:ind w:left="50"/>
              <w:rPr>
                <w:sz w:val="26"/>
              </w:rPr>
            </w:pPr>
            <w:r>
              <w:rPr>
                <w:color w:val="231F20"/>
                <w:sz w:val="26"/>
              </w:rPr>
              <w:t>σ</w:t>
            </w:r>
            <w:r>
              <w:rPr>
                <w:i/>
                <w:color w:val="231F20"/>
                <w:position w:val="-5"/>
                <w:sz w:val="16"/>
              </w:rPr>
              <w:t>i</w:t>
            </w:r>
            <w:r>
              <w:rPr>
                <w:i/>
                <w:color w:val="231F20"/>
                <w:position w:val="6"/>
                <w:sz w:val="16"/>
              </w:rPr>
              <w:t>m</w:t>
            </w:r>
            <w:r>
              <w:rPr>
                <w:i/>
                <w:color w:val="231F20"/>
                <w:sz w:val="26"/>
              </w:rPr>
              <w:t>N</w:t>
            </w:r>
            <w:r>
              <w:rPr>
                <w:i/>
                <w:color w:val="231F20"/>
                <w:position w:val="-5"/>
                <w:sz w:val="16"/>
              </w:rPr>
              <w:t>i</w:t>
            </w:r>
            <w:r>
              <w:rPr>
                <w:i/>
                <w:color w:val="231F20"/>
                <w:spacing w:val="25"/>
                <w:position w:val="-5"/>
                <w:sz w:val="16"/>
              </w:rPr>
              <w:t> </w:t>
            </w:r>
            <w:r>
              <w:rPr>
                <w:i/>
                <w:color w:val="231F20"/>
                <w:sz w:val="26"/>
              </w:rPr>
              <w:t>K</w:t>
            </w:r>
            <w:r>
              <w:rPr>
                <w:color w:val="231F20"/>
                <w:position w:val="-5"/>
                <w:sz w:val="16"/>
              </w:rPr>
              <w:t>пу </w:t>
            </w:r>
            <w:r>
              <w:rPr>
                <w:color w:val="231F20"/>
                <w:sz w:val="26"/>
              </w:rPr>
              <w:t>(1 + μ</w:t>
            </w:r>
            <w:r>
              <w:rPr>
                <w:color w:val="231F20"/>
                <w:position w:val="7"/>
                <w:sz w:val="16"/>
              </w:rPr>
              <w:t>э</w:t>
            </w:r>
            <w:r>
              <w:rPr>
                <w:color w:val="231F20"/>
                <w:sz w:val="26"/>
              </w:rPr>
              <w:t>) </w:t>
            </w:r>
            <w:r>
              <w:rPr>
                <w:i/>
                <w:color w:val="231F20"/>
                <w:sz w:val="26"/>
              </w:rPr>
              <w:t>= </w:t>
            </w:r>
            <w:r>
              <w:rPr>
                <w:color w:val="231F20"/>
                <w:sz w:val="26"/>
              </w:rPr>
              <w:t>σ</w:t>
            </w:r>
            <w:r>
              <w:rPr>
                <w:i/>
                <w:color w:val="231F20"/>
                <w:position w:val="-5"/>
                <w:sz w:val="16"/>
              </w:rPr>
              <w:t>n</w:t>
            </w:r>
            <w:r>
              <w:rPr>
                <w:i/>
                <w:color w:val="231F20"/>
                <w:spacing w:val="37"/>
                <w:position w:val="-5"/>
                <w:sz w:val="16"/>
              </w:rPr>
              <w:t> </w:t>
            </w:r>
            <w:r>
              <w:rPr>
                <w:i/>
                <w:color w:val="231F20"/>
                <w:sz w:val="26"/>
              </w:rPr>
              <w:t>N</w:t>
            </w:r>
            <w:r>
              <w:rPr>
                <w:i/>
                <w:color w:val="231F20"/>
                <w:position w:val="-5"/>
                <w:sz w:val="16"/>
              </w:rPr>
              <w:t>0 </w:t>
            </w:r>
            <w:r>
              <w:rPr>
                <w:color w:val="231F20"/>
                <w:sz w:val="26"/>
              </w:rPr>
              <w:t>.</w:t>
            </w:r>
          </w:p>
          <w:p>
            <w:pPr>
              <w:pStyle w:val="TableParagraph"/>
              <w:spacing w:line="92" w:lineRule="exact"/>
              <w:ind w:left="523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0"/>
                <w:sz w:val="16"/>
              </w:rPr>
              <w:t>m</w:t>
            </w:r>
          </w:p>
        </w:tc>
        <w:tc>
          <w:tcPr>
            <w:tcW w:w="1800" w:type="dxa"/>
          </w:tcPr>
          <w:p>
            <w:pPr>
              <w:pStyle w:val="TableParagraph"/>
              <w:spacing w:line="288" w:lineRule="exact"/>
              <w:ind w:right="47"/>
              <w:jc w:val="right"/>
              <w:rPr>
                <w:sz w:val="26"/>
              </w:rPr>
            </w:pPr>
            <w:r>
              <w:rPr>
                <w:color w:val="231F20"/>
                <w:sz w:val="26"/>
              </w:rPr>
              <w:t>(5)</w:t>
            </w:r>
          </w:p>
        </w:tc>
      </w:tr>
    </w:tbl>
    <w:p>
      <w:pPr>
        <w:spacing w:after="0" w:line="288" w:lineRule="exact"/>
        <w:jc w:val="right"/>
        <w:rPr>
          <w:sz w:val="26"/>
        </w:rPr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16" w:lineRule="auto" w:before="109"/>
        <w:ind w:left="155" w:right="45" w:firstLine="396"/>
      </w:pPr>
      <w:r>
        <w:rPr>
          <w:color w:val="231F20"/>
        </w:rPr>
        <w:t>Подставив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выражение</w:t>
      </w:r>
      <w:r>
        <w:rPr>
          <w:color w:val="231F20"/>
          <w:spacing w:val="12"/>
        </w:rPr>
        <w:t> </w:t>
      </w:r>
      <w:r>
        <w:rPr>
          <w:color w:val="231F20"/>
        </w:rPr>
        <w:t>(3)</w:t>
      </w:r>
      <w:r>
        <w:rPr>
          <w:color w:val="231F20"/>
          <w:spacing w:val="13"/>
        </w:rPr>
        <w:t> </w:t>
      </w:r>
      <w:r>
        <w:rPr>
          <w:color w:val="231F20"/>
        </w:rPr>
        <w:t>значение</w:t>
      </w:r>
      <w:r>
        <w:rPr>
          <w:color w:val="231F20"/>
          <w:spacing w:val="14"/>
        </w:rPr>
        <w:t> </w:t>
      </w:r>
      <w:r>
        <w:rPr>
          <w:i/>
          <w:color w:val="231F20"/>
        </w:rPr>
        <w:t>N</w:t>
      </w:r>
      <w:r>
        <w:rPr>
          <w:i/>
          <w:color w:val="231F20"/>
          <w:position w:val="-6"/>
          <w:sz w:val="16"/>
        </w:rPr>
        <w:t>i</w:t>
      </w:r>
      <w:r>
        <w:rPr>
          <w:i/>
          <w:color w:val="231F20"/>
          <w:spacing w:val="37"/>
          <w:position w:val="-6"/>
          <w:sz w:val="16"/>
        </w:rPr>
        <w:t> </w:t>
      </w:r>
      <w:r>
        <w:rPr>
          <w:color w:val="231F20"/>
        </w:rPr>
        <w:t>из</w:t>
      </w:r>
      <w:r>
        <w:rPr>
          <w:color w:val="231F20"/>
          <w:spacing w:val="13"/>
        </w:rPr>
        <w:t> </w:t>
      </w:r>
      <w:r>
        <w:rPr>
          <w:color w:val="231F20"/>
        </w:rPr>
        <w:t>равенства</w:t>
      </w:r>
      <w:r>
        <w:rPr>
          <w:color w:val="231F20"/>
          <w:spacing w:val="12"/>
        </w:rPr>
        <w:t> </w:t>
      </w:r>
      <w:r>
        <w:rPr>
          <w:color w:val="231F20"/>
        </w:rPr>
        <w:t>(5),</w:t>
      </w:r>
      <w:r>
        <w:rPr>
          <w:color w:val="231F20"/>
          <w:spacing w:val="12"/>
        </w:rPr>
        <w:t> </w:t>
      </w:r>
      <w:r>
        <w:rPr>
          <w:color w:val="231F20"/>
        </w:rPr>
        <w:t>получим</w:t>
      </w:r>
      <w:r>
        <w:rPr>
          <w:color w:val="231F20"/>
          <w:spacing w:val="13"/>
        </w:rPr>
        <w:t> </w:t>
      </w:r>
      <w:r>
        <w:rPr>
          <w:color w:val="231F20"/>
        </w:rPr>
        <w:t>формулу</w:t>
      </w:r>
      <w:r>
        <w:rPr>
          <w:color w:val="231F20"/>
          <w:spacing w:val="12"/>
        </w:rPr>
        <w:t> </w:t>
      </w:r>
      <w:r>
        <w:rPr>
          <w:color w:val="231F20"/>
        </w:rPr>
        <w:t>для</w:t>
      </w:r>
      <w:r>
        <w:rPr>
          <w:color w:val="231F20"/>
          <w:spacing w:val="-62"/>
        </w:rPr>
        <w:t> </w:t>
      </w:r>
      <w:r>
        <w:rPr>
          <w:color w:val="231F20"/>
        </w:rPr>
        <w:t>определения</w:t>
      </w:r>
      <w:r>
        <w:rPr>
          <w:color w:val="231F20"/>
          <w:spacing w:val="-3"/>
        </w:rPr>
        <w:t> </w:t>
      </w:r>
      <w:r>
        <w:rPr>
          <w:color w:val="231F20"/>
        </w:rPr>
        <w:t>меры</w:t>
      </w:r>
      <w:r>
        <w:rPr>
          <w:color w:val="231F20"/>
          <w:spacing w:val="-3"/>
        </w:rPr>
        <w:t> </w:t>
      </w:r>
      <w:r>
        <w:rPr>
          <w:color w:val="231F20"/>
        </w:rPr>
        <w:t>усталостного</w:t>
      </w:r>
      <w:r>
        <w:rPr>
          <w:color w:val="231F20"/>
          <w:spacing w:val="-3"/>
        </w:rPr>
        <w:t> </w:t>
      </w:r>
      <w:r>
        <w:rPr>
          <w:color w:val="231F20"/>
        </w:rPr>
        <w:t>повреждения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рассматриваемом</w:t>
      </w:r>
      <w:r>
        <w:rPr>
          <w:color w:val="231F20"/>
          <w:spacing w:val="-3"/>
        </w:rPr>
        <w:t> </w:t>
      </w:r>
      <w:r>
        <w:rPr>
          <w:color w:val="231F20"/>
        </w:rPr>
        <w:t>элементе</w:t>
      </w:r>
      <w:r>
        <w:rPr>
          <w:color w:val="231F20"/>
          <w:spacing w:val="-4"/>
        </w:rPr>
        <w:t> </w:t>
      </w:r>
      <w:r>
        <w:rPr>
          <w:color w:val="231F20"/>
        </w:rPr>
        <w:t>ПС: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before="89"/>
        <w:ind w:left="45" w:right="153"/>
        <w:jc w:val="right"/>
      </w:pPr>
      <w:r>
        <w:rPr/>
        <w:pict>
          <v:group style="position:absolute;margin-left:218.656601pt;margin-top:-4.701306pt;width:162.450pt;height:35.85pt;mso-position-horizontal-relative:page;mso-position-vertical-relative:paragraph;z-index:15737344" id="docshapegroup30" coordorigin="4373,-94" coordsize="3249,717">
            <v:shape style="position:absolute;left:7592;top:306;width:29;height:29" id="docshape31" coordorigin="7593,307" coordsize="29,29" path="m7611,307l7607,307,7603,307,7600,308,7594,314,7593,317,7593,325,7594,328,7600,334,7603,335,7611,335,7614,334,7620,328,7621,325,7621,317,7620,314,7614,308,7611,307xe" filled="true" fillcolor="#000000" stroked="false">
              <v:path arrowok="t"/>
              <v:fill type="solid"/>
            </v:shape>
            <v:shape style="position:absolute;left:6065;top:51;width:1500;height:552" type="#_x0000_t75" id="docshape32" stroked="false">
              <v:imagedata r:id="rId35" o:title=""/>
            </v:shape>
            <v:shape style="position:absolute;left:4373;top:-95;width:1624;height:717" type="#_x0000_t75" id="docshape33" stroked="false">
              <v:imagedata r:id="rId36" o:title=""/>
            </v:shape>
            <w10:wrap type="none"/>
          </v:group>
        </w:pict>
      </w:r>
      <w:r>
        <w:rPr>
          <w:color w:val="231F20"/>
        </w:rPr>
        <w:t>(6)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before="89"/>
        <w:ind w:left="552"/>
      </w:pPr>
      <w:r>
        <w:rPr>
          <w:color w:val="231F20"/>
        </w:rPr>
        <w:t>Отсюда</w:t>
      </w:r>
      <w:r>
        <w:rPr>
          <w:color w:val="231F20"/>
          <w:spacing w:val="-9"/>
        </w:rPr>
        <w:t> </w:t>
      </w:r>
      <w:r>
        <w:rPr>
          <w:color w:val="231F20"/>
        </w:rPr>
        <w:t>приведенное</w:t>
      </w:r>
      <w:r>
        <w:rPr>
          <w:color w:val="231F20"/>
          <w:spacing w:val="-9"/>
        </w:rPr>
        <w:t> </w:t>
      </w:r>
      <w:r>
        <w:rPr>
          <w:color w:val="231F20"/>
        </w:rPr>
        <w:t>напряжение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90"/>
        <w:ind w:left="45" w:right="153"/>
        <w:jc w:val="right"/>
      </w:pPr>
      <w:r>
        <w:rPr/>
        <w:pict>
          <v:group style="position:absolute;margin-left:213.269592pt;margin-top:-5.915158pt;width:168.1pt;height:35.75pt;mso-position-horizontal-relative:page;mso-position-vertical-relative:paragraph;z-index:15737856" id="docshapegroup34" coordorigin="4265,-118" coordsize="3362,715">
            <v:shape style="position:absolute;left:4265;top:-119;width:3315;height:715" type="#_x0000_t75" id="docshape35" stroked="false">
              <v:imagedata r:id="rId37" o:title=""/>
            </v:shape>
            <v:shape style="position:absolute;left:7599;top:278;width:29;height:29" id="docshape36" coordorigin="7599,278" coordsize="29,29" path="m7617,278l7613,278,7609,278,7606,279,7600,285,7599,288,7599,296,7600,299,7606,305,7609,306,7617,306,7620,305,7626,299,7627,296,7627,288,7626,285,7621,279,7617,27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(7)</w:t>
      </w:r>
    </w:p>
    <w:p>
      <w:pPr>
        <w:pStyle w:val="BodyText"/>
        <w:rPr>
          <w:sz w:val="28"/>
        </w:rPr>
      </w:pPr>
    </w:p>
    <w:p>
      <w:pPr>
        <w:pStyle w:val="BodyText"/>
        <w:spacing w:line="235" w:lineRule="auto" w:before="238"/>
        <w:ind w:left="155" w:firstLine="396"/>
      </w:pPr>
      <w:r>
        <w:rPr>
          <w:color w:val="231F20"/>
        </w:rPr>
        <w:t>Имея</w:t>
      </w:r>
      <w:r>
        <w:rPr>
          <w:color w:val="231F20"/>
          <w:spacing w:val="29"/>
        </w:rPr>
        <w:t> </w:t>
      </w:r>
      <w:r>
        <w:rPr>
          <w:color w:val="231F20"/>
        </w:rPr>
        <w:t>аппроксимирующие</w:t>
      </w:r>
      <w:r>
        <w:rPr>
          <w:color w:val="231F20"/>
          <w:spacing w:val="29"/>
        </w:rPr>
        <w:t> </w:t>
      </w:r>
      <w:r>
        <w:rPr>
          <w:color w:val="231F20"/>
        </w:rPr>
        <w:t>функции</w:t>
      </w:r>
      <w:r>
        <w:rPr>
          <w:color w:val="231F20"/>
          <w:spacing w:val="30"/>
        </w:rPr>
        <w:t> </w:t>
      </w:r>
      <w:r>
        <w:rPr>
          <w:color w:val="231F20"/>
        </w:rPr>
        <w:t>плотности</w:t>
      </w:r>
      <w:r>
        <w:rPr>
          <w:color w:val="231F20"/>
          <w:spacing w:val="31"/>
        </w:rPr>
        <w:t> </w:t>
      </w:r>
      <w:r>
        <w:rPr>
          <w:color w:val="231F20"/>
        </w:rPr>
        <w:t>вероятности</w:t>
      </w:r>
      <w:r>
        <w:rPr>
          <w:color w:val="231F20"/>
          <w:spacing w:val="31"/>
        </w:rPr>
        <w:t> </w:t>
      </w:r>
      <w:r>
        <w:rPr>
          <w:color w:val="231F20"/>
        </w:rPr>
        <w:t>распределения</w:t>
      </w:r>
      <w:r>
        <w:rPr>
          <w:color w:val="231F20"/>
          <w:spacing w:val="30"/>
        </w:rPr>
        <w:t> </w:t>
      </w:r>
      <w:r>
        <w:rPr>
          <w:color w:val="231F20"/>
        </w:rPr>
        <w:t>ам-</w:t>
      </w:r>
      <w:r>
        <w:rPr>
          <w:color w:val="231F20"/>
          <w:spacing w:val="-62"/>
        </w:rPr>
        <w:t> </w:t>
      </w:r>
      <w:r>
        <w:rPr>
          <w:color w:val="231F20"/>
        </w:rPr>
        <w:t>плитуд</w:t>
      </w:r>
      <w:r>
        <w:rPr>
          <w:color w:val="231F20"/>
          <w:spacing w:val="-12"/>
        </w:rPr>
        <w:t> </w:t>
      </w:r>
      <w:r>
        <w:rPr>
          <w:color w:val="231F20"/>
        </w:rPr>
        <w:t>напряжений</w:t>
      </w:r>
      <w:r>
        <w:rPr>
          <w:color w:val="231F20"/>
          <w:spacing w:val="-12"/>
        </w:rPr>
        <w:t> </w:t>
      </w:r>
      <w:r>
        <w:rPr>
          <w:i/>
          <w:color w:val="231F20"/>
        </w:rPr>
        <w:t>f</w:t>
      </w:r>
      <w:r>
        <w:rPr>
          <w:color w:val="231F20"/>
        </w:rPr>
        <w:t>(σ)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зависимости</w:t>
      </w:r>
      <w:r>
        <w:rPr>
          <w:color w:val="231F20"/>
          <w:spacing w:val="-11"/>
        </w:rPr>
        <w:t> </w:t>
      </w:r>
      <w:r>
        <w:rPr>
          <w:color w:val="231F20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</w:rPr>
        <w:t>σ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заменив</w:t>
      </w:r>
      <w:r>
        <w:rPr>
          <w:color w:val="231F20"/>
          <w:spacing w:val="-11"/>
        </w:rPr>
        <w:t> </w:t>
      </w:r>
      <w:r>
        <w:rPr>
          <w:color w:val="231F20"/>
        </w:rPr>
        <w:t>σ</w:t>
      </w:r>
      <w:r>
        <w:rPr>
          <w:i/>
          <w:color w:val="231F20"/>
          <w:position w:val="-6"/>
          <w:sz w:val="16"/>
        </w:rPr>
        <w:t>i</w:t>
      </w:r>
      <w:r>
        <w:rPr>
          <w:i/>
          <w:color w:val="231F20"/>
          <w:spacing w:val="13"/>
          <w:position w:val="-6"/>
          <w:sz w:val="16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σ,</w:t>
      </w:r>
      <w:r>
        <w:rPr>
          <w:color w:val="231F20"/>
          <w:spacing w:val="-12"/>
        </w:rPr>
        <w:t> </w:t>
      </w:r>
      <w:r>
        <w:rPr>
          <w:color w:val="231F20"/>
        </w:rPr>
        <w:t>а</w:t>
      </w:r>
      <w:r>
        <w:rPr>
          <w:color w:val="231F20"/>
          <w:spacing w:val="-11"/>
        </w:rPr>
        <w:t> </w:t>
      </w:r>
      <w:r>
        <w:rPr>
          <w:i/>
          <w:color w:val="231F20"/>
        </w:rPr>
        <w:t>n</w:t>
      </w:r>
      <w:r>
        <w:rPr>
          <w:i/>
          <w:color w:val="231F20"/>
          <w:position w:val="-6"/>
          <w:sz w:val="16"/>
        </w:rPr>
        <w:t>i</w:t>
      </w:r>
      <w:r>
        <w:rPr>
          <w:i/>
          <w:color w:val="231F20"/>
          <w:spacing w:val="13"/>
          <w:position w:val="-6"/>
          <w:sz w:val="16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i/>
          <w:color w:val="231F20"/>
        </w:rPr>
        <w:t>n</w:t>
      </w:r>
      <w:r>
        <w:rPr>
          <w:color w:val="231F20"/>
          <w:position w:val="-6"/>
          <w:sz w:val="16"/>
        </w:rPr>
        <w:t>сум</w:t>
      </w:r>
      <w:r>
        <w:rPr>
          <w:color w:val="231F20"/>
          <w:spacing w:val="13"/>
          <w:position w:val="-6"/>
          <w:sz w:val="16"/>
        </w:rPr>
        <w:t> </w:t>
      </w:r>
      <w:r>
        <w:rPr>
          <w:i/>
          <w:color w:val="231F20"/>
        </w:rPr>
        <w:t>f</w:t>
      </w:r>
      <w:r>
        <w:rPr>
          <w:color w:val="231F20"/>
        </w:rPr>
        <w:t>(</w:t>
      </w:r>
      <w:r>
        <w:rPr>
          <w:rFonts w:ascii="Symbol" w:hAnsi="Symbol"/>
          <w:color w:val="231F20"/>
        </w:rPr>
        <w:t></w:t>
      </w:r>
      <w:r>
        <w:rPr>
          <w:color w:val="231F20"/>
        </w:rPr>
        <w:t>)</w:t>
      </w:r>
      <w:r>
        <w:rPr>
          <w:i/>
          <w:color w:val="231F20"/>
        </w:rPr>
        <w:t>d</w:t>
      </w:r>
      <w:r>
        <w:rPr>
          <w:color w:val="231F20"/>
        </w:rPr>
        <w:t>σ</w:t>
      </w:r>
      <w:r>
        <w:rPr>
          <w:color w:val="231F20"/>
          <w:spacing w:val="-11"/>
        </w:rPr>
        <w:t> </w:t>
      </w:r>
      <w:r>
        <w:rPr>
          <w:color w:val="231F20"/>
        </w:rPr>
        <w:t>имеем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89"/>
        <w:ind w:left="45" w:right="153"/>
        <w:jc w:val="right"/>
      </w:pPr>
      <w:r>
        <w:rPr/>
        <w:pict>
          <v:group style="position:absolute;margin-left:220.240204pt;margin-top:-6.545163pt;width:176.4pt;height:37.3pt;mso-position-horizontal-relative:page;mso-position-vertical-relative:paragraph;z-index:15738368" id="docshapegroup37" coordorigin="4405,-131" coordsize="3528,746">
            <v:line style="position:absolute" from="4583,257" to="5095,257" stroked="true" strokeweight=".625pt" strokecolor="#000000">
              <v:stroke dashstyle="solid"/>
            </v:line>
            <v:shape style="position:absolute;left:4404;top:-131;width:3528;height:746" id="docshape38" coordorigin="4405,-131" coordsize="3528,746" path="m4511,287l4509,285,4506,289,4503,292,4498,296,4497,295,4496,295,4496,294,4496,292,4508,248,4509,245,4509,239,4508,236,4505,233,4503,232,4496,232,4492,234,4488,237,4482,243,4476,250,4470,260,4463,271,4470,247,4471,243,4471,238,4470,236,4466,233,4464,232,4459,232,4456,233,4448,237,4443,242,4435,253,4431,259,4427,267,4437,232,4410,237,4411,240,4416,239,4418,239,4419,239,4421,241,4422,242,4422,244,4405,303,4416,303,4421,287,4424,278,4429,269,4432,263,4442,249,4446,245,4451,242,4453,241,4456,241,4457,241,4458,243,4458,244,4458,247,4457,250,4442,303,4454,303,4458,291,4462,280,4472,261,4479,251,4489,242,4491,241,4494,241,4495,242,4496,243,4496,244,4496,248,4484,291,4483,296,4483,300,4484,302,4486,304,4488,305,4491,305,4494,304,4498,301,4501,299,4508,292,4510,289,4511,287xm4763,98l4759,96,4753,103,4748,108,4742,113,4741,114,4739,114,4739,113,4737,112,4737,111,4737,108,4738,104,4758,36,4759,29,4759,20,4758,16,4752,11,4749,9,4736,9,4728,13,4720,20,4713,27,4704,38,4695,51,4683,67,4700,9,4656,17,4657,22,4664,21,4669,20,4671,21,4674,24,4675,25,4675,29,4674,35,4648,124,4667,124,4676,95,4679,87,4691,66,4698,55,4711,37,4718,31,4728,25,4730,24,4734,24,4736,25,4738,27,4739,28,4739,33,4738,38,4718,106,4717,113,4717,120,4718,122,4721,126,4724,127,4731,127,4735,125,4747,117,4755,109,4763,98xm4832,164l4830,163,4827,170,4825,174,4818,180,4813,182,4801,182,4795,178,4787,165,4785,158,4785,141,4787,134,4794,125,4798,123,4807,123,4809,124,4813,127,4814,129,4815,135,4815,137,4818,141,4820,142,4825,142,4827,141,4830,138,4830,137,4830,131,4828,127,4819,119,4813,118,4797,118,4789,121,4775,135,4772,144,4772,167,4775,177,4787,190,4794,194,4809,194,4815,191,4827,181,4831,174,4832,164xm5010,120l4986,120,4963,173,4941,120,4916,120,4915,120,4893,120,4893,123,4896,123,4899,124,4900,125,4900,126,4900,129,4899,131,4882,173,4863,133,4862,130,4862,126,4863,125,4865,123,4867,123,4871,123,4871,120,4837,120,4837,123,4840,123,4842,124,4844,125,4845,127,4849,133,4876,189,4869,206,4867,209,4864,212,4862,213,4860,213,4853,211,4851,210,4847,210,4845,211,4842,214,4841,215,4841,220,4842,222,4846,225,4849,226,4856,226,4860,224,4870,217,4873,212,4908,128,4909,126,4911,125,4913,123,4914,123,4915,123,4919,123,4921,123,4924,125,4925,126,4926,128,4926,131,4926,181,4926,184,4923,188,4920,189,4915,189,4915,192,4943,192,4943,189,4940,189,4937,188,4934,187,4933,186,4932,183,4932,180,4932,132,4958,192,4961,192,4986,132,4986,181,4985,185,4982,188,4980,189,4975,189,4975,192,5010,192,5010,189,5007,189,5005,188,5001,187,5000,186,4999,183,4999,180,4999,131,4999,127,5001,125,5002,125,5004,123,5007,123,5010,123,5010,120xm5054,537l5053,525,5051,514,5047,504,5042,496,5039,491,5039,522,5039,550,5038,563,5034,578,5031,582,5025,587,5022,589,5014,589,5009,585,5006,577,5002,568,5001,556,5001,532,5001,523,5004,504,5007,497,5013,490,5016,488,5023,488,5026,489,5028,491,5031,493,5033,498,5038,512,5039,522,5039,491,5036,488,5035,487,5028,483,5015,483,5010,485,5005,488,4999,492,4994,499,4987,516,4985,527,4985,553,4988,565,5001,587,5009,593,5024,593,5030,592,5034,589,5041,584,5045,577,5052,560,5054,550,5054,537xm7932,-131l4562,-131,4497,548,4441,317,4406,369,4413,373,4427,350,4491,615,4504,615,4573,-118,7932,-118,7932,-131xe" filled="true" fillcolor="#000000" stroked="false">
              <v:path arrowok="t"/>
              <v:fill type="solid"/>
            </v:shape>
            <v:shape style="position:absolute;left:5137;top:94;width:2773;height:334" type="#_x0000_t75" id="docshape39" stroked="false">
              <v:imagedata r:id="rId38" o:title=""/>
            </v:shape>
            <v:shape style="position:absolute;left:4599;top:351;width:394;height:177" id="docshape40" coordorigin="4599,352" coordsize="394,177" path="m4791,409l4787,397,4774,374,4765,365,4764,365,4764,420,4763,433,4761,445,4759,456,4754,467,4749,477,4744,485,4737,493,4730,499,4722,505,4713,509,4690,514,4678,516,4660,516,4656,515,4654,515,4652,514,4651,513,4649,511,4649,510,4649,506,4650,500,4690,361,4698,361,4703,361,4708,361,4721,362,4732,365,4742,369,4749,375,4756,384,4760,394,4763,406,4764,420,4764,365,4756,361,4754,360,4744,356,4732,354,4718,352,4702,352,4647,352,4645,357,4654,357,4659,358,4663,361,4664,364,4664,372,4663,378,4630,490,4627,501,4624,508,4622,512,4620,514,4618,516,4614,518,4612,519,4608,519,4601,519,4599,524,4672,524,4685,524,4697,523,4707,521,4717,519,4725,516,4728,515,4739,509,4759,494,4767,487,4772,480,4777,474,4781,465,4789,444,4791,433,4791,409xm4993,352l4938,352,4936,357,4945,357,4950,358,4954,361,4955,364,4955,371,4954,378,4923,487,4869,352,4826,352,4825,357,4833,357,4839,358,4846,362,4850,365,4853,370,4816,501,4813,508,4809,514,4806,516,4800,519,4796,519,4789,519,4787,524,4842,524,4843,519,4835,519,4830,518,4826,514,4825,512,4825,504,4826,498,4859,383,4916,528,4921,528,4964,376,4967,369,4972,362,4975,360,4982,357,4986,357,4992,357,4993,35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93.442017pt;margin-top:10.27201pt;width:11.75pt;height:9.2pt;mso-position-horizontal-relative:page;mso-position-vertical-relative:paragraph;z-index:15738880" id="docshape41" coordorigin="3869,205" coordsize="235,184" path="m4011,205l3918,205,3905,208,3889,217,3882,223,3872,241,3869,250,3869,261,3870,274,3874,286,3880,297,3888,307,3898,315,3909,321,3922,324,3935,326,3947,325,3959,322,3969,318,3970,317,3977,312,3988,302,3993,291,3993,267,3990,257,3976,240,3970,234,3970,289,3967,299,3954,313,3946,317,3924,317,3913,312,3905,302,3899,294,3895,285,3892,275,3892,274,3891,263,3891,251,3895,241,3910,228,3921,224,3938,224,3941,225,3944,225,3956,236,3964,248,3968,261,3970,274,3970,289,3970,234,3967,232,3954,225,4011,225,4011,224,4011,205xm4104,317l4025,317,4025,320,4028,320,4031,321,4033,322,4034,323,4035,325,4036,329,4036,378,4035,382,4032,385,4029,386,4025,386,4025,389,4059,389,4059,386,4056,386,4053,386,4051,384,4050,383,4049,381,4048,378,4048,322,4080,322,4080,378,4079,382,4076,385,4073,386,4069,386,4069,389,4104,389,4104,386,4100,386,4097,386,4095,384,4094,383,4093,381,4093,378,4093,328,4093,325,4094,323,4095,322,4098,321,4100,320,4104,320,4104,31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9.998993pt;margin-top:11.269032pt;width:6.7pt;height:3pt;mso-position-horizontal-relative:page;mso-position-vertical-relative:paragraph;z-index:15739392" id="docshape42" coordorigin="4200,225" coordsize="134,60" path="m4334,225l4200,225,4200,238,4334,238,4334,225xm4334,273l4200,273,4200,285,4334,285,4334,273xe" filled="true" fillcolor="#000000" stroked="false">
            <v:path arrowok="t"/>
            <v:fill type="solid"/>
            <w10:wrap type="none"/>
          </v:shape>
        </w:pict>
      </w:r>
      <w:r>
        <w:rPr>
          <w:color w:val="231F20"/>
        </w:rPr>
        <w:t>(8)</w:t>
      </w: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32" w:lineRule="auto"/>
        <w:ind w:left="155" w:right="152"/>
        <w:jc w:val="both"/>
      </w:pPr>
      <w:r>
        <w:rPr>
          <w:color w:val="231F20"/>
        </w:rPr>
        <w:t>где </w:t>
      </w:r>
      <w:r>
        <w:rPr>
          <w:i/>
          <w:color w:val="231F20"/>
        </w:rPr>
        <w:t>п</w:t>
      </w:r>
      <w:r>
        <w:rPr>
          <w:i/>
          <w:color w:val="231F20"/>
          <w:position w:val="-6"/>
          <w:sz w:val="16"/>
        </w:rPr>
        <w:t>сум </w:t>
      </w:r>
      <w:r>
        <w:rPr>
          <w:color w:val="231F20"/>
        </w:rPr>
        <w:t>– общее число циклов колебаний напряжений за расчетный период вызыва-</w:t>
      </w:r>
      <w:r>
        <w:rPr>
          <w:color w:val="231F20"/>
          <w:spacing w:val="1"/>
        </w:rPr>
        <w:t> </w:t>
      </w:r>
      <w:r>
        <w:rPr>
          <w:color w:val="231F20"/>
        </w:rPr>
        <w:t>ющих</w:t>
      </w:r>
      <w:r>
        <w:rPr>
          <w:color w:val="231F20"/>
          <w:spacing w:val="-5"/>
        </w:rPr>
        <w:t> </w:t>
      </w:r>
      <w:r>
        <w:rPr>
          <w:color w:val="231F20"/>
        </w:rPr>
        <w:t>усталостные</w:t>
      </w:r>
      <w:r>
        <w:rPr>
          <w:color w:val="231F20"/>
          <w:spacing w:val="-4"/>
        </w:rPr>
        <w:t> </w:t>
      </w:r>
      <w:r>
        <w:rPr>
          <w:color w:val="231F20"/>
        </w:rPr>
        <w:t>повреждения;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f</w:t>
      </w:r>
      <w:r>
        <w:rPr>
          <w:color w:val="231F20"/>
        </w:rPr>
        <w:t>(σ)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кривая</w:t>
      </w:r>
      <w:r>
        <w:rPr>
          <w:color w:val="231F20"/>
          <w:spacing w:val="-5"/>
        </w:rPr>
        <w:t> </w:t>
      </w:r>
      <w:r>
        <w:rPr>
          <w:color w:val="231F20"/>
        </w:rPr>
        <w:t>плотности</w:t>
      </w:r>
      <w:r>
        <w:rPr>
          <w:color w:val="231F20"/>
          <w:spacing w:val="-4"/>
        </w:rPr>
        <w:t> </w:t>
      </w:r>
      <w:r>
        <w:rPr>
          <w:color w:val="231F20"/>
        </w:rPr>
        <w:t>вероятности</w:t>
      </w:r>
      <w:r>
        <w:rPr>
          <w:color w:val="231F20"/>
          <w:spacing w:val="-4"/>
        </w:rPr>
        <w:t> </w:t>
      </w:r>
      <w:r>
        <w:rPr>
          <w:color w:val="231F20"/>
        </w:rPr>
        <w:t>амплитуд</w:t>
      </w:r>
      <w:r>
        <w:rPr>
          <w:color w:val="231F20"/>
          <w:spacing w:val="-5"/>
        </w:rPr>
        <w:t> </w:t>
      </w:r>
      <w:r>
        <w:rPr>
          <w:color w:val="231F20"/>
        </w:rPr>
        <w:t>на-</w:t>
      </w:r>
      <w:r>
        <w:rPr>
          <w:color w:val="231F20"/>
          <w:spacing w:val="-62"/>
        </w:rPr>
        <w:t> </w:t>
      </w:r>
      <w:r>
        <w:rPr>
          <w:color w:val="231F20"/>
        </w:rPr>
        <w:t>пряжений;</w:t>
      </w:r>
      <w:r>
        <w:rPr>
          <w:color w:val="231F20"/>
          <w:spacing w:val="-1"/>
        </w:rPr>
        <w:t> </w:t>
      </w:r>
      <w:r>
        <w:rPr>
          <w:color w:val="231F20"/>
        </w:rPr>
        <w:t>σ</w:t>
      </w:r>
      <w:r>
        <w:rPr>
          <w:i/>
          <w:color w:val="231F20"/>
          <w:position w:val="6"/>
          <w:sz w:val="16"/>
        </w:rPr>
        <w:t>m</w:t>
      </w:r>
      <w:r>
        <w:rPr>
          <w:i/>
          <w:color w:val="231F20"/>
          <w:spacing w:val="25"/>
          <w:position w:val="6"/>
          <w:sz w:val="16"/>
        </w:rPr>
        <w:t> </w:t>
      </w:r>
      <w:r>
        <w:rPr>
          <w:color w:val="231F20"/>
        </w:rPr>
        <w:t>– парабола</w:t>
      </w:r>
      <w:r>
        <w:rPr>
          <w:color w:val="231F20"/>
          <w:spacing w:val="-1"/>
        </w:rPr>
        <w:t> </w:t>
      </w:r>
      <w:r>
        <w:rPr>
          <w:color w:val="231F20"/>
        </w:rPr>
        <w:t>степени</w:t>
      </w:r>
      <w:r>
        <w:rPr>
          <w:color w:val="231F20"/>
          <w:spacing w:val="-1"/>
        </w:rPr>
        <w:t> </w:t>
      </w:r>
      <w:r>
        <w:rPr>
          <w:i/>
          <w:color w:val="231F20"/>
        </w:rPr>
        <w:t>m</w:t>
      </w:r>
      <w:r>
        <w:rPr>
          <w:color w:val="231F20"/>
        </w:rPr>
        <w:t>.</w:t>
      </w:r>
    </w:p>
    <w:p>
      <w:pPr>
        <w:pStyle w:val="BodyTex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911398</wp:posOffset>
            </wp:positionH>
            <wp:positionV relativeFrom="paragraph">
              <wp:posOffset>176311</wp:posOffset>
            </wp:positionV>
            <wp:extent cx="5716519" cy="3023616"/>
            <wp:effectExtent l="0" t="0" r="0" b="0"/>
            <wp:wrapTopAndBottom/>
            <wp:docPr id="1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519" cy="302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</w:pPr>
    </w:p>
    <w:p>
      <w:pPr>
        <w:spacing w:line="199" w:lineRule="auto" w:before="0"/>
        <w:ind w:left="691" w:right="689" w:firstLine="0"/>
        <w:jc w:val="center"/>
        <w:rPr>
          <w:sz w:val="23"/>
        </w:rPr>
      </w:pPr>
      <w:r>
        <w:rPr>
          <w:color w:val="231F20"/>
          <w:sz w:val="23"/>
        </w:rPr>
        <w:t>Рис.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5.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Спектры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вынужденных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колебаний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фактических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напряжений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(</w:t>
      </w:r>
      <w:r>
        <w:rPr>
          <w:i/>
          <w:color w:val="231F20"/>
          <w:sz w:val="23"/>
        </w:rPr>
        <w:t>s</w:t>
      </w:r>
      <w:r>
        <w:rPr>
          <w:i/>
          <w:color w:val="231F20"/>
          <w:position w:val="-5"/>
          <w:sz w:val="14"/>
        </w:rPr>
        <w:t>i</w:t>
      </w:r>
      <w:r>
        <w:rPr>
          <w:color w:val="231F20"/>
          <w:sz w:val="23"/>
        </w:rPr>
        <w:t>)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элементах</w:t>
      </w:r>
      <w:r>
        <w:rPr>
          <w:color w:val="231F20"/>
          <w:spacing w:val="-54"/>
          <w:sz w:val="23"/>
        </w:rPr>
        <w:t> </w:t>
      </w:r>
      <w:r>
        <w:rPr>
          <w:color w:val="231F20"/>
          <w:sz w:val="23"/>
        </w:rPr>
        <w:t>СТЖБ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ПС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при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пропуске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колонны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из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10-ти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автосамосвалов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КамАЗ-55115</w:t>
      </w:r>
    </w:p>
    <w:p>
      <w:pPr>
        <w:spacing w:line="261" w:lineRule="exact" w:before="0"/>
        <w:ind w:left="1495" w:right="1495" w:firstLine="0"/>
        <w:jc w:val="center"/>
        <w:rPr>
          <w:sz w:val="23"/>
        </w:rPr>
      </w:pPr>
      <w:r>
        <w:rPr>
          <w:color w:val="231F20"/>
          <w:sz w:val="23"/>
        </w:rPr>
        <w:t>со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скоростью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10км/ч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по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низовой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стороне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моста</w:t>
      </w:r>
    </w:p>
    <w:p>
      <w:pPr>
        <w:spacing w:after="0" w:line="261" w:lineRule="exact"/>
        <w:jc w:val="center"/>
        <w:rPr>
          <w:sz w:val="23"/>
        </w:rPr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9" w:lineRule="auto" w:before="89"/>
        <w:ind w:left="155" w:right="151" w:firstLine="396"/>
        <w:jc w:val="both"/>
      </w:pPr>
      <w:r>
        <w:rPr>
          <w:color w:val="231F20"/>
        </w:rPr>
        <w:t>Таким образом, с помощью величины приведенного напряжения можем устано-</w:t>
      </w:r>
      <w:r>
        <w:rPr>
          <w:color w:val="231F20"/>
          <w:spacing w:val="-62"/>
        </w:rPr>
        <w:t> </w:t>
      </w:r>
      <w:r>
        <w:rPr>
          <w:color w:val="231F20"/>
        </w:rPr>
        <w:t>вить связь между нестационарным, возникающим от действия обращающихся вре-</w:t>
      </w:r>
      <w:r>
        <w:rPr>
          <w:color w:val="231F20"/>
          <w:spacing w:val="1"/>
        </w:rPr>
        <w:t> </w:t>
      </w:r>
      <w:r>
        <w:rPr>
          <w:color w:val="231F20"/>
        </w:rPr>
        <w:t>менных нагрузок, и стационарным – в условиях лаборатории, режимами нагружен-</w:t>
      </w:r>
      <w:r>
        <w:rPr>
          <w:color w:val="231F20"/>
          <w:spacing w:val="1"/>
        </w:rPr>
        <w:t> </w:t>
      </w:r>
      <w:r>
        <w:rPr>
          <w:color w:val="231F20"/>
        </w:rPr>
        <w:t>ности</w:t>
      </w:r>
      <w:r>
        <w:rPr>
          <w:color w:val="231F20"/>
          <w:spacing w:val="-9"/>
        </w:rPr>
        <w:t> </w:t>
      </w:r>
      <w:r>
        <w:rPr>
          <w:color w:val="231F20"/>
        </w:rPr>
        <w:t>элементов</w:t>
      </w:r>
      <w:r>
        <w:rPr>
          <w:color w:val="231F20"/>
          <w:spacing w:val="-9"/>
        </w:rPr>
        <w:t> </w:t>
      </w:r>
      <w:r>
        <w:rPr>
          <w:color w:val="231F20"/>
        </w:rPr>
        <w:t>СТЖБ</w:t>
      </w:r>
      <w:r>
        <w:rPr>
          <w:color w:val="231F20"/>
          <w:spacing w:val="-8"/>
        </w:rPr>
        <w:t> </w:t>
      </w:r>
      <w:r>
        <w:rPr>
          <w:color w:val="231F20"/>
        </w:rPr>
        <w:t>ПС</w:t>
      </w:r>
      <w:r>
        <w:rPr>
          <w:color w:val="231F20"/>
          <w:spacing w:val="-9"/>
        </w:rPr>
        <w:t> </w:t>
      </w:r>
      <w:r>
        <w:rPr>
          <w:color w:val="231F20"/>
        </w:rPr>
        <w:t>более</w:t>
      </w:r>
      <w:r>
        <w:rPr>
          <w:color w:val="231F20"/>
          <w:spacing w:val="-8"/>
        </w:rPr>
        <w:t> </w:t>
      </w:r>
      <w:r>
        <w:rPr>
          <w:color w:val="231F20"/>
        </w:rPr>
        <w:t>обоснованно,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учетом</w:t>
      </w:r>
      <w:r>
        <w:rPr>
          <w:color w:val="231F20"/>
          <w:spacing w:val="-9"/>
        </w:rPr>
        <w:t> </w:t>
      </w:r>
      <w:r>
        <w:rPr>
          <w:color w:val="231F20"/>
        </w:rPr>
        <w:t>влияния</w:t>
      </w:r>
      <w:r>
        <w:rPr>
          <w:color w:val="231F20"/>
          <w:spacing w:val="-8"/>
        </w:rPr>
        <w:t> </w:t>
      </w:r>
      <w:r>
        <w:rPr>
          <w:color w:val="231F20"/>
        </w:rPr>
        <w:t>нестационарности</w:t>
      </w:r>
      <w:r>
        <w:rPr>
          <w:color w:val="231F20"/>
          <w:spacing w:val="-63"/>
        </w:rPr>
        <w:t> </w:t>
      </w:r>
      <w:r>
        <w:rPr>
          <w:color w:val="231F20"/>
          <w:w w:val="95"/>
        </w:rPr>
        <w:t>режима нагружения, состояния материала, наличия дефектов и повреждений в элемен-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тах, определить ресурс усталостной долговечности наиболее нагруженных элемен-</w:t>
      </w:r>
      <w:r>
        <w:rPr>
          <w:color w:val="231F20"/>
          <w:spacing w:val="1"/>
        </w:rPr>
        <w:t> </w:t>
      </w:r>
      <w:r>
        <w:rPr>
          <w:color w:val="231F20"/>
        </w:rPr>
        <w:t>тов</w:t>
      </w:r>
      <w:r>
        <w:rPr>
          <w:color w:val="231F20"/>
          <w:spacing w:val="-7"/>
        </w:rPr>
        <w:t> </w:t>
      </w:r>
      <w:r>
        <w:rPr>
          <w:color w:val="231F20"/>
        </w:rPr>
        <w:t>(КД)</w:t>
      </w:r>
      <w:r>
        <w:rPr>
          <w:color w:val="231F20"/>
          <w:spacing w:val="-6"/>
        </w:rPr>
        <w:t> </w:t>
      </w:r>
      <w:r>
        <w:rPr>
          <w:color w:val="231F20"/>
        </w:rPr>
        <w:t>конструкции</w:t>
      </w:r>
      <w:r>
        <w:rPr>
          <w:color w:val="231F20"/>
          <w:spacing w:val="-7"/>
        </w:rPr>
        <w:t> </w:t>
      </w:r>
      <w:r>
        <w:rPr>
          <w:color w:val="231F20"/>
        </w:rPr>
        <w:t>пролетного</w:t>
      </w:r>
      <w:r>
        <w:rPr>
          <w:color w:val="231F20"/>
          <w:spacing w:val="-7"/>
        </w:rPr>
        <w:t> </w:t>
      </w:r>
      <w:r>
        <w:rPr>
          <w:color w:val="231F20"/>
        </w:rPr>
        <w:t>строения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срок</w:t>
      </w:r>
      <w:r>
        <w:rPr>
          <w:color w:val="231F20"/>
          <w:spacing w:val="-8"/>
        </w:rPr>
        <w:t> </w:t>
      </w:r>
      <w:r>
        <w:rPr>
          <w:color w:val="231F20"/>
        </w:rPr>
        <w:t>службы</w:t>
      </w:r>
      <w:r>
        <w:rPr>
          <w:color w:val="231F20"/>
          <w:spacing w:val="-7"/>
        </w:rPr>
        <w:t> </w:t>
      </w:r>
      <w:r>
        <w:rPr>
          <w:color w:val="231F20"/>
        </w:rPr>
        <w:t>эксплуатируемого</w:t>
      </w:r>
      <w:r>
        <w:rPr>
          <w:color w:val="231F20"/>
          <w:spacing w:val="-6"/>
        </w:rPr>
        <w:t> </w:t>
      </w:r>
      <w:r>
        <w:rPr>
          <w:color w:val="231F20"/>
        </w:rPr>
        <w:t>моста.</w:t>
      </w:r>
    </w:p>
    <w:p>
      <w:pPr>
        <w:pStyle w:val="BodyText"/>
        <w:spacing w:before="7"/>
        <w:rPr>
          <w:sz w:val="22"/>
        </w:rPr>
      </w:pPr>
    </w:p>
    <w:p>
      <w:pPr>
        <w:spacing w:before="0"/>
        <w:ind w:left="552" w:right="0" w:firstLine="0"/>
        <w:jc w:val="left"/>
        <w:rPr>
          <w:b/>
          <w:sz w:val="23"/>
        </w:rPr>
      </w:pPr>
      <w:r>
        <w:rPr>
          <w:b/>
          <w:color w:val="231F20"/>
          <w:sz w:val="23"/>
        </w:rPr>
        <w:t>Литература</w:t>
      </w:r>
    </w:p>
    <w:p>
      <w:pPr>
        <w:pStyle w:val="ListParagraph"/>
        <w:numPr>
          <w:ilvl w:val="0"/>
          <w:numId w:val="2"/>
        </w:numPr>
        <w:tabs>
          <w:tab w:pos="865" w:val="left" w:leader="none"/>
        </w:tabs>
        <w:spacing w:line="230" w:lineRule="auto" w:before="167" w:after="0"/>
        <w:ind w:left="155" w:right="153" w:firstLine="396"/>
        <w:jc w:val="both"/>
        <w:rPr>
          <w:sz w:val="23"/>
        </w:rPr>
      </w:pPr>
      <w:r>
        <w:rPr>
          <w:i/>
          <w:color w:val="231F20"/>
          <w:sz w:val="23"/>
        </w:rPr>
        <w:t>Быстров</w:t>
      </w:r>
      <w:r>
        <w:rPr>
          <w:i/>
          <w:color w:val="231F20"/>
          <w:spacing w:val="-11"/>
          <w:sz w:val="23"/>
        </w:rPr>
        <w:t> </w:t>
      </w:r>
      <w:r>
        <w:rPr>
          <w:i/>
          <w:color w:val="231F20"/>
          <w:sz w:val="23"/>
        </w:rPr>
        <w:t>В.</w:t>
      </w:r>
      <w:r>
        <w:rPr>
          <w:i/>
          <w:color w:val="231F20"/>
          <w:spacing w:val="-11"/>
          <w:sz w:val="23"/>
        </w:rPr>
        <w:t> </w:t>
      </w:r>
      <w:r>
        <w:rPr>
          <w:i/>
          <w:color w:val="231F20"/>
          <w:sz w:val="23"/>
        </w:rPr>
        <w:t>А.</w:t>
      </w:r>
      <w:r>
        <w:rPr>
          <w:i/>
          <w:color w:val="231F20"/>
          <w:spacing w:val="-11"/>
          <w:sz w:val="23"/>
        </w:rPr>
        <w:t> </w:t>
      </w:r>
      <w:r>
        <w:rPr>
          <w:color w:val="231F20"/>
          <w:sz w:val="23"/>
        </w:rPr>
        <w:t>Совершенствование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конструкций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расчета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элементов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сталежелезобетон-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ных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мостов. – Л.: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Изд-во Ленингр. ун-та, 1987. –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185 с.</w:t>
      </w:r>
    </w:p>
    <w:p>
      <w:pPr>
        <w:pStyle w:val="ListParagraph"/>
        <w:numPr>
          <w:ilvl w:val="0"/>
          <w:numId w:val="2"/>
        </w:numPr>
        <w:tabs>
          <w:tab w:pos="865" w:val="left" w:leader="none"/>
        </w:tabs>
        <w:spacing w:line="230" w:lineRule="auto" w:before="0" w:after="0"/>
        <w:ind w:left="155" w:right="151" w:firstLine="396"/>
        <w:jc w:val="both"/>
        <w:rPr>
          <w:sz w:val="23"/>
        </w:rPr>
      </w:pPr>
      <w:r>
        <w:rPr>
          <w:i/>
          <w:color w:val="231F20"/>
          <w:w w:val="95"/>
          <w:sz w:val="23"/>
        </w:rPr>
        <w:t>Быстров В. А. </w:t>
      </w:r>
      <w:r>
        <w:rPr>
          <w:color w:val="231F20"/>
          <w:w w:val="95"/>
          <w:sz w:val="23"/>
        </w:rPr>
        <w:t>Обоснование режима фактической динамической нагруженности конструк-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sz w:val="23"/>
        </w:rPr>
        <w:t>ций эксплуатируемых сталежелезобетонных автодорожных и городских мостов/ Дороги и мо-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сты.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Межвузовский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сборник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научных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трудов.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СПб.,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СПбГАСУ,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2005.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С.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10–21.</w:t>
      </w:r>
    </w:p>
    <w:p>
      <w:pPr>
        <w:pStyle w:val="ListParagraph"/>
        <w:numPr>
          <w:ilvl w:val="0"/>
          <w:numId w:val="2"/>
        </w:numPr>
        <w:tabs>
          <w:tab w:pos="865" w:val="left" w:leader="none"/>
        </w:tabs>
        <w:spacing w:line="230" w:lineRule="auto" w:before="0" w:after="0"/>
        <w:ind w:left="155" w:right="152" w:firstLine="396"/>
        <w:jc w:val="both"/>
        <w:rPr>
          <w:sz w:val="23"/>
        </w:rPr>
      </w:pPr>
      <w:r>
        <w:rPr>
          <w:i/>
          <w:color w:val="231F20"/>
          <w:spacing w:val="-1"/>
          <w:sz w:val="23"/>
        </w:rPr>
        <w:t>Быстров</w:t>
      </w:r>
      <w:r>
        <w:rPr>
          <w:i/>
          <w:color w:val="231F20"/>
          <w:spacing w:val="-14"/>
          <w:sz w:val="23"/>
        </w:rPr>
        <w:t> </w:t>
      </w:r>
      <w:r>
        <w:rPr>
          <w:i/>
          <w:color w:val="231F20"/>
          <w:spacing w:val="-1"/>
          <w:sz w:val="23"/>
        </w:rPr>
        <w:t>В.</w:t>
      </w:r>
      <w:r>
        <w:rPr>
          <w:i/>
          <w:color w:val="231F20"/>
          <w:spacing w:val="-13"/>
          <w:sz w:val="23"/>
        </w:rPr>
        <w:t> </w:t>
      </w:r>
      <w:r>
        <w:rPr>
          <w:i/>
          <w:color w:val="231F20"/>
          <w:spacing w:val="-1"/>
          <w:sz w:val="23"/>
        </w:rPr>
        <w:t>А.,</w:t>
      </w:r>
      <w:r>
        <w:rPr>
          <w:i/>
          <w:color w:val="231F20"/>
          <w:spacing w:val="-13"/>
          <w:sz w:val="23"/>
        </w:rPr>
        <w:t> </w:t>
      </w:r>
      <w:r>
        <w:rPr>
          <w:i/>
          <w:color w:val="231F20"/>
          <w:spacing w:val="-1"/>
          <w:sz w:val="23"/>
        </w:rPr>
        <w:t>Ярошутин</w:t>
      </w:r>
      <w:r>
        <w:rPr>
          <w:i/>
          <w:color w:val="231F20"/>
          <w:spacing w:val="-13"/>
          <w:sz w:val="23"/>
        </w:rPr>
        <w:t> </w:t>
      </w:r>
      <w:r>
        <w:rPr>
          <w:i/>
          <w:color w:val="231F20"/>
          <w:spacing w:val="-1"/>
          <w:sz w:val="23"/>
        </w:rPr>
        <w:t>Д.</w:t>
      </w:r>
      <w:r>
        <w:rPr>
          <w:i/>
          <w:color w:val="231F20"/>
          <w:spacing w:val="-13"/>
          <w:sz w:val="23"/>
        </w:rPr>
        <w:t> </w:t>
      </w:r>
      <w:r>
        <w:rPr>
          <w:i/>
          <w:color w:val="231F20"/>
          <w:spacing w:val="-1"/>
          <w:sz w:val="23"/>
        </w:rPr>
        <w:t>А.</w:t>
      </w:r>
      <w:r>
        <w:rPr>
          <w:i/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Об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учете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фактической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динамической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нагруженности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кон-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струкций автодорожных и городских мостов / Вопросы развития дорожно-транспортного ком-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плекса.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Межвузовский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сборник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научных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трудов.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СПб.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– С.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48–53.</w:t>
      </w:r>
    </w:p>
    <w:p>
      <w:pPr>
        <w:pStyle w:val="ListParagraph"/>
        <w:numPr>
          <w:ilvl w:val="0"/>
          <w:numId w:val="2"/>
        </w:numPr>
        <w:tabs>
          <w:tab w:pos="865" w:val="left" w:leader="none"/>
        </w:tabs>
        <w:spacing w:line="230" w:lineRule="auto" w:before="0" w:after="0"/>
        <w:ind w:left="155" w:right="152" w:firstLine="396"/>
        <w:jc w:val="both"/>
        <w:rPr>
          <w:sz w:val="23"/>
        </w:rPr>
      </w:pPr>
      <w:r>
        <w:rPr>
          <w:color w:val="231F20"/>
          <w:spacing w:val="-1"/>
          <w:sz w:val="23"/>
        </w:rPr>
        <w:t>СП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35.13330.2011.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Мосты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1"/>
          <w:sz w:val="23"/>
        </w:rPr>
        <w:t>и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трубы.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Актуализированная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редакция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СНиП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2.05.03-84*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(Мо-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сква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ФГУП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ЦПП).</w:t>
      </w:r>
    </w:p>
    <w:p>
      <w:pPr>
        <w:pStyle w:val="ListParagraph"/>
        <w:numPr>
          <w:ilvl w:val="0"/>
          <w:numId w:val="2"/>
        </w:numPr>
        <w:tabs>
          <w:tab w:pos="865" w:val="left" w:leader="none"/>
        </w:tabs>
        <w:spacing w:line="248" w:lineRule="exact" w:before="0" w:after="0"/>
        <w:ind w:left="864" w:right="0" w:hanging="313"/>
        <w:jc w:val="left"/>
        <w:rPr>
          <w:sz w:val="23"/>
        </w:rPr>
      </w:pPr>
      <w:r>
        <w:rPr>
          <w:i/>
          <w:color w:val="231F20"/>
          <w:sz w:val="23"/>
        </w:rPr>
        <w:t>Palamas</w:t>
      </w:r>
      <w:r>
        <w:rPr>
          <w:i/>
          <w:color w:val="231F20"/>
          <w:spacing w:val="-14"/>
          <w:sz w:val="23"/>
        </w:rPr>
        <w:t> </w:t>
      </w:r>
      <w:r>
        <w:rPr>
          <w:i/>
          <w:color w:val="231F20"/>
          <w:sz w:val="23"/>
        </w:rPr>
        <w:t>J.</w:t>
      </w:r>
      <w:r>
        <w:rPr>
          <w:i/>
          <w:color w:val="231F20"/>
          <w:spacing w:val="-14"/>
          <w:sz w:val="23"/>
        </w:rPr>
        <w:t> </w:t>
      </w:r>
      <w:r>
        <w:rPr>
          <w:color w:val="231F20"/>
          <w:sz w:val="23"/>
        </w:rPr>
        <w:t>Comporment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dynamique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des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ponts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l’effet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de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charges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roulantes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//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Cоnstr.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met.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1984.</w:t>
      </w:r>
    </w:p>
    <w:p>
      <w:pPr>
        <w:spacing w:line="253" w:lineRule="exact" w:before="0"/>
        <w:ind w:left="155" w:right="0" w:firstLine="0"/>
        <w:jc w:val="left"/>
        <w:rPr>
          <w:sz w:val="23"/>
        </w:rPr>
      </w:pPr>
      <w:r>
        <w:rPr>
          <w:color w:val="231F20"/>
          <w:sz w:val="23"/>
        </w:rPr>
        <w:t>№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3. С.16–17.</w:t>
      </w:r>
    </w:p>
    <w:p>
      <w:pPr>
        <w:pStyle w:val="ListParagraph"/>
        <w:numPr>
          <w:ilvl w:val="0"/>
          <w:numId w:val="2"/>
        </w:numPr>
        <w:tabs>
          <w:tab w:pos="865" w:val="left" w:leader="none"/>
        </w:tabs>
        <w:spacing w:line="230" w:lineRule="auto" w:before="0" w:after="0"/>
        <w:ind w:left="155" w:right="154" w:firstLine="396"/>
        <w:jc w:val="left"/>
        <w:rPr>
          <w:sz w:val="23"/>
        </w:rPr>
      </w:pPr>
      <w:r>
        <w:rPr>
          <w:i/>
          <w:color w:val="231F20"/>
          <w:w w:val="95"/>
          <w:sz w:val="23"/>
        </w:rPr>
        <w:t>Novozhilova</w:t>
      </w:r>
      <w:r>
        <w:rPr>
          <w:i/>
          <w:color w:val="231F20"/>
          <w:spacing w:val="20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N.,</w:t>
      </w:r>
      <w:r>
        <w:rPr>
          <w:i/>
          <w:color w:val="231F20"/>
          <w:spacing w:val="20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Bystrov</w:t>
      </w:r>
      <w:r>
        <w:rPr>
          <w:i/>
          <w:color w:val="231F20"/>
          <w:spacing w:val="21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V.</w:t>
      </w:r>
      <w:r>
        <w:rPr>
          <w:i/>
          <w:color w:val="231F20"/>
          <w:spacing w:val="20"/>
          <w:w w:val="95"/>
          <w:sz w:val="23"/>
        </w:rPr>
        <w:t> </w:t>
      </w:r>
      <w:r>
        <w:rPr>
          <w:color w:val="231F20"/>
          <w:w w:val="95"/>
          <w:sz w:val="23"/>
        </w:rPr>
        <w:t>Reliability</w:t>
      </w:r>
      <w:r>
        <w:rPr>
          <w:color w:val="231F20"/>
          <w:spacing w:val="21"/>
          <w:w w:val="95"/>
          <w:sz w:val="23"/>
        </w:rPr>
        <w:t> </w:t>
      </w:r>
      <w:r>
        <w:rPr>
          <w:color w:val="231F20"/>
          <w:w w:val="95"/>
          <w:sz w:val="23"/>
        </w:rPr>
        <w:t>Prediction</w:t>
      </w:r>
      <w:r>
        <w:rPr>
          <w:color w:val="231F20"/>
          <w:spacing w:val="20"/>
          <w:w w:val="95"/>
          <w:sz w:val="23"/>
        </w:rPr>
        <w:t> </w:t>
      </w:r>
      <w:r>
        <w:rPr>
          <w:color w:val="231F20"/>
          <w:w w:val="95"/>
          <w:sz w:val="23"/>
        </w:rPr>
        <w:t>for</w:t>
      </w:r>
      <w:r>
        <w:rPr>
          <w:color w:val="231F20"/>
          <w:spacing w:val="20"/>
          <w:w w:val="95"/>
          <w:sz w:val="23"/>
        </w:rPr>
        <w:t> </w:t>
      </w:r>
      <w:r>
        <w:rPr>
          <w:color w:val="231F20"/>
          <w:w w:val="95"/>
          <w:sz w:val="23"/>
        </w:rPr>
        <w:t>stell</w:t>
      </w:r>
      <w:r>
        <w:rPr>
          <w:color w:val="231F20"/>
          <w:spacing w:val="21"/>
          <w:w w:val="95"/>
          <w:sz w:val="23"/>
        </w:rPr>
        <w:t> </w:t>
      </w:r>
      <w:r>
        <w:rPr>
          <w:color w:val="231F20"/>
          <w:w w:val="95"/>
          <w:sz w:val="23"/>
        </w:rPr>
        <w:t>Concrete</w:t>
      </w:r>
      <w:r>
        <w:rPr>
          <w:color w:val="231F20"/>
          <w:spacing w:val="20"/>
          <w:w w:val="95"/>
          <w:sz w:val="23"/>
        </w:rPr>
        <w:t> </w:t>
      </w:r>
      <w:r>
        <w:rPr>
          <w:color w:val="231F20"/>
          <w:w w:val="95"/>
          <w:sz w:val="23"/>
        </w:rPr>
        <w:t>Composite</w:t>
      </w:r>
      <w:r>
        <w:rPr>
          <w:color w:val="231F20"/>
          <w:spacing w:val="21"/>
          <w:w w:val="95"/>
          <w:sz w:val="23"/>
        </w:rPr>
        <w:t> </w:t>
      </w:r>
      <w:r>
        <w:rPr>
          <w:color w:val="231F20"/>
          <w:w w:val="95"/>
          <w:sz w:val="23"/>
        </w:rPr>
        <w:t>Bridges//</w:t>
      </w:r>
      <w:r>
        <w:rPr>
          <w:color w:val="231F20"/>
          <w:spacing w:val="20"/>
          <w:w w:val="95"/>
          <w:sz w:val="23"/>
        </w:rPr>
        <w:t> </w:t>
      </w:r>
      <w:r>
        <w:rPr>
          <w:color w:val="231F20"/>
          <w:w w:val="95"/>
          <w:sz w:val="23"/>
        </w:rPr>
        <w:t>Mixed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sz w:val="23"/>
        </w:rPr>
        <w:t>Structures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including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New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Materials: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IABSE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SYMPOSIUM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BRUSSELS.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1990,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P.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383–388.</w:t>
      </w:r>
    </w:p>
    <w:p>
      <w:pPr>
        <w:pStyle w:val="ListParagraph"/>
        <w:numPr>
          <w:ilvl w:val="0"/>
          <w:numId w:val="2"/>
        </w:numPr>
        <w:tabs>
          <w:tab w:pos="865" w:val="left" w:leader="none"/>
        </w:tabs>
        <w:spacing w:line="230" w:lineRule="auto" w:before="0" w:after="0"/>
        <w:ind w:left="155" w:right="149" w:firstLine="396"/>
        <w:jc w:val="both"/>
        <w:rPr>
          <w:sz w:val="23"/>
        </w:rPr>
      </w:pPr>
      <w:r>
        <w:rPr>
          <w:i/>
          <w:color w:val="231F20"/>
          <w:spacing w:val="-3"/>
          <w:w w:val="95"/>
          <w:sz w:val="23"/>
        </w:rPr>
        <w:t>Быстров</w:t>
      </w:r>
      <w:r>
        <w:rPr>
          <w:i/>
          <w:color w:val="231F20"/>
          <w:spacing w:val="-11"/>
          <w:w w:val="95"/>
          <w:sz w:val="23"/>
        </w:rPr>
        <w:t> </w:t>
      </w:r>
      <w:r>
        <w:rPr>
          <w:i/>
          <w:color w:val="231F20"/>
          <w:spacing w:val="-3"/>
          <w:w w:val="95"/>
          <w:sz w:val="23"/>
        </w:rPr>
        <w:t>В.</w:t>
      </w:r>
      <w:r>
        <w:rPr>
          <w:i/>
          <w:color w:val="231F20"/>
          <w:spacing w:val="-11"/>
          <w:w w:val="95"/>
          <w:sz w:val="23"/>
        </w:rPr>
        <w:t> </w:t>
      </w:r>
      <w:r>
        <w:rPr>
          <w:i/>
          <w:color w:val="231F20"/>
          <w:spacing w:val="-3"/>
          <w:w w:val="95"/>
          <w:sz w:val="23"/>
        </w:rPr>
        <w:t>А.,</w:t>
      </w:r>
      <w:r>
        <w:rPr>
          <w:i/>
          <w:color w:val="231F20"/>
          <w:spacing w:val="-11"/>
          <w:w w:val="95"/>
          <w:sz w:val="23"/>
        </w:rPr>
        <w:t> </w:t>
      </w:r>
      <w:r>
        <w:rPr>
          <w:i/>
          <w:color w:val="231F20"/>
          <w:spacing w:val="-3"/>
          <w:w w:val="95"/>
          <w:sz w:val="23"/>
        </w:rPr>
        <w:t>Козак</w:t>
      </w:r>
      <w:r>
        <w:rPr>
          <w:i/>
          <w:color w:val="231F20"/>
          <w:spacing w:val="-10"/>
          <w:w w:val="95"/>
          <w:sz w:val="23"/>
        </w:rPr>
        <w:t> </w:t>
      </w:r>
      <w:r>
        <w:rPr>
          <w:i/>
          <w:color w:val="231F20"/>
          <w:spacing w:val="-3"/>
          <w:w w:val="95"/>
          <w:sz w:val="23"/>
        </w:rPr>
        <w:t>Н.</w:t>
      </w:r>
      <w:r>
        <w:rPr>
          <w:i/>
          <w:color w:val="231F20"/>
          <w:spacing w:val="-11"/>
          <w:w w:val="95"/>
          <w:sz w:val="23"/>
        </w:rPr>
        <w:t> </w:t>
      </w:r>
      <w:r>
        <w:rPr>
          <w:i/>
          <w:color w:val="231F20"/>
          <w:spacing w:val="-3"/>
          <w:w w:val="95"/>
          <w:sz w:val="23"/>
        </w:rPr>
        <w:t>В.,</w:t>
      </w:r>
      <w:r>
        <w:rPr>
          <w:i/>
          <w:color w:val="231F20"/>
          <w:spacing w:val="-11"/>
          <w:w w:val="95"/>
          <w:sz w:val="23"/>
        </w:rPr>
        <w:t> </w:t>
      </w:r>
      <w:r>
        <w:rPr>
          <w:i/>
          <w:color w:val="231F20"/>
          <w:spacing w:val="-3"/>
          <w:w w:val="95"/>
          <w:sz w:val="23"/>
        </w:rPr>
        <w:t>Ярошутин</w:t>
      </w:r>
      <w:r>
        <w:rPr>
          <w:i/>
          <w:color w:val="231F20"/>
          <w:spacing w:val="-11"/>
          <w:w w:val="95"/>
          <w:sz w:val="23"/>
        </w:rPr>
        <w:t> </w:t>
      </w:r>
      <w:r>
        <w:rPr>
          <w:i/>
          <w:color w:val="231F20"/>
          <w:spacing w:val="-3"/>
          <w:w w:val="95"/>
          <w:sz w:val="23"/>
        </w:rPr>
        <w:t>Д.</w:t>
      </w:r>
      <w:r>
        <w:rPr>
          <w:i/>
          <w:color w:val="231F20"/>
          <w:spacing w:val="-10"/>
          <w:w w:val="95"/>
          <w:sz w:val="23"/>
        </w:rPr>
        <w:t> </w:t>
      </w:r>
      <w:r>
        <w:rPr>
          <w:i/>
          <w:color w:val="231F20"/>
          <w:spacing w:val="-3"/>
          <w:w w:val="95"/>
          <w:sz w:val="23"/>
        </w:rPr>
        <w:t>А.</w:t>
      </w:r>
      <w:r>
        <w:rPr>
          <w:i/>
          <w:color w:val="231F20"/>
          <w:spacing w:val="-12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Проблемы</w:t>
      </w:r>
      <w:r>
        <w:rPr>
          <w:color w:val="231F20"/>
          <w:spacing w:val="-11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обоснования</w:t>
      </w:r>
      <w:r>
        <w:rPr>
          <w:color w:val="231F20"/>
          <w:spacing w:val="-11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режима</w:t>
      </w:r>
      <w:r>
        <w:rPr>
          <w:color w:val="231F20"/>
          <w:spacing w:val="-10"/>
          <w:w w:val="95"/>
          <w:sz w:val="23"/>
        </w:rPr>
        <w:t> </w:t>
      </w:r>
      <w:r>
        <w:rPr>
          <w:color w:val="231F20"/>
          <w:spacing w:val="-3"/>
          <w:w w:val="95"/>
          <w:sz w:val="23"/>
        </w:rPr>
        <w:t>фактической</w:t>
      </w:r>
      <w:r>
        <w:rPr>
          <w:color w:val="231F20"/>
          <w:spacing w:val="-11"/>
          <w:w w:val="95"/>
          <w:sz w:val="23"/>
        </w:rPr>
        <w:t> </w:t>
      </w:r>
      <w:r>
        <w:rPr>
          <w:color w:val="231F20"/>
          <w:spacing w:val="-2"/>
          <w:w w:val="95"/>
          <w:sz w:val="23"/>
        </w:rPr>
        <w:t>дина-</w:t>
      </w:r>
      <w:r>
        <w:rPr>
          <w:color w:val="231F20"/>
          <w:spacing w:val="-1"/>
          <w:w w:val="95"/>
          <w:sz w:val="23"/>
        </w:rPr>
        <w:t> </w:t>
      </w:r>
      <w:r>
        <w:rPr>
          <w:color w:val="231F20"/>
          <w:spacing w:val="-2"/>
          <w:w w:val="95"/>
          <w:sz w:val="23"/>
        </w:rPr>
        <w:t>мической нагруженности и ресурса долговечности конструкций сталежелезобетонных </w:t>
      </w:r>
      <w:r>
        <w:rPr>
          <w:color w:val="231F20"/>
          <w:spacing w:val="-1"/>
          <w:w w:val="95"/>
          <w:sz w:val="23"/>
        </w:rPr>
        <w:t>автодорожных</w:t>
      </w:r>
      <w:r>
        <w:rPr>
          <w:color w:val="231F20"/>
          <w:spacing w:val="-52"/>
          <w:w w:val="95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городских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мостов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//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Интернет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журнал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«Транспортные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сооружения»,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2019,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№4,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Том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6.</w:t>
      </w:r>
    </w:p>
    <w:p>
      <w:pPr>
        <w:pStyle w:val="ListParagraph"/>
        <w:numPr>
          <w:ilvl w:val="0"/>
          <w:numId w:val="2"/>
        </w:numPr>
        <w:tabs>
          <w:tab w:pos="865" w:val="left" w:leader="none"/>
        </w:tabs>
        <w:spacing w:line="230" w:lineRule="auto" w:before="0" w:after="0"/>
        <w:ind w:left="155" w:right="149" w:firstLine="396"/>
        <w:jc w:val="both"/>
        <w:rPr>
          <w:sz w:val="23"/>
        </w:rPr>
      </w:pPr>
      <w:r>
        <w:rPr>
          <w:i/>
          <w:color w:val="231F20"/>
          <w:spacing w:val="-1"/>
          <w:w w:val="95"/>
          <w:sz w:val="23"/>
        </w:rPr>
        <w:t>Быстров</w:t>
      </w:r>
      <w:r>
        <w:rPr>
          <w:i/>
          <w:color w:val="231F20"/>
          <w:spacing w:val="-11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В.</w:t>
      </w:r>
      <w:r>
        <w:rPr>
          <w:i/>
          <w:color w:val="231F20"/>
          <w:spacing w:val="-10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А.</w:t>
      </w:r>
      <w:r>
        <w:rPr>
          <w:i/>
          <w:color w:val="231F20"/>
          <w:spacing w:val="-11"/>
          <w:w w:val="95"/>
          <w:sz w:val="23"/>
        </w:rPr>
        <w:t> </w:t>
      </w:r>
      <w:r>
        <w:rPr>
          <w:color w:val="231F20"/>
          <w:w w:val="95"/>
          <w:sz w:val="23"/>
        </w:rPr>
        <w:t>Методика</w:t>
      </w:r>
      <w:r>
        <w:rPr>
          <w:color w:val="231F20"/>
          <w:spacing w:val="-11"/>
          <w:w w:val="95"/>
          <w:sz w:val="23"/>
        </w:rPr>
        <w:t> </w:t>
      </w:r>
      <w:r>
        <w:rPr>
          <w:color w:val="231F20"/>
          <w:w w:val="95"/>
          <w:sz w:val="23"/>
        </w:rPr>
        <w:t>определения</w:t>
      </w:r>
      <w:r>
        <w:rPr>
          <w:color w:val="231F20"/>
          <w:spacing w:val="-10"/>
          <w:w w:val="95"/>
          <w:sz w:val="23"/>
        </w:rPr>
        <w:t> </w:t>
      </w:r>
      <w:r>
        <w:rPr>
          <w:color w:val="231F20"/>
          <w:w w:val="95"/>
          <w:sz w:val="23"/>
        </w:rPr>
        <w:t>ресурса</w:t>
      </w:r>
      <w:r>
        <w:rPr>
          <w:color w:val="231F20"/>
          <w:spacing w:val="-11"/>
          <w:w w:val="95"/>
          <w:sz w:val="23"/>
        </w:rPr>
        <w:t> </w:t>
      </w:r>
      <w:r>
        <w:rPr>
          <w:color w:val="231F20"/>
          <w:w w:val="95"/>
          <w:sz w:val="23"/>
        </w:rPr>
        <w:t>конструкций</w:t>
      </w:r>
      <w:r>
        <w:rPr>
          <w:color w:val="231F20"/>
          <w:spacing w:val="-11"/>
          <w:w w:val="95"/>
          <w:sz w:val="23"/>
        </w:rPr>
        <w:t> </w:t>
      </w:r>
      <w:r>
        <w:rPr>
          <w:color w:val="231F20"/>
          <w:w w:val="95"/>
          <w:sz w:val="23"/>
        </w:rPr>
        <w:t>сталежелезобетонных</w:t>
      </w:r>
      <w:r>
        <w:rPr>
          <w:color w:val="231F20"/>
          <w:spacing w:val="-11"/>
          <w:w w:val="95"/>
          <w:sz w:val="23"/>
        </w:rPr>
        <w:t> </w:t>
      </w:r>
      <w:r>
        <w:rPr>
          <w:color w:val="231F20"/>
          <w:w w:val="95"/>
          <w:sz w:val="23"/>
        </w:rPr>
        <w:t>и</w:t>
      </w:r>
      <w:r>
        <w:rPr>
          <w:color w:val="231F20"/>
          <w:spacing w:val="-11"/>
          <w:w w:val="95"/>
          <w:sz w:val="23"/>
        </w:rPr>
        <w:t> </w:t>
      </w:r>
      <w:r>
        <w:rPr>
          <w:color w:val="231F20"/>
          <w:w w:val="95"/>
          <w:sz w:val="23"/>
        </w:rPr>
        <w:t>металли-</w:t>
      </w:r>
      <w:r>
        <w:rPr>
          <w:color w:val="231F20"/>
          <w:spacing w:val="-53"/>
          <w:w w:val="95"/>
          <w:sz w:val="23"/>
        </w:rPr>
        <w:t> </w:t>
      </w:r>
      <w:r>
        <w:rPr>
          <w:color w:val="231F20"/>
          <w:w w:val="95"/>
          <w:sz w:val="23"/>
        </w:rPr>
        <w:t>ческих мостов с учетом их фактической динамической нагруженности и дефектности, «Инновации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sz w:val="23"/>
        </w:rPr>
        <w:t>и долговечность объектов транспортной инфраструктуры» // Сборник материалов НПК – СПб.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2018. С. 84–89.</w:t>
      </w:r>
    </w:p>
    <w:p>
      <w:pPr>
        <w:pStyle w:val="ListParagraph"/>
        <w:numPr>
          <w:ilvl w:val="0"/>
          <w:numId w:val="2"/>
        </w:numPr>
        <w:tabs>
          <w:tab w:pos="865" w:val="left" w:leader="none"/>
        </w:tabs>
        <w:spacing w:line="230" w:lineRule="auto" w:before="0" w:after="0"/>
        <w:ind w:left="155" w:right="150" w:firstLine="396"/>
        <w:jc w:val="both"/>
        <w:rPr>
          <w:sz w:val="23"/>
        </w:rPr>
      </w:pPr>
      <w:r>
        <w:rPr>
          <w:i/>
          <w:color w:val="231F20"/>
          <w:w w:val="95"/>
          <w:sz w:val="23"/>
        </w:rPr>
        <w:t>Быстров В. А., Ярошутин Г. А. </w:t>
      </w:r>
      <w:r>
        <w:rPr>
          <w:color w:val="231F20"/>
          <w:w w:val="95"/>
          <w:sz w:val="23"/>
        </w:rPr>
        <w:t>Качество и инновационность проектирования – пути управ-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spacing w:val="-1"/>
          <w:sz w:val="23"/>
        </w:rPr>
        <w:t>ления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безопасностью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городских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надземных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и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подземных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транспортных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сооружений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//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«Вестник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гражданских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инженеров»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СПбГАСУ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2016,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№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25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(59),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С.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168–172.</w:t>
      </w:r>
    </w:p>
    <w:p>
      <w:pPr>
        <w:pStyle w:val="ListParagraph"/>
        <w:numPr>
          <w:ilvl w:val="0"/>
          <w:numId w:val="2"/>
        </w:numPr>
        <w:tabs>
          <w:tab w:pos="978" w:val="left" w:leader="none"/>
        </w:tabs>
        <w:spacing w:line="230" w:lineRule="auto" w:before="0" w:after="0"/>
        <w:ind w:left="155" w:right="153" w:firstLine="396"/>
        <w:jc w:val="both"/>
        <w:rPr>
          <w:sz w:val="23"/>
        </w:rPr>
      </w:pPr>
      <w:r>
        <w:rPr>
          <w:i/>
          <w:color w:val="231F20"/>
          <w:sz w:val="23"/>
        </w:rPr>
        <w:t>Bystrov</w:t>
      </w:r>
      <w:r>
        <w:rPr>
          <w:i/>
          <w:color w:val="231F20"/>
          <w:spacing w:val="-6"/>
          <w:sz w:val="23"/>
        </w:rPr>
        <w:t> </w:t>
      </w:r>
      <w:r>
        <w:rPr>
          <w:i/>
          <w:color w:val="231F20"/>
          <w:sz w:val="23"/>
        </w:rPr>
        <w:t>V.,</w:t>
      </w:r>
      <w:r>
        <w:rPr>
          <w:i/>
          <w:color w:val="231F20"/>
          <w:spacing w:val="-6"/>
          <w:sz w:val="23"/>
        </w:rPr>
        <w:t> </w:t>
      </w:r>
      <w:r>
        <w:rPr>
          <w:i/>
          <w:color w:val="231F20"/>
          <w:sz w:val="23"/>
        </w:rPr>
        <w:t>Kozak</w:t>
      </w:r>
      <w:r>
        <w:rPr>
          <w:i/>
          <w:color w:val="231F20"/>
          <w:spacing w:val="-5"/>
          <w:sz w:val="23"/>
        </w:rPr>
        <w:t> </w:t>
      </w:r>
      <w:r>
        <w:rPr>
          <w:i/>
          <w:color w:val="231F20"/>
          <w:sz w:val="23"/>
        </w:rPr>
        <w:t>N.</w:t>
      </w:r>
      <w:r>
        <w:rPr>
          <w:i/>
          <w:color w:val="231F20"/>
          <w:spacing w:val="-6"/>
          <w:sz w:val="23"/>
        </w:rPr>
        <w:t> </w:t>
      </w:r>
      <w:r>
        <w:rPr>
          <w:color w:val="231F20"/>
          <w:sz w:val="23"/>
        </w:rPr>
        <w:t>Issues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and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concepts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road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transport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structures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development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and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provi-</w:t>
      </w:r>
      <w:r>
        <w:rPr>
          <w:color w:val="231F20"/>
          <w:spacing w:val="-55"/>
          <w:sz w:val="23"/>
        </w:rPr>
        <w:t> </w:t>
      </w:r>
      <w:r>
        <w:rPr>
          <w:color w:val="231F20"/>
          <w:w w:val="95"/>
          <w:sz w:val="23"/>
        </w:rPr>
        <w:t>sion</w:t>
      </w:r>
      <w:r>
        <w:rPr>
          <w:color w:val="231F20"/>
          <w:spacing w:val="14"/>
          <w:w w:val="95"/>
          <w:sz w:val="23"/>
        </w:rPr>
        <w:t> </w:t>
      </w:r>
      <w:r>
        <w:rPr>
          <w:color w:val="231F20"/>
          <w:w w:val="95"/>
          <w:sz w:val="23"/>
        </w:rPr>
        <w:t>of</w:t>
      </w:r>
      <w:r>
        <w:rPr>
          <w:color w:val="231F20"/>
          <w:spacing w:val="15"/>
          <w:w w:val="95"/>
          <w:sz w:val="23"/>
        </w:rPr>
        <w:t> </w:t>
      </w:r>
      <w:r>
        <w:rPr>
          <w:color w:val="231F20"/>
          <w:w w:val="95"/>
          <w:sz w:val="23"/>
        </w:rPr>
        <w:t>traffic</w:t>
      </w:r>
      <w:r>
        <w:rPr>
          <w:color w:val="231F20"/>
          <w:spacing w:val="16"/>
          <w:w w:val="95"/>
          <w:sz w:val="23"/>
        </w:rPr>
        <w:t> </w:t>
      </w:r>
      <w:r>
        <w:rPr>
          <w:color w:val="231F20"/>
          <w:w w:val="95"/>
          <w:sz w:val="23"/>
        </w:rPr>
        <w:t>and</w:t>
      </w:r>
      <w:r>
        <w:rPr>
          <w:color w:val="231F20"/>
          <w:spacing w:val="15"/>
          <w:w w:val="95"/>
          <w:sz w:val="23"/>
        </w:rPr>
        <w:t> </w:t>
      </w:r>
      <w:r>
        <w:rPr>
          <w:color w:val="231F20"/>
          <w:w w:val="95"/>
          <w:sz w:val="23"/>
        </w:rPr>
        <w:t>pedestrian</w:t>
      </w:r>
      <w:r>
        <w:rPr>
          <w:color w:val="231F20"/>
          <w:spacing w:val="16"/>
          <w:w w:val="95"/>
          <w:sz w:val="23"/>
        </w:rPr>
        <w:t> </w:t>
      </w:r>
      <w:r>
        <w:rPr>
          <w:color w:val="231F20"/>
          <w:w w:val="95"/>
          <w:sz w:val="23"/>
        </w:rPr>
        <w:t>safety</w:t>
      </w:r>
      <w:r>
        <w:rPr>
          <w:color w:val="231F20"/>
          <w:spacing w:val="10"/>
          <w:w w:val="95"/>
          <w:sz w:val="23"/>
        </w:rPr>
        <w:t> </w:t>
      </w:r>
      <w:r>
        <w:rPr>
          <w:color w:val="231F20"/>
          <w:w w:val="95"/>
          <w:sz w:val="23"/>
        </w:rPr>
        <w:t>Transportation</w:t>
      </w:r>
      <w:r>
        <w:rPr>
          <w:color w:val="231F20"/>
          <w:spacing w:val="15"/>
          <w:w w:val="95"/>
          <w:sz w:val="23"/>
        </w:rPr>
        <w:t> </w:t>
      </w:r>
      <w:r>
        <w:rPr>
          <w:color w:val="231F20"/>
          <w:w w:val="95"/>
          <w:sz w:val="23"/>
        </w:rPr>
        <w:t>Research</w:t>
      </w:r>
      <w:r>
        <w:rPr>
          <w:color w:val="231F20"/>
          <w:spacing w:val="16"/>
          <w:w w:val="95"/>
          <w:sz w:val="23"/>
        </w:rPr>
        <w:t> </w:t>
      </w:r>
      <w:r>
        <w:rPr>
          <w:color w:val="231F20"/>
          <w:w w:val="95"/>
          <w:sz w:val="23"/>
        </w:rPr>
        <w:t>Procedia</w:t>
      </w:r>
      <w:r>
        <w:rPr>
          <w:color w:val="231F20"/>
          <w:spacing w:val="14"/>
          <w:w w:val="95"/>
          <w:sz w:val="23"/>
        </w:rPr>
        <w:t> </w:t>
      </w:r>
      <w:r>
        <w:rPr>
          <w:color w:val="231F20"/>
          <w:w w:val="95"/>
          <w:sz w:val="23"/>
        </w:rPr>
        <w:t>36</w:t>
      </w:r>
      <w:r>
        <w:rPr>
          <w:color w:val="231F20"/>
          <w:spacing w:val="15"/>
          <w:w w:val="95"/>
          <w:sz w:val="23"/>
        </w:rPr>
        <w:t> </w:t>
      </w:r>
      <w:r>
        <w:rPr>
          <w:color w:val="231F20"/>
          <w:w w:val="95"/>
          <w:sz w:val="23"/>
        </w:rPr>
        <w:t>(2018)</w:t>
      </w:r>
      <w:r>
        <w:rPr>
          <w:color w:val="231F20"/>
          <w:spacing w:val="17"/>
          <w:w w:val="95"/>
          <w:sz w:val="23"/>
        </w:rPr>
        <w:t> </w:t>
      </w:r>
      <w:r>
        <w:rPr>
          <w:color w:val="231F20"/>
          <w:w w:val="95"/>
          <w:sz w:val="23"/>
        </w:rPr>
        <w:t>–</w:t>
      </w:r>
      <w:r>
        <w:rPr>
          <w:color w:val="231F20"/>
          <w:spacing w:val="16"/>
          <w:w w:val="95"/>
          <w:sz w:val="23"/>
        </w:rPr>
        <w:t> </w:t>
      </w:r>
      <w:r>
        <w:rPr>
          <w:color w:val="231F20"/>
          <w:w w:val="95"/>
          <w:sz w:val="23"/>
        </w:rPr>
        <w:t>Р.</w:t>
      </w:r>
      <w:r>
        <w:rPr>
          <w:color w:val="231F20"/>
          <w:spacing w:val="15"/>
          <w:w w:val="95"/>
          <w:sz w:val="23"/>
        </w:rPr>
        <w:t> </w:t>
      </w:r>
      <w:r>
        <w:rPr>
          <w:color w:val="231F20"/>
          <w:w w:val="95"/>
          <w:sz w:val="23"/>
        </w:rPr>
        <w:t>103–107.</w:t>
      </w:r>
    </w:p>
    <w:p>
      <w:pPr>
        <w:pStyle w:val="ListParagraph"/>
        <w:numPr>
          <w:ilvl w:val="0"/>
          <w:numId w:val="2"/>
        </w:numPr>
        <w:tabs>
          <w:tab w:pos="978" w:val="left" w:leader="none"/>
        </w:tabs>
        <w:spacing w:line="230" w:lineRule="auto" w:before="0" w:after="0"/>
        <w:ind w:left="155" w:right="153" w:firstLine="396"/>
        <w:jc w:val="both"/>
        <w:rPr>
          <w:sz w:val="23"/>
        </w:rPr>
      </w:pPr>
      <w:r>
        <w:rPr>
          <w:i/>
          <w:color w:val="231F20"/>
          <w:spacing w:val="-1"/>
          <w:sz w:val="23"/>
        </w:rPr>
        <w:t>Козак</w:t>
      </w:r>
      <w:r>
        <w:rPr>
          <w:i/>
          <w:color w:val="231F20"/>
          <w:spacing w:val="-14"/>
          <w:sz w:val="23"/>
        </w:rPr>
        <w:t> </w:t>
      </w:r>
      <w:r>
        <w:rPr>
          <w:i/>
          <w:color w:val="231F20"/>
          <w:spacing w:val="-1"/>
          <w:sz w:val="23"/>
        </w:rPr>
        <w:t>Н.</w:t>
      </w:r>
      <w:r>
        <w:rPr>
          <w:i/>
          <w:color w:val="231F20"/>
          <w:spacing w:val="-13"/>
          <w:sz w:val="23"/>
        </w:rPr>
        <w:t> </w:t>
      </w:r>
      <w:r>
        <w:rPr>
          <w:i/>
          <w:color w:val="231F20"/>
          <w:spacing w:val="-1"/>
          <w:sz w:val="23"/>
        </w:rPr>
        <w:t>В.,</w:t>
      </w:r>
      <w:r>
        <w:rPr>
          <w:i/>
          <w:color w:val="231F20"/>
          <w:spacing w:val="-13"/>
          <w:sz w:val="23"/>
        </w:rPr>
        <w:t> </w:t>
      </w:r>
      <w:r>
        <w:rPr>
          <w:i/>
          <w:color w:val="231F20"/>
          <w:spacing w:val="-1"/>
          <w:sz w:val="23"/>
        </w:rPr>
        <w:t>Быстров</w:t>
      </w:r>
      <w:r>
        <w:rPr>
          <w:i/>
          <w:color w:val="231F20"/>
          <w:spacing w:val="-12"/>
          <w:sz w:val="23"/>
        </w:rPr>
        <w:t> </w:t>
      </w:r>
      <w:r>
        <w:rPr>
          <w:i/>
          <w:color w:val="231F20"/>
          <w:sz w:val="23"/>
        </w:rPr>
        <w:t>В.</w:t>
      </w:r>
      <w:r>
        <w:rPr>
          <w:i/>
          <w:color w:val="231F20"/>
          <w:spacing w:val="-13"/>
          <w:sz w:val="23"/>
        </w:rPr>
        <w:t> </w:t>
      </w:r>
      <w:r>
        <w:rPr>
          <w:i/>
          <w:color w:val="231F20"/>
          <w:sz w:val="23"/>
        </w:rPr>
        <w:t>А.</w:t>
      </w:r>
      <w:r>
        <w:rPr>
          <w:i/>
          <w:color w:val="231F20"/>
          <w:spacing w:val="-13"/>
          <w:sz w:val="23"/>
        </w:rPr>
        <w:t> </w:t>
      </w:r>
      <w:r>
        <w:rPr>
          <w:color w:val="231F20"/>
          <w:sz w:val="23"/>
        </w:rPr>
        <w:t>«Особенности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формирования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расчетных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загружений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оцен-</w:t>
      </w:r>
      <w:r>
        <w:rPr>
          <w:color w:val="231F20"/>
          <w:spacing w:val="-55"/>
          <w:sz w:val="23"/>
        </w:rPr>
        <w:t> </w:t>
      </w:r>
      <w:r>
        <w:rPr>
          <w:color w:val="231F20"/>
          <w:spacing w:val="-1"/>
          <w:sz w:val="23"/>
        </w:rPr>
        <w:t>ки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выносливости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элементов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мостовых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сооружений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по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принятым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методикам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некоторых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стран»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//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Строительство: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Новые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технологии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новое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оборудование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№12/2019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С.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8–14.</w:t>
      </w:r>
    </w:p>
    <w:p>
      <w:pPr>
        <w:spacing w:after="0" w:line="230" w:lineRule="auto"/>
        <w:jc w:val="both"/>
        <w:rPr>
          <w:sz w:val="23"/>
        </w:rPr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15"/>
        <w:gridCol w:w="4440"/>
      </w:tblGrid>
      <w:tr>
        <w:trPr>
          <w:trHeight w:val="2029" w:hRule="atLeast"/>
        </w:trPr>
        <w:tc>
          <w:tcPr>
            <w:tcW w:w="5015" w:type="dxa"/>
          </w:tcPr>
          <w:p>
            <w:pPr>
              <w:pStyle w:val="TableParagraph"/>
              <w:spacing w:line="249" w:lineRule="exact"/>
              <w:ind w:left="50"/>
              <w:rPr>
                <w:b/>
                <w:sz w:val="23"/>
              </w:rPr>
            </w:pPr>
            <w:r>
              <w:rPr>
                <w:b/>
                <w:color w:val="231F20"/>
                <w:w w:val="95"/>
                <w:sz w:val="23"/>
              </w:rPr>
              <w:t>УДК</w:t>
            </w:r>
            <w:r>
              <w:rPr>
                <w:b/>
                <w:color w:val="231F20"/>
                <w:spacing w:val="3"/>
                <w:w w:val="95"/>
                <w:sz w:val="23"/>
              </w:rPr>
              <w:t> </w:t>
            </w:r>
            <w:r>
              <w:rPr>
                <w:b/>
                <w:color w:val="231F20"/>
                <w:w w:val="95"/>
                <w:sz w:val="23"/>
              </w:rPr>
              <w:t>625.7</w:t>
            </w:r>
          </w:p>
          <w:p>
            <w:pPr>
              <w:pStyle w:val="TableParagraph"/>
              <w:spacing w:line="230" w:lineRule="auto" w:before="3"/>
              <w:ind w:left="50" w:right="1335"/>
              <w:rPr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Юлия</w:t>
            </w:r>
            <w:r>
              <w:rPr>
                <w:i/>
                <w:color w:val="231F20"/>
                <w:spacing w:val="39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Валентиновна</w:t>
            </w:r>
            <w:r>
              <w:rPr>
                <w:i/>
                <w:color w:val="231F20"/>
                <w:spacing w:val="39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Дмитриева</w:t>
            </w:r>
            <w:r>
              <w:rPr>
                <w:color w:val="231F20"/>
                <w:w w:val="95"/>
                <w:sz w:val="23"/>
              </w:rPr>
              <w:t>,</w:t>
            </w:r>
            <w:r>
              <w:rPr>
                <w:color w:val="231F20"/>
                <w:spacing w:val="-52"/>
                <w:w w:val="95"/>
                <w:sz w:val="23"/>
              </w:rPr>
              <w:t> </w:t>
            </w:r>
            <w:r>
              <w:rPr>
                <w:color w:val="231F20"/>
                <w:sz w:val="23"/>
              </w:rPr>
              <w:t>магистрант</w:t>
            </w:r>
          </w:p>
          <w:p>
            <w:pPr>
              <w:pStyle w:val="TableParagraph"/>
              <w:spacing w:line="230" w:lineRule="auto"/>
              <w:ind w:left="50" w:right="1696"/>
              <w:rPr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Мария</w:t>
            </w:r>
            <w:r>
              <w:rPr>
                <w:i/>
                <w:color w:val="231F20"/>
                <w:spacing w:val="30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Петровна</w:t>
            </w:r>
            <w:r>
              <w:rPr>
                <w:i/>
                <w:color w:val="231F20"/>
                <w:spacing w:val="31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Клековкина</w:t>
            </w:r>
            <w:r>
              <w:rPr>
                <w:color w:val="231F20"/>
                <w:w w:val="95"/>
                <w:sz w:val="23"/>
              </w:rPr>
              <w:t>,</w:t>
            </w:r>
            <w:r>
              <w:rPr>
                <w:color w:val="231F20"/>
                <w:spacing w:val="-52"/>
                <w:w w:val="95"/>
                <w:sz w:val="23"/>
              </w:rPr>
              <w:t> </w:t>
            </w:r>
            <w:r>
              <w:rPr>
                <w:color w:val="231F20"/>
                <w:sz w:val="23"/>
              </w:rPr>
              <w:t>канд.</w:t>
            </w:r>
            <w:r>
              <w:rPr>
                <w:color w:val="231F20"/>
                <w:spacing w:val="-7"/>
                <w:sz w:val="23"/>
              </w:rPr>
              <w:t> </w:t>
            </w:r>
            <w:r>
              <w:rPr>
                <w:color w:val="231F20"/>
                <w:sz w:val="23"/>
              </w:rPr>
              <w:t>техн.</w:t>
            </w:r>
            <w:r>
              <w:rPr>
                <w:color w:val="231F20"/>
                <w:spacing w:val="-7"/>
                <w:sz w:val="23"/>
              </w:rPr>
              <w:t> </w:t>
            </w:r>
            <w:r>
              <w:rPr>
                <w:color w:val="231F20"/>
                <w:sz w:val="23"/>
              </w:rPr>
              <w:t>наук,</w:t>
            </w:r>
            <w:r>
              <w:rPr>
                <w:color w:val="231F20"/>
                <w:spacing w:val="-7"/>
                <w:sz w:val="23"/>
              </w:rPr>
              <w:t> </w:t>
            </w:r>
            <w:r>
              <w:rPr>
                <w:color w:val="231F20"/>
                <w:sz w:val="23"/>
              </w:rPr>
              <w:t>доцент</w:t>
            </w:r>
          </w:p>
          <w:p>
            <w:pPr>
              <w:pStyle w:val="TableParagraph"/>
              <w:spacing w:line="254" w:lineRule="exact"/>
              <w:ind w:left="50" w:right="907"/>
              <w:rPr>
                <w:i/>
                <w:sz w:val="23"/>
              </w:rPr>
            </w:pPr>
            <w:r>
              <w:rPr>
                <w:color w:val="231F20"/>
                <w:w w:val="95"/>
                <w:sz w:val="23"/>
              </w:rPr>
              <w:t>(Санкт-Петербургский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государственный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архитектурно-строительный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университет)</w:t>
            </w:r>
            <w:r>
              <w:rPr>
                <w:color w:val="231F20"/>
                <w:spacing w:val="-52"/>
                <w:w w:val="9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E-mail:</w:t>
            </w:r>
            <w:r>
              <w:rPr>
                <w:i/>
                <w:color w:val="231F20"/>
                <w:spacing w:val="-5"/>
                <w:sz w:val="23"/>
              </w:rPr>
              <w:t> </w:t>
            </w:r>
            <w:hyperlink r:id="rId44">
              <w:r>
                <w:rPr>
                  <w:i/>
                  <w:color w:val="231F20"/>
                  <w:sz w:val="23"/>
                </w:rPr>
                <w:t>5641</w:t>
              </w:r>
            </w:hyperlink>
            <w:hyperlink r:id="rId45">
              <w:r>
                <w:rPr>
                  <w:i/>
                  <w:color w:val="231F20"/>
                  <w:sz w:val="23"/>
                </w:rPr>
                <w:t>180@mail.ru</w:t>
              </w:r>
            </w:hyperlink>
          </w:p>
        </w:tc>
        <w:tc>
          <w:tcPr>
            <w:tcW w:w="4440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line="259" w:lineRule="exact"/>
              <w:ind w:right="48"/>
              <w:jc w:val="right"/>
              <w:rPr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Yuliia</w:t>
            </w:r>
            <w:r>
              <w:rPr>
                <w:i/>
                <w:color w:val="231F20"/>
                <w:spacing w:val="15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Valentinovna</w:t>
            </w:r>
            <w:r>
              <w:rPr>
                <w:i/>
                <w:color w:val="231F20"/>
                <w:spacing w:val="15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Dmitrieva</w:t>
            </w:r>
            <w:r>
              <w:rPr>
                <w:color w:val="231F20"/>
                <w:w w:val="95"/>
                <w:sz w:val="23"/>
              </w:rPr>
              <w:t>,</w:t>
            </w:r>
          </w:p>
          <w:p>
            <w:pPr>
              <w:pStyle w:val="TableParagraph"/>
              <w:spacing w:line="253" w:lineRule="exact"/>
              <w:ind w:right="48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undergraduate</w:t>
            </w:r>
          </w:p>
          <w:p>
            <w:pPr>
              <w:pStyle w:val="TableParagraph"/>
              <w:spacing w:line="230" w:lineRule="auto" w:before="3"/>
              <w:ind w:left="915" w:right="48" w:firstLine="909"/>
              <w:jc w:val="right"/>
              <w:rPr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Maria</w:t>
            </w:r>
            <w:r>
              <w:rPr>
                <w:i/>
                <w:color w:val="231F20"/>
                <w:spacing w:val="23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Petrovna</w:t>
            </w:r>
            <w:r>
              <w:rPr>
                <w:i/>
                <w:color w:val="231F20"/>
                <w:spacing w:val="23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Klekovkina</w:t>
            </w:r>
            <w:r>
              <w:rPr>
                <w:color w:val="231F20"/>
                <w:w w:val="95"/>
                <w:sz w:val="23"/>
              </w:rPr>
              <w:t>,</w:t>
            </w:r>
            <w:r>
              <w:rPr>
                <w:color w:val="231F20"/>
                <w:spacing w:val="-52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PhD</w:t>
            </w:r>
            <w:r>
              <w:rPr>
                <w:color w:val="231F20"/>
                <w:spacing w:val="12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of</w:t>
            </w:r>
            <w:r>
              <w:rPr>
                <w:color w:val="231F20"/>
                <w:spacing w:val="7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Tech.</w:t>
            </w:r>
            <w:r>
              <w:rPr>
                <w:color w:val="231F20"/>
                <w:spacing w:val="12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Sci.,</w:t>
            </w:r>
            <w:r>
              <w:rPr>
                <w:color w:val="231F20"/>
                <w:spacing w:val="-2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Associate</w:t>
            </w:r>
            <w:r>
              <w:rPr>
                <w:color w:val="231F20"/>
                <w:spacing w:val="12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Professor</w:t>
            </w:r>
            <w:r>
              <w:rPr>
                <w:color w:val="231F20"/>
                <w:spacing w:val="-51"/>
                <w:w w:val="95"/>
                <w:sz w:val="23"/>
              </w:rPr>
              <w:t> </w:t>
            </w:r>
            <w:r>
              <w:rPr>
                <w:color w:val="231F20"/>
                <w:sz w:val="23"/>
              </w:rPr>
              <w:t>(Saint</w:t>
            </w:r>
            <w:r>
              <w:rPr>
                <w:color w:val="231F20"/>
                <w:spacing w:val="-10"/>
                <w:sz w:val="23"/>
              </w:rPr>
              <w:t> </w:t>
            </w:r>
            <w:r>
              <w:rPr>
                <w:color w:val="231F20"/>
                <w:sz w:val="23"/>
              </w:rPr>
              <w:t>Petersburg</w:t>
            </w:r>
            <w:r>
              <w:rPr>
                <w:color w:val="231F20"/>
                <w:spacing w:val="-10"/>
                <w:sz w:val="23"/>
              </w:rPr>
              <w:t> </w:t>
            </w:r>
            <w:r>
              <w:rPr>
                <w:color w:val="231F20"/>
                <w:sz w:val="23"/>
              </w:rPr>
              <w:t>State</w:t>
            </w:r>
            <w:r>
              <w:rPr>
                <w:color w:val="231F20"/>
                <w:spacing w:val="-10"/>
                <w:sz w:val="23"/>
              </w:rPr>
              <w:t> </w:t>
            </w:r>
            <w:r>
              <w:rPr>
                <w:color w:val="231F20"/>
                <w:sz w:val="23"/>
              </w:rPr>
              <w:t>University</w:t>
            </w:r>
          </w:p>
          <w:p>
            <w:pPr>
              <w:pStyle w:val="TableParagraph"/>
              <w:spacing w:line="247" w:lineRule="exact"/>
              <w:ind w:right="48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of</w:t>
            </w:r>
            <w:r>
              <w:rPr>
                <w:color w:val="231F20"/>
                <w:spacing w:val="7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Architecture</w:t>
            </w:r>
            <w:r>
              <w:rPr>
                <w:color w:val="231F20"/>
                <w:spacing w:val="24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and</w:t>
            </w:r>
            <w:r>
              <w:rPr>
                <w:color w:val="231F20"/>
                <w:spacing w:val="25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Civil</w:t>
            </w:r>
            <w:r>
              <w:rPr>
                <w:color w:val="231F20"/>
                <w:spacing w:val="24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Engineering)</w:t>
            </w:r>
          </w:p>
          <w:p>
            <w:pPr>
              <w:pStyle w:val="TableParagraph"/>
              <w:spacing w:line="239" w:lineRule="exact"/>
              <w:ind w:right="48"/>
              <w:jc w:val="right"/>
              <w:rPr>
                <w:i/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E-mail:</w:t>
            </w:r>
            <w:r>
              <w:rPr>
                <w:i/>
                <w:color w:val="231F20"/>
                <w:spacing w:val="52"/>
                <w:sz w:val="23"/>
              </w:rPr>
              <w:t> </w:t>
            </w:r>
            <w:hyperlink r:id="rId44">
              <w:r>
                <w:rPr>
                  <w:i/>
                  <w:color w:val="231F20"/>
                  <w:w w:val="95"/>
                  <w:sz w:val="23"/>
                </w:rPr>
                <w:t>5641</w:t>
              </w:r>
            </w:hyperlink>
            <w:hyperlink r:id="rId45">
              <w:r>
                <w:rPr>
                  <w:i/>
                  <w:color w:val="231F20"/>
                  <w:w w:val="95"/>
                  <w:sz w:val="23"/>
                </w:rPr>
                <w:t>180@mail.ru</w:t>
              </w:r>
            </w:hyperlink>
          </w:p>
        </w:tc>
      </w:tr>
    </w:tbl>
    <w:p>
      <w:pPr>
        <w:pStyle w:val="BodyText"/>
        <w:spacing w:before="8"/>
        <w:rPr>
          <w:sz w:val="12"/>
        </w:rPr>
      </w:pPr>
    </w:p>
    <w:p>
      <w:pPr>
        <w:spacing w:line="249" w:lineRule="auto" w:before="88"/>
        <w:ind w:left="2220" w:right="1318" w:hanging="654"/>
        <w:jc w:val="left"/>
        <w:rPr>
          <w:b/>
          <w:sz w:val="30"/>
        </w:rPr>
      </w:pPr>
      <w:r>
        <w:rPr>
          <w:b/>
          <w:color w:val="231F20"/>
          <w:sz w:val="30"/>
        </w:rPr>
        <w:t>ПРИЧИНЫ</w:t>
      </w:r>
      <w:r>
        <w:rPr>
          <w:b/>
          <w:color w:val="231F20"/>
          <w:spacing w:val="13"/>
          <w:sz w:val="30"/>
        </w:rPr>
        <w:t> </w:t>
      </w:r>
      <w:r>
        <w:rPr>
          <w:b/>
          <w:color w:val="231F20"/>
          <w:sz w:val="30"/>
        </w:rPr>
        <w:t>ОБРАЗОВАНИЯ</w:t>
      </w:r>
      <w:r>
        <w:rPr>
          <w:b/>
          <w:color w:val="231F20"/>
          <w:spacing w:val="13"/>
          <w:sz w:val="30"/>
        </w:rPr>
        <w:t> </w:t>
      </w:r>
      <w:r>
        <w:rPr>
          <w:b/>
          <w:color w:val="231F20"/>
          <w:sz w:val="30"/>
        </w:rPr>
        <w:t>КОЛЕЙНОСТИ</w:t>
      </w:r>
      <w:r>
        <w:rPr>
          <w:b/>
          <w:color w:val="231F20"/>
          <w:spacing w:val="-72"/>
          <w:sz w:val="30"/>
        </w:rPr>
        <w:t> </w:t>
      </w:r>
      <w:r>
        <w:rPr>
          <w:b/>
          <w:color w:val="231F20"/>
          <w:sz w:val="30"/>
        </w:rPr>
        <w:t>НА</w:t>
      </w:r>
      <w:r>
        <w:rPr>
          <w:b/>
          <w:color w:val="231F20"/>
          <w:spacing w:val="25"/>
          <w:sz w:val="30"/>
        </w:rPr>
        <w:t> </w:t>
      </w:r>
      <w:r>
        <w:rPr>
          <w:b/>
          <w:color w:val="231F20"/>
          <w:sz w:val="30"/>
        </w:rPr>
        <w:t>АВТОМОБИЛЬНЫХ</w:t>
      </w:r>
      <w:r>
        <w:rPr>
          <w:b/>
          <w:color w:val="231F20"/>
          <w:spacing w:val="26"/>
          <w:sz w:val="30"/>
        </w:rPr>
        <w:t> </w:t>
      </w:r>
      <w:r>
        <w:rPr>
          <w:b/>
          <w:color w:val="231F20"/>
          <w:sz w:val="30"/>
        </w:rPr>
        <w:t>ДОРОГАХ</w:t>
      </w:r>
    </w:p>
    <w:p>
      <w:pPr>
        <w:spacing w:line="249" w:lineRule="auto" w:before="2"/>
        <w:ind w:left="916" w:right="910" w:firstLine="774"/>
        <w:jc w:val="left"/>
        <w:rPr>
          <w:b/>
          <w:sz w:val="30"/>
        </w:rPr>
      </w:pPr>
      <w:r>
        <w:rPr>
          <w:b/>
          <w:color w:val="231F20"/>
          <w:sz w:val="30"/>
        </w:rPr>
        <w:t>С</w:t>
      </w:r>
      <w:r>
        <w:rPr>
          <w:b/>
          <w:color w:val="231F20"/>
          <w:spacing w:val="17"/>
          <w:sz w:val="30"/>
        </w:rPr>
        <w:t> </w:t>
      </w:r>
      <w:r>
        <w:rPr>
          <w:b/>
          <w:color w:val="231F20"/>
          <w:sz w:val="30"/>
        </w:rPr>
        <w:t>АСФАЛЬТОБЕТОННЫМ</w:t>
      </w:r>
      <w:r>
        <w:rPr>
          <w:b/>
          <w:color w:val="231F20"/>
          <w:spacing w:val="18"/>
          <w:sz w:val="30"/>
        </w:rPr>
        <w:t> </w:t>
      </w:r>
      <w:r>
        <w:rPr>
          <w:b/>
          <w:color w:val="231F20"/>
          <w:spacing w:val="10"/>
          <w:sz w:val="30"/>
        </w:rPr>
        <w:t>ПОКРЫТИЕМ</w:t>
      </w:r>
      <w:r>
        <w:rPr>
          <w:b/>
          <w:color w:val="231F20"/>
          <w:spacing w:val="11"/>
          <w:sz w:val="30"/>
        </w:rPr>
        <w:t> </w:t>
      </w:r>
      <w:r>
        <w:rPr>
          <w:b/>
          <w:color w:val="231F20"/>
          <w:sz w:val="30"/>
        </w:rPr>
        <w:t>УЛИЧНО-ДОРОЖНОЙ</w:t>
      </w:r>
      <w:r>
        <w:rPr>
          <w:b/>
          <w:color w:val="231F20"/>
          <w:spacing w:val="22"/>
          <w:sz w:val="30"/>
        </w:rPr>
        <w:t> </w:t>
      </w:r>
      <w:r>
        <w:rPr>
          <w:b/>
          <w:color w:val="231F20"/>
          <w:sz w:val="30"/>
        </w:rPr>
        <w:t>СЕТИ</w:t>
      </w:r>
      <w:r>
        <w:rPr>
          <w:b/>
          <w:color w:val="231F20"/>
          <w:spacing w:val="22"/>
          <w:sz w:val="30"/>
        </w:rPr>
        <w:t> </w:t>
      </w:r>
      <w:r>
        <w:rPr>
          <w:b/>
          <w:color w:val="231F20"/>
          <w:sz w:val="30"/>
        </w:rPr>
        <w:t>САНКТ-ПЕТЕРБУРГА.</w:t>
      </w:r>
    </w:p>
    <w:p>
      <w:pPr>
        <w:spacing w:before="3"/>
        <w:ind w:left="160" w:right="0" w:firstLine="0"/>
        <w:jc w:val="left"/>
        <w:rPr>
          <w:b/>
          <w:sz w:val="30"/>
        </w:rPr>
      </w:pPr>
      <w:r>
        <w:rPr>
          <w:b/>
          <w:color w:val="231F20"/>
          <w:w w:val="95"/>
          <w:sz w:val="30"/>
        </w:rPr>
        <w:t>ОБЗОР</w:t>
      </w:r>
      <w:r>
        <w:rPr>
          <w:b/>
          <w:color w:val="231F20"/>
          <w:spacing w:val="52"/>
          <w:w w:val="95"/>
          <w:sz w:val="30"/>
        </w:rPr>
        <w:t> </w:t>
      </w:r>
      <w:r>
        <w:rPr>
          <w:b/>
          <w:color w:val="231F20"/>
          <w:w w:val="95"/>
          <w:sz w:val="30"/>
        </w:rPr>
        <w:t>СОВРЕМЕННЫХ</w:t>
      </w:r>
      <w:r>
        <w:rPr>
          <w:b/>
          <w:color w:val="231F20"/>
          <w:spacing w:val="52"/>
          <w:w w:val="95"/>
          <w:sz w:val="30"/>
        </w:rPr>
        <w:t> </w:t>
      </w:r>
      <w:r>
        <w:rPr>
          <w:b/>
          <w:color w:val="231F20"/>
          <w:w w:val="95"/>
          <w:sz w:val="30"/>
        </w:rPr>
        <w:t>МЕТОДОВ</w:t>
      </w:r>
      <w:r>
        <w:rPr>
          <w:b/>
          <w:color w:val="231F20"/>
          <w:spacing w:val="52"/>
          <w:w w:val="95"/>
          <w:sz w:val="30"/>
        </w:rPr>
        <w:t> </w:t>
      </w:r>
      <w:r>
        <w:rPr>
          <w:b/>
          <w:color w:val="231F20"/>
          <w:w w:val="95"/>
          <w:sz w:val="30"/>
        </w:rPr>
        <w:t>БОРЬБЫ</w:t>
      </w:r>
      <w:r>
        <w:rPr>
          <w:b/>
          <w:color w:val="231F20"/>
          <w:spacing w:val="52"/>
          <w:w w:val="95"/>
          <w:sz w:val="30"/>
        </w:rPr>
        <w:t> </w:t>
      </w:r>
      <w:r>
        <w:rPr>
          <w:b/>
          <w:color w:val="231F20"/>
          <w:w w:val="95"/>
          <w:sz w:val="30"/>
        </w:rPr>
        <w:t>С</w:t>
      </w:r>
      <w:r>
        <w:rPr>
          <w:b/>
          <w:color w:val="231F20"/>
          <w:spacing w:val="50"/>
          <w:w w:val="95"/>
          <w:sz w:val="30"/>
        </w:rPr>
        <w:t> </w:t>
      </w:r>
      <w:r>
        <w:rPr>
          <w:b/>
          <w:color w:val="231F20"/>
          <w:w w:val="95"/>
          <w:sz w:val="30"/>
        </w:rPr>
        <w:t>КОЛЕЙНОСТЬЮ</w:t>
      </w:r>
    </w:p>
    <w:p>
      <w:pPr>
        <w:pStyle w:val="BodyText"/>
        <w:spacing w:before="11"/>
        <w:rPr>
          <w:b/>
          <w:sz w:val="25"/>
        </w:rPr>
      </w:pPr>
    </w:p>
    <w:p>
      <w:pPr>
        <w:pStyle w:val="Heading2"/>
        <w:spacing w:before="0"/>
        <w:ind w:right="1486"/>
      </w:pPr>
      <w:r>
        <w:rPr>
          <w:color w:val="231F20"/>
        </w:rPr>
        <w:t>REASONS</w:t>
      </w:r>
      <w:r>
        <w:rPr>
          <w:color w:val="231F20"/>
          <w:spacing w:val="38"/>
        </w:rPr>
        <w:t> </w:t>
      </w:r>
      <w:r>
        <w:rPr>
          <w:color w:val="231F20"/>
        </w:rPr>
        <w:t>FOR</w:t>
      </w:r>
      <w:r>
        <w:rPr>
          <w:color w:val="231F20"/>
          <w:spacing w:val="32"/>
        </w:rPr>
        <w:t> </w:t>
      </w:r>
      <w:r>
        <w:rPr>
          <w:color w:val="231F20"/>
        </w:rPr>
        <w:t>THE</w:t>
      </w:r>
      <w:r>
        <w:rPr>
          <w:color w:val="231F20"/>
          <w:spacing w:val="39"/>
        </w:rPr>
        <w:t> </w:t>
      </w:r>
      <w:r>
        <w:rPr>
          <w:color w:val="231F20"/>
        </w:rPr>
        <w:t>FORMATION</w:t>
      </w:r>
      <w:r>
        <w:rPr>
          <w:color w:val="231F20"/>
          <w:spacing w:val="39"/>
        </w:rPr>
        <w:t> </w:t>
      </w:r>
      <w:r>
        <w:rPr>
          <w:color w:val="231F20"/>
          <w:spacing w:val="10"/>
        </w:rPr>
        <w:t>RUTTING</w:t>
      </w:r>
    </w:p>
    <w:p>
      <w:pPr>
        <w:spacing w:line="249" w:lineRule="auto" w:before="15"/>
        <w:ind w:left="733" w:right="723" w:firstLine="0"/>
        <w:jc w:val="center"/>
        <w:rPr>
          <w:sz w:val="30"/>
        </w:rPr>
      </w:pPr>
      <w:r>
        <w:rPr>
          <w:color w:val="231F20"/>
          <w:sz w:val="30"/>
        </w:rPr>
        <w:t>ON</w:t>
      </w:r>
      <w:r>
        <w:rPr>
          <w:color w:val="231F20"/>
          <w:spacing w:val="46"/>
          <w:sz w:val="30"/>
        </w:rPr>
        <w:t> </w:t>
      </w:r>
      <w:r>
        <w:rPr>
          <w:color w:val="231F20"/>
          <w:sz w:val="30"/>
        </w:rPr>
        <w:t>AUTOMOBILE</w:t>
      </w:r>
      <w:r>
        <w:rPr>
          <w:color w:val="231F20"/>
          <w:spacing w:val="3"/>
          <w:sz w:val="30"/>
        </w:rPr>
        <w:t> </w:t>
      </w:r>
      <w:r>
        <w:rPr>
          <w:color w:val="231F20"/>
          <w:sz w:val="30"/>
        </w:rPr>
        <w:t>ROADS</w:t>
      </w:r>
      <w:r>
        <w:rPr>
          <w:color w:val="231F20"/>
          <w:spacing w:val="69"/>
          <w:sz w:val="30"/>
        </w:rPr>
        <w:t> </w:t>
      </w:r>
      <w:r>
        <w:rPr>
          <w:color w:val="231F20"/>
          <w:sz w:val="30"/>
        </w:rPr>
        <w:t>WITH</w:t>
      </w:r>
      <w:r>
        <w:rPr>
          <w:color w:val="231F20"/>
          <w:spacing w:val="48"/>
          <w:sz w:val="30"/>
        </w:rPr>
        <w:t> </w:t>
      </w:r>
      <w:r>
        <w:rPr>
          <w:color w:val="231F20"/>
          <w:sz w:val="30"/>
        </w:rPr>
        <w:t>ASPHALT-CONCRETE</w:t>
      </w:r>
      <w:r>
        <w:rPr>
          <w:color w:val="231F20"/>
          <w:spacing w:val="-72"/>
          <w:sz w:val="30"/>
        </w:rPr>
        <w:t> </w:t>
      </w:r>
      <w:r>
        <w:rPr>
          <w:color w:val="231F20"/>
          <w:sz w:val="30"/>
        </w:rPr>
        <w:t>COVERING</w:t>
      </w:r>
      <w:r>
        <w:rPr>
          <w:color w:val="231F20"/>
          <w:spacing w:val="1"/>
          <w:sz w:val="30"/>
        </w:rPr>
        <w:t> </w:t>
      </w:r>
      <w:r>
        <w:rPr>
          <w:color w:val="231F20"/>
          <w:sz w:val="30"/>
        </w:rPr>
        <w:t>IN</w:t>
      </w:r>
      <w:r>
        <w:rPr>
          <w:color w:val="231F20"/>
          <w:spacing w:val="1"/>
          <w:sz w:val="30"/>
        </w:rPr>
        <w:t> </w:t>
      </w:r>
      <w:r>
        <w:rPr>
          <w:color w:val="231F20"/>
          <w:sz w:val="30"/>
        </w:rPr>
        <w:t>STREET-ROAD</w:t>
      </w:r>
      <w:r>
        <w:rPr>
          <w:color w:val="231F20"/>
          <w:spacing w:val="1"/>
          <w:sz w:val="30"/>
        </w:rPr>
        <w:t> </w:t>
      </w:r>
      <w:r>
        <w:rPr>
          <w:color w:val="231F20"/>
          <w:sz w:val="30"/>
        </w:rPr>
        <w:t>OF</w:t>
      </w:r>
      <w:r>
        <w:rPr>
          <w:color w:val="231F20"/>
          <w:spacing w:val="1"/>
          <w:sz w:val="30"/>
        </w:rPr>
        <w:t> </w:t>
      </w:r>
      <w:r>
        <w:rPr>
          <w:color w:val="231F20"/>
          <w:sz w:val="30"/>
        </w:rPr>
        <w:t>ST. PETERSBURG.</w:t>
      </w:r>
      <w:r>
        <w:rPr>
          <w:color w:val="231F20"/>
          <w:spacing w:val="1"/>
          <w:sz w:val="30"/>
        </w:rPr>
        <w:t> </w:t>
      </w:r>
      <w:r>
        <w:rPr>
          <w:color w:val="231F20"/>
          <w:sz w:val="30"/>
        </w:rPr>
        <w:t>REVIEW</w:t>
      </w:r>
      <w:r>
        <w:rPr>
          <w:color w:val="231F20"/>
          <w:spacing w:val="33"/>
          <w:sz w:val="30"/>
        </w:rPr>
        <w:t> </w:t>
      </w:r>
      <w:r>
        <w:rPr>
          <w:color w:val="231F20"/>
          <w:sz w:val="30"/>
        </w:rPr>
        <w:t>OF</w:t>
      </w:r>
      <w:r>
        <w:rPr>
          <w:color w:val="231F20"/>
          <w:spacing w:val="41"/>
          <w:sz w:val="30"/>
        </w:rPr>
        <w:t> </w:t>
      </w:r>
      <w:r>
        <w:rPr>
          <w:color w:val="231F20"/>
          <w:sz w:val="30"/>
        </w:rPr>
        <w:t>MODERN</w:t>
      </w:r>
      <w:r>
        <w:rPr>
          <w:color w:val="231F20"/>
          <w:spacing w:val="41"/>
          <w:sz w:val="30"/>
        </w:rPr>
        <w:t> </w:t>
      </w:r>
      <w:r>
        <w:rPr>
          <w:color w:val="231F20"/>
          <w:sz w:val="30"/>
        </w:rPr>
        <w:t>METHODS</w:t>
      </w:r>
      <w:r>
        <w:rPr>
          <w:color w:val="231F20"/>
          <w:spacing w:val="41"/>
          <w:sz w:val="30"/>
        </w:rPr>
        <w:t> </w:t>
      </w:r>
      <w:r>
        <w:rPr>
          <w:color w:val="231F20"/>
          <w:sz w:val="30"/>
        </w:rPr>
        <w:t>OF</w:t>
      </w:r>
      <w:r>
        <w:rPr>
          <w:color w:val="231F20"/>
          <w:spacing w:val="42"/>
          <w:sz w:val="30"/>
        </w:rPr>
        <w:t> </w:t>
      </w:r>
      <w:r>
        <w:rPr>
          <w:color w:val="231F20"/>
          <w:sz w:val="30"/>
        </w:rPr>
        <w:t>FIGHTING</w:t>
      </w:r>
      <w:r>
        <w:rPr>
          <w:color w:val="231F20"/>
          <w:spacing w:val="41"/>
          <w:sz w:val="30"/>
        </w:rPr>
        <w:t> </w:t>
      </w:r>
      <w:r>
        <w:rPr>
          <w:color w:val="231F20"/>
          <w:spacing w:val="10"/>
          <w:sz w:val="30"/>
        </w:rPr>
        <w:t>ROPE</w:t>
      </w:r>
    </w:p>
    <w:p>
      <w:pPr>
        <w:spacing w:line="228" w:lineRule="auto" w:before="253"/>
        <w:ind w:left="155" w:right="152" w:firstLine="396"/>
        <w:jc w:val="right"/>
        <w:rPr>
          <w:sz w:val="23"/>
        </w:rPr>
      </w:pPr>
      <w:r>
        <w:rPr>
          <w:color w:val="231F20"/>
          <w:sz w:val="23"/>
        </w:rPr>
        <w:t>В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статье проведен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анализ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вопросов,</w:t>
      </w:r>
      <w:r>
        <w:rPr>
          <w:color w:val="231F20"/>
          <w:spacing w:val="2"/>
          <w:sz w:val="23"/>
        </w:rPr>
        <w:t> </w:t>
      </w:r>
      <w:r>
        <w:rPr>
          <w:color w:val="231F20"/>
          <w:sz w:val="23"/>
        </w:rPr>
        <w:t>связанных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с исследованием причин</w:t>
      </w:r>
      <w:r>
        <w:rPr>
          <w:color w:val="231F20"/>
          <w:spacing w:val="2"/>
          <w:sz w:val="23"/>
        </w:rPr>
        <w:t> </w:t>
      </w:r>
      <w:r>
        <w:rPr>
          <w:color w:val="231F20"/>
          <w:sz w:val="23"/>
        </w:rPr>
        <w:t>формирования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де-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фектов</w:t>
      </w:r>
      <w:r>
        <w:rPr>
          <w:color w:val="231F20"/>
          <w:spacing w:val="8"/>
          <w:sz w:val="23"/>
        </w:rPr>
        <w:t> </w:t>
      </w:r>
      <w:r>
        <w:rPr>
          <w:color w:val="231F20"/>
          <w:sz w:val="23"/>
        </w:rPr>
        <w:t>на</w:t>
      </w:r>
      <w:r>
        <w:rPr>
          <w:color w:val="231F20"/>
          <w:spacing w:val="7"/>
          <w:sz w:val="23"/>
        </w:rPr>
        <w:t> </w:t>
      </w:r>
      <w:r>
        <w:rPr>
          <w:color w:val="231F20"/>
          <w:sz w:val="23"/>
        </w:rPr>
        <w:t>искусственных</w:t>
      </w:r>
      <w:r>
        <w:rPr>
          <w:color w:val="231F20"/>
          <w:spacing w:val="8"/>
          <w:sz w:val="23"/>
        </w:rPr>
        <w:t> </w:t>
      </w:r>
      <w:r>
        <w:rPr>
          <w:color w:val="231F20"/>
          <w:sz w:val="23"/>
        </w:rPr>
        <w:t>покрытиях</w:t>
      </w:r>
      <w:r>
        <w:rPr>
          <w:color w:val="231F20"/>
          <w:spacing w:val="8"/>
          <w:sz w:val="23"/>
        </w:rPr>
        <w:t> </w:t>
      </w:r>
      <w:r>
        <w:rPr>
          <w:color w:val="231F20"/>
          <w:sz w:val="23"/>
        </w:rPr>
        <w:t>городских</w:t>
      </w:r>
      <w:r>
        <w:rPr>
          <w:color w:val="231F20"/>
          <w:spacing w:val="8"/>
          <w:sz w:val="23"/>
        </w:rPr>
        <w:t> </w:t>
      </w:r>
      <w:r>
        <w:rPr>
          <w:color w:val="231F20"/>
          <w:sz w:val="23"/>
        </w:rPr>
        <w:t>автомобильных</w:t>
      </w:r>
      <w:r>
        <w:rPr>
          <w:color w:val="231F20"/>
          <w:spacing w:val="8"/>
          <w:sz w:val="23"/>
        </w:rPr>
        <w:t> </w:t>
      </w:r>
      <w:r>
        <w:rPr>
          <w:color w:val="231F20"/>
          <w:sz w:val="23"/>
        </w:rPr>
        <w:t>дорог.</w:t>
      </w:r>
      <w:r>
        <w:rPr>
          <w:color w:val="231F20"/>
          <w:spacing w:val="8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8"/>
          <w:sz w:val="23"/>
        </w:rPr>
        <w:t> </w:t>
      </w:r>
      <w:r>
        <w:rPr>
          <w:color w:val="231F20"/>
          <w:sz w:val="23"/>
        </w:rPr>
        <w:t>работе</w:t>
      </w:r>
      <w:r>
        <w:rPr>
          <w:color w:val="231F20"/>
          <w:spacing w:val="8"/>
          <w:sz w:val="23"/>
        </w:rPr>
        <w:t> </w:t>
      </w:r>
      <w:r>
        <w:rPr>
          <w:color w:val="231F20"/>
          <w:sz w:val="23"/>
        </w:rPr>
        <w:t>рассмотрены</w:t>
      </w:r>
      <w:r>
        <w:rPr>
          <w:color w:val="231F20"/>
          <w:spacing w:val="1"/>
          <w:sz w:val="23"/>
        </w:rPr>
        <w:t> </w:t>
      </w:r>
      <w:r>
        <w:rPr>
          <w:color w:val="231F20"/>
          <w:spacing w:val="-1"/>
          <w:sz w:val="23"/>
        </w:rPr>
        <w:t>особенности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эксплуатации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автомобильных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дорог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улично-дорожной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сети,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расположенных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раз-</w:t>
      </w:r>
      <w:r>
        <w:rPr>
          <w:color w:val="231F20"/>
          <w:spacing w:val="1"/>
          <w:sz w:val="23"/>
        </w:rPr>
        <w:t> </w:t>
      </w:r>
      <w:r>
        <w:rPr>
          <w:color w:val="231F20"/>
          <w:spacing w:val="-1"/>
          <w:sz w:val="23"/>
        </w:rPr>
        <w:t>ных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районах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Санкт-Петербурга.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качестве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предмета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исследований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приняты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основные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факторы</w:t>
      </w:r>
      <w:r>
        <w:rPr>
          <w:color w:val="231F20"/>
          <w:spacing w:val="-54"/>
          <w:sz w:val="23"/>
        </w:rPr>
        <w:t> </w:t>
      </w:r>
      <w:r>
        <w:rPr>
          <w:color w:val="231F20"/>
          <w:sz w:val="23"/>
        </w:rPr>
        <w:t>влияния, способствующие формированию колейности асфальтобетонных покрытий городских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дорог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различных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категорий.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Дана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характеристика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основным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современным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методам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выявления</w:t>
      </w:r>
      <w:r>
        <w:rPr>
          <w:color w:val="231F20"/>
          <w:spacing w:val="-54"/>
          <w:sz w:val="23"/>
        </w:rPr>
        <w:t> </w:t>
      </w:r>
      <w:r>
        <w:rPr>
          <w:color w:val="231F20"/>
          <w:w w:val="95"/>
          <w:sz w:val="23"/>
        </w:rPr>
        <w:t>и</w:t>
      </w:r>
      <w:r>
        <w:rPr>
          <w:color w:val="231F20"/>
          <w:spacing w:val="15"/>
          <w:w w:val="95"/>
          <w:sz w:val="23"/>
        </w:rPr>
        <w:t> </w:t>
      </w:r>
      <w:r>
        <w:rPr>
          <w:color w:val="231F20"/>
          <w:w w:val="95"/>
          <w:sz w:val="23"/>
        </w:rPr>
        <w:t>устранения</w:t>
      </w:r>
      <w:r>
        <w:rPr>
          <w:color w:val="231F20"/>
          <w:spacing w:val="12"/>
          <w:w w:val="95"/>
          <w:sz w:val="23"/>
        </w:rPr>
        <w:t> </w:t>
      </w:r>
      <w:r>
        <w:rPr>
          <w:color w:val="231F20"/>
          <w:w w:val="95"/>
          <w:sz w:val="23"/>
        </w:rPr>
        <w:t>колейности</w:t>
      </w:r>
      <w:r>
        <w:rPr>
          <w:color w:val="231F20"/>
          <w:spacing w:val="14"/>
          <w:w w:val="95"/>
          <w:sz w:val="23"/>
        </w:rPr>
        <w:t> </w:t>
      </w:r>
      <w:r>
        <w:rPr>
          <w:color w:val="231F20"/>
          <w:w w:val="95"/>
          <w:sz w:val="23"/>
        </w:rPr>
        <w:t>автомобильных</w:t>
      </w:r>
      <w:r>
        <w:rPr>
          <w:color w:val="231F20"/>
          <w:spacing w:val="13"/>
          <w:w w:val="95"/>
          <w:sz w:val="23"/>
        </w:rPr>
        <w:t> </w:t>
      </w:r>
      <w:r>
        <w:rPr>
          <w:color w:val="231F20"/>
          <w:w w:val="95"/>
          <w:sz w:val="23"/>
        </w:rPr>
        <w:t>дорог</w:t>
      </w:r>
      <w:r>
        <w:rPr>
          <w:color w:val="231F20"/>
          <w:spacing w:val="14"/>
          <w:w w:val="95"/>
          <w:sz w:val="23"/>
        </w:rPr>
        <w:t> </w:t>
      </w:r>
      <w:r>
        <w:rPr>
          <w:color w:val="231F20"/>
          <w:w w:val="95"/>
          <w:sz w:val="23"/>
        </w:rPr>
        <w:t>с</w:t>
      </w:r>
      <w:r>
        <w:rPr>
          <w:color w:val="231F20"/>
          <w:spacing w:val="13"/>
          <w:w w:val="95"/>
          <w:sz w:val="23"/>
        </w:rPr>
        <w:t> </w:t>
      </w:r>
      <w:r>
        <w:rPr>
          <w:color w:val="231F20"/>
          <w:w w:val="95"/>
          <w:sz w:val="23"/>
        </w:rPr>
        <w:t>покрытием</w:t>
      </w:r>
      <w:r>
        <w:rPr>
          <w:color w:val="231F20"/>
          <w:spacing w:val="12"/>
          <w:w w:val="95"/>
          <w:sz w:val="23"/>
        </w:rPr>
        <w:t> </w:t>
      </w:r>
      <w:r>
        <w:rPr>
          <w:color w:val="231F20"/>
          <w:w w:val="95"/>
          <w:sz w:val="23"/>
        </w:rPr>
        <w:t>из</w:t>
      </w:r>
      <w:r>
        <w:rPr>
          <w:color w:val="231F20"/>
          <w:spacing w:val="13"/>
          <w:w w:val="95"/>
          <w:sz w:val="23"/>
        </w:rPr>
        <w:t> </w:t>
      </w:r>
      <w:r>
        <w:rPr>
          <w:color w:val="231F20"/>
          <w:w w:val="95"/>
          <w:sz w:val="23"/>
        </w:rPr>
        <w:t>асфальтобетона.</w:t>
      </w:r>
      <w:r>
        <w:rPr>
          <w:color w:val="231F20"/>
          <w:spacing w:val="13"/>
          <w:w w:val="95"/>
          <w:sz w:val="23"/>
        </w:rPr>
        <w:t> </w:t>
      </w:r>
      <w:r>
        <w:rPr>
          <w:color w:val="231F20"/>
          <w:w w:val="95"/>
          <w:sz w:val="23"/>
        </w:rPr>
        <w:t>Рассмотрены</w:t>
      </w:r>
      <w:r>
        <w:rPr>
          <w:color w:val="231F20"/>
          <w:spacing w:val="12"/>
          <w:w w:val="95"/>
          <w:sz w:val="23"/>
        </w:rPr>
        <w:t> </w:t>
      </w:r>
      <w:r>
        <w:rPr>
          <w:color w:val="231F20"/>
          <w:w w:val="95"/>
          <w:sz w:val="23"/>
        </w:rPr>
        <w:t>ос-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sz w:val="23"/>
        </w:rPr>
        <w:t>новные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преимущества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недостатки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методов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борьбы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с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колейностью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покрытий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городских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дорог.</w:t>
      </w:r>
      <w:r>
        <w:rPr>
          <w:color w:val="231F20"/>
          <w:spacing w:val="-54"/>
          <w:sz w:val="23"/>
        </w:rPr>
        <w:t> </w:t>
      </w:r>
      <w:r>
        <w:rPr>
          <w:i/>
          <w:color w:val="231F20"/>
          <w:sz w:val="23"/>
        </w:rPr>
        <w:t>Ключевые слова</w:t>
      </w:r>
      <w:r>
        <w:rPr>
          <w:color w:val="231F20"/>
          <w:sz w:val="23"/>
        </w:rPr>
        <w:t>: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автомобильные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дороги,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колея,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дорожное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покрытие,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асфальтобетон,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мето-</w:t>
      </w:r>
    </w:p>
    <w:p>
      <w:pPr>
        <w:spacing w:line="242" w:lineRule="exact" w:before="0"/>
        <w:ind w:left="155" w:right="0" w:firstLine="0"/>
        <w:jc w:val="left"/>
        <w:rPr>
          <w:sz w:val="23"/>
        </w:rPr>
      </w:pPr>
      <w:r>
        <w:rPr>
          <w:color w:val="231F20"/>
          <w:sz w:val="23"/>
        </w:rPr>
        <w:t>ды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контроля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состояния,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дефекты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покрытий</w:t>
      </w:r>
    </w:p>
    <w:p>
      <w:pPr>
        <w:pStyle w:val="BodyText"/>
        <w:spacing w:before="5"/>
        <w:rPr>
          <w:sz w:val="21"/>
        </w:rPr>
      </w:pPr>
    </w:p>
    <w:p>
      <w:pPr>
        <w:spacing w:line="228" w:lineRule="auto" w:before="0"/>
        <w:ind w:left="155" w:right="153" w:firstLine="396"/>
        <w:jc w:val="both"/>
        <w:rPr>
          <w:sz w:val="23"/>
        </w:rPr>
      </w:pPr>
      <w:r>
        <w:rPr>
          <w:color w:val="231F20"/>
          <w:sz w:val="23"/>
        </w:rPr>
        <w:t>Abstract: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In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this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article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are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considered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analysis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to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study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causes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formation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defects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on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paved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ur-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ban roads. In the work are considered peculiarities operation roads at street-road network, when lo-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cated in different areas St. Petersburg. As a subject of research have been adopted the main influence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factors,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when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are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contributing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to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formation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damage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in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asphalt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concrete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surfaces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at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urban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roads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var-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ious categories. Are considered the main modern methods the identifying and eliminating of the rut-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ting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in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roads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with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asphalt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concrete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paving.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In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article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are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considered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main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advantages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and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disadvantag-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es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in methods combating of the wheel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tracking in urban road paving.</w:t>
      </w:r>
    </w:p>
    <w:p>
      <w:pPr>
        <w:spacing w:line="228" w:lineRule="auto" w:before="0"/>
        <w:ind w:left="155" w:right="151" w:firstLine="396"/>
        <w:jc w:val="both"/>
        <w:rPr>
          <w:sz w:val="23"/>
        </w:rPr>
      </w:pPr>
      <w:r>
        <w:rPr>
          <w:i/>
          <w:color w:val="231F20"/>
          <w:sz w:val="23"/>
        </w:rPr>
        <w:t>Keywords</w:t>
      </w:r>
      <w:r>
        <w:rPr>
          <w:color w:val="231F20"/>
          <w:sz w:val="23"/>
        </w:rPr>
        <w:t>: automobile road, rutting, road pavement, asphalt concrete, controlling method, paving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road defects.</w:t>
      </w:r>
    </w:p>
    <w:p>
      <w:pPr>
        <w:pStyle w:val="BodyText"/>
        <w:spacing w:before="2"/>
        <w:rPr>
          <w:sz w:val="28"/>
        </w:rPr>
      </w:pPr>
    </w:p>
    <w:p>
      <w:pPr>
        <w:pStyle w:val="Heading4"/>
        <w:spacing w:line="249" w:lineRule="auto"/>
        <w:ind w:right="294"/>
        <w:jc w:val="center"/>
      </w:pPr>
      <w:r>
        <w:rPr>
          <w:i/>
          <w:color w:val="231F20"/>
        </w:rPr>
        <w:t>Причины</w:t>
      </w:r>
      <w:r>
        <w:rPr>
          <w:i/>
          <w:color w:val="231F20"/>
          <w:spacing w:val="-13"/>
        </w:rPr>
        <w:t> </w:t>
      </w:r>
      <w:r>
        <w:rPr>
          <w:i/>
          <w:color w:val="231F20"/>
        </w:rPr>
        <w:t>образований</w:t>
      </w:r>
      <w:r>
        <w:rPr>
          <w:i/>
          <w:color w:val="231F20"/>
          <w:spacing w:val="-13"/>
        </w:rPr>
        <w:t> </w:t>
      </w:r>
      <w:r>
        <w:rPr>
          <w:i/>
          <w:color w:val="231F20"/>
        </w:rPr>
        <w:t>колейности</w:t>
      </w:r>
      <w:r>
        <w:rPr>
          <w:i/>
          <w:color w:val="231F20"/>
          <w:spacing w:val="-14"/>
        </w:rPr>
        <w:t> </w:t>
      </w:r>
      <w:r>
        <w:rPr>
          <w:i/>
          <w:color w:val="231F20"/>
        </w:rPr>
        <w:t>асфальтобетонных</w:t>
      </w:r>
      <w:r>
        <w:rPr>
          <w:i/>
          <w:color w:val="231F20"/>
          <w:spacing w:val="-13"/>
        </w:rPr>
        <w:t> </w:t>
      </w:r>
      <w:r>
        <w:rPr>
          <w:i/>
          <w:color w:val="231F20"/>
        </w:rPr>
        <w:t>покрытий</w:t>
      </w:r>
      <w:r>
        <w:rPr>
          <w:i/>
          <w:color w:val="231F20"/>
          <w:spacing w:val="-62"/>
        </w:rPr>
        <w:t> </w:t>
      </w:r>
      <w:r>
        <w:rPr>
          <w:color w:val="231F20"/>
        </w:rPr>
        <w:t>автомобильных</w:t>
      </w:r>
      <w:r>
        <w:rPr>
          <w:color w:val="231F20"/>
          <w:spacing w:val="-2"/>
        </w:rPr>
        <w:t> </w:t>
      </w:r>
      <w:r>
        <w:rPr>
          <w:color w:val="231F20"/>
        </w:rPr>
        <w:t>дорог</w:t>
      </w:r>
      <w:r>
        <w:rPr>
          <w:color w:val="231F20"/>
          <w:spacing w:val="-2"/>
        </w:rPr>
        <w:t> </w:t>
      </w:r>
      <w:r>
        <w:rPr>
          <w:color w:val="231F20"/>
        </w:rPr>
        <w:t>Санкт-Петербурга</w:t>
      </w:r>
    </w:p>
    <w:p>
      <w:pPr>
        <w:pStyle w:val="BodyText"/>
        <w:spacing w:before="3"/>
        <w:rPr>
          <w:b/>
          <w:i/>
          <w:sz w:val="27"/>
        </w:rPr>
      </w:pPr>
    </w:p>
    <w:p>
      <w:pPr>
        <w:pStyle w:val="BodyText"/>
        <w:spacing w:line="249" w:lineRule="auto"/>
        <w:ind w:left="155" w:right="153" w:firstLine="396"/>
        <w:jc w:val="both"/>
      </w:pPr>
      <w:r>
        <w:rPr>
          <w:color w:val="231F20"/>
          <w:spacing w:val="-1"/>
        </w:rPr>
        <w:t>Специфические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особенности,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связанные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проектными</w:t>
      </w:r>
      <w:r>
        <w:rPr>
          <w:color w:val="231F20"/>
          <w:spacing w:val="-15"/>
        </w:rPr>
        <w:t> </w:t>
      </w:r>
      <w:r>
        <w:rPr>
          <w:color w:val="231F20"/>
        </w:rPr>
        <w:t>(конструктивными)</w:t>
      </w:r>
      <w:r>
        <w:rPr>
          <w:color w:val="231F20"/>
          <w:spacing w:val="-15"/>
        </w:rPr>
        <w:t> </w:t>
      </w:r>
      <w:r>
        <w:rPr>
          <w:color w:val="231F20"/>
        </w:rPr>
        <w:t>реше-</w:t>
      </w:r>
      <w:r>
        <w:rPr>
          <w:color w:val="231F20"/>
          <w:spacing w:val="-62"/>
        </w:rPr>
        <w:t> </w:t>
      </w:r>
      <w:r>
        <w:rPr>
          <w:color w:val="231F20"/>
        </w:rPr>
        <w:t>ниями</w:t>
      </w:r>
      <w:r>
        <w:rPr>
          <w:color w:val="231F20"/>
          <w:spacing w:val="6"/>
        </w:rPr>
        <w:t> </w:t>
      </w:r>
      <w:r>
        <w:rPr>
          <w:color w:val="231F20"/>
        </w:rPr>
        <w:t>(подбором</w:t>
      </w:r>
      <w:r>
        <w:rPr>
          <w:color w:val="231F20"/>
          <w:spacing w:val="6"/>
        </w:rPr>
        <w:t> </w:t>
      </w:r>
      <w:r>
        <w:rPr>
          <w:color w:val="231F20"/>
        </w:rPr>
        <w:t>состава</w:t>
      </w:r>
      <w:r>
        <w:rPr>
          <w:color w:val="231F20"/>
          <w:spacing w:val="6"/>
        </w:rPr>
        <w:t> </w:t>
      </w:r>
      <w:r>
        <w:rPr>
          <w:color w:val="231F20"/>
        </w:rPr>
        <w:t>дорожно-строительных</w:t>
      </w:r>
      <w:r>
        <w:rPr>
          <w:color w:val="231F20"/>
          <w:spacing w:val="6"/>
        </w:rPr>
        <w:t> </w:t>
      </w:r>
      <w:r>
        <w:rPr>
          <w:color w:val="231F20"/>
        </w:rPr>
        <w:t>материалов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их</w:t>
      </w:r>
      <w:r>
        <w:rPr>
          <w:color w:val="231F20"/>
          <w:spacing w:val="6"/>
        </w:rPr>
        <w:t> </w:t>
      </w:r>
      <w:r>
        <w:rPr>
          <w:color w:val="231F20"/>
        </w:rPr>
        <w:t>количественных</w:t>
      </w:r>
    </w:p>
    <w:p>
      <w:pPr>
        <w:spacing w:after="0" w:line="249" w:lineRule="auto"/>
        <w:jc w:val="both"/>
        <w:sectPr>
          <w:headerReference w:type="default" r:id="rId40"/>
          <w:headerReference w:type="even" r:id="rId41"/>
          <w:footerReference w:type="default" r:id="rId42"/>
          <w:footerReference w:type="even" r:id="rId43"/>
          <w:pgSz w:w="11910" w:h="16840"/>
          <w:pgMar w:header="1293" w:footer="1376" w:top="1640" w:bottom="1560" w:left="1120" w:right="1120"/>
          <w:pgNumType w:start="17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54" w:lineRule="auto" w:before="89"/>
        <w:ind w:left="155" w:right="150"/>
        <w:jc w:val="both"/>
      </w:pPr>
      <w:r>
        <w:rPr>
          <w:color w:val="231F20"/>
        </w:rPr>
        <w:t>и качественных характеристик), организационно-технологической последователь-</w:t>
      </w:r>
      <w:r>
        <w:rPr>
          <w:color w:val="231F20"/>
          <w:spacing w:val="1"/>
        </w:rPr>
        <w:t> </w:t>
      </w:r>
      <w:r>
        <w:rPr>
          <w:color w:val="231F20"/>
        </w:rPr>
        <w:t>ностью</w:t>
      </w:r>
      <w:r>
        <w:rPr>
          <w:color w:val="231F20"/>
          <w:spacing w:val="-12"/>
        </w:rPr>
        <w:t> </w:t>
      </w:r>
      <w:r>
        <w:rPr>
          <w:color w:val="231F20"/>
        </w:rPr>
        <w:t>возведения,</w:t>
      </w:r>
      <w:r>
        <w:rPr>
          <w:color w:val="231F20"/>
          <w:spacing w:val="-12"/>
        </w:rPr>
        <w:t> </w:t>
      </w:r>
      <w:r>
        <w:rPr>
          <w:color w:val="231F20"/>
        </w:rPr>
        <w:t>методами</w:t>
      </w:r>
      <w:r>
        <w:rPr>
          <w:color w:val="231F20"/>
          <w:spacing w:val="-12"/>
        </w:rPr>
        <w:t> </w:t>
      </w:r>
      <w:r>
        <w:rPr>
          <w:color w:val="231F20"/>
        </w:rPr>
        <w:t>эксплуатационного</w:t>
      </w:r>
      <w:r>
        <w:rPr>
          <w:color w:val="231F20"/>
          <w:spacing w:val="-11"/>
        </w:rPr>
        <w:t> </w:t>
      </w:r>
      <w:r>
        <w:rPr>
          <w:color w:val="231F20"/>
        </w:rPr>
        <w:t>содержания</w:t>
      </w:r>
      <w:r>
        <w:rPr>
          <w:color w:val="231F20"/>
          <w:spacing w:val="-12"/>
        </w:rPr>
        <w:t> </w:t>
      </w:r>
      <w:r>
        <w:rPr>
          <w:color w:val="231F20"/>
        </w:rPr>
        <w:t>автомобильных</w:t>
      </w:r>
      <w:r>
        <w:rPr>
          <w:color w:val="231F20"/>
          <w:spacing w:val="-12"/>
        </w:rPr>
        <w:t> </w:t>
      </w:r>
      <w:r>
        <w:rPr>
          <w:color w:val="231F20"/>
        </w:rPr>
        <w:t>дорог</w:t>
      </w:r>
      <w:r>
        <w:rPr>
          <w:color w:val="231F20"/>
          <w:spacing w:val="-62"/>
        </w:rPr>
        <w:t> </w:t>
      </w:r>
      <w:r>
        <w:rPr>
          <w:color w:val="231F20"/>
        </w:rPr>
        <w:t>с асфальтобетонными покрытиями, являются определяющим фактором при анализе</w:t>
      </w:r>
      <w:r>
        <w:rPr>
          <w:color w:val="231F20"/>
          <w:spacing w:val="-62"/>
        </w:rPr>
        <w:t> </w:t>
      </w:r>
      <w:r>
        <w:rPr>
          <w:color w:val="231F20"/>
        </w:rPr>
        <w:t>надежности</w:t>
      </w:r>
      <w:r>
        <w:rPr>
          <w:color w:val="231F20"/>
          <w:spacing w:val="-17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16"/>
        </w:rPr>
        <w:t> </w:t>
      </w:r>
      <w:r>
        <w:rPr>
          <w:color w:val="231F20"/>
        </w:rPr>
        <w:t>функционирования</w:t>
      </w:r>
      <w:r>
        <w:rPr>
          <w:color w:val="231F20"/>
          <w:spacing w:val="-16"/>
        </w:rPr>
        <w:t> </w:t>
      </w:r>
      <w:r>
        <w:rPr>
          <w:color w:val="231F20"/>
        </w:rPr>
        <w:t>улично-городской</w:t>
      </w:r>
      <w:r>
        <w:rPr>
          <w:color w:val="231F20"/>
          <w:spacing w:val="-16"/>
        </w:rPr>
        <w:t> </w:t>
      </w:r>
      <w:r>
        <w:rPr>
          <w:color w:val="231F20"/>
        </w:rPr>
        <w:t>сети</w:t>
      </w:r>
      <w:r>
        <w:rPr>
          <w:color w:val="231F20"/>
          <w:spacing w:val="-17"/>
        </w:rPr>
        <w:t> </w:t>
      </w:r>
      <w:r>
        <w:rPr>
          <w:color w:val="231F20"/>
        </w:rPr>
        <w:t>абсолютного</w:t>
      </w:r>
      <w:r>
        <w:rPr>
          <w:color w:val="231F20"/>
          <w:spacing w:val="-62"/>
        </w:rPr>
        <w:t> </w:t>
      </w:r>
      <w:r>
        <w:rPr>
          <w:color w:val="231F20"/>
        </w:rPr>
        <w:t>большинства</w:t>
      </w:r>
      <w:r>
        <w:rPr>
          <w:color w:val="231F20"/>
          <w:spacing w:val="-1"/>
        </w:rPr>
        <w:t> </w:t>
      </w:r>
      <w:r>
        <w:rPr>
          <w:color w:val="231F20"/>
        </w:rPr>
        <w:t>современных систем расселения [1,2,3].</w:t>
      </w:r>
    </w:p>
    <w:p>
      <w:pPr>
        <w:pStyle w:val="BodyText"/>
        <w:spacing w:line="254" w:lineRule="auto"/>
        <w:ind w:left="155" w:right="149" w:firstLine="396"/>
        <w:jc w:val="both"/>
      </w:pPr>
      <w:r>
        <w:rPr>
          <w:color w:val="231F20"/>
        </w:rPr>
        <w:t>Условия эксплуатации и техническое состояние автомобильных дорог городов</w:t>
      </w:r>
      <w:r>
        <w:rPr>
          <w:color w:val="231F20"/>
          <w:spacing w:val="1"/>
        </w:rPr>
        <w:t> </w:t>
      </w:r>
      <w:r>
        <w:rPr>
          <w:color w:val="231F20"/>
        </w:rPr>
        <w:t>(в особенности улично-дорожной сети центров производственной, культурной и де-</w:t>
      </w:r>
      <w:r>
        <w:rPr>
          <w:color w:val="231F20"/>
          <w:spacing w:val="-63"/>
        </w:rPr>
        <w:t> </w:t>
      </w:r>
      <w:r>
        <w:rPr>
          <w:color w:val="231F20"/>
        </w:rPr>
        <w:t>ловой</w:t>
      </w:r>
      <w:r>
        <w:rPr>
          <w:color w:val="231F20"/>
          <w:spacing w:val="-15"/>
        </w:rPr>
        <w:t> </w:t>
      </w:r>
      <w:r>
        <w:rPr>
          <w:color w:val="231F20"/>
        </w:rPr>
        <w:t>активности)</w:t>
      </w:r>
      <w:r>
        <w:rPr>
          <w:color w:val="231F20"/>
          <w:spacing w:val="-15"/>
        </w:rPr>
        <w:t> </w:t>
      </w:r>
      <w:r>
        <w:rPr>
          <w:color w:val="231F20"/>
        </w:rPr>
        <w:t>заметно</w:t>
      </w:r>
      <w:r>
        <w:rPr>
          <w:color w:val="231F20"/>
          <w:spacing w:val="-14"/>
        </w:rPr>
        <w:t> </w:t>
      </w:r>
      <w:r>
        <w:rPr>
          <w:color w:val="231F20"/>
        </w:rPr>
        <w:t>отличаются</w:t>
      </w:r>
      <w:r>
        <w:rPr>
          <w:color w:val="231F20"/>
          <w:spacing w:val="-15"/>
        </w:rPr>
        <w:t> </w:t>
      </w:r>
      <w:r>
        <w:rPr>
          <w:color w:val="231F20"/>
        </w:rPr>
        <w:t>от</w:t>
      </w:r>
      <w:r>
        <w:rPr>
          <w:color w:val="231F20"/>
          <w:spacing w:val="-15"/>
        </w:rPr>
        <w:t> </w:t>
      </w:r>
      <w:r>
        <w:rPr>
          <w:color w:val="231F20"/>
        </w:rPr>
        <w:t>аналогичных</w:t>
      </w:r>
      <w:r>
        <w:rPr>
          <w:color w:val="231F20"/>
          <w:spacing w:val="-14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-15"/>
        </w:rPr>
        <w:t> </w:t>
      </w:r>
      <w:r>
        <w:rPr>
          <w:color w:val="231F20"/>
        </w:rPr>
        <w:t>объектов</w:t>
      </w:r>
      <w:r>
        <w:rPr>
          <w:color w:val="231F20"/>
          <w:spacing w:val="-14"/>
        </w:rPr>
        <w:t> </w:t>
      </w:r>
      <w:r>
        <w:rPr>
          <w:color w:val="231F20"/>
        </w:rPr>
        <w:t>транс-</w:t>
      </w:r>
      <w:r>
        <w:rPr>
          <w:color w:val="231F20"/>
          <w:spacing w:val="-63"/>
        </w:rPr>
        <w:t> </w:t>
      </w:r>
      <w:r>
        <w:rPr>
          <w:color w:val="231F20"/>
        </w:rPr>
        <w:t>портной</w:t>
      </w:r>
      <w:r>
        <w:rPr>
          <w:color w:val="231F20"/>
          <w:spacing w:val="-4"/>
        </w:rPr>
        <w:t> </w:t>
      </w:r>
      <w:r>
        <w:rPr>
          <w:color w:val="231F20"/>
        </w:rPr>
        <w:t>инфраструктуры,</w:t>
      </w:r>
      <w:r>
        <w:rPr>
          <w:color w:val="231F20"/>
          <w:spacing w:val="-4"/>
        </w:rPr>
        <w:t> </w:t>
      </w:r>
      <w:r>
        <w:rPr>
          <w:color w:val="231F20"/>
        </w:rPr>
        <w:t>расположенных</w:t>
      </w:r>
      <w:r>
        <w:rPr>
          <w:color w:val="231F20"/>
          <w:spacing w:val="-4"/>
        </w:rPr>
        <w:t> </w:t>
      </w:r>
      <w:r>
        <w:rPr>
          <w:color w:val="231F20"/>
        </w:rPr>
        <w:t>вне</w:t>
      </w:r>
      <w:r>
        <w:rPr>
          <w:color w:val="231F20"/>
          <w:spacing w:val="-4"/>
        </w:rPr>
        <w:t> </w:t>
      </w:r>
      <w:r>
        <w:rPr>
          <w:color w:val="231F20"/>
        </w:rPr>
        <w:t>территории</w:t>
      </w:r>
      <w:r>
        <w:rPr>
          <w:color w:val="231F20"/>
          <w:spacing w:val="-4"/>
        </w:rPr>
        <w:t> </w:t>
      </w:r>
      <w:r>
        <w:rPr>
          <w:color w:val="231F20"/>
        </w:rPr>
        <w:t>городской</w:t>
      </w:r>
      <w:r>
        <w:rPr>
          <w:color w:val="231F20"/>
          <w:spacing w:val="-4"/>
        </w:rPr>
        <w:t> </w:t>
      </w:r>
      <w:r>
        <w:rPr>
          <w:color w:val="231F20"/>
        </w:rPr>
        <w:t>среды.</w:t>
      </w:r>
    </w:p>
    <w:p>
      <w:pPr>
        <w:pStyle w:val="BodyText"/>
        <w:spacing w:line="254" w:lineRule="auto"/>
        <w:ind w:left="155" w:right="149" w:firstLine="396"/>
        <w:jc w:val="both"/>
      </w:pPr>
      <w:r>
        <w:rPr>
          <w:color w:val="231F20"/>
          <w:w w:val="95"/>
        </w:rPr>
        <w:t>Положительные свойства асфальтобетона, как наиболее распространенного строи-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тельного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материала,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пригодного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устройства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искусственных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покрытий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(нежёстко-</w:t>
      </w:r>
      <w:r>
        <w:rPr>
          <w:color w:val="231F20"/>
          <w:spacing w:val="-63"/>
        </w:rPr>
        <w:t> </w:t>
      </w:r>
      <w:r>
        <w:rPr>
          <w:color w:val="231F20"/>
          <w:spacing w:val="-2"/>
        </w:rPr>
        <w:t>го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типа)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городских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автомобильных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дорог,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являются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прямым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следствием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возможности</w:t>
      </w:r>
      <w:r>
        <w:rPr>
          <w:color w:val="231F20"/>
          <w:spacing w:val="-63"/>
        </w:rPr>
        <w:t> </w:t>
      </w:r>
      <w:r>
        <w:rPr>
          <w:color w:val="231F20"/>
        </w:rPr>
        <w:t>его функционирования в широком диапазоне температуры окружающего простран-</w:t>
      </w:r>
      <w:r>
        <w:rPr>
          <w:color w:val="231F20"/>
          <w:spacing w:val="-62"/>
        </w:rPr>
        <w:t> </w:t>
      </w:r>
      <w:r>
        <w:rPr>
          <w:color w:val="231F20"/>
        </w:rPr>
        <w:t>ства, восприятия большой номенклатуры видов и сочетаний подвижной (колёсной)</w:t>
      </w:r>
      <w:r>
        <w:rPr>
          <w:color w:val="231F20"/>
          <w:spacing w:val="1"/>
        </w:rPr>
        <w:t> </w:t>
      </w:r>
      <w:r>
        <w:rPr>
          <w:color w:val="231F20"/>
        </w:rPr>
        <w:t>нагрузки, технологичности изготовления, возведения и эксплуатации. В процессе</w:t>
      </w:r>
      <w:r>
        <w:rPr>
          <w:color w:val="231F20"/>
          <w:spacing w:val="1"/>
        </w:rPr>
        <w:t> </w:t>
      </w:r>
      <w:r>
        <w:rPr>
          <w:color w:val="231F20"/>
        </w:rPr>
        <w:t>эксплуатации происходит непрерывное изменение свойств (обратимых и необрати-</w:t>
      </w:r>
      <w:r>
        <w:rPr>
          <w:color w:val="231F20"/>
          <w:spacing w:val="-62"/>
        </w:rPr>
        <w:t> </w:t>
      </w:r>
      <w:r>
        <w:rPr>
          <w:color w:val="231F20"/>
          <w:spacing w:val="-3"/>
        </w:rPr>
        <w:t>мых)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асфальтобетона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строительного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материала,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конструктивного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элемента</w:t>
      </w:r>
      <w:r>
        <w:rPr>
          <w:color w:val="231F20"/>
          <w:spacing w:val="-62"/>
        </w:rPr>
        <w:t> </w:t>
      </w:r>
      <w:r>
        <w:rPr>
          <w:color w:val="231F20"/>
          <w:spacing w:val="-2"/>
        </w:rPr>
        <w:t>(слоя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износа)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многослойной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системы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дорожного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покрытия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нежёсткого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типа.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Возмож-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ность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управления</w:t>
      </w:r>
      <w:r>
        <w:rPr>
          <w:color w:val="231F20"/>
          <w:spacing w:val="-15"/>
        </w:rPr>
        <w:t> </w:t>
      </w:r>
      <w:r>
        <w:rPr>
          <w:color w:val="231F20"/>
        </w:rPr>
        <w:t>нестационарностью</w:t>
      </w:r>
      <w:r>
        <w:rPr>
          <w:color w:val="231F20"/>
          <w:spacing w:val="-14"/>
        </w:rPr>
        <w:t> </w:t>
      </w:r>
      <w:r>
        <w:rPr>
          <w:color w:val="231F20"/>
        </w:rPr>
        <w:t>состояния</w:t>
      </w:r>
      <w:r>
        <w:rPr>
          <w:color w:val="231F20"/>
          <w:spacing w:val="-15"/>
        </w:rPr>
        <w:t> </w:t>
      </w:r>
      <w:r>
        <w:rPr>
          <w:color w:val="231F20"/>
        </w:rPr>
        <w:t>асфальтобетона</w:t>
      </w:r>
      <w:r>
        <w:rPr>
          <w:color w:val="231F20"/>
          <w:spacing w:val="-14"/>
        </w:rPr>
        <w:t> </w:t>
      </w:r>
      <w:r>
        <w:rPr>
          <w:color w:val="231F20"/>
        </w:rPr>
        <w:t>определяет</w:t>
      </w:r>
      <w:r>
        <w:rPr>
          <w:color w:val="231F20"/>
          <w:spacing w:val="-15"/>
        </w:rPr>
        <w:t> </w:t>
      </w:r>
      <w:r>
        <w:rPr>
          <w:color w:val="231F20"/>
        </w:rPr>
        <w:t>показа-</w:t>
      </w:r>
      <w:r>
        <w:rPr>
          <w:color w:val="231F20"/>
          <w:spacing w:val="-62"/>
        </w:rPr>
        <w:t> </w:t>
      </w:r>
      <w:r>
        <w:rPr>
          <w:color w:val="231F20"/>
        </w:rPr>
        <w:t>тели</w:t>
      </w:r>
      <w:r>
        <w:rPr>
          <w:color w:val="231F20"/>
          <w:spacing w:val="-8"/>
        </w:rPr>
        <w:t> </w:t>
      </w:r>
      <w:r>
        <w:rPr>
          <w:color w:val="231F20"/>
        </w:rPr>
        <w:t>функциональной</w:t>
      </w:r>
      <w:r>
        <w:rPr>
          <w:color w:val="231F20"/>
          <w:spacing w:val="-7"/>
        </w:rPr>
        <w:t> </w:t>
      </w:r>
      <w:r>
        <w:rPr>
          <w:color w:val="231F20"/>
        </w:rPr>
        <w:t>эффективности,</w:t>
      </w:r>
      <w:r>
        <w:rPr>
          <w:color w:val="231F20"/>
          <w:spacing w:val="-6"/>
        </w:rPr>
        <w:t> </w:t>
      </w:r>
      <w:r>
        <w:rPr>
          <w:color w:val="231F20"/>
        </w:rPr>
        <w:t>надежности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6"/>
        </w:rPr>
        <w:t> </w:t>
      </w:r>
      <w:r>
        <w:rPr>
          <w:color w:val="231F20"/>
        </w:rPr>
        <w:t>конструктивного</w:t>
      </w:r>
      <w:r>
        <w:rPr>
          <w:color w:val="231F20"/>
          <w:spacing w:val="-62"/>
        </w:rPr>
        <w:t> </w:t>
      </w:r>
      <w:r>
        <w:rPr>
          <w:color w:val="231F20"/>
        </w:rPr>
        <w:t>решения</w:t>
      </w:r>
      <w:r>
        <w:rPr>
          <w:color w:val="231F20"/>
          <w:spacing w:val="-2"/>
        </w:rPr>
        <w:t> </w:t>
      </w:r>
      <w:r>
        <w:rPr>
          <w:color w:val="231F20"/>
        </w:rPr>
        <w:t>соответствующей</w:t>
      </w:r>
      <w:r>
        <w:rPr>
          <w:color w:val="231F20"/>
          <w:spacing w:val="-1"/>
        </w:rPr>
        <w:t> </w:t>
      </w:r>
      <w:r>
        <w:rPr>
          <w:color w:val="231F20"/>
        </w:rPr>
        <w:t>категории</w:t>
      </w:r>
      <w:r>
        <w:rPr>
          <w:color w:val="231F20"/>
          <w:spacing w:val="-2"/>
        </w:rPr>
        <w:t> </w:t>
      </w:r>
      <w:r>
        <w:rPr>
          <w:color w:val="231F20"/>
        </w:rPr>
        <w:t>автомобильной</w:t>
      </w:r>
      <w:r>
        <w:rPr>
          <w:color w:val="231F20"/>
          <w:spacing w:val="-1"/>
        </w:rPr>
        <w:t> </w:t>
      </w:r>
      <w:r>
        <w:rPr>
          <w:color w:val="231F20"/>
        </w:rPr>
        <w:t>дороги</w:t>
      </w:r>
      <w:r>
        <w:rPr>
          <w:color w:val="231F20"/>
          <w:spacing w:val="-1"/>
        </w:rPr>
        <w:t> </w:t>
      </w:r>
      <w:r>
        <w:rPr>
          <w:color w:val="231F20"/>
        </w:rPr>
        <w:t>[2,4,5].</w:t>
      </w:r>
    </w:p>
    <w:p>
      <w:pPr>
        <w:pStyle w:val="BodyText"/>
        <w:spacing w:line="254" w:lineRule="auto"/>
        <w:ind w:left="155" w:right="151" w:firstLine="396"/>
        <w:jc w:val="both"/>
      </w:pPr>
      <w:r>
        <w:rPr>
          <w:color w:val="231F20"/>
        </w:rPr>
        <w:t>Фактические</w:t>
      </w:r>
      <w:r>
        <w:rPr>
          <w:color w:val="231F20"/>
          <w:spacing w:val="1"/>
        </w:rPr>
        <w:t> </w:t>
      </w:r>
      <w:r>
        <w:rPr>
          <w:color w:val="231F20"/>
        </w:rPr>
        <w:t>показатели</w:t>
      </w:r>
      <w:r>
        <w:rPr>
          <w:color w:val="231F20"/>
          <w:spacing w:val="1"/>
        </w:rPr>
        <w:t> </w:t>
      </w:r>
      <w:r>
        <w:rPr>
          <w:color w:val="231F20"/>
        </w:rPr>
        <w:t>эксплуатационных,</w:t>
      </w:r>
      <w:r>
        <w:rPr>
          <w:color w:val="231F20"/>
          <w:spacing w:val="1"/>
        </w:rPr>
        <w:t> </w:t>
      </w:r>
      <w:r>
        <w:rPr>
          <w:color w:val="231F20"/>
        </w:rPr>
        <w:t>прочностных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деформативных</w:t>
      </w:r>
      <w:r>
        <w:rPr>
          <w:color w:val="231F20"/>
          <w:spacing w:val="1"/>
        </w:rPr>
        <w:t> </w:t>
      </w:r>
      <w:r>
        <w:rPr>
          <w:color w:val="231F20"/>
        </w:rPr>
        <w:t>свойств асфальтобетона определяются типом асфальтобетонной смеси, характери-</w:t>
      </w:r>
      <w:r>
        <w:rPr>
          <w:color w:val="231F20"/>
          <w:spacing w:val="1"/>
        </w:rPr>
        <w:t> </w:t>
      </w:r>
      <w:r>
        <w:rPr>
          <w:color w:val="231F20"/>
        </w:rPr>
        <w:t>стиками компонентов смеси (оказывающих влияние на свойства асфальтобетонной</w:t>
      </w:r>
      <w:r>
        <w:rPr>
          <w:color w:val="231F20"/>
          <w:spacing w:val="1"/>
        </w:rPr>
        <w:t> </w:t>
      </w:r>
      <w:r>
        <w:rPr>
          <w:color w:val="231F20"/>
        </w:rPr>
        <w:t>смеси),</w:t>
      </w:r>
      <w:r>
        <w:rPr>
          <w:color w:val="231F20"/>
          <w:spacing w:val="-1"/>
        </w:rPr>
        <w:t> </w:t>
      </w:r>
      <w:r>
        <w:rPr>
          <w:color w:val="231F20"/>
        </w:rPr>
        <w:t>способом</w:t>
      </w:r>
      <w:r>
        <w:rPr>
          <w:color w:val="231F20"/>
          <w:spacing w:val="-1"/>
        </w:rPr>
        <w:t> </w:t>
      </w:r>
      <w:r>
        <w:rPr>
          <w:color w:val="231F20"/>
        </w:rPr>
        <w:t>укладки</w:t>
      </w:r>
      <w:r>
        <w:rPr>
          <w:color w:val="231F20"/>
          <w:spacing w:val="-1"/>
        </w:rPr>
        <w:t> </w:t>
      </w:r>
      <w:r>
        <w:rPr>
          <w:color w:val="231F20"/>
        </w:rPr>
        <w:t>изготовленной</w:t>
      </w:r>
      <w:r>
        <w:rPr>
          <w:color w:val="231F20"/>
          <w:spacing w:val="-2"/>
        </w:rPr>
        <w:t> </w:t>
      </w:r>
      <w:r>
        <w:rPr>
          <w:color w:val="231F20"/>
        </w:rPr>
        <w:t>асфальтобетонной</w:t>
      </w:r>
      <w:r>
        <w:rPr>
          <w:color w:val="231F20"/>
          <w:spacing w:val="-1"/>
        </w:rPr>
        <w:t> </w:t>
      </w:r>
      <w:r>
        <w:rPr>
          <w:color w:val="231F20"/>
        </w:rPr>
        <w:t>смеси.</w:t>
      </w:r>
    </w:p>
    <w:p>
      <w:pPr>
        <w:pStyle w:val="BodyText"/>
        <w:spacing w:line="254" w:lineRule="auto"/>
        <w:ind w:left="155" w:right="151" w:firstLine="396"/>
        <w:jc w:val="both"/>
      </w:pPr>
      <w:r>
        <w:rPr>
          <w:color w:val="231F20"/>
        </w:rPr>
        <w:t>Круг</w:t>
      </w:r>
      <w:r>
        <w:rPr>
          <w:color w:val="231F20"/>
          <w:spacing w:val="-12"/>
        </w:rPr>
        <w:t> </w:t>
      </w:r>
      <w:r>
        <w:rPr>
          <w:color w:val="231F20"/>
        </w:rPr>
        <w:t>вопросов,</w:t>
      </w:r>
      <w:r>
        <w:rPr>
          <w:color w:val="231F20"/>
          <w:spacing w:val="-11"/>
        </w:rPr>
        <w:t> </w:t>
      </w:r>
      <w:r>
        <w:rPr>
          <w:color w:val="231F20"/>
        </w:rPr>
        <w:t>связанных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обеспечением</w:t>
      </w:r>
      <w:r>
        <w:rPr>
          <w:color w:val="231F20"/>
          <w:spacing w:val="-11"/>
        </w:rPr>
        <w:t> </w:t>
      </w:r>
      <w:r>
        <w:rPr>
          <w:color w:val="231F20"/>
        </w:rPr>
        <w:t>установленных</w:t>
      </w:r>
      <w:r>
        <w:rPr>
          <w:color w:val="231F20"/>
          <w:spacing w:val="-11"/>
        </w:rPr>
        <w:t> </w:t>
      </w:r>
      <w:r>
        <w:rPr>
          <w:color w:val="231F20"/>
        </w:rPr>
        <w:t>(нормативных</w:t>
      </w:r>
      <w:r>
        <w:rPr>
          <w:color w:val="231F20"/>
          <w:spacing w:val="-12"/>
        </w:rPr>
        <w:t> </w:t>
      </w:r>
      <w:r>
        <w:rPr>
          <w:color w:val="231F20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</w:rPr>
        <w:t>ди-</w:t>
      </w:r>
      <w:r>
        <w:rPr>
          <w:color w:val="231F20"/>
          <w:spacing w:val="-62"/>
        </w:rPr>
        <w:t> </w:t>
      </w:r>
      <w:r>
        <w:rPr>
          <w:color w:val="231F20"/>
        </w:rPr>
        <w:t>рективных)</w:t>
      </w:r>
      <w:r>
        <w:rPr>
          <w:color w:val="231F20"/>
          <w:spacing w:val="-14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-13"/>
        </w:rPr>
        <w:t> </w:t>
      </w:r>
      <w:r>
        <w:rPr>
          <w:color w:val="231F20"/>
        </w:rPr>
        <w:t>функциональной</w:t>
      </w:r>
      <w:r>
        <w:rPr>
          <w:color w:val="231F20"/>
          <w:spacing w:val="-13"/>
        </w:rPr>
        <w:t> </w:t>
      </w:r>
      <w:r>
        <w:rPr>
          <w:color w:val="231F20"/>
        </w:rPr>
        <w:t>эффективности</w:t>
      </w:r>
      <w:r>
        <w:rPr>
          <w:color w:val="231F20"/>
          <w:spacing w:val="-13"/>
        </w:rPr>
        <w:t> </w:t>
      </w:r>
      <w:r>
        <w:rPr>
          <w:color w:val="231F20"/>
        </w:rPr>
        <w:t>городских</w:t>
      </w:r>
      <w:r>
        <w:rPr>
          <w:color w:val="231F20"/>
          <w:spacing w:val="-13"/>
        </w:rPr>
        <w:t> </w:t>
      </w:r>
      <w:r>
        <w:rPr>
          <w:color w:val="231F20"/>
        </w:rPr>
        <w:t>автомобильных</w:t>
      </w:r>
      <w:r>
        <w:rPr>
          <w:color w:val="231F20"/>
          <w:spacing w:val="-62"/>
        </w:rPr>
        <w:t> </w:t>
      </w:r>
      <w:r>
        <w:rPr>
          <w:color w:val="231F20"/>
        </w:rPr>
        <w:t>дорог нежёсткого типа, подразумевает комплексный, системотехнический характер</w:t>
      </w:r>
      <w:r>
        <w:rPr>
          <w:color w:val="231F20"/>
          <w:spacing w:val="-62"/>
        </w:rPr>
        <w:t> </w:t>
      </w:r>
      <w:r>
        <w:rPr>
          <w:color w:val="231F20"/>
        </w:rPr>
        <w:t>учета</w:t>
      </w:r>
      <w:r>
        <w:rPr>
          <w:color w:val="231F20"/>
          <w:spacing w:val="30"/>
        </w:rPr>
        <w:t> </w:t>
      </w:r>
      <w:r>
        <w:rPr>
          <w:color w:val="231F20"/>
        </w:rPr>
        <w:t>многообразных</w:t>
      </w:r>
      <w:r>
        <w:rPr>
          <w:color w:val="231F20"/>
          <w:spacing w:val="28"/>
        </w:rPr>
        <w:t> </w:t>
      </w:r>
      <w:r>
        <w:rPr>
          <w:color w:val="231F20"/>
        </w:rPr>
        <w:t>факторов</w:t>
      </w:r>
      <w:r>
        <w:rPr>
          <w:color w:val="231F20"/>
          <w:spacing w:val="29"/>
        </w:rPr>
        <w:t> </w:t>
      </w:r>
      <w:r>
        <w:rPr>
          <w:color w:val="231F20"/>
        </w:rPr>
        <w:t>влияния,</w:t>
      </w:r>
      <w:r>
        <w:rPr>
          <w:color w:val="231F20"/>
          <w:spacing w:val="29"/>
        </w:rPr>
        <w:t> </w:t>
      </w:r>
      <w:r>
        <w:rPr>
          <w:color w:val="231F20"/>
        </w:rPr>
        <w:t>отличающихся</w:t>
      </w:r>
      <w:r>
        <w:rPr>
          <w:color w:val="231F20"/>
          <w:spacing w:val="30"/>
        </w:rPr>
        <w:t> </w:t>
      </w:r>
      <w:r>
        <w:rPr>
          <w:color w:val="231F20"/>
        </w:rPr>
        <w:t>критериями</w:t>
      </w:r>
      <w:r>
        <w:rPr>
          <w:color w:val="231F20"/>
          <w:spacing w:val="30"/>
        </w:rPr>
        <w:t> </w:t>
      </w:r>
      <w:r>
        <w:rPr>
          <w:color w:val="231F20"/>
        </w:rPr>
        <w:t>обратимости</w:t>
      </w:r>
      <w:r>
        <w:rPr>
          <w:color w:val="231F20"/>
          <w:spacing w:val="-63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необратимости свойств.</w:t>
      </w:r>
    </w:p>
    <w:p>
      <w:pPr>
        <w:pStyle w:val="BodyText"/>
        <w:spacing w:line="254" w:lineRule="auto"/>
        <w:ind w:left="155" w:right="152" w:firstLine="396"/>
        <w:jc w:val="both"/>
      </w:pPr>
      <w:r>
        <w:rPr>
          <w:color w:val="231F20"/>
          <w:w w:val="95"/>
        </w:rPr>
        <w:t>К числу необратимых свойств автомобильной дороги относятся планово-высотное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расположение и протяженность прямолинейных и криволинейных участков. К чис-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лу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обратимых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свойств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относятся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условия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эксплуатации:</w:t>
      </w:r>
      <w:r>
        <w:rPr>
          <w:color w:val="231F20"/>
          <w:spacing w:val="-15"/>
        </w:rPr>
        <w:t> </w:t>
      </w:r>
      <w:r>
        <w:rPr>
          <w:color w:val="231F20"/>
        </w:rPr>
        <w:t>состав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продолжительность</w:t>
      </w:r>
      <w:r>
        <w:rPr>
          <w:color w:val="231F20"/>
          <w:spacing w:val="-63"/>
        </w:rPr>
        <w:t> </w:t>
      </w:r>
      <w:r>
        <w:rPr>
          <w:color w:val="231F20"/>
        </w:rPr>
        <w:t>приложения</w:t>
      </w:r>
      <w:r>
        <w:rPr>
          <w:color w:val="231F20"/>
          <w:spacing w:val="-5"/>
        </w:rPr>
        <w:t> </w:t>
      </w:r>
      <w:r>
        <w:rPr>
          <w:color w:val="231F20"/>
        </w:rPr>
        <w:t>колёсной</w:t>
      </w:r>
      <w:r>
        <w:rPr>
          <w:color w:val="231F20"/>
          <w:spacing w:val="-4"/>
        </w:rPr>
        <w:t> </w:t>
      </w:r>
      <w:r>
        <w:rPr>
          <w:color w:val="231F20"/>
        </w:rPr>
        <w:t>нагрузки,</w:t>
      </w:r>
      <w:r>
        <w:rPr>
          <w:color w:val="231F20"/>
          <w:spacing w:val="-4"/>
        </w:rPr>
        <w:t> </w:t>
      </w:r>
      <w:r>
        <w:rPr>
          <w:color w:val="231F20"/>
        </w:rPr>
        <w:t>показатели</w:t>
      </w:r>
      <w:r>
        <w:rPr>
          <w:color w:val="231F20"/>
          <w:spacing w:val="-5"/>
        </w:rPr>
        <w:t> </w:t>
      </w:r>
      <w:r>
        <w:rPr>
          <w:color w:val="231F20"/>
        </w:rPr>
        <w:t>свойств</w:t>
      </w:r>
      <w:r>
        <w:rPr>
          <w:color w:val="231F20"/>
          <w:spacing w:val="-4"/>
        </w:rPr>
        <w:t> </w:t>
      </w:r>
      <w:r>
        <w:rPr>
          <w:color w:val="231F20"/>
        </w:rPr>
        <w:t>строительных</w:t>
      </w:r>
      <w:r>
        <w:rPr>
          <w:color w:val="231F20"/>
          <w:spacing w:val="-4"/>
        </w:rPr>
        <w:t> </w:t>
      </w:r>
      <w:r>
        <w:rPr>
          <w:color w:val="231F20"/>
        </w:rPr>
        <w:t>материалов,</w:t>
      </w:r>
      <w:r>
        <w:rPr>
          <w:color w:val="231F20"/>
          <w:spacing w:val="-5"/>
        </w:rPr>
        <w:t> </w:t>
      </w:r>
      <w:r>
        <w:rPr>
          <w:color w:val="231F20"/>
        </w:rPr>
        <w:t>при-</w:t>
      </w:r>
      <w:r>
        <w:rPr>
          <w:color w:val="231F20"/>
          <w:spacing w:val="-62"/>
        </w:rPr>
        <w:t> </w:t>
      </w:r>
      <w:r>
        <w:rPr>
          <w:color w:val="231F20"/>
        </w:rPr>
        <w:t>родно-климатические факторы (прежде всего, температура, влажность, осадки). Из-</w:t>
      </w:r>
      <w:r>
        <w:rPr>
          <w:color w:val="231F20"/>
          <w:spacing w:val="-62"/>
        </w:rPr>
        <w:t> </w:t>
      </w:r>
      <w:r>
        <w:rPr>
          <w:color w:val="231F20"/>
        </w:rPr>
        <w:t>менчивость</w:t>
      </w:r>
      <w:r>
        <w:rPr>
          <w:color w:val="231F20"/>
          <w:spacing w:val="-5"/>
        </w:rPr>
        <w:t> </w:t>
      </w:r>
      <w:r>
        <w:rPr>
          <w:color w:val="231F20"/>
        </w:rPr>
        <w:t>физико-механических</w:t>
      </w:r>
      <w:r>
        <w:rPr>
          <w:color w:val="231F20"/>
          <w:spacing w:val="-5"/>
        </w:rPr>
        <w:t> </w:t>
      </w:r>
      <w:r>
        <w:rPr>
          <w:color w:val="231F20"/>
        </w:rPr>
        <w:t>характеристик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состояний</w:t>
      </w:r>
      <w:r>
        <w:rPr>
          <w:color w:val="231F20"/>
          <w:spacing w:val="-4"/>
        </w:rPr>
        <w:t> </w:t>
      </w:r>
      <w:r>
        <w:rPr>
          <w:color w:val="231F20"/>
        </w:rPr>
        <w:t>слоев</w:t>
      </w:r>
      <w:r>
        <w:rPr>
          <w:color w:val="231F20"/>
          <w:spacing w:val="-5"/>
        </w:rPr>
        <w:t> </w:t>
      </w:r>
      <w:r>
        <w:rPr>
          <w:color w:val="231F20"/>
        </w:rPr>
        <w:t>искусственного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грунтового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оснований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(вследствие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избыточной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деформативности,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промерзания,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пе-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реувлажнения)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также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относится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факторам,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способным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оказывать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влияние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факти-</w:t>
      </w:r>
      <w:r>
        <w:rPr>
          <w:color w:val="231F20"/>
          <w:spacing w:val="-63"/>
        </w:rPr>
        <w:t> </w:t>
      </w:r>
      <w:r>
        <w:rPr>
          <w:color w:val="231F20"/>
        </w:rPr>
        <w:t>ческие</w:t>
      </w:r>
      <w:r>
        <w:rPr>
          <w:color w:val="231F20"/>
          <w:spacing w:val="-2"/>
        </w:rPr>
        <w:t> </w:t>
      </w:r>
      <w:r>
        <w:rPr>
          <w:color w:val="231F20"/>
        </w:rPr>
        <w:t>технические</w:t>
      </w:r>
      <w:r>
        <w:rPr>
          <w:color w:val="231F20"/>
          <w:spacing w:val="-1"/>
        </w:rPr>
        <w:t> </w:t>
      </w:r>
      <w:r>
        <w:rPr>
          <w:color w:val="231F20"/>
        </w:rPr>
        <w:t>(эксплуатационные)</w:t>
      </w:r>
      <w:r>
        <w:rPr>
          <w:color w:val="231F20"/>
          <w:spacing w:val="-1"/>
        </w:rPr>
        <w:t> </w:t>
      </w:r>
      <w:r>
        <w:rPr>
          <w:color w:val="231F20"/>
        </w:rPr>
        <w:t>состояния</w:t>
      </w:r>
      <w:r>
        <w:rPr>
          <w:color w:val="231F20"/>
          <w:spacing w:val="-1"/>
        </w:rPr>
        <w:t> </w:t>
      </w:r>
      <w:r>
        <w:rPr>
          <w:color w:val="231F20"/>
        </w:rPr>
        <w:t>автомобильной</w:t>
      </w:r>
      <w:r>
        <w:rPr>
          <w:color w:val="231F20"/>
          <w:spacing w:val="-2"/>
        </w:rPr>
        <w:t> </w:t>
      </w:r>
      <w:r>
        <w:rPr>
          <w:color w:val="231F20"/>
        </w:rPr>
        <w:t>дороги.</w:t>
      </w:r>
    </w:p>
    <w:p>
      <w:pPr>
        <w:pStyle w:val="BodyText"/>
        <w:spacing w:line="254" w:lineRule="auto"/>
        <w:ind w:left="155" w:right="153" w:firstLine="396"/>
        <w:jc w:val="both"/>
      </w:pPr>
      <w:r>
        <w:rPr>
          <w:color w:val="231F20"/>
        </w:rPr>
        <w:t>На показатели функциональной эффективности и надежности эксплуатации го-</w:t>
      </w:r>
      <w:r>
        <w:rPr>
          <w:color w:val="231F20"/>
          <w:spacing w:val="1"/>
        </w:rPr>
        <w:t> </w:t>
      </w:r>
      <w:r>
        <w:rPr>
          <w:color w:val="231F20"/>
        </w:rPr>
        <w:t>родской</w:t>
      </w:r>
      <w:r>
        <w:rPr>
          <w:color w:val="231F20"/>
          <w:spacing w:val="14"/>
        </w:rPr>
        <w:t> </w:t>
      </w:r>
      <w:r>
        <w:rPr>
          <w:color w:val="231F20"/>
        </w:rPr>
        <w:t>автомобильной</w:t>
      </w:r>
      <w:r>
        <w:rPr>
          <w:color w:val="231F20"/>
          <w:spacing w:val="15"/>
        </w:rPr>
        <w:t> </w:t>
      </w:r>
      <w:r>
        <w:rPr>
          <w:color w:val="231F20"/>
        </w:rPr>
        <w:t>дороги</w:t>
      </w:r>
      <w:r>
        <w:rPr>
          <w:color w:val="231F20"/>
          <w:spacing w:val="14"/>
        </w:rPr>
        <w:t> </w:t>
      </w:r>
      <w:r>
        <w:rPr>
          <w:color w:val="231F20"/>
        </w:rPr>
        <w:t>оказывает</w:t>
      </w:r>
      <w:r>
        <w:rPr>
          <w:color w:val="231F20"/>
          <w:spacing w:val="15"/>
        </w:rPr>
        <w:t> </w:t>
      </w:r>
      <w:r>
        <w:rPr>
          <w:color w:val="231F20"/>
        </w:rPr>
        <w:t>наличие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составе</w:t>
      </w:r>
      <w:r>
        <w:rPr>
          <w:color w:val="231F20"/>
          <w:spacing w:val="14"/>
        </w:rPr>
        <w:t> </w:t>
      </w:r>
      <w:r>
        <w:rPr>
          <w:color w:val="231F20"/>
        </w:rPr>
        <w:t>нежёсткого</w:t>
      </w:r>
      <w:r>
        <w:rPr>
          <w:color w:val="231F20"/>
          <w:spacing w:val="15"/>
        </w:rPr>
        <w:t> </w:t>
      </w:r>
      <w:r>
        <w:rPr>
          <w:color w:val="231F20"/>
        </w:rPr>
        <w:t>покрытия</w:t>
      </w:r>
    </w:p>
    <w:p>
      <w:pPr>
        <w:spacing w:after="0" w:line="254" w:lineRule="auto"/>
        <w:jc w:val="both"/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9" w:lineRule="auto" w:before="89"/>
        <w:ind w:left="155" w:right="153"/>
        <w:jc w:val="both"/>
      </w:pPr>
      <w:r>
        <w:rPr>
          <w:color w:val="231F20"/>
        </w:rPr>
        <w:t>(главным</w:t>
      </w:r>
      <w:r>
        <w:rPr>
          <w:color w:val="231F20"/>
          <w:spacing w:val="-14"/>
        </w:rPr>
        <w:t> </w:t>
      </w:r>
      <w:r>
        <w:rPr>
          <w:color w:val="231F20"/>
        </w:rPr>
        <w:t>образом,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слое</w:t>
      </w:r>
      <w:r>
        <w:rPr>
          <w:color w:val="231F20"/>
          <w:spacing w:val="-14"/>
        </w:rPr>
        <w:t> </w:t>
      </w:r>
      <w:r>
        <w:rPr>
          <w:color w:val="231F20"/>
        </w:rPr>
        <w:t>асфальтобетона)</w:t>
      </w:r>
      <w:r>
        <w:rPr>
          <w:color w:val="231F20"/>
          <w:spacing w:val="-13"/>
        </w:rPr>
        <w:t> </w:t>
      </w:r>
      <w:r>
        <w:rPr>
          <w:color w:val="231F20"/>
        </w:rPr>
        <w:t>следующих</w:t>
      </w:r>
      <w:r>
        <w:rPr>
          <w:color w:val="231F20"/>
          <w:spacing w:val="-13"/>
        </w:rPr>
        <w:t> </w:t>
      </w:r>
      <w:r>
        <w:rPr>
          <w:color w:val="231F20"/>
        </w:rPr>
        <w:t>основных</w:t>
      </w:r>
      <w:r>
        <w:rPr>
          <w:color w:val="231F20"/>
          <w:spacing w:val="-13"/>
        </w:rPr>
        <w:t> </w:t>
      </w:r>
      <w:r>
        <w:rPr>
          <w:color w:val="231F20"/>
        </w:rPr>
        <w:t>категорий</w:t>
      </w:r>
      <w:r>
        <w:rPr>
          <w:color w:val="231F20"/>
          <w:spacing w:val="-14"/>
        </w:rPr>
        <w:t> </w:t>
      </w:r>
      <w:r>
        <w:rPr>
          <w:color w:val="231F20"/>
        </w:rPr>
        <w:t>отклоне-</w:t>
      </w:r>
      <w:r>
        <w:rPr>
          <w:color w:val="231F20"/>
          <w:spacing w:val="-62"/>
        </w:rPr>
        <w:t> </w:t>
      </w:r>
      <w:r>
        <w:rPr>
          <w:color w:val="231F20"/>
        </w:rPr>
        <w:t>ний от первоначально установленных конструктивно-технологических и эксплуата-</w:t>
      </w:r>
      <w:r>
        <w:rPr>
          <w:color w:val="231F20"/>
          <w:spacing w:val="-62"/>
        </w:rPr>
        <w:t> </w:t>
      </w:r>
      <w:r>
        <w:rPr>
          <w:color w:val="231F20"/>
        </w:rPr>
        <w:t>ционных</w:t>
      </w:r>
      <w:r>
        <w:rPr>
          <w:color w:val="231F20"/>
          <w:spacing w:val="-2"/>
        </w:rPr>
        <w:t> </w:t>
      </w:r>
      <w:r>
        <w:rPr>
          <w:color w:val="231F20"/>
        </w:rPr>
        <w:t>параметров [6,7]: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52" w:lineRule="auto" w:before="3" w:after="0"/>
        <w:ind w:left="155" w:right="151" w:firstLine="396"/>
        <w:jc w:val="both"/>
        <w:rPr>
          <w:sz w:val="26"/>
        </w:rPr>
      </w:pPr>
      <w:r>
        <w:rPr>
          <w:color w:val="231F20"/>
          <w:w w:val="95"/>
          <w:sz w:val="26"/>
        </w:rPr>
        <w:t>дефект – отклонение показателей функционального качества (свойства) дорож-</w:t>
      </w:r>
      <w:r>
        <w:rPr>
          <w:color w:val="231F20"/>
          <w:spacing w:val="1"/>
          <w:w w:val="95"/>
          <w:sz w:val="26"/>
        </w:rPr>
        <w:t> </w:t>
      </w:r>
      <w:r>
        <w:rPr>
          <w:color w:val="231F20"/>
          <w:sz w:val="26"/>
        </w:rPr>
        <w:t>ного</w:t>
      </w:r>
      <w:r>
        <w:rPr>
          <w:color w:val="231F20"/>
          <w:spacing w:val="-11"/>
          <w:sz w:val="26"/>
        </w:rPr>
        <w:t> </w:t>
      </w:r>
      <w:r>
        <w:rPr>
          <w:color w:val="231F20"/>
          <w:sz w:val="26"/>
        </w:rPr>
        <w:t>строительного</w:t>
      </w:r>
      <w:r>
        <w:rPr>
          <w:color w:val="231F20"/>
          <w:spacing w:val="-11"/>
          <w:sz w:val="26"/>
        </w:rPr>
        <w:t> </w:t>
      </w:r>
      <w:r>
        <w:rPr>
          <w:color w:val="231F20"/>
          <w:sz w:val="26"/>
        </w:rPr>
        <w:t>материала</w:t>
      </w:r>
      <w:r>
        <w:rPr>
          <w:color w:val="231F20"/>
          <w:spacing w:val="-11"/>
          <w:sz w:val="26"/>
        </w:rPr>
        <w:t> </w:t>
      </w:r>
      <w:r>
        <w:rPr>
          <w:color w:val="231F20"/>
          <w:sz w:val="26"/>
        </w:rPr>
        <w:t>от</w:t>
      </w:r>
      <w:r>
        <w:rPr>
          <w:color w:val="231F20"/>
          <w:spacing w:val="-11"/>
          <w:sz w:val="26"/>
        </w:rPr>
        <w:t> </w:t>
      </w:r>
      <w:r>
        <w:rPr>
          <w:color w:val="231F20"/>
          <w:sz w:val="26"/>
        </w:rPr>
        <w:t>проектных</w:t>
      </w:r>
      <w:r>
        <w:rPr>
          <w:color w:val="231F20"/>
          <w:spacing w:val="-10"/>
          <w:sz w:val="26"/>
        </w:rPr>
        <w:t> </w:t>
      </w:r>
      <w:r>
        <w:rPr>
          <w:color w:val="231F20"/>
          <w:sz w:val="26"/>
        </w:rPr>
        <w:t>значений,</w:t>
      </w:r>
      <w:r>
        <w:rPr>
          <w:color w:val="231F20"/>
          <w:spacing w:val="-11"/>
          <w:sz w:val="26"/>
        </w:rPr>
        <w:t> </w:t>
      </w:r>
      <w:r>
        <w:rPr>
          <w:color w:val="231F20"/>
          <w:sz w:val="26"/>
        </w:rPr>
        <w:t>возникшее</w:t>
      </w:r>
      <w:r>
        <w:rPr>
          <w:color w:val="231F20"/>
          <w:spacing w:val="-11"/>
          <w:sz w:val="26"/>
        </w:rPr>
        <w:t> </w:t>
      </w:r>
      <w:r>
        <w:rPr>
          <w:color w:val="231F20"/>
          <w:sz w:val="26"/>
        </w:rPr>
        <w:t>в</w:t>
      </w:r>
      <w:r>
        <w:rPr>
          <w:color w:val="231F20"/>
          <w:spacing w:val="-11"/>
          <w:sz w:val="26"/>
        </w:rPr>
        <w:t> </w:t>
      </w:r>
      <w:r>
        <w:rPr>
          <w:color w:val="231F20"/>
          <w:sz w:val="26"/>
        </w:rPr>
        <w:t>процессе</w:t>
      </w:r>
      <w:r>
        <w:rPr>
          <w:color w:val="231F20"/>
          <w:spacing w:val="-11"/>
          <w:sz w:val="26"/>
        </w:rPr>
        <w:t> </w:t>
      </w:r>
      <w:r>
        <w:rPr>
          <w:color w:val="231F20"/>
          <w:sz w:val="26"/>
        </w:rPr>
        <w:t>его</w:t>
      </w:r>
      <w:r>
        <w:rPr>
          <w:color w:val="231F20"/>
          <w:spacing w:val="-10"/>
          <w:sz w:val="26"/>
        </w:rPr>
        <w:t> </w:t>
      </w:r>
      <w:r>
        <w:rPr>
          <w:color w:val="231F20"/>
          <w:sz w:val="26"/>
        </w:rPr>
        <w:t>из-</w:t>
      </w:r>
      <w:r>
        <w:rPr>
          <w:color w:val="231F20"/>
          <w:spacing w:val="-63"/>
          <w:sz w:val="26"/>
        </w:rPr>
        <w:t> </w:t>
      </w:r>
      <w:r>
        <w:rPr>
          <w:color w:val="231F20"/>
          <w:sz w:val="26"/>
        </w:rPr>
        <w:t>готовления,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транспортировки и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укладки;</w:t>
      </w:r>
    </w:p>
    <w:p>
      <w:pPr>
        <w:pStyle w:val="ListParagraph"/>
        <w:numPr>
          <w:ilvl w:val="0"/>
          <w:numId w:val="3"/>
        </w:numPr>
        <w:tabs>
          <w:tab w:pos="922" w:val="left" w:leader="none"/>
        </w:tabs>
        <w:spacing w:line="252" w:lineRule="auto" w:before="0" w:after="0"/>
        <w:ind w:left="155" w:right="157" w:firstLine="396"/>
        <w:jc w:val="both"/>
        <w:rPr>
          <w:sz w:val="26"/>
        </w:rPr>
      </w:pPr>
      <w:r>
        <w:rPr>
          <w:color w:val="231F20"/>
          <w:sz w:val="26"/>
        </w:rPr>
        <w:t>повреждение – отклонение показателей качества функционального качества</w:t>
      </w:r>
      <w:r>
        <w:rPr>
          <w:color w:val="231F20"/>
          <w:spacing w:val="1"/>
          <w:sz w:val="26"/>
        </w:rPr>
        <w:t> </w:t>
      </w:r>
      <w:r>
        <w:rPr>
          <w:color w:val="231F20"/>
          <w:sz w:val="26"/>
        </w:rPr>
        <w:t>(свойства) дорожного строительного материала от проектных значений, возникшее</w:t>
      </w:r>
      <w:r>
        <w:rPr>
          <w:color w:val="231F20"/>
          <w:spacing w:val="1"/>
          <w:sz w:val="26"/>
        </w:rPr>
        <w:t> </w:t>
      </w:r>
      <w:r>
        <w:rPr>
          <w:color w:val="231F20"/>
          <w:sz w:val="26"/>
        </w:rPr>
        <w:t>в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процессе его эксплуатации;</w:t>
      </w:r>
    </w:p>
    <w:p>
      <w:pPr>
        <w:pStyle w:val="ListParagraph"/>
        <w:numPr>
          <w:ilvl w:val="0"/>
          <w:numId w:val="3"/>
        </w:numPr>
        <w:tabs>
          <w:tab w:pos="922" w:val="left" w:leader="none"/>
        </w:tabs>
        <w:spacing w:line="252" w:lineRule="auto" w:before="1" w:after="0"/>
        <w:ind w:left="155" w:right="149" w:firstLine="396"/>
        <w:jc w:val="both"/>
        <w:rPr>
          <w:sz w:val="26"/>
        </w:rPr>
      </w:pPr>
      <w:r>
        <w:rPr>
          <w:color w:val="231F20"/>
          <w:spacing w:val="-1"/>
          <w:sz w:val="26"/>
        </w:rPr>
        <w:t>усталость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1"/>
          <w:sz w:val="26"/>
        </w:rPr>
        <w:t>–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1"/>
          <w:sz w:val="26"/>
        </w:rPr>
        <w:t>отклонение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1"/>
          <w:sz w:val="26"/>
        </w:rPr>
        <w:t>показателей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1"/>
          <w:sz w:val="26"/>
        </w:rPr>
        <w:t>функционального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1"/>
          <w:sz w:val="26"/>
        </w:rPr>
        <w:t>качества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(свойства)</w:t>
      </w:r>
      <w:r>
        <w:rPr>
          <w:color w:val="231F20"/>
          <w:spacing w:val="-14"/>
          <w:sz w:val="26"/>
        </w:rPr>
        <w:t> </w:t>
      </w:r>
      <w:r>
        <w:rPr>
          <w:color w:val="231F20"/>
          <w:sz w:val="26"/>
        </w:rPr>
        <w:t>до-</w:t>
      </w:r>
      <w:r>
        <w:rPr>
          <w:color w:val="231F20"/>
          <w:spacing w:val="-63"/>
          <w:sz w:val="26"/>
        </w:rPr>
        <w:t> </w:t>
      </w:r>
      <w:r>
        <w:rPr>
          <w:color w:val="231F20"/>
          <w:sz w:val="26"/>
        </w:rPr>
        <w:t>рожного строительного материала, возникшее вследствие нарушения структурных</w:t>
      </w:r>
      <w:r>
        <w:rPr>
          <w:color w:val="231F20"/>
          <w:spacing w:val="1"/>
          <w:sz w:val="26"/>
        </w:rPr>
        <w:t> </w:t>
      </w:r>
      <w:r>
        <w:rPr>
          <w:color w:val="231F20"/>
          <w:sz w:val="26"/>
        </w:rPr>
        <w:t>свойств</w:t>
      </w:r>
      <w:r>
        <w:rPr>
          <w:color w:val="231F20"/>
          <w:spacing w:val="-11"/>
          <w:sz w:val="26"/>
        </w:rPr>
        <w:t> </w:t>
      </w:r>
      <w:r>
        <w:rPr>
          <w:color w:val="231F20"/>
          <w:sz w:val="26"/>
        </w:rPr>
        <w:t>(связей)</w:t>
      </w:r>
      <w:r>
        <w:rPr>
          <w:color w:val="231F20"/>
          <w:spacing w:val="-11"/>
          <w:sz w:val="26"/>
        </w:rPr>
        <w:t> </w:t>
      </w:r>
      <w:r>
        <w:rPr>
          <w:color w:val="231F20"/>
          <w:sz w:val="26"/>
        </w:rPr>
        <w:t>асфальтобетона</w:t>
      </w:r>
      <w:r>
        <w:rPr>
          <w:color w:val="231F20"/>
          <w:spacing w:val="-10"/>
          <w:sz w:val="26"/>
        </w:rPr>
        <w:t> </w:t>
      </w:r>
      <w:r>
        <w:rPr>
          <w:color w:val="231F20"/>
          <w:sz w:val="26"/>
        </w:rPr>
        <w:t>и/или</w:t>
      </w:r>
      <w:r>
        <w:rPr>
          <w:color w:val="231F20"/>
          <w:spacing w:val="-11"/>
          <w:sz w:val="26"/>
        </w:rPr>
        <w:t> </w:t>
      </w:r>
      <w:r>
        <w:rPr>
          <w:color w:val="231F20"/>
          <w:sz w:val="26"/>
        </w:rPr>
        <w:t>вследствие</w:t>
      </w:r>
      <w:r>
        <w:rPr>
          <w:color w:val="231F20"/>
          <w:spacing w:val="-11"/>
          <w:sz w:val="26"/>
        </w:rPr>
        <w:t> </w:t>
      </w:r>
      <w:r>
        <w:rPr>
          <w:color w:val="231F20"/>
          <w:sz w:val="26"/>
        </w:rPr>
        <w:t>значительного</w:t>
      </w:r>
      <w:r>
        <w:rPr>
          <w:color w:val="231F20"/>
          <w:spacing w:val="-10"/>
          <w:sz w:val="26"/>
        </w:rPr>
        <w:t> </w:t>
      </w:r>
      <w:r>
        <w:rPr>
          <w:color w:val="231F20"/>
          <w:sz w:val="26"/>
        </w:rPr>
        <w:t>изменения</w:t>
      </w:r>
      <w:r>
        <w:rPr>
          <w:color w:val="231F20"/>
          <w:spacing w:val="-11"/>
          <w:sz w:val="26"/>
        </w:rPr>
        <w:t> </w:t>
      </w:r>
      <w:r>
        <w:rPr>
          <w:color w:val="231F20"/>
          <w:sz w:val="26"/>
        </w:rPr>
        <w:t>эксплу-</w:t>
      </w:r>
      <w:r>
        <w:rPr>
          <w:color w:val="231F20"/>
          <w:spacing w:val="-63"/>
          <w:sz w:val="26"/>
        </w:rPr>
        <w:t> </w:t>
      </w:r>
      <w:r>
        <w:rPr>
          <w:color w:val="231F20"/>
          <w:sz w:val="26"/>
        </w:rPr>
        <w:t>атационных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условий.</w:t>
      </w:r>
    </w:p>
    <w:p>
      <w:pPr>
        <w:pStyle w:val="BodyText"/>
        <w:spacing w:line="249" w:lineRule="auto"/>
        <w:ind w:left="155" w:right="153" w:firstLine="396"/>
        <w:jc w:val="both"/>
      </w:pP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рис.1</w:t>
      </w:r>
      <w:r>
        <w:rPr>
          <w:color w:val="231F20"/>
          <w:spacing w:val="-7"/>
        </w:rPr>
        <w:t> </w:t>
      </w:r>
      <w:r>
        <w:rPr>
          <w:color w:val="231F20"/>
        </w:rPr>
        <w:t>представлена</w:t>
      </w:r>
      <w:r>
        <w:rPr>
          <w:color w:val="231F20"/>
          <w:spacing w:val="-6"/>
        </w:rPr>
        <w:t> </w:t>
      </w:r>
      <w:r>
        <w:rPr>
          <w:color w:val="231F20"/>
        </w:rPr>
        <w:t>структура</w:t>
      </w:r>
      <w:r>
        <w:rPr>
          <w:color w:val="231F20"/>
          <w:spacing w:val="-7"/>
        </w:rPr>
        <w:t> </w:t>
      </w:r>
      <w:r>
        <w:rPr>
          <w:color w:val="231F20"/>
        </w:rPr>
        <w:t>обобщённых</w:t>
      </w:r>
      <w:r>
        <w:rPr>
          <w:color w:val="231F20"/>
          <w:spacing w:val="-7"/>
        </w:rPr>
        <w:t> </w:t>
      </w:r>
      <w:r>
        <w:rPr>
          <w:color w:val="231F20"/>
        </w:rPr>
        <w:t>групп</w:t>
      </w:r>
      <w:r>
        <w:rPr>
          <w:color w:val="231F20"/>
          <w:spacing w:val="-6"/>
        </w:rPr>
        <w:t> </w:t>
      </w:r>
      <w:r>
        <w:rPr>
          <w:color w:val="231F20"/>
        </w:rPr>
        <w:t>факторов</w:t>
      </w:r>
      <w:r>
        <w:rPr>
          <w:color w:val="231F20"/>
          <w:spacing w:val="-7"/>
        </w:rPr>
        <w:t> </w:t>
      </w:r>
      <w:r>
        <w:rPr>
          <w:color w:val="231F20"/>
        </w:rPr>
        <w:t>влияния,</w:t>
      </w:r>
      <w:r>
        <w:rPr>
          <w:color w:val="231F20"/>
          <w:spacing w:val="-7"/>
        </w:rPr>
        <w:t> </w:t>
      </w:r>
      <w:r>
        <w:rPr>
          <w:color w:val="231F20"/>
        </w:rPr>
        <w:t>которые</w:t>
      </w:r>
      <w:r>
        <w:rPr>
          <w:color w:val="231F20"/>
          <w:spacing w:val="-62"/>
        </w:rPr>
        <w:t> </w:t>
      </w:r>
      <w:r>
        <w:rPr>
          <w:color w:val="231F20"/>
        </w:rPr>
        <w:t>приводят к проявлению отклонений функциональной эффективности (формирова-</w:t>
      </w:r>
      <w:r>
        <w:rPr>
          <w:color w:val="231F20"/>
          <w:spacing w:val="1"/>
        </w:rPr>
        <w:t> </w:t>
      </w:r>
      <w:r>
        <w:rPr>
          <w:color w:val="231F20"/>
        </w:rPr>
        <w:t>нию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развитию</w:t>
      </w:r>
      <w:r>
        <w:rPr>
          <w:color w:val="231F20"/>
          <w:spacing w:val="-9"/>
        </w:rPr>
        <w:t> </w:t>
      </w:r>
      <w:r>
        <w:rPr>
          <w:color w:val="231F20"/>
        </w:rPr>
        <w:t>усталости,</w:t>
      </w:r>
      <w:r>
        <w:rPr>
          <w:color w:val="231F20"/>
          <w:spacing w:val="-8"/>
        </w:rPr>
        <w:t> </w:t>
      </w:r>
      <w:r>
        <w:rPr>
          <w:color w:val="231F20"/>
        </w:rPr>
        <w:t>дефектов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повреждений)</w:t>
      </w:r>
      <w:r>
        <w:rPr>
          <w:color w:val="231F20"/>
          <w:spacing w:val="-8"/>
        </w:rPr>
        <w:t> </w:t>
      </w:r>
      <w:r>
        <w:rPr>
          <w:color w:val="231F20"/>
        </w:rPr>
        <w:t>асфальтобетона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составе</w:t>
      </w:r>
      <w:r>
        <w:rPr>
          <w:color w:val="231F20"/>
          <w:spacing w:val="-8"/>
        </w:rPr>
        <w:t> </w:t>
      </w:r>
      <w:r>
        <w:rPr>
          <w:color w:val="231F20"/>
        </w:rPr>
        <w:t>кон-</w:t>
      </w:r>
      <w:r>
        <w:rPr>
          <w:color w:val="231F20"/>
          <w:spacing w:val="-63"/>
        </w:rPr>
        <w:t> </w:t>
      </w:r>
      <w:r>
        <w:rPr>
          <w:color w:val="231F20"/>
        </w:rPr>
        <w:t>структивных</w:t>
      </w:r>
      <w:r>
        <w:rPr>
          <w:color w:val="231F20"/>
          <w:spacing w:val="-2"/>
        </w:rPr>
        <w:t> </w:t>
      </w:r>
      <w:r>
        <w:rPr>
          <w:color w:val="231F20"/>
        </w:rPr>
        <w:t>решений</w:t>
      </w:r>
      <w:r>
        <w:rPr>
          <w:color w:val="231F20"/>
          <w:spacing w:val="-1"/>
        </w:rPr>
        <w:t> </w:t>
      </w:r>
      <w:r>
        <w:rPr>
          <w:color w:val="231F20"/>
        </w:rPr>
        <w:t>автомобильных</w:t>
      </w:r>
      <w:r>
        <w:rPr>
          <w:color w:val="231F20"/>
          <w:spacing w:val="-1"/>
        </w:rPr>
        <w:t> </w:t>
      </w:r>
      <w:r>
        <w:rPr>
          <w:color w:val="231F20"/>
        </w:rPr>
        <w:t>дорог</w:t>
      </w:r>
      <w:r>
        <w:rPr>
          <w:color w:val="231F20"/>
          <w:spacing w:val="-1"/>
        </w:rPr>
        <w:t> </w:t>
      </w:r>
      <w:r>
        <w:rPr>
          <w:color w:val="231F20"/>
        </w:rPr>
        <w:t>нежёсткого</w:t>
      </w:r>
      <w:r>
        <w:rPr>
          <w:color w:val="231F20"/>
          <w:spacing w:val="-1"/>
        </w:rPr>
        <w:t> </w:t>
      </w:r>
      <w:r>
        <w:rPr>
          <w:color w:val="231F20"/>
        </w:rPr>
        <w:t>типа.</w:t>
      </w:r>
    </w:p>
    <w:p>
      <w:pPr>
        <w:pStyle w:val="BodyText"/>
        <w:spacing w:before="8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896012</wp:posOffset>
            </wp:positionH>
            <wp:positionV relativeFrom="paragraph">
              <wp:posOffset>203289</wp:posOffset>
            </wp:positionV>
            <wp:extent cx="5722429" cy="1535430"/>
            <wp:effectExtent l="0" t="0" r="0" b="0"/>
            <wp:wrapTopAndBottom/>
            <wp:docPr id="1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429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5"/>
        </w:rPr>
      </w:pPr>
    </w:p>
    <w:p>
      <w:pPr>
        <w:spacing w:line="230" w:lineRule="auto" w:before="0"/>
        <w:ind w:left="2403" w:right="910" w:hanging="1045"/>
        <w:jc w:val="left"/>
        <w:rPr>
          <w:sz w:val="23"/>
        </w:rPr>
      </w:pPr>
      <w:r>
        <w:rPr>
          <w:color w:val="231F20"/>
          <w:sz w:val="23"/>
        </w:rPr>
        <w:t>Рис.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1.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Структура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групп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факторов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влияния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на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показатели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технического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состояния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автомобильных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дорог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нежёсткого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типа</w:t>
      </w:r>
    </w:p>
    <w:p>
      <w:pPr>
        <w:pStyle w:val="BodyText"/>
        <w:spacing w:before="5"/>
      </w:pPr>
    </w:p>
    <w:p>
      <w:pPr>
        <w:pStyle w:val="BodyText"/>
        <w:spacing w:line="249" w:lineRule="auto"/>
        <w:ind w:left="155" w:right="153" w:firstLine="396"/>
        <w:jc w:val="both"/>
      </w:pPr>
      <w:r>
        <w:rPr>
          <w:color w:val="231F20"/>
        </w:rPr>
        <w:t>Наличие отклонений функционального качества в формате дефектов характери-</w:t>
      </w:r>
      <w:r>
        <w:rPr>
          <w:color w:val="231F20"/>
          <w:spacing w:val="-62"/>
        </w:rPr>
        <w:t> </w:t>
      </w:r>
      <w:r>
        <w:rPr>
          <w:color w:val="231F20"/>
          <w:spacing w:val="-2"/>
        </w:rPr>
        <w:t>зует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первоначальное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(небезопасное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последующего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строительства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эксплуатации</w:t>
      </w:r>
      <w:r>
        <w:rPr>
          <w:color w:val="231F20"/>
          <w:spacing w:val="-63"/>
        </w:rPr>
        <w:t> </w:t>
      </w:r>
      <w:r>
        <w:rPr>
          <w:color w:val="231F20"/>
        </w:rPr>
        <w:t>автомобильной</w:t>
      </w:r>
      <w:r>
        <w:rPr>
          <w:color w:val="231F20"/>
          <w:spacing w:val="-5"/>
        </w:rPr>
        <w:t> </w:t>
      </w:r>
      <w:r>
        <w:rPr>
          <w:color w:val="231F20"/>
        </w:rPr>
        <w:t>дороги)</w:t>
      </w:r>
      <w:r>
        <w:rPr>
          <w:color w:val="231F20"/>
          <w:spacing w:val="-4"/>
        </w:rPr>
        <w:t> </w:t>
      </w:r>
      <w:r>
        <w:rPr>
          <w:color w:val="231F20"/>
        </w:rPr>
        <w:t>состояние</w:t>
      </w:r>
      <w:r>
        <w:rPr>
          <w:color w:val="231F20"/>
          <w:spacing w:val="-4"/>
        </w:rPr>
        <w:t> </w:t>
      </w:r>
      <w:r>
        <w:rPr>
          <w:color w:val="231F20"/>
        </w:rPr>
        <w:t>конструктивных</w:t>
      </w:r>
      <w:r>
        <w:rPr>
          <w:color w:val="231F20"/>
          <w:spacing w:val="-4"/>
        </w:rPr>
        <w:t> </w:t>
      </w:r>
      <w:r>
        <w:rPr>
          <w:color w:val="231F20"/>
        </w:rPr>
        <w:t>элементов</w:t>
      </w:r>
      <w:r>
        <w:rPr>
          <w:color w:val="231F20"/>
          <w:spacing w:val="-4"/>
        </w:rPr>
        <w:t> </w:t>
      </w:r>
      <w:r>
        <w:rPr>
          <w:color w:val="231F20"/>
        </w:rPr>
        <w:t>(включая</w:t>
      </w:r>
      <w:r>
        <w:rPr>
          <w:color w:val="231F20"/>
          <w:spacing w:val="-4"/>
        </w:rPr>
        <w:t> </w:t>
      </w:r>
      <w:r>
        <w:rPr>
          <w:color w:val="231F20"/>
        </w:rPr>
        <w:t>состав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ха-</w:t>
      </w:r>
      <w:r>
        <w:rPr>
          <w:color w:val="231F20"/>
          <w:spacing w:val="-62"/>
        </w:rPr>
        <w:t> </w:t>
      </w:r>
      <w:r>
        <w:rPr>
          <w:color w:val="231F20"/>
        </w:rPr>
        <w:t>рактеристики асфальтобетонной смеси, элементов искусственного и грунтового ос-</w:t>
      </w:r>
      <w:r>
        <w:rPr>
          <w:color w:val="231F20"/>
          <w:spacing w:val="-62"/>
        </w:rPr>
        <w:t> </w:t>
      </w:r>
      <w:r>
        <w:rPr>
          <w:color w:val="231F20"/>
        </w:rPr>
        <w:t>нования), которое является потенциальным (чаще всего, необратимым) источником</w:t>
      </w:r>
      <w:r>
        <w:rPr>
          <w:color w:val="231F20"/>
          <w:spacing w:val="-62"/>
        </w:rPr>
        <w:t> </w:t>
      </w:r>
      <w:r>
        <w:rPr>
          <w:color w:val="231F20"/>
        </w:rPr>
        <w:t>формирования</w:t>
      </w:r>
      <w:r>
        <w:rPr>
          <w:color w:val="231F20"/>
          <w:spacing w:val="-1"/>
        </w:rPr>
        <w:t> </w:t>
      </w:r>
      <w:r>
        <w:rPr>
          <w:color w:val="231F20"/>
        </w:rPr>
        <w:t>повреждений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усталости асфальтобетона.</w:t>
      </w:r>
    </w:p>
    <w:p>
      <w:pPr>
        <w:pStyle w:val="BodyText"/>
        <w:spacing w:line="249" w:lineRule="auto" w:before="7"/>
        <w:ind w:left="155" w:right="152" w:firstLine="396"/>
        <w:jc w:val="both"/>
      </w:pPr>
      <w:r>
        <w:rPr>
          <w:color w:val="231F20"/>
        </w:rPr>
        <w:t>Формирование и развитие отклонений функционального качества в формате по-</w:t>
      </w:r>
      <w:r>
        <w:rPr>
          <w:color w:val="231F20"/>
          <w:spacing w:val="-62"/>
        </w:rPr>
        <w:t> </w:t>
      </w:r>
      <w:r>
        <w:rPr>
          <w:color w:val="231F20"/>
          <w:spacing w:val="-2"/>
        </w:rPr>
        <w:t>вреждений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асфальтобетона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находится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зависимости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недостатков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конструктивного</w:t>
      </w:r>
      <w:r>
        <w:rPr>
          <w:color w:val="231F20"/>
          <w:spacing w:val="-62"/>
        </w:rPr>
        <w:t> </w:t>
      </w:r>
      <w:r>
        <w:rPr>
          <w:color w:val="231F20"/>
        </w:rPr>
        <w:t>решения, продолжительности и условий эксплуатации, а также интенсивности и ве-</w:t>
      </w:r>
      <w:r>
        <w:rPr>
          <w:color w:val="231F20"/>
          <w:spacing w:val="-62"/>
        </w:rPr>
        <w:t> </w:t>
      </w:r>
      <w:r>
        <w:rPr>
          <w:color w:val="231F20"/>
        </w:rPr>
        <w:t>личины</w:t>
      </w:r>
      <w:r>
        <w:rPr>
          <w:color w:val="231F20"/>
          <w:spacing w:val="-3"/>
        </w:rPr>
        <w:t> </w:t>
      </w:r>
      <w:r>
        <w:rPr>
          <w:color w:val="231F20"/>
        </w:rPr>
        <w:t>производственных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природно-климатических</w:t>
      </w:r>
      <w:r>
        <w:rPr>
          <w:color w:val="231F20"/>
          <w:spacing w:val="-1"/>
        </w:rPr>
        <w:t> </w:t>
      </w:r>
      <w:r>
        <w:rPr>
          <w:color w:val="231F20"/>
        </w:rPr>
        <w:t>воздействий.</w:t>
      </w:r>
    </w:p>
    <w:p>
      <w:pPr>
        <w:pStyle w:val="BodyText"/>
        <w:spacing w:line="249" w:lineRule="auto" w:before="4"/>
        <w:ind w:left="155" w:right="153" w:firstLine="396"/>
        <w:jc w:val="both"/>
      </w:pPr>
      <w:r>
        <w:rPr>
          <w:color w:val="231F20"/>
        </w:rPr>
        <w:t>Усталость асфальтобетона характеризуется совокупностью химических и физи-</w:t>
      </w:r>
      <w:r>
        <w:rPr>
          <w:color w:val="231F20"/>
          <w:spacing w:val="1"/>
        </w:rPr>
        <w:t> </w:t>
      </w:r>
      <w:r>
        <w:rPr>
          <w:color w:val="231F20"/>
        </w:rPr>
        <w:t>ческих</w:t>
      </w:r>
      <w:r>
        <w:rPr>
          <w:color w:val="231F20"/>
          <w:spacing w:val="-15"/>
        </w:rPr>
        <w:t> </w:t>
      </w:r>
      <w:r>
        <w:rPr>
          <w:color w:val="231F20"/>
        </w:rPr>
        <w:t>процессов,</w:t>
      </w:r>
      <w:r>
        <w:rPr>
          <w:color w:val="231F20"/>
          <w:spacing w:val="-14"/>
        </w:rPr>
        <w:t> </w:t>
      </w:r>
      <w:r>
        <w:rPr>
          <w:color w:val="231F20"/>
        </w:rPr>
        <w:t>происходящих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материале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способных</w:t>
      </w:r>
      <w:r>
        <w:rPr>
          <w:color w:val="231F20"/>
          <w:spacing w:val="-14"/>
        </w:rPr>
        <w:t> </w:t>
      </w:r>
      <w:r>
        <w:rPr>
          <w:color w:val="231F20"/>
        </w:rPr>
        <w:t>привести</w:t>
      </w:r>
      <w:r>
        <w:rPr>
          <w:color w:val="231F20"/>
          <w:spacing w:val="-14"/>
        </w:rPr>
        <w:t> </w:t>
      </w:r>
      <w:r>
        <w:rPr>
          <w:color w:val="231F20"/>
        </w:rPr>
        <w:t>к</w:t>
      </w:r>
      <w:r>
        <w:rPr>
          <w:color w:val="231F20"/>
          <w:spacing w:val="-14"/>
        </w:rPr>
        <w:t> </w:t>
      </w:r>
      <w:r>
        <w:rPr>
          <w:color w:val="231F20"/>
        </w:rPr>
        <w:t>необратимым</w:t>
      </w:r>
    </w:p>
    <w:p>
      <w:pPr>
        <w:spacing w:after="0" w:line="249" w:lineRule="auto"/>
        <w:jc w:val="both"/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9" w:lineRule="auto" w:before="89"/>
        <w:ind w:left="155" w:right="153"/>
        <w:jc w:val="both"/>
      </w:pPr>
      <w:r>
        <w:rPr>
          <w:color w:val="231F20"/>
          <w:spacing w:val="-1"/>
        </w:rPr>
        <w:t>структурным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изменениям</w:t>
      </w:r>
      <w:r>
        <w:rPr>
          <w:color w:val="231F20"/>
          <w:spacing w:val="-14"/>
        </w:rPr>
        <w:t> </w:t>
      </w:r>
      <w:r>
        <w:rPr>
          <w:color w:val="231F20"/>
        </w:rPr>
        <w:t>под</w:t>
      </w:r>
      <w:r>
        <w:rPr>
          <w:color w:val="231F20"/>
          <w:spacing w:val="-14"/>
        </w:rPr>
        <w:t> </w:t>
      </w:r>
      <w:r>
        <w:rPr>
          <w:color w:val="231F20"/>
        </w:rPr>
        <w:t>воздействием</w:t>
      </w:r>
      <w:r>
        <w:rPr>
          <w:color w:val="231F20"/>
          <w:spacing w:val="-14"/>
        </w:rPr>
        <w:t> </w:t>
      </w:r>
      <w:r>
        <w:rPr>
          <w:color w:val="231F20"/>
        </w:rPr>
        <w:t>внешних,</w:t>
      </w:r>
      <w:r>
        <w:rPr>
          <w:color w:val="231F20"/>
          <w:spacing w:val="-14"/>
        </w:rPr>
        <w:t> </w:t>
      </w:r>
      <w:r>
        <w:rPr>
          <w:color w:val="231F20"/>
        </w:rPr>
        <w:t>технологических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эксплуата-</w:t>
      </w:r>
      <w:r>
        <w:rPr>
          <w:color w:val="231F20"/>
          <w:spacing w:val="-62"/>
        </w:rPr>
        <w:t> </w:t>
      </w:r>
      <w:r>
        <w:rPr>
          <w:color w:val="231F20"/>
        </w:rPr>
        <w:t>ционных</w:t>
      </w:r>
      <w:r>
        <w:rPr>
          <w:color w:val="231F20"/>
          <w:spacing w:val="-2"/>
        </w:rPr>
        <w:t> </w:t>
      </w:r>
      <w:r>
        <w:rPr>
          <w:color w:val="231F20"/>
        </w:rPr>
        <w:t>факторов.</w:t>
      </w:r>
    </w:p>
    <w:p>
      <w:pPr>
        <w:pStyle w:val="BodyText"/>
        <w:spacing w:line="247" w:lineRule="auto"/>
        <w:ind w:left="155" w:right="152" w:firstLine="396"/>
        <w:jc w:val="both"/>
      </w:pPr>
      <w:r>
        <w:rPr>
          <w:color w:val="231F20"/>
        </w:rPr>
        <w:t>Формирование и последующее развитие дефектов и повреждений в сочетании с</w:t>
      </w:r>
      <w:r>
        <w:rPr>
          <w:color w:val="231F20"/>
          <w:spacing w:val="-62"/>
        </w:rPr>
        <w:t> </w:t>
      </w:r>
      <w:r>
        <w:rPr>
          <w:color w:val="231F20"/>
          <w:spacing w:val="-2"/>
        </w:rPr>
        <w:t>естественным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физическим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старением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(усталостью)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материала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(асфальтобетона)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явля-</w:t>
      </w:r>
      <w:r>
        <w:rPr>
          <w:color w:val="231F20"/>
          <w:spacing w:val="-62"/>
        </w:rPr>
        <w:t> </w:t>
      </w:r>
      <w:r>
        <w:rPr>
          <w:color w:val="231F20"/>
        </w:rPr>
        <w:t>ются</w:t>
      </w:r>
      <w:r>
        <w:rPr>
          <w:color w:val="231F20"/>
          <w:spacing w:val="-14"/>
        </w:rPr>
        <w:t> </w:t>
      </w:r>
      <w:r>
        <w:rPr>
          <w:color w:val="231F20"/>
        </w:rPr>
        <w:t>признаками</w:t>
      </w:r>
      <w:r>
        <w:rPr>
          <w:color w:val="231F20"/>
          <w:spacing w:val="-14"/>
        </w:rPr>
        <w:t> </w:t>
      </w:r>
      <w:r>
        <w:rPr>
          <w:color w:val="231F20"/>
        </w:rPr>
        <w:t>деградационных</w:t>
      </w:r>
      <w:r>
        <w:rPr>
          <w:color w:val="231F20"/>
          <w:spacing w:val="-13"/>
        </w:rPr>
        <w:t> </w:t>
      </w:r>
      <w:r>
        <w:rPr>
          <w:color w:val="231F20"/>
        </w:rPr>
        <w:t>процессов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основными</w:t>
      </w:r>
      <w:r>
        <w:rPr>
          <w:color w:val="231F20"/>
          <w:spacing w:val="-13"/>
        </w:rPr>
        <w:t> </w:t>
      </w:r>
      <w:r>
        <w:rPr>
          <w:color w:val="231F20"/>
        </w:rPr>
        <w:t>факторами,</w:t>
      </w:r>
      <w:r>
        <w:rPr>
          <w:color w:val="231F20"/>
          <w:spacing w:val="-14"/>
        </w:rPr>
        <w:t> </w:t>
      </w:r>
      <w:r>
        <w:rPr>
          <w:color w:val="231F20"/>
        </w:rPr>
        <w:t>которые</w:t>
      </w:r>
      <w:r>
        <w:rPr>
          <w:color w:val="231F20"/>
          <w:spacing w:val="-13"/>
        </w:rPr>
        <w:t> </w:t>
      </w:r>
      <w:r>
        <w:rPr>
          <w:color w:val="231F20"/>
        </w:rPr>
        <w:t>при-</w:t>
      </w:r>
      <w:r>
        <w:rPr>
          <w:color w:val="231F20"/>
          <w:spacing w:val="-63"/>
        </w:rPr>
        <w:t> </w:t>
      </w:r>
      <w:r>
        <w:rPr>
          <w:color w:val="231F20"/>
        </w:rPr>
        <w:t>водят</w:t>
      </w:r>
      <w:r>
        <w:rPr>
          <w:color w:val="231F20"/>
          <w:spacing w:val="-6"/>
        </w:rPr>
        <w:t> </w:t>
      </w:r>
      <w:r>
        <w:rPr>
          <w:color w:val="231F20"/>
        </w:rPr>
        <w:t>к</w:t>
      </w:r>
      <w:r>
        <w:rPr>
          <w:color w:val="231F20"/>
          <w:spacing w:val="-6"/>
        </w:rPr>
        <w:t> </w:t>
      </w:r>
      <w:r>
        <w:rPr>
          <w:color w:val="231F20"/>
        </w:rPr>
        <w:t>снижению</w:t>
      </w:r>
      <w:r>
        <w:rPr>
          <w:color w:val="231F20"/>
          <w:spacing w:val="-6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-6"/>
        </w:rPr>
        <w:t> </w:t>
      </w:r>
      <w:r>
        <w:rPr>
          <w:color w:val="231F20"/>
        </w:rPr>
        <w:t>надёжности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функциональной</w:t>
      </w:r>
      <w:r>
        <w:rPr>
          <w:color w:val="231F20"/>
          <w:spacing w:val="-6"/>
        </w:rPr>
        <w:t> </w:t>
      </w:r>
      <w:r>
        <w:rPr>
          <w:color w:val="231F20"/>
        </w:rPr>
        <w:t>эффективности</w:t>
      </w:r>
      <w:r>
        <w:rPr>
          <w:color w:val="231F20"/>
          <w:spacing w:val="-6"/>
        </w:rPr>
        <w:t> </w:t>
      </w:r>
      <w:r>
        <w:rPr>
          <w:color w:val="231F20"/>
        </w:rPr>
        <w:t>авто-</w:t>
      </w:r>
      <w:r>
        <w:rPr>
          <w:color w:val="231F20"/>
          <w:spacing w:val="-62"/>
        </w:rPr>
        <w:t> </w:t>
      </w:r>
      <w:r>
        <w:rPr>
          <w:color w:val="231F20"/>
        </w:rPr>
        <w:t>мобильной дороги.</w:t>
      </w:r>
    </w:p>
    <w:p>
      <w:pPr>
        <w:pStyle w:val="BodyText"/>
        <w:spacing w:line="247" w:lineRule="auto"/>
        <w:ind w:left="155" w:right="150" w:firstLine="396"/>
        <w:jc w:val="both"/>
      </w:pPr>
      <w:r>
        <w:rPr>
          <w:color w:val="231F20"/>
        </w:rPr>
        <w:t>Отклонение функционального качества покрытия из асфальтобетона в виде «ко-</w:t>
      </w:r>
      <w:r>
        <w:rPr>
          <w:color w:val="231F20"/>
          <w:spacing w:val="-62"/>
        </w:rPr>
        <w:t> </w:t>
      </w:r>
      <w:r>
        <w:rPr>
          <w:color w:val="231F20"/>
        </w:rPr>
        <w:t>лейности» относится к категории повреждений автомобильной дороги нежёсткого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типа,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которое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влияет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безопасность</w:t>
      </w:r>
      <w:r>
        <w:rPr>
          <w:color w:val="231F20"/>
          <w:spacing w:val="-14"/>
        </w:rPr>
        <w:t> </w:t>
      </w:r>
      <w:r>
        <w:rPr>
          <w:color w:val="231F20"/>
        </w:rPr>
        <w:t>дорожного</w:t>
      </w:r>
      <w:r>
        <w:rPr>
          <w:color w:val="231F20"/>
          <w:spacing w:val="-15"/>
        </w:rPr>
        <w:t> </w:t>
      </w:r>
      <w:r>
        <w:rPr>
          <w:color w:val="231F20"/>
        </w:rPr>
        <w:t>движения</w:t>
      </w:r>
      <w:r>
        <w:rPr>
          <w:color w:val="231F20"/>
          <w:spacing w:val="-15"/>
        </w:rPr>
        <w:t> </w:t>
      </w:r>
      <w:r>
        <w:rPr>
          <w:color w:val="231F20"/>
        </w:rPr>
        <w:t>(включая</w:t>
      </w:r>
      <w:r>
        <w:rPr>
          <w:color w:val="231F20"/>
          <w:spacing w:val="-16"/>
        </w:rPr>
        <w:t> </w:t>
      </w:r>
      <w:r>
        <w:rPr>
          <w:color w:val="231F20"/>
        </w:rPr>
        <w:t>своевременный</w:t>
      </w:r>
      <w:r>
        <w:rPr>
          <w:color w:val="231F20"/>
          <w:spacing w:val="-62"/>
        </w:rPr>
        <w:t> </w:t>
      </w:r>
      <w:r>
        <w:rPr>
          <w:color w:val="231F20"/>
        </w:rPr>
        <w:t>отвод атмосферных осадков с поверхности основных полос движения) при эксплуа-</w:t>
      </w:r>
      <w:r>
        <w:rPr>
          <w:color w:val="231F20"/>
          <w:spacing w:val="-63"/>
        </w:rPr>
        <w:t> </w:t>
      </w:r>
      <w:r>
        <w:rPr>
          <w:color w:val="231F20"/>
        </w:rPr>
        <w:t>тации</w:t>
      </w:r>
      <w:r>
        <w:rPr>
          <w:color w:val="231F20"/>
          <w:spacing w:val="-11"/>
        </w:rPr>
        <w:t> </w:t>
      </w:r>
      <w:r>
        <w:rPr>
          <w:color w:val="231F20"/>
        </w:rPr>
        <w:t>дорог</w:t>
      </w:r>
      <w:r>
        <w:rPr>
          <w:color w:val="231F20"/>
          <w:spacing w:val="-11"/>
        </w:rPr>
        <w:t> </w:t>
      </w:r>
      <w:r>
        <w:rPr>
          <w:color w:val="231F20"/>
        </w:rPr>
        <w:t>общего</w:t>
      </w:r>
      <w:r>
        <w:rPr>
          <w:color w:val="231F20"/>
          <w:spacing w:val="-11"/>
        </w:rPr>
        <w:t> </w:t>
      </w:r>
      <w:r>
        <w:rPr>
          <w:color w:val="231F20"/>
        </w:rPr>
        <w:t>пользования,</w:t>
      </w:r>
      <w:r>
        <w:rPr>
          <w:color w:val="231F20"/>
          <w:spacing w:val="-11"/>
        </w:rPr>
        <w:t> </w:t>
      </w:r>
      <w:r>
        <w:rPr>
          <w:color w:val="231F20"/>
        </w:rPr>
        <w:t>включая</w:t>
      </w:r>
      <w:r>
        <w:rPr>
          <w:color w:val="231F20"/>
          <w:spacing w:val="-11"/>
        </w:rPr>
        <w:t> </w:t>
      </w:r>
      <w:r>
        <w:rPr>
          <w:color w:val="231F20"/>
        </w:rPr>
        <w:t>автомобильные</w:t>
      </w:r>
      <w:r>
        <w:rPr>
          <w:color w:val="231F20"/>
          <w:spacing w:val="-11"/>
        </w:rPr>
        <w:t> </w:t>
      </w:r>
      <w:r>
        <w:rPr>
          <w:color w:val="231F20"/>
        </w:rPr>
        <w:t>дороги</w:t>
      </w:r>
      <w:r>
        <w:rPr>
          <w:color w:val="231F20"/>
          <w:spacing w:val="-11"/>
        </w:rPr>
        <w:t> </w:t>
      </w:r>
      <w:r>
        <w:rPr>
          <w:color w:val="231F20"/>
        </w:rPr>
        <w:t>улично-дорожной</w:t>
      </w:r>
      <w:r>
        <w:rPr>
          <w:color w:val="231F20"/>
          <w:spacing w:val="-62"/>
        </w:rPr>
        <w:t> </w:t>
      </w:r>
      <w:r>
        <w:rPr>
          <w:color w:val="231F20"/>
        </w:rPr>
        <w:t>сети различных систем расселения.</w:t>
      </w:r>
    </w:p>
    <w:p>
      <w:pPr>
        <w:spacing w:line="247" w:lineRule="auto" w:before="0"/>
        <w:ind w:left="155" w:right="154" w:firstLine="396"/>
        <w:jc w:val="both"/>
        <w:rPr>
          <w:sz w:val="26"/>
        </w:rPr>
      </w:pPr>
      <w:r>
        <w:rPr>
          <w:color w:val="231F20"/>
          <w:sz w:val="26"/>
        </w:rPr>
        <w:t>Колейность представляет собой [8,9]: «</w:t>
      </w:r>
      <w:r>
        <w:rPr>
          <w:i/>
          <w:color w:val="231F20"/>
          <w:sz w:val="26"/>
        </w:rPr>
        <w:t>плавное искажение поперечного профиля</w:t>
      </w:r>
      <w:r>
        <w:rPr>
          <w:i/>
          <w:color w:val="231F20"/>
          <w:spacing w:val="-63"/>
          <w:sz w:val="26"/>
        </w:rPr>
        <w:t> </w:t>
      </w:r>
      <w:r>
        <w:rPr>
          <w:i/>
          <w:color w:val="231F20"/>
          <w:sz w:val="26"/>
        </w:rPr>
        <w:t>автомобильной</w:t>
      </w:r>
      <w:r>
        <w:rPr>
          <w:i/>
          <w:color w:val="231F20"/>
          <w:spacing w:val="-2"/>
          <w:sz w:val="26"/>
        </w:rPr>
        <w:t> </w:t>
      </w:r>
      <w:r>
        <w:rPr>
          <w:i/>
          <w:color w:val="231F20"/>
          <w:sz w:val="26"/>
        </w:rPr>
        <w:t>дороги,</w:t>
      </w:r>
      <w:r>
        <w:rPr>
          <w:i/>
          <w:color w:val="231F20"/>
          <w:spacing w:val="-1"/>
          <w:sz w:val="26"/>
        </w:rPr>
        <w:t> </w:t>
      </w:r>
      <w:r>
        <w:rPr>
          <w:i/>
          <w:color w:val="231F20"/>
          <w:sz w:val="26"/>
        </w:rPr>
        <w:t>локализованное</w:t>
      </w:r>
      <w:r>
        <w:rPr>
          <w:i/>
          <w:color w:val="231F20"/>
          <w:spacing w:val="-1"/>
          <w:sz w:val="26"/>
        </w:rPr>
        <w:t> </w:t>
      </w:r>
      <w:r>
        <w:rPr>
          <w:i/>
          <w:color w:val="231F20"/>
          <w:sz w:val="26"/>
        </w:rPr>
        <w:t>вдоль</w:t>
      </w:r>
      <w:r>
        <w:rPr>
          <w:i/>
          <w:color w:val="231F20"/>
          <w:spacing w:val="-2"/>
          <w:sz w:val="26"/>
        </w:rPr>
        <w:t> </w:t>
      </w:r>
      <w:r>
        <w:rPr>
          <w:i/>
          <w:color w:val="231F20"/>
          <w:sz w:val="26"/>
        </w:rPr>
        <w:t>полос</w:t>
      </w:r>
      <w:r>
        <w:rPr>
          <w:i/>
          <w:color w:val="231F20"/>
          <w:spacing w:val="-1"/>
          <w:sz w:val="26"/>
        </w:rPr>
        <w:t> </w:t>
      </w:r>
      <w:r>
        <w:rPr>
          <w:i/>
          <w:color w:val="231F20"/>
          <w:sz w:val="26"/>
        </w:rPr>
        <w:t>наката</w:t>
      </w:r>
      <w:r>
        <w:rPr>
          <w:color w:val="231F20"/>
          <w:sz w:val="26"/>
        </w:rPr>
        <w:t>».</w:t>
      </w:r>
    </w:p>
    <w:p>
      <w:pPr>
        <w:pStyle w:val="BodyText"/>
        <w:spacing w:line="247" w:lineRule="auto"/>
        <w:ind w:left="155" w:right="153" w:firstLine="396"/>
        <w:jc w:val="both"/>
      </w:pPr>
      <w:r>
        <w:rPr>
          <w:color w:val="231F20"/>
        </w:rPr>
        <w:t>К числу основных причин, способствующих формированию и развитию колей-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ности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эксплуатируемых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автомобильных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дорог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нежесткого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типа,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относятся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[10,11,12]: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7" w:lineRule="auto" w:before="0" w:after="0"/>
        <w:ind w:left="155" w:right="153" w:firstLine="396"/>
        <w:jc w:val="both"/>
        <w:rPr>
          <w:sz w:val="26"/>
        </w:rPr>
      </w:pPr>
      <w:r>
        <w:rPr>
          <w:color w:val="231F20"/>
          <w:sz w:val="26"/>
        </w:rPr>
        <w:t>повышенная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(по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отношению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к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первоначально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установленному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значению)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ин-</w:t>
      </w:r>
      <w:r>
        <w:rPr>
          <w:color w:val="231F20"/>
          <w:spacing w:val="-63"/>
          <w:sz w:val="26"/>
        </w:rPr>
        <w:t> </w:t>
      </w:r>
      <w:r>
        <w:rPr>
          <w:color w:val="231F20"/>
          <w:sz w:val="26"/>
        </w:rPr>
        <w:t>тенсивность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транспортного потока;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7" w:lineRule="auto" w:before="0" w:after="0"/>
        <w:ind w:left="155" w:right="152" w:firstLine="396"/>
        <w:jc w:val="both"/>
        <w:rPr>
          <w:sz w:val="26"/>
        </w:rPr>
      </w:pPr>
      <w:r>
        <w:rPr>
          <w:color w:val="231F20"/>
          <w:spacing w:val="-1"/>
          <w:sz w:val="26"/>
        </w:rPr>
        <w:t>наличие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1"/>
          <w:sz w:val="26"/>
        </w:rPr>
        <w:t>дефектов,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1"/>
          <w:sz w:val="26"/>
        </w:rPr>
        <w:t>повреждений,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1"/>
          <w:sz w:val="26"/>
        </w:rPr>
        <w:t>усталостных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явлений</w:t>
      </w:r>
      <w:r>
        <w:rPr>
          <w:color w:val="231F20"/>
          <w:spacing w:val="-14"/>
          <w:sz w:val="26"/>
        </w:rPr>
        <w:t> </w:t>
      </w:r>
      <w:r>
        <w:rPr>
          <w:color w:val="231F20"/>
          <w:sz w:val="26"/>
        </w:rPr>
        <w:t>в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конструктивных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эле-</w:t>
      </w:r>
      <w:r>
        <w:rPr>
          <w:color w:val="231F20"/>
          <w:spacing w:val="-62"/>
          <w:sz w:val="26"/>
        </w:rPr>
        <w:t> </w:t>
      </w:r>
      <w:r>
        <w:rPr>
          <w:color w:val="231F20"/>
          <w:spacing w:val="-1"/>
          <w:sz w:val="26"/>
        </w:rPr>
        <w:t>ментах</w:t>
      </w:r>
      <w:r>
        <w:rPr>
          <w:color w:val="231F20"/>
          <w:spacing w:val="-16"/>
          <w:sz w:val="26"/>
        </w:rPr>
        <w:t> </w:t>
      </w:r>
      <w:r>
        <w:rPr>
          <w:color w:val="231F20"/>
          <w:spacing w:val="-1"/>
          <w:sz w:val="26"/>
        </w:rPr>
        <w:t>(слоях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1"/>
          <w:sz w:val="26"/>
        </w:rPr>
        <w:t>дорожного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1"/>
          <w:sz w:val="26"/>
        </w:rPr>
        <w:t>покрытия,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1"/>
          <w:sz w:val="26"/>
        </w:rPr>
        <w:t>расположенных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1"/>
          <w:sz w:val="26"/>
        </w:rPr>
        <w:t>ниже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асфальтобетона)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и/или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на-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рушения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проектного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состояния слоев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грунтового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основания;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7" w:lineRule="auto" w:before="0" w:after="0"/>
        <w:ind w:left="155" w:right="152" w:firstLine="396"/>
        <w:jc w:val="both"/>
        <w:rPr>
          <w:sz w:val="26"/>
        </w:rPr>
      </w:pPr>
      <w:r>
        <w:rPr>
          <w:color w:val="231F20"/>
          <w:sz w:val="26"/>
        </w:rPr>
        <w:t>применение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особых</w:t>
      </w:r>
      <w:r>
        <w:rPr>
          <w:color w:val="231F20"/>
          <w:spacing w:val="-12"/>
          <w:sz w:val="26"/>
        </w:rPr>
        <w:t> </w:t>
      </w:r>
      <w:r>
        <w:rPr>
          <w:color w:val="231F20"/>
          <w:sz w:val="26"/>
        </w:rPr>
        <w:t>(шипованных)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видов</w:t>
      </w:r>
      <w:r>
        <w:rPr>
          <w:color w:val="231F20"/>
          <w:spacing w:val="-12"/>
          <w:sz w:val="26"/>
        </w:rPr>
        <w:t> </w:t>
      </w:r>
      <w:r>
        <w:rPr>
          <w:color w:val="231F20"/>
          <w:sz w:val="26"/>
        </w:rPr>
        <w:t>шин,</w:t>
      </w:r>
      <w:r>
        <w:rPr>
          <w:color w:val="231F20"/>
          <w:spacing w:val="-12"/>
          <w:sz w:val="26"/>
        </w:rPr>
        <w:t> </w:t>
      </w:r>
      <w:r>
        <w:rPr>
          <w:color w:val="231F20"/>
          <w:sz w:val="26"/>
        </w:rPr>
        <w:t>давления</w:t>
      </w:r>
      <w:r>
        <w:rPr>
          <w:color w:val="231F20"/>
          <w:spacing w:val="-12"/>
          <w:sz w:val="26"/>
        </w:rPr>
        <w:t> </w:t>
      </w:r>
      <w:r>
        <w:rPr>
          <w:color w:val="231F20"/>
          <w:sz w:val="26"/>
        </w:rPr>
        <w:t>воздуха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в</w:t>
      </w:r>
      <w:r>
        <w:rPr>
          <w:color w:val="231F20"/>
          <w:spacing w:val="-12"/>
          <w:sz w:val="26"/>
        </w:rPr>
        <w:t> </w:t>
      </w:r>
      <w:r>
        <w:rPr>
          <w:color w:val="231F20"/>
          <w:sz w:val="26"/>
        </w:rPr>
        <w:t>шинах,</w:t>
      </w:r>
      <w:r>
        <w:rPr>
          <w:color w:val="231F20"/>
          <w:spacing w:val="-12"/>
          <w:sz w:val="26"/>
        </w:rPr>
        <w:t> </w:t>
      </w:r>
      <w:r>
        <w:rPr>
          <w:color w:val="231F20"/>
          <w:sz w:val="26"/>
        </w:rPr>
        <w:t>ри-</w:t>
      </w:r>
      <w:r>
        <w:rPr>
          <w:color w:val="231F20"/>
          <w:spacing w:val="-62"/>
          <w:sz w:val="26"/>
        </w:rPr>
        <w:t> </w:t>
      </w:r>
      <w:r>
        <w:rPr>
          <w:color w:val="231F20"/>
          <w:w w:val="95"/>
          <w:sz w:val="26"/>
        </w:rPr>
        <w:t>сунка протектора, скоростных режимов воздействий, способствующих износу поверх-</w:t>
      </w:r>
      <w:r>
        <w:rPr>
          <w:color w:val="231F20"/>
          <w:spacing w:val="1"/>
          <w:w w:val="95"/>
          <w:sz w:val="26"/>
        </w:rPr>
        <w:t> </w:t>
      </w:r>
      <w:r>
        <w:rPr>
          <w:color w:val="231F20"/>
          <w:sz w:val="26"/>
        </w:rPr>
        <w:t>ности</w:t>
      </w:r>
      <w:r>
        <w:rPr>
          <w:color w:val="231F20"/>
          <w:spacing w:val="-16"/>
          <w:sz w:val="26"/>
        </w:rPr>
        <w:t> </w:t>
      </w:r>
      <w:r>
        <w:rPr>
          <w:color w:val="231F20"/>
          <w:sz w:val="26"/>
        </w:rPr>
        <w:t>и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снижению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толщины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асфальтобетона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в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составе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нежесткого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покрытия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автомо-</w:t>
      </w:r>
      <w:r>
        <w:rPr>
          <w:color w:val="231F20"/>
          <w:spacing w:val="-63"/>
          <w:sz w:val="26"/>
        </w:rPr>
        <w:t> </w:t>
      </w:r>
      <w:r>
        <w:rPr>
          <w:color w:val="231F20"/>
          <w:sz w:val="26"/>
        </w:rPr>
        <w:t>бильной дороги;</w:t>
      </w:r>
    </w:p>
    <w:p>
      <w:pPr>
        <w:pStyle w:val="ListParagraph"/>
        <w:numPr>
          <w:ilvl w:val="0"/>
          <w:numId w:val="3"/>
        </w:numPr>
        <w:tabs>
          <w:tab w:pos="920" w:val="left" w:leader="none"/>
          <w:tab w:pos="921" w:val="left" w:leader="none"/>
        </w:tabs>
        <w:spacing w:line="247" w:lineRule="auto" w:before="0" w:after="0"/>
        <w:ind w:left="155" w:right="150" w:firstLine="396"/>
        <w:jc w:val="right"/>
        <w:rPr>
          <w:sz w:val="26"/>
        </w:rPr>
      </w:pPr>
      <w:r>
        <w:rPr>
          <w:color w:val="231F20"/>
          <w:sz w:val="26"/>
        </w:rPr>
        <w:t>случайные</w:t>
      </w:r>
      <w:r>
        <w:rPr>
          <w:color w:val="231F20"/>
          <w:spacing w:val="11"/>
          <w:sz w:val="26"/>
        </w:rPr>
        <w:t> </w:t>
      </w:r>
      <w:r>
        <w:rPr>
          <w:color w:val="231F20"/>
          <w:sz w:val="26"/>
        </w:rPr>
        <w:t>факторы</w:t>
      </w:r>
      <w:r>
        <w:rPr>
          <w:color w:val="231F20"/>
          <w:spacing w:val="12"/>
          <w:sz w:val="26"/>
        </w:rPr>
        <w:t> </w:t>
      </w:r>
      <w:r>
        <w:rPr>
          <w:color w:val="231F20"/>
          <w:sz w:val="26"/>
        </w:rPr>
        <w:t>окружающей</w:t>
      </w:r>
      <w:r>
        <w:rPr>
          <w:color w:val="231F20"/>
          <w:spacing w:val="13"/>
          <w:sz w:val="26"/>
        </w:rPr>
        <w:t> </w:t>
      </w:r>
      <w:r>
        <w:rPr>
          <w:color w:val="231F20"/>
          <w:sz w:val="26"/>
        </w:rPr>
        <w:t>естественной</w:t>
      </w:r>
      <w:r>
        <w:rPr>
          <w:color w:val="231F20"/>
          <w:spacing w:val="11"/>
          <w:sz w:val="26"/>
        </w:rPr>
        <w:t> </w:t>
      </w:r>
      <w:r>
        <w:rPr>
          <w:color w:val="231F20"/>
          <w:sz w:val="26"/>
        </w:rPr>
        <w:t>среды</w:t>
      </w:r>
      <w:r>
        <w:rPr>
          <w:color w:val="231F20"/>
          <w:spacing w:val="12"/>
          <w:sz w:val="26"/>
        </w:rPr>
        <w:t> </w:t>
      </w:r>
      <w:r>
        <w:rPr>
          <w:color w:val="231F20"/>
          <w:sz w:val="26"/>
        </w:rPr>
        <w:t>(экстремальные</w:t>
      </w:r>
      <w:r>
        <w:rPr>
          <w:color w:val="231F20"/>
          <w:spacing w:val="13"/>
          <w:sz w:val="26"/>
        </w:rPr>
        <w:t> </w:t>
      </w:r>
      <w:r>
        <w:rPr>
          <w:color w:val="231F20"/>
          <w:sz w:val="26"/>
        </w:rPr>
        <w:t>виды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природно-климатических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воздействий)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и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антропогенные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воздействия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(аварии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инже-</w:t>
      </w:r>
      <w:r>
        <w:rPr>
          <w:color w:val="231F20"/>
          <w:spacing w:val="-62"/>
          <w:sz w:val="26"/>
        </w:rPr>
        <w:t> </w:t>
      </w:r>
      <w:r>
        <w:rPr>
          <w:color w:val="231F20"/>
          <w:spacing w:val="-1"/>
          <w:sz w:val="26"/>
        </w:rPr>
        <w:t>нерных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1"/>
          <w:sz w:val="26"/>
        </w:rPr>
        <w:t>сетей,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1"/>
          <w:sz w:val="26"/>
        </w:rPr>
        <w:t>неправильные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1"/>
          <w:sz w:val="26"/>
        </w:rPr>
        <w:t>приемы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1"/>
          <w:sz w:val="26"/>
        </w:rPr>
        <w:t>технической</w:t>
      </w:r>
      <w:r>
        <w:rPr>
          <w:color w:val="231F20"/>
          <w:spacing w:val="-14"/>
          <w:sz w:val="26"/>
        </w:rPr>
        <w:t> </w:t>
      </w:r>
      <w:r>
        <w:rPr>
          <w:color w:val="231F20"/>
          <w:sz w:val="26"/>
        </w:rPr>
        <w:t>эксплуатации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дорожной</w:t>
      </w:r>
      <w:r>
        <w:rPr>
          <w:color w:val="231F20"/>
          <w:spacing w:val="-14"/>
          <w:sz w:val="26"/>
        </w:rPr>
        <w:t> </w:t>
      </w:r>
      <w:r>
        <w:rPr>
          <w:color w:val="231F20"/>
          <w:sz w:val="26"/>
        </w:rPr>
        <w:t>техники).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Основными объективными причинами неудовлетворительного технического со-</w:t>
      </w:r>
      <w:r>
        <w:rPr>
          <w:color w:val="231F20"/>
          <w:spacing w:val="1"/>
          <w:sz w:val="26"/>
        </w:rPr>
        <w:t> </w:t>
      </w:r>
      <w:r>
        <w:rPr>
          <w:color w:val="231F20"/>
          <w:sz w:val="26"/>
        </w:rPr>
        <w:t>стояния</w:t>
      </w:r>
      <w:r>
        <w:rPr>
          <w:color w:val="231F20"/>
          <w:spacing w:val="20"/>
          <w:sz w:val="26"/>
        </w:rPr>
        <w:t> </w:t>
      </w:r>
      <w:r>
        <w:rPr>
          <w:color w:val="231F20"/>
          <w:sz w:val="26"/>
        </w:rPr>
        <w:t>нежестких</w:t>
      </w:r>
      <w:r>
        <w:rPr>
          <w:color w:val="231F20"/>
          <w:spacing w:val="20"/>
          <w:sz w:val="26"/>
        </w:rPr>
        <w:t> </w:t>
      </w:r>
      <w:r>
        <w:rPr>
          <w:color w:val="231F20"/>
          <w:sz w:val="26"/>
        </w:rPr>
        <w:t>покрытий</w:t>
      </w:r>
      <w:r>
        <w:rPr>
          <w:color w:val="231F20"/>
          <w:spacing w:val="20"/>
          <w:sz w:val="26"/>
        </w:rPr>
        <w:t> </w:t>
      </w:r>
      <w:r>
        <w:rPr>
          <w:color w:val="231F20"/>
          <w:sz w:val="26"/>
        </w:rPr>
        <w:t>улично-дорожной</w:t>
      </w:r>
      <w:r>
        <w:rPr>
          <w:color w:val="231F20"/>
          <w:spacing w:val="21"/>
          <w:sz w:val="26"/>
        </w:rPr>
        <w:t> </w:t>
      </w:r>
      <w:r>
        <w:rPr>
          <w:color w:val="231F20"/>
          <w:sz w:val="26"/>
        </w:rPr>
        <w:t>сети</w:t>
      </w:r>
      <w:r>
        <w:rPr>
          <w:color w:val="231F20"/>
          <w:spacing w:val="20"/>
          <w:sz w:val="26"/>
        </w:rPr>
        <w:t> </w:t>
      </w:r>
      <w:r>
        <w:rPr>
          <w:color w:val="231F20"/>
          <w:sz w:val="26"/>
        </w:rPr>
        <w:t>Санкт-Петербурга</w:t>
      </w:r>
      <w:r>
        <w:rPr>
          <w:color w:val="231F20"/>
          <w:spacing w:val="20"/>
          <w:sz w:val="26"/>
        </w:rPr>
        <w:t> </w:t>
      </w:r>
      <w:r>
        <w:rPr>
          <w:color w:val="231F20"/>
          <w:sz w:val="26"/>
        </w:rPr>
        <w:t>считаются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относительно</w:t>
      </w:r>
      <w:r>
        <w:rPr>
          <w:color w:val="231F20"/>
          <w:spacing w:val="6"/>
          <w:sz w:val="26"/>
        </w:rPr>
        <w:t> </w:t>
      </w:r>
      <w:r>
        <w:rPr>
          <w:color w:val="231F20"/>
          <w:sz w:val="26"/>
        </w:rPr>
        <w:t>слабые</w:t>
      </w:r>
      <w:r>
        <w:rPr>
          <w:color w:val="231F20"/>
          <w:spacing w:val="6"/>
          <w:sz w:val="26"/>
        </w:rPr>
        <w:t> </w:t>
      </w:r>
      <w:r>
        <w:rPr>
          <w:color w:val="231F20"/>
          <w:sz w:val="26"/>
        </w:rPr>
        <w:t>(в</w:t>
      </w:r>
      <w:r>
        <w:rPr>
          <w:color w:val="231F20"/>
          <w:spacing w:val="6"/>
          <w:sz w:val="26"/>
        </w:rPr>
        <w:t> </w:t>
      </w:r>
      <w:r>
        <w:rPr>
          <w:color w:val="231F20"/>
          <w:sz w:val="26"/>
        </w:rPr>
        <w:t>гидрогеологическом</w:t>
      </w:r>
      <w:r>
        <w:rPr>
          <w:color w:val="231F20"/>
          <w:spacing w:val="6"/>
          <w:sz w:val="26"/>
        </w:rPr>
        <w:t> </w:t>
      </w:r>
      <w:r>
        <w:rPr>
          <w:color w:val="231F20"/>
          <w:sz w:val="26"/>
        </w:rPr>
        <w:t>отношении</w:t>
      </w:r>
      <w:r>
        <w:rPr>
          <w:color w:val="231F20"/>
          <w:spacing w:val="7"/>
          <w:sz w:val="26"/>
        </w:rPr>
        <w:t> </w:t>
      </w:r>
      <w:r>
        <w:rPr>
          <w:color w:val="231F20"/>
          <w:sz w:val="26"/>
        </w:rPr>
        <w:t>и</w:t>
      </w:r>
      <w:r>
        <w:rPr>
          <w:color w:val="231F20"/>
          <w:spacing w:val="6"/>
          <w:sz w:val="26"/>
        </w:rPr>
        <w:t> </w:t>
      </w:r>
      <w:r>
        <w:rPr>
          <w:color w:val="231F20"/>
          <w:sz w:val="26"/>
        </w:rPr>
        <w:t>в</w:t>
      </w:r>
      <w:r>
        <w:rPr>
          <w:color w:val="231F20"/>
          <w:spacing w:val="7"/>
          <w:sz w:val="26"/>
        </w:rPr>
        <w:t> </w:t>
      </w:r>
      <w:r>
        <w:rPr>
          <w:color w:val="231F20"/>
          <w:sz w:val="26"/>
        </w:rPr>
        <w:t>способности</w:t>
      </w:r>
      <w:r>
        <w:rPr>
          <w:color w:val="231F20"/>
          <w:spacing w:val="7"/>
          <w:sz w:val="26"/>
        </w:rPr>
        <w:t> </w:t>
      </w:r>
      <w:r>
        <w:rPr>
          <w:color w:val="231F20"/>
          <w:sz w:val="26"/>
        </w:rPr>
        <w:t>к</w:t>
      </w:r>
      <w:r>
        <w:rPr>
          <w:color w:val="231F20"/>
          <w:spacing w:val="6"/>
          <w:sz w:val="26"/>
        </w:rPr>
        <w:t> </w:t>
      </w:r>
      <w:r>
        <w:rPr>
          <w:color w:val="231F20"/>
          <w:sz w:val="26"/>
        </w:rPr>
        <w:t>воспри-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ятию</w:t>
      </w:r>
      <w:r>
        <w:rPr>
          <w:color w:val="231F20"/>
          <w:spacing w:val="2"/>
          <w:sz w:val="26"/>
        </w:rPr>
        <w:t> </w:t>
      </w:r>
      <w:r>
        <w:rPr>
          <w:color w:val="231F20"/>
          <w:sz w:val="26"/>
        </w:rPr>
        <w:t>колесной</w:t>
      </w:r>
      <w:r>
        <w:rPr>
          <w:color w:val="231F20"/>
          <w:spacing w:val="3"/>
          <w:sz w:val="26"/>
        </w:rPr>
        <w:t> </w:t>
      </w:r>
      <w:r>
        <w:rPr>
          <w:color w:val="231F20"/>
          <w:sz w:val="26"/>
        </w:rPr>
        <w:t>нагрузки)</w:t>
      </w:r>
      <w:r>
        <w:rPr>
          <w:color w:val="231F20"/>
          <w:spacing w:val="2"/>
          <w:sz w:val="26"/>
        </w:rPr>
        <w:t> </w:t>
      </w:r>
      <w:r>
        <w:rPr>
          <w:color w:val="231F20"/>
          <w:sz w:val="26"/>
        </w:rPr>
        <w:t>грунты</w:t>
      </w:r>
      <w:r>
        <w:rPr>
          <w:color w:val="231F20"/>
          <w:spacing w:val="2"/>
          <w:sz w:val="26"/>
        </w:rPr>
        <w:t> </w:t>
      </w:r>
      <w:r>
        <w:rPr>
          <w:color w:val="231F20"/>
          <w:sz w:val="26"/>
        </w:rPr>
        <w:t>естественного</w:t>
      </w:r>
      <w:r>
        <w:rPr>
          <w:color w:val="231F20"/>
          <w:spacing w:val="3"/>
          <w:sz w:val="26"/>
        </w:rPr>
        <w:t> </w:t>
      </w:r>
      <w:r>
        <w:rPr>
          <w:color w:val="231F20"/>
          <w:sz w:val="26"/>
        </w:rPr>
        <w:t>основания,</w:t>
      </w:r>
      <w:r>
        <w:rPr>
          <w:color w:val="231F20"/>
          <w:spacing w:val="2"/>
          <w:sz w:val="26"/>
        </w:rPr>
        <w:t> </w:t>
      </w:r>
      <w:r>
        <w:rPr>
          <w:color w:val="231F20"/>
          <w:sz w:val="26"/>
        </w:rPr>
        <w:t>также</w:t>
      </w:r>
      <w:r>
        <w:rPr>
          <w:color w:val="231F20"/>
          <w:spacing w:val="2"/>
          <w:sz w:val="26"/>
        </w:rPr>
        <w:t> </w:t>
      </w:r>
      <w:r>
        <w:rPr>
          <w:color w:val="231F20"/>
          <w:sz w:val="26"/>
        </w:rPr>
        <w:t>ряд</w:t>
      </w:r>
      <w:r>
        <w:rPr>
          <w:color w:val="231F20"/>
          <w:spacing w:val="2"/>
          <w:sz w:val="26"/>
        </w:rPr>
        <w:t> </w:t>
      </w:r>
      <w:r>
        <w:rPr>
          <w:color w:val="231F20"/>
          <w:sz w:val="26"/>
        </w:rPr>
        <w:t>других,</w:t>
      </w:r>
      <w:r>
        <w:rPr>
          <w:color w:val="231F20"/>
          <w:spacing w:val="3"/>
          <w:sz w:val="26"/>
        </w:rPr>
        <w:t> </w:t>
      </w:r>
      <w:r>
        <w:rPr>
          <w:color w:val="231F20"/>
          <w:sz w:val="26"/>
        </w:rPr>
        <w:t>в</w:t>
      </w:r>
      <w:r>
        <w:rPr>
          <w:color w:val="231F20"/>
          <w:spacing w:val="3"/>
          <w:sz w:val="26"/>
        </w:rPr>
        <w:t> </w:t>
      </w:r>
      <w:r>
        <w:rPr>
          <w:color w:val="231F20"/>
          <w:sz w:val="26"/>
        </w:rPr>
        <w:t>том</w:t>
      </w:r>
    </w:p>
    <w:p>
      <w:pPr>
        <w:pStyle w:val="BodyText"/>
        <w:ind w:left="155"/>
        <w:jc w:val="both"/>
      </w:pPr>
      <w:r>
        <w:rPr>
          <w:color w:val="231F20"/>
        </w:rPr>
        <w:t>числе</w:t>
      </w:r>
      <w:r>
        <w:rPr>
          <w:color w:val="231F20"/>
          <w:spacing w:val="-7"/>
        </w:rPr>
        <w:t> </w:t>
      </w:r>
      <w:r>
        <w:rPr>
          <w:color w:val="231F20"/>
        </w:rPr>
        <w:t>недостаточно</w:t>
      </w:r>
      <w:r>
        <w:rPr>
          <w:color w:val="231F20"/>
          <w:spacing w:val="-7"/>
        </w:rPr>
        <w:t> </w:t>
      </w:r>
      <w:r>
        <w:rPr>
          <w:color w:val="231F20"/>
        </w:rPr>
        <w:t>изученных,</w:t>
      </w:r>
      <w:r>
        <w:rPr>
          <w:color w:val="231F20"/>
          <w:spacing w:val="-7"/>
        </w:rPr>
        <w:t> </w:t>
      </w:r>
      <w:r>
        <w:rPr>
          <w:color w:val="231F20"/>
        </w:rPr>
        <w:t>факторов.</w:t>
      </w:r>
    </w:p>
    <w:p>
      <w:pPr>
        <w:pStyle w:val="BodyText"/>
        <w:spacing w:line="247" w:lineRule="auto" w:before="9"/>
        <w:ind w:left="155" w:right="151" w:firstLine="396"/>
        <w:jc w:val="both"/>
      </w:pPr>
      <w:r>
        <w:rPr>
          <w:color w:val="231F20"/>
        </w:rPr>
        <w:t>Неудачная геометрическая структура улично-дорожной сети города Санкт-Пе-</w:t>
      </w:r>
      <w:r>
        <w:rPr>
          <w:color w:val="231F20"/>
          <w:spacing w:val="1"/>
        </w:rPr>
        <w:t> </w:t>
      </w:r>
      <w:r>
        <w:rPr>
          <w:color w:val="231F20"/>
        </w:rPr>
        <w:t>тербург является прямым следствием соответствующей топологической организа-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ции городского пространства. Основные причины общей неэффективности наземного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общественного</w:t>
      </w:r>
      <w:r>
        <w:rPr>
          <w:color w:val="231F20"/>
          <w:spacing w:val="-6"/>
        </w:rPr>
        <w:t> </w:t>
      </w:r>
      <w:r>
        <w:rPr>
          <w:color w:val="231F20"/>
        </w:rPr>
        <w:t>транспорта</w:t>
      </w:r>
      <w:r>
        <w:rPr>
          <w:color w:val="231F20"/>
          <w:spacing w:val="-5"/>
        </w:rPr>
        <w:t> </w:t>
      </w:r>
      <w:r>
        <w:rPr>
          <w:color w:val="231F20"/>
        </w:rPr>
        <w:t>заключаются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том,</w:t>
      </w:r>
      <w:r>
        <w:rPr>
          <w:color w:val="231F20"/>
          <w:spacing w:val="-5"/>
        </w:rPr>
        <w:t> </w:t>
      </w:r>
      <w:r>
        <w:rPr>
          <w:color w:val="231F20"/>
        </w:rPr>
        <w:t>наземный</w:t>
      </w:r>
      <w:r>
        <w:rPr>
          <w:color w:val="231F20"/>
          <w:spacing w:val="-6"/>
        </w:rPr>
        <w:t> </w:t>
      </w:r>
      <w:r>
        <w:rPr>
          <w:color w:val="231F20"/>
        </w:rPr>
        <w:t>индивидуальный</w:t>
      </w:r>
      <w:r>
        <w:rPr>
          <w:color w:val="231F20"/>
          <w:spacing w:val="-5"/>
        </w:rPr>
        <w:t> </w:t>
      </w:r>
      <w:r>
        <w:rPr>
          <w:color w:val="231F20"/>
        </w:rPr>
        <w:t>(автомо-</w:t>
      </w:r>
      <w:r>
        <w:rPr>
          <w:color w:val="231F20"/>
          <w:spacing w:val="-62"/>
        </w:rPr>
        <w:t> </w:t>
      </w:r>
      <w:r>
        <w:rPr>
          <w:color w:val="231F20"/>
        </w:rPr>
        <w:t>бильный)</w:t>
      </w:r>
      <w:r>
        <w:rPr>
          <w:color w:val="231F20"/>
          <w:spacing w:val="15"/>
        </w:rPr>
        <w:t> </w:t>
      </w:r>
      <w:r>
        <w:rPr>
          <w:color w:val="231F20"/>
        </w:rPr>
        <w:t>транспорт</w:t>
      </w:r>
      <w:r>
        <w:rPr>
          <w:color w:val="231F20"/>
          <w:spacing w:val="16"/>
        </w:rPr>
        <w:t> </w:t>
      </w:r>
      <w:r>
        <w:rPr>
          <w:color w:val="231F20"/>
        </w:rPr>
        <w:t>использует</w:t>
      </w:r>
      <w:r>
        <w:rPr>
          <w:color w:val="231F20"/>
          <w:spacing w:val="16"/>
        </w:rPr>
        <w:t> </w:t>
      </w:r>
      <w:r>
        <w:rPr>
          <w:color w:val="231F20"/>
        </w:rPr>
        <w:t>проезжую</w:t>
      </w:r>
      <w:r>
        <w:rPr>
          <w:color w:val="231F20"/>
          <w:spacing w:val="16"/>
        </w:rPr>
        <w:t> </w:t>
      </w:r>
      <w:r>
        <w:rPr>
          <w:color w:val="231F20"/>
        </w:rPr>
        <w:t>часть</w:t>
      </w:r>
      <w:r>
        <w:rPr>
          <w:color w:val="231F20"/>
          <w:spacing w:val="16"/>
        </w:rPr>
        <w:t> </w:t>
      </w:r>
      <w:r>
        <w:rPr>
          <w:color w:val="231F20"/>
        </w:rPr>
        <w:t>улично-дорожной</w:t>
      </w:r>
      <w:r>
        <w:rPr>
          <w:color w:val="231F20"/>
          <w:spacing w:val="16"/>
        </w:rPr>
        <w:t> </w:t>
      </w:r>
      <w:r>
        <w:rPr>
          <w:color w:val="231F20"/>
        </w:rPr>
        <w:t>сети</w:t>
      </w:r>
      <w:r>
        <w:rPr>
          <w:color w:val="231F20"/>
          <w:spacing w:val="16"/>
        </w:rPr>
        <w:t> </w:t>
      </w:r>
      <w:r>
        <w:rPr>
          <w:color w:val="231F20"/>
        </w:rPr>
        <w:t>совместно</w:t>
      </w:r>
      <w:r>
        <w:rPr>
          <w:color w:val="231F20"/>
          <w:spacing w:val="-62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</w:rPr>
        <w:t>потоками общественных транспортных</w:t>
      </w:r>
      <w:r>
        <w:rPr>
          <w:color w:val="231F20"/>
          <w:spacing w:val="-1"/>
        </w:rPr>
        <w:t> </w:t>
      </w:r>
      <w:r>
        <w:rPr>
          <w:color w:val="231F20"/>
        </w:rPr>
        <w:t>средств [13,14].</w:t>
      </w:r>
    </w:p>
    <w:p>
      <w:pPr>
        <w:pStyle w:val="BodyText"/>
        <w:spacing w:line="249" w:lineRule="auto"/>
        <w:ind w:left="155" w:right="153" w:firstLine="396"/>
        <w:jc w:val="both"/>
      </w:pPr>
      <w:r>
        <w:rPr>
          <w:color w:val="231F20"/>
          <w:spacing w:val="-1"/>
        </w:rPr>
        <w:t>Сохранение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этой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практики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условиях</w:t>
      </w:r>
      <w:r>
        <w:rPr>
          <w:color w:val="231F20"/>
          <w:spacing w:val="-16"/>
        </w:rPr>
        <w:t> </w:t>
      </w:r>
      <w:r>
        <w:rPr>
          <w:color w:val="231F20"/>
        </w:rPr>
        <w:t>высокой</w:t>
      </w:r>
      <w:r>
        <w:rPr>
          <w:color w:val="231F20"/>
          <w:spacing w:val="-14"/>
        </w:rPr>
        <w:t> </w:t>
      </w:r>
      <w:r>
        <w:rPr>
          <w:color w:val="231F20"/>
        </w:rPr>
        <w:t>автомобилизации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резкого</w:t>
      </w:r>
      <w:r>
        <w:rPr>
          <w:color w:val="231F20"/>
          <w:spacing w:val="-15"/>
        </w:rPr>
        <w:t> </w:t>
      </w:r>
      <w:r>
        <w:rPr>
          <w:color w:val="231F20"/>
        </w:rPr>
        <w:t>повы-</w:t>
      </w:r>
      <w:r>
        <w:rPr>
          <w:color w:val="231F20"/>
          <w:spacing w:val="-63"/>
        </w:rPr>
        <w:t> </w:t>
      </w:r>
      <w:r>
        <w:rPr>
          <w:color w:val="231F20"/>
          <w:w w:val="95"/>
        </w:rPr>
        <w:t>шения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интенсивности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движения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(в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сочетании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системным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применением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шипованных</w:t>
      </w:r>
    </w:p>
    <w:p>
      <w:pPr>
        <w:spacing w:after="0" w:line="249" w:lineRule="auto"/>
        <w:jc w:val="both"/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9" w:lineRule="auto" w:before="89"/>
        <w:ind w:left="155" w:right="153"/>
        <w:jc w:val="both"/>
      </w:pPr>
      <w:r>
        <w:rPr>
          <w:color w:val="231F20"/>
          <w:spacing w:val="-2"/>
        </w:rPr>
        <w:t>шин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отдельных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проявлений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экстремальных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видов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природно-климатических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воздей-</w:t>
      </w:r>
      <w:r>
        <w:rPr>
          <w:color w:val="231F20"/>
          <w:spacing w:val="-62"/>
        </w:rPr>
        <w:t> </w:t>
      </w:r>
      <w:r>
        <w:rPr>
          <w:color w:val="231F20"/>
        </w:rPr>
        <w:t>ствий)</w:t>
      </w:r>
      <w:r>
        <w:rPr>
          <w:color w:val="231F20"/>
          <w:spacing w:val="-16"/>
        </w:rPr>
        <w:t> </w:t>
      </w:r>
      <w:r>
        <w:rPr>
          <w:color w:val="231F20"/>
        </w:rPr>
        <w:t>приводит</w:t>
      </w:r>
      <w:r>
        <w:rPr>
          <w:color w:val="231F20"/>
          <w:spacing w:val="-15"/>
        </w:rPr>
        <w:t> </w:t>
      </w:r>
      <w:r>
        <w:rPr>
          <w:color w:val="231F20"/>
        </w:rPr>
        <w:t>к</w:t>
      </w:r>
      <w:r>
        <w:rPr>
          <w:color w:val="231F20"/>
          <w:spacing w:val="-16"/>
        </w:rPr>
        <w:t> </w:t>
      </w:r>
      <w:r>
        <w:rPr>
          <w:color w:val="231F20"/>
        </w:rPr>
        <w:t>заметному</w:t>
      </w:r>
      <w:r>
        <w:rPr>
          <w:color w:val="231F20"/>
          <w:spacing w:val="-15"/>
        </w:rPr>
        <w:t> </w:t>
      </w:r>
      <w:r>
        <w:rPr>
          <w:color w:val="231F20"/>
        </w:rPr>
        <w:t>снижению</w:t>
      </w:r>
      <w:r>
        <w:rPr>
          <w:color w:val="231F20"/>
          <w:spacing w:val="-15"/>
        </w:rPr>
        <w:t> </w:t>
      </w:r>
      <w:r>
        <w:rPr>
          <w:color w:val="231F20"/>
        </w:rPr>
        <w:t>качества</w:t>
      </w:r>
      <w:r>
        <w:rPr>
          <w:color w:val="231F20"/>
          <w:spacing w:val="-16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</w:rPr>
        <w:t>долговечности</w:t>
      </w:r>
      <w:r>
        <w:rPr>
          <w:color w:val="231F20"/>
          <w:spacing w:val="-15"/>
        </w:rPr>
        <w:t> </w:t>
      </w:r>
      <w:r>
        <w:rPr>
          <w:color w:val="231F20"/>
        </w:rPr>
        <w:t>верхних</w:t>
      </w:r>
      <w:r>
        <w:rPr>
          <w:color w:val="231F20"/>
          <w:spacing w:val="-15"/>
        </w:rPr>
        <w:t> </w:t>
      </w:r>
      <w:r>
        <w:rPr>
          <w:color w:val="231F20"/>
        </w:rPr>
        <w:t>слоев</w:t>
      </w:r>
      <w:r>
        <w:rPr>
          <w:color w:val="231F20"/>
          <w:spacing w:val="-15"/>
        </w:rPr>
        <w:t> </w:t>
      </w:r>
      <w:r>
        <w:rPr>
          <w:color w:val="231F20"/>
        </w:rPr>
        <w:t>по-</w:t>
      </w:r>
      <w:r>
        <w:rPr>
          <w:color w:val="231F20"/>
          <w:spacing w:val="-63"/>
        </w:rPr>
        <w:t> </w:t>
      </w:r>
      <w:r>
        <w:rPr>
          <w:color w:val="231F20"/>
        </w:rPr>
        <w:t>крытий</w:t>
      </w:r>
      <w:r>
        <w:rPr>
          <w:color w:val="231F20"/>
          <w:spacing w:val="-3"/>
        </w:rPr>
        <w:t> </w:t>
      </w:r>
      <w:r>
        <w:rPr>
          <w:color w:val="231F20"/>
        </w:rPr>
        <w:t>из</w:t>
      </w:r>
      <w:r>
        <w:rPr>
          <w:color w:val="231F20"/>
          <w:spacing w:val="-3"/>
        </w:rPr>
        <w:t> </w:t>
      </w:r>
      <w:r>
        <w:rPr>
          <w:color w:val="231F20"/>
        </w:rPr>
        <w:t>асфальтобетона</w:t>
      </w:r>
      <w:r>
        <w:rPr>
          <w:color w:val="231F20"/>
          <w:spacing w:val="-2"/>
        </w:rPr>
        <w:t> </w:t>
      </w:r>
      <w:r>
        <w:rPr>
          <w:color w:val="231F20"/>
        </w:rPr>
        <w:t>(включая</w:t>
      </w:r>
      <w:r>
        <w:rPr>
          <w:color w:val="231F20"/>
          <w:spacing w:val="-2"/>
        </w:rPr>
        <w:t> </w:t>
      </w:r>
      <w:r>
        <w:rPr>
          <w:color w:val="231F20"/>
        </w:rPr>
        <w:t>колейность</w:t>
      </w:r>
      <w:r>
        <w:rPr>
          <w:color w:val="231F20"/>
          <w:spacing w:val="-2"/>
        </w:rPr>
        <w:t> </w:t>
      </w:r>
      <w:r>
        <w:rPr>
          <w:color w:val="231F20"/>
        </w:rPr>
        <w:t>автомобильных</w:t>
      </w:r>
      <w:r>
        <w:rPr>
          <w:color w:val="231F20"/>
          <w:spacing w:val="-2"/>
        </w:rPr>
        <w:t> </w:t>
      </w:r>
      <w:r>
        <w:rPr>
          <w:color w:val="231F20"/>
        </w:rPr>
        <w:t>дорог).</w:t>
      </w:r>
    </w:p>
    <w:p>
      <w:pPr>
        <w:pStyle w:val="BodyText"/>
        <w:spacing w:line="249" w:lineRule="auto" w:before="3"/>
        <w:ind w:left="155" w:right="153" w:firstLine="396"/>
        <w:jc w:val="both"/>
      </w:pPr>
      <w:r>
        <w:rPr>
          <w:color w:val="231F20"/>
        </w:rPr>
        <w:t>На рис. 2 представлены примеры формирования колейности автомобильных до-</w:t>
      </w:r>
      <w:r>
        <w:rPr>
          <w:color w:val="231F20"/>
          <w:spacing w:val="-62"/>
        </w:rPr>
        <w:t> </w:t>
      </w:r>
      <w:r>
        <w:rPr>
          <w:color w:val="231F20"/>
        </w:rPr>
        <w:t>рог</w:t>
      </w:r>
      <w:r>
        <w:rPr>
          <w:color w:val="231F20"/>
          <w:spacing w:val="-2"/>
        </w:rPr>
        <w:t> </w:t>
      </w:r>
      <w:r>
        <w:rPr>
          <w:color w:val="231F20"/>
        </w:rPr>
        <w:t>(различных</w:t>
      </w:r>
      <w:r>
        <w:rPr>
          <w:color w:val="231F20"/>
          <w:spacing w:val="-3"/>
        </w:rPr>
        <w:t> </w:t>
      </w:r>
      <w:r>
        <w:rPr>
          <w:color w:val="231F20"/>
        </w:rPr>
        <w:t>категорий)</w:t>
      </w:r>
      <w:r>
        <w:rPr>
          <w:color w:val="231F20"/>
          <w:spacing w:val="-2"/>
        </w:rPr>
        <w:t> </w:t>
      </w:r>
      <w:r>
        <w:rPr>
          <w:color w:val="231F20"/>
        </w:rPr>
        <w:t>улично-дорожной</w:t>
      </w:r>
      <w:r>
        <w:rPr>
          <w:color w:val="231F20"/>
          <w:spacing w:val="-2"/>
        </w:rPr>
        <w:t> </w:t>
      </w:r>
      <w:r>
        <w:rPr>
          <w:color w:val="231F20"/>
        </w:rPr>
        <w:t>сети</w:t>
      </w:r>
      <w:r>
        <w:rPr>
          <w:color w:val="231F20"/>
          <w:spacing w:val="-2"/>
        </w:rPr>
        <w:t> </w:t>
      </w:r>
      <w:r>
        <w:rPr>
          <w:color w:val="231F20"/>
        </w:rPr>
        <w:t>Санкт-Петербурга</w:t>
      </w:r>
      <w:r>
        <w:rPr>
          <w:color w:val="231F20"/>
          <w:spacing w:val="-2"/>
        </w:rPr>
        <w:t> </w:t>
      </w:r>
      <w:r>
        <w:rPr>
          <w:color w:val="231F20"/>
        </w:rPr>
        <w:t>[15].</w:t>
      </w:r>
    </w:p>
    <w:p>
      <w:pPr>
        <w:pStyle w:val="BodyText"/>
        <w:spacing w:line="249" w:lineRule="auto" w:before="2"/>
        <w:ind w:left="155" w:right="151" w:firstLine="396"/>
        <w:jc w:val="both"/>
      </w:pPr>
      <w:r>
        <w:rPr>
          <w:color w:val="231F20"/>
        </w:rPr>
        <w:t>Очевидно, что статистика формирования и развития колейности нежестких по-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крытий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автомобильных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дорог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улично-дорожной</w:t>
      </w:r>
      <w:r>
        <w:rPr>
          <w:color w:val="231F20"/>
          <w:spacing w:val="-15"/>
        </w:rPr>
        <w:t> </w:t>
      </w:r>
      <w:r>
        <w:rPr>
          <w:color w:val="231F20"/>
        </w:rPr>
        <w:t>сети</w:t>
      </w:r>
      <w:r>
        <w:rPr>
          <w:color w:val="231F20"/>
          <w:spacing w:val="-15"/>
        </w:rPr>
        <w:t> </w:t>
      </w:r>
      <w:r>
        <w:rPr>
          <w:color w:val="231F20"/>
        </w:rPr>
        <w:t>Санкт-Петербурга,</w:t>
      </w:r>
      <w:r>
        <w:rPr>
          <w:color w:val="231F20"/>
          <w:spacing w:val="-15"/>
        </w:rPr>
        <w:t> </w:t>
      </w:r>
      <w:r>
        <w:rPr>
          <w:color w:val="231F20"/>
        </w:rPr>
        <w:t>может</w:t>
      </w:r>
      <w:r>
        <w:rPr>
          <w:color w:val="231F20"/>
          <w:spacing w:val="-15"/>
        </w:rPr>
        <w:t> </w:t>
      </w:r>
      <w:r>
        <w:rPr>
          <w:color w:val="231F20"/>
        </w:rPr>
        <w:t>быть</w:t>
      </w:r>
      <w:r>
        <w:rPr>
          <w:color w:val="231F20"/>
          <w:spacing w:val="-63"/>
        </w:rPr>
        <w:t> </w:t>
      </w:r>
      <w:r>
        <w:rPr>
          <w:color w:val="231F20"/>
        </w:rPr>
        <w:t>учтена и отображена в нормативных (отраслевых) требованиях по проектированию,</w:t>
      </w:r>
      <w:r>
        <w:rPr>
          <w:color w:val="231F20"/>
          <w:spacing w:val="-63"/>
        </w:rPr>
        <w:t> </w:t>
      </w:r>
      <w:r>
        <w:rPr>
          <w:color w:val="231F20"/>
        </w:rPr>
        <w:t>возведению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эксплуатации</w:t>
      </w:r>
      <w:r>
        <w:rPr>
          <w:color w:val="231F20"/>
          <w:spacing w:val="-1"/>
        </w:rPr>
        <w:t> </w:t>
      </w:r>
      <w:r>
        <w:rPr>
          <w:color w:val="231F20"/>
        </w:rPr>
        <w:t>новых</w:t>
      </w:r>
      <w:r>
        <w:rPr>
          <w:color w:val="231F20"/>
          <w:spacing w:val="-2"/>
        </w:rPr>
        <w:t> </w:t>
      </w:r>
      <w:r>
        <w:rPr>
          <w:color w:val="231F20"/>
        </w:rPr>
        <w:t>городских</w:t>
      </w:r>
      <w:r>
        <w:rPr>
          <w:color w:val="231F20"/>
          <w:spacing w:val="-1"/>
        </w:rPr>
        <w:t> </w:t>
      </w:r>
      <w:r>
        <w:rPr>
          <w:color w:val="231F20"/>
        </w:rPr>
        <w:t>магистралей</w:t>
      </w:r>
      <w:r>
        <w:rPr>
          <w:color w:val="231F20"/>
          <w:spacing w:val="-2"/>
        </w:rPr>
        <w:t> </w:t>
      </w:r>
      <w:r>
        <w:rPr>
          <w:color w:val="231F20"/>
        </w:rPr>
        <w:t>[8,14].</w:t>
      </w:r>
    </w:p>
    <w:p>
      <w:pPr>
        <w:pStyle w:val="BodyText"/>
        <w:spacing w:line="249" w:lineRule="auto" w:before="5"/>
        <w:ind w:left="155" w:right="152" w:firstLine="396"/>
        <w:jc w:val="both"/>
      </w:pPr>
      <w:r>
        <w:rPr>
          <w:color w:val="231F20"/>
        </w:rPr>
        <w:t>Но, для значительного количества автомобильных дорог повышение устойчиво-</w:t>
      </w:r>
      <w:r>
        <w:rPr>
          <w:color w:val="231F20"/>
          <w:spacing w:val="-62"/>
        </w:rPr>
        <w:t> </w:t>
      </w:r>
      <w:r>
        <w:rPr>
          <w:color w:val="231F20"/>
        </w:rPr>
        <w:t>сти асфальтобетонных покрытий к образованию колейности является необходимым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условием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обеспечения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функционального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качества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15"/>
        </w:rPr>
        <w:t> </w:t>
      </w:r>
      <w:r>
        <w:rPr>
          <w:color w:val="231F20"/>
        </w:rPr>
        <w:t>эксплуатации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ре-</w:t>
      </w:r>
      <w:r>
        <w:rPr>
          <w:color w:val="231F20"/>
          <w:spacing w:val="-62"/>
        </w:rPr>
        <w:t> </w:t>
      </w:r>
      <w:r>
        <w:rPr>
          <w:color w:val="231F20"/>
        </w:rPr>
        <w:t>альных и перспективных природно-климатических и градостроительных условиях</w:t>
      </w:r>
      <w:r>
        <w:rPr>
          <w:color w:val="231F20"/>
          <w:spacing w:val="1"/>
        </w:rPr>
        <w:t> </w:t>
      </w:r>
      <w:r>
        <w:rPr>
          <w:color w:val="231F20"/>
        </w:rPr>
        <w:t>Санкт-Петербурга.</w:t>
      </w:r>
    </w:p>
    <w:p>
      <w:pPr>
        <w:pStyle w:val="BodyText"/>
        <w:spacing w:before="4"/>
        <w:rPr>
          <w:sz w:val="29"/>
        </w:rPr>
      </w:pPr>
    </w:p>
    <w:p>
      <w:pPr>
        <w:spacing w:line="240" w:lineRule="auto"/>
        <w:ind w:left="231" w:right="0" w:firstLine="0"/>
        <w:rPr>
          <w:sz w:val="20"/>
        </w:rPr>
      </w:pPr>
      <w:r>
        <w:rPr>
          <w:position w:val="2"/>
          <w:sz w:val="20"/>
        </w:rPr>
        <w:drawing>
          <wp:inline distT="0" distB="0" distL="0" distR="0">
            <wp:extent cx="2886180" cy="1984248"/>
            <wp:effectExtent l="0" t="0" r="0" b="0"/>
            <wp:docPr id="2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180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spacing w:val="82"/>
          <w:position w:val="2"/>
          <w:sz w:val="20"/>
        </w:rPr>
        <w:t> </w:t>
      </w:r>
      <w:r>
        <w:rPr>
          <w:spacing w:val="82"/>
          <w:sz w:val="20"/>
        </w:rPr>
        <w:drawing>
          <wp:inline distT="0" distB="0" distL="0" distR="0">
            <wp:extent cx="2903233" cy="1995963"/>
            <wp:effectExtent l="0" t="0" r="0" b="0"/>
            <wp:docPr id="2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233" cy="199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2"/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header="1293" w:footer="1376" w:top="1640" w:bottom="1560" w:left="1120" w:right="1120"/>
        </w:sectPr>
      </w:pPr>
    </w:p>
    <w:p>
      <w:pPr>
        <w:spacing w:before="37"/>
        <w:ind w:left="494" w:right="263" w:firstLine="0"/>
        <w:jc w:val="center"/>
        <w:rPr>
          <w:sz w:val="23"/>
        </w:rPr>
      </w:pPr>
      <w:r>
        <w:rPr>
          <w:color w:val="231F20"/>
          <w:sz w:val="23"/>
        </w:rPr>
        <w:t>а) проспект Просвещения,</w:t>
      </w:r>
    </w:p>
    <w:p>
      <w:pPr>
        <w:spacing w:before="11"/>
        <w:ind w:left="494" w:right="263" w:firstLine="0"/>
        <w:jc w:val="center"/>
        <w:rPr>
          <w:sz w:val="23"/>
        </w:rPr>
      </w:pPr>
      <w:r>
        <w:rPr>
          <w:color w:val="231F20"/>
          <w:sz w:val="23"/>
        </w:rPr>
        <w:t>Калининский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район</w:t>
      </w:r>
    </w:p>
    <w:p>
      <w:pPr>
        <w:pStyle w:val="BodyText"/>
        <w:rPr>
          <w:sz w:val="6"/>
        </w:rPr>
      </w:pPr>
    </w:p>
    <w:p>
      <w:pPr>
        <w:pStyle w:val="BodyText"/>
        <w:ind w:left="231" w:right="-44"/>
        <w:rPr>
          <w:sz w:val="20"/>
        </w:rPr>
      </w:pPr>
      <w:r>
        <w:rPr>
          <w:sz w:val="20"/>
        </w:rPr>
        <w:drawing>
          <wp:inline distT="0" distB="0" distL="0" distR="0">
            <wp:extent cx="2881746" cy="1981200"/>
            <wp:effectExtent l="0" t="0" r="0" b="0"/>
            <wp:docPr id="25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746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9" w:lineRule="auto" w:before="61"/>
        <w:ind w:left="496" w:right="263" w:firstLine="0"/>
        <w:jc w:val="center"/>
        <w:rPr>
          <w:sz w:val="23"/>
        </w:rPr>
      </w:pPr>
      <w:r>
        <w:rPr>
          <w:color w:val="231F20"/>
          <w:sz w:val="23"/>
        </w:rPr>
        <w:t>в) междуквартальный выезд на проспект</w:t>
      </w:r>
      <w:r>
        <w:rPr>
          <w:color w:val="231F20"/>
          <w:spacing w:val="-56"/>
          <w:sz w:val="23"/>
        </w:rPr>
        <w:t> </w:t>
      </w:r>
      <w:r>
        <w:rPr>
          <w:color w:val="231F20"/>
          <w:sz w:val="23"/>
        </w:rPr>
        <w:t>Тореза,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Калининский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район</w:t>
      </w:r>
    </w:p>
    <w:p>
      <w:pPr>
        <w:spacing w:before="37"/>
        <w:ind w:left="884" w:right="1002" w:firstLine="0"/>
        <w:jc w:val="center"/>
        <w:rPr>
          <w:sz w:val="23"/>
        </w:rPr>
      </w:pPr>
      <w:r>
        <w:rPr/>
        <w:br w:type="column"/>
      </w:r>
      <w:r>
        <w:rPr>
          <w:color w:val="231F20"/>
          <w:sz w:val="23"/>
        </w:rPr>
        <w:t>б)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проспект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Индустриальный,</w:t>
      </w:r>
    </w:p>
    <w:p>
      <w:pPr>
        <w:spacing w:before="11"/>
        <w:ind w:left="884" w:right="1000" w:firstLine="0"/>
        <w:jc w:val="center"/>
        <w:rPr>
          <w:sz w:val="23"/>
        </w:rPr>
      </w:pPr>
      <w:r>
        <w:rPr>
          <w:color w:val="231F20"/>
          <w:sz w:val="23"/>
        </w:rPr>
        <w:t>Красногвардейский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район</w:t>
      </w:r>
    </w:p>
    <w:p>
      <w:pPr>
        <w:pStyle w:val="BodyText"/>
        <w:spacing w:before="10"/>
        <w:rPr>
          <w:sz w:val="3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3828173</wp:posOffset>
            </wp:positionH>
            <wp:positionV relativeFrom="paragraph">
              <wp:posOffset>44059</wp:posOffset>
            </wp:positionV>
            <wp:extent cx="2866657" cy="1970817"/>
            <wp:effectExtent l="0" t="0" r="0" b="0"/>
            <wp:wrapTopAndBottom/>
            <wp:docPr id="2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657" cy="1970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77"/>
        <w:ind w:left="1227" w:right="1344" w:firstLine="0"/>
        <w:jc w:val="center"/>
        <w:rPr>
          <w:sz w:val="23"/>
        </w:rPr>
      </w:pPr>
      <w:r>
        <w:rPr>
          <w:color w:val="231F20"/>
          <w:sz w:val="23"/>
        </w:rPr>
        <w:t>г)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улица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Предпортовая,</w:t>
      </w:r>
      <w:r>
        <w:rPr>
          <w:color w:val="231F20"/>
          <w:spacing w:val="-54"/>
          <w:sz w:val="23"/>
        </w:rPr>
        <w:t> </w:t>
      </w:r>
      <w:r>
        <w:rPr>
          <w:color w:val="231F20"/>
          <w:sz w:val="23"/>
        </w:rPr>
        <w:t>Московский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район</w:t>
      </w:r>
    </w:p>
    <w:p>
      <w:pPr>
        <w:spacing w:after="0" w:line="249" w:lineRule="auto"/>
        <w:jc w:val="center"/>
        <w:rPr>
          <w:sz w:val="23"/>
        </w:rPr>
        <w:sectPr>
          <w:type w:val="continuous"/>
          <w:pgSz w:w="11910" w:h="16840"/>
          <w:pgMar w:header="1293" w:footer="1376" w:top="360" w:bottom="280" w:left="1120" w:right="1120"/>
          <w:cols w:num="2" w:equalWidth="0">
            <w:col w:w="4767" w:space="40"/>
            <w:col w:w="4863"/>
          </w:cols>
        </w:sectPr>
      </w:pPr>
    </w:p>
    <w:p>
      <w:pPr>
        <w:spacing w:line="230" w:lineRule="auto" w:before="196"/>
        <w:ind w:left="2539" w:right="1727" w:hanging="789"/>
        <w:jc w:val="left"/>
        <w:rPr>
          <w:sz w:val="23"/>
        </w:rPr>
      </w:pPr>
      <w:r>
        <w:rPr>
          <w:color w:val="231F20"/>
          <w:sz w:val="23"/>
        </w:rPr>
        <w:t>Рис.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2.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Примеры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колейности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автомобильных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дорог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нежесткого</w:t>
      </w:r>
      <w:r>
        <w:rPr>
          <w:color w:val="231F20"/>
          <w:spacing w:val="-54"/>
          <w:sz w:val="23"/>
        </w:rPr>
        <w:t> </w:t>
      </w:r>
      <w:r>
        <w:rPr>
          <w:color w:val="231F20"/>
          <w:sz w:val="23"/>
        </w:rPr>
        <w:t>типа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улично-дорожной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сети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Санкт-Петербурга</w:t>
      </w:r>
    </w:p>
    <w:p>
      <w:pPr>
        <w:spacing w:after="0" w:line="230" w:lineRule="auto"/>
        <w:jc w:val="left"/>
        <w:rPr>
          <w:sz w:val="23"/>
        </w:rPr>
        <w:sectPr>
          <w:type w:val="continuous"/>
          <w:pgSz w:w="11910" w:h="16840"/>
          <w:pgMar w:header="1293" w:footer="1376" w:top="360" w:bottom="280" w:left="1120" w:right="112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Heading4"/>
        <w:spacing w:line="249" w:lineRule="auto" w:before="89"/>
        <w:ind w:left="1023" w:right="1011" w:firstLine="40"/>
        <w:jc w:val="left"/>
      </w:pPr>
      <w:r>
        <w:rPr>
          <w:i/>
          <w:color w:val="231F20"/>
        </w:rPr>
        <w:t>Характеристика современных методов выявления и устранения</w:t>
      </w:r>
      <w:r>
        <w:rPr>
          <w:i/>
          <w:color w:val="231F20"/>
          <w:spacing w:val="-62"/>
        </w:rPr>
        <w:t> </w:t>
      </w:r>
      <w:r>
        <w:rPr>
          <w:color w:val="231F20"/>
          <w:spacing w:val="-1"/>
        </w:rPr>
        <w:t>колейности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асфальтобетонных</w:t>
      </w:r>
      <w:r>
        <w:rPr>
          <w:color w:val="231F20"/>
          <w:spacing w:val="-12"/>
        </w:rPr>
        <w:t> </w:t>
      </w:r>
      <w:r>
        <w:rPr>
          <w:color w:val="231F20"/>
        </w:rPr>
        <w:t>покрытий</w:t>
      </w:r>
      <w:r>
        <w:rPr>
          <w:color w:val="231F20"/>
          <w:spacing w:val="-12"/>
        </w:rPr>
        <w:t> </w:t>
      </w:r>
      <w:r>
        <w:rPr>
          <w:color w:val="231F20"/>
        </w:rPr>
        <w:t>автомобильных</w:t>
      </w:r>
      <w:r>
        <w:rPr>
          <w:color w:val="231F20"/>
          <w:spacing w:val="-12"/>
        </w:rPr>
        <w:t> </w:t>
      </w:r>
      <w:r>
        <w:rPr>
          <w:color w:val="231F20"/>
        </w:rPr>
        <w:t>дорог</w:t>
      </w:r>
    </w:p>
    <w:p>
      <w:pPr>
        <w:pStyle w:val="BodyText"/>
        <w:spacing w:before="4"/>
        <w:rPr>
          <w:b/>
          <w:i/>
          <w:sz w:val="27"/>
        </w:rPr>
      </w:pPr>
    </w:p>
    <w:p>
      <w:pPr>
        <w:pStyle w:val="BodyText"/>
        <w:spacing w:line="249" w:lineRule="auto"/>
        <w:ind w:left="155" w:right="152" w:firstLine="396"/>
        <w:jc w:val="right"/>
      </w:pP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определенном</w:t>
      </w:r>
      <w:r>
        <w:rPr>
          <w:color w:val="231F20"/>
          <w:spacing w:val="11"/>
        </w:rPr>
        <w:t> </w:t>
      </w:r>
      <w:r>
        <w:rPr>
          <w:color w:val="231F20"/>
        </w:rPr>
        <w:t>смысле</w:t>
      </w:r>
      <w:r>
        <w:rPr>
          <w:color w:val="231F20"/>
          <w:spacing w:val="11"/>
        </w:rPr>
        <w:t> </w:t>
      </w:r>
      <w:r>
        <w:rPr>
          <w:color w:val="231F20"/>
        </w:rPr>
        <w:t>формирование</w:t>
      </w:r>
      <w:r>
        <w:rPr>
          <w:color w:val="231F20"/>
          <w:spacing w:val="11"/>
        </w:rPr>
        <w:t> </w:t>
      </w:r>
      <w:r>
        <w:rPr>
          <w:color w:val="231F20"/>
        </w:rPr>
        <w:t>колеи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составе</w:t>
      </w:r>
      <w:r>
        <w:rPr>
          <w:color w:val="231F20"/>
          <w:spacing w:val="11"/>
        </w:rPr>
        <w:t> </w:t>
      </w:r>
      <w:r>
        <w:rPr>
          <w:color w:val="231F20"/>
        </w:rPr>
        <w:t>дорожной</w:t>
      </w:r>
      <w:r>
        <w:rPr>
          <w:color w:val="231F20"/>
          <w:spacing w:val="11"/>
        </w:rPr>
        <w:t> </w:t>
      </w:r>
      <w:r>
        <w:rPr>
          <w:color w:val="231F20"/>
        </w:rPr>
        <w:t>конструкции</w:t>
      </w:r>
      <w:r>
        <w:rPr>
          <w:color w:val="231F20"/>
          <w:spacing w:val="-62"/>
        </w:rPr>
        <w:t> </w:t>
      </w:r>
      <w:r>
        <w:rPr>
          <w:color w:val="231F20"/>
        </w:rPr>
        <w:t>с</w:t>
      </w:r>
      <w:r>
        <w:rPr>
          <w:color w:val="231F20"/>
          <w:spacing w:val="18"/>
        </w:rPr>
        <w:t> </w:t>
      </w:r>
      <w:r>
        <w:rPr>
          <w:color w:val="231F20"/>
        </w:rPr>
        <w:t>асфальтобетонным</w:t>
      </w:r>
      <w:r>
        <w:rPr>
          <w:color w:val="231F20"/>
          <w:spacing w:val="18"/>
        </w:rPr>
        <w:t> </w:t>
      </w:r>
      <w:r>
        <w:rPr>
          <w:color w:val="231F20"/>
        </w:rPr>
        <w:t>покрытием,</w:t>
      </w:r>
      <w:r>
        <w:rPr>
          <w:color w:val="231F20"/>
          <w:spacing w:val="19"/>
        </w:rPr>
        <w:t> </w:t>
      </w:r>
      <w:r>
        <w:rPr>
          <w:color w:val="231F20"/>
        </w:rPr>
        <w:t>можно</w:t>
      </w:r>
      <w:r>
        <w:rPr>
          <w:color w:val="231F20"/>
          <w:spacing w:val="18"/>
        </w:rPr>
        <w:t> </w:t>
      </w:r>
      <w:r>
        <w:rPr>
          <w:color w:val="231F20"/>
        </w:rPr>
        <w:t>рассматривать,</w:t>
      </w:r>
      <w:r>
        <w:rPr>
          <w:color w:val="231F20"/>
          <w:spacing w:val="19"/>
        </w:rPr>
        <w:t> </w:t>
      </w:r>
      <w:r>
        <w:rPr>
          <w:color w:val="231F20"/>
        </w:rPr>
        <w:t>как</w:t>
      </w:r>
      <w:r>
        <w:rPr>
          <w:color w:val="231F20"/>
          <w:spacing w:val="18"/>
        </w:rPr>
        <w:t> </w:t>
      </w:r>
      <w:r>
        <w:rPr>
          <w:color w:val="231F20"/>
        </w:rPr>
        <w:t>неизбежное</w:t>
      </w:r>
      <w:r>
        <w:rPr>
          <w:color w:val="231F20"/>
          <w:spacing w:val="19"/>
        </w:rPr>
        <w:t> </w:t>
      </w:r>
      <w:r>
        <w:rPr>
          <w:color w:val="231F20"/>
        </w:rPr>
        <w:t>состояние</w:t>
      </w:r>
      <w:r>
        <w:rPr>
          <w:color w:val="231F20"/>
          <w:spacing w:val="-62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естественный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процесс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снижения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функционального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качества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автомобильной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дороги.</w:t>
      </w:r>
      <w:r>
        <w:rPr>
          <w:color w:val="231F20"/>
          <w:spacing w:val="-62"/>
        </w:rPr>
        <w:t> </w:t>
      </w:r>
      <w:r>
        <w:rPr>
          <w:color w:val="231F20"/>
        </w:rPr>
        <w:t>В самом общем случае процесс формирования колеи асфальтобетонного покры-</w:t>
      </w:r>
    </w:p>
    <w:p>
      <w:pPr>
        <w:pStyle w:val="BodyText"/>
        <w:spacing w:before="4"/>
        <w:ind w:left="155"/>
        <w:jc w:val="both"/>
      </w:pPr>
      <w:r>
        <w:rPr>
          <w:color w:val="231F20"/>
        </w:rPr>
        <w:t>тия</w:t>
      </w:r>
      <w:r>
        <w:rPr>
          <w:color w:val="231F20"/>
          <w:spacing w:val="-5"/>
        </w:rPr>
        <w:t> </w:t>
      </w:r>
      <w:r>
        <w:rPr>
          <w:color w:val="231F20"/>
        </w:rPr>
        <w:t>включает</w:t>
      </w:r>
      <w:r>
        <w:rPr>
          <w:color w:val="231F20"/>
          <w:spacing w:val="-5"/>
        </w:rPr>
        <w:t> </w:t>
      </w:r>
      <w:r>
        <w:rPr>
          <w:color w:val="231F20"/>
        </w:rPr>
        <w:t>следующие</w:t>
      </w:r>
      <w:r>
        <w:rPr>
          <w:color w:val="231F20"/>
          <w:spacing w:val="-5"/>
        </w:rPr>
        <w:t> </w:t>
      </w:r>
      <w:r>
        <w:rPr>
          <w:color w:val="231F20"/>
        </w:rPr>
        <w:t>последовательные</w:t>
      </w:r>
      <w:r>
        <w:rPr>
          <w:color w:val="231F20"/>
          <w:spacing w:val="-5"/>
        </w:rPr>
        <w:t> </w:t>
      </w:r>
      <w:r>
        <w:rPr>
          <w:color w:val="231F20"/>
        </w:rPr>
        <w:t>изменения</w:t>
      </w:r>
      <w:r>
        <w:rPr>
          <w:color w:val="231F20"/>
          <w:spacing w:val="-4"/>
        </w:rPr>
        <w:t> </w:t>
      </w:r>
      <w:r>
        <w:rPr>
          <w:color w:val="231F20"/>
        </w:rPr>
        <w:t>состояния</w:t>
      </w:r>
      <w:r>
        <w:rPr>
          <w:color w:val="231F20"/>
          <w:spacing w:val="-5"/>
        </w:rPr>
        <w:t> </w:t>
      </w:r>
      <w:r>
        <w:rPr>
          <w:color w:val="231F20"/>
        </w:rPr>
        <w:t>[16,17]: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9" w:lineRule="auto" w:before="13" w:after="0"/>
        <w:ind w:left="155" w:right="152" w:firstLine="396"/>
        <w:jc w:val="both"/>
        <w:rPr>
          <w:sz w:val="26"/>
        </w:rPr>
      </w:pPr>
      <w:r>
        <w:rPr>
          <w:color w:val="231F20"/>
          <w:spacing w:val="-1"/>
          <w:sz w:val="26"/>
        </w:rPr>
        <w:t>вынос</w:t>
      </w:r>
      <w:r>
        <w:rPr>
          <w:color w:val="231F20"/>
          <w:spacing w:val="-16"/>
          <w:sz w:val="26"/>
        </w:rPr>
        <w:t> </w:t>
      </w:r>
      <w:r>
        <w:rPr>
          <w:color w:val="231F20"/>
          <w:spacing w:val="-1"/>
          <w:sz w:val="26"/>
        </w:rPr>
        <w:t>незначительных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1"/>
          <w:sz w:val="26"/>
        </w:rPr>
        <w:t>по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1"/>
          <w:sz w:val="26"/>
        </w:rPr>
        <w:t>размеру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фракций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с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поверхности</w:t>
      </w:r>
      <w:r>
        <w:rPr>
          <w:color w:val="231F20"/>
          <w:spacing w:val="-16"/>
          <w:sz w:val="26"/>
        </w:rPr>
        <w:t> </w:t>
      </w:r>
      <w:r>
        <w:rPr>
          <w:color w:val="231F20"/>
          <w:sz w:val="26"/>
        </w:rPr>
        <w:t>уложенной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асфаль-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тобетонной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смеси фрагментами;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9" w:lineRule="auto" w:before="2" w:after="0"/>
        <w:ind w:left="155" w:right="153" w:firstLine="396"/>
        <w:jc w:val="both"/>
        <w:rPr>
          <w:sz w:val="26"/>
        </w:rPr>
      </w:pPr>
      <w:r>
        <w:rPr>
          <w:color w:val="231F20"/>
          <w:sz w:val="26"/>
        </w:rPr>
        <w:t>обнажение</w:t>
      </w:r>
      <w:r>
        <w:rPr>
          <w:color w:val="231F20"/>
          <w:spacing w:val="-12"/>
          <w:sz w:val="26"/>
        </w:rPr>
        <w:t> </w:t>
      </w:r>
      <w:r>
        <w:rPr>
          <w:color w:val="231F20"/>
          <w:sz w:val="26"/>
        </w:rPr>
        <w:t>щебеночного</w:t>
      </w:r>
      <w:r>
        <w:rPr>
          <w:color w:val="231F20"/>
          <w:spacing w:val="-12"/>
          <w:sz w:val="26"/>
        </w:rPr>
        <w:t> </w:t>
      </w:r>
      <w:r>
        <w:rPr>
          <w:color w:val="231F20"/>
          <w:sz w:val="26"/>
        </w:rPr>
        <w:t>материала</w:t>
      </w:r>
      <w:r>
        <w:rPr>
          <w:color w:val="231F20"/>
          <w:spacing w:val="-11"/>
          <w:sz w:val="26"/>
        </w:rPr>
        <w:t> </w:t>
      </w:r>
      <w:r>
        <w:rPr>
          <w:color w:val="231F20"/>
          <w:sz w:val="26"/>
        </w:rPr>
        <w:t>на</w:t>
      </w:r>
      <w:r>
        <w:rPr>
          <w:color w:val="231F20"/>
          <w:spacing w:val="-12"/>
          <w:sz w:val="26"/>
        </w:rPr>
        <w:t> </w:t>
      </w:r>
      <w:r>
        <w:rPr>
          <w:color w:val="231F20"/>
          <w:sz w:val="26"/>
        </w:rPr>
        <w:t>площади</w:t>
      </w:r>
      <w:r>
        <w:rPr>
          <w:color w:val="231F20"/>
          <w:spacing w:val="-12"/>
          <w:sz w:val="26"/>
        </w:rPr>
        <w:t> </w:t>
      </w:r>
      <w:r>
        <w:rPr>
          <w:color w:val="231F20"/>
          <w:sz w:val="26"/>
        </w:rPr>
        <w:t>повреждения,</w:t>
      </w:r>
      <w:r>
        <w:rPr>
          <w:color w:val="231F20"/>
          <w:spacing w:val="-11"/>
          <w:sz w:val="26"/>
        </w:rPr>
        <w:t> </w:t>
      </w:r>
      <w:r>
        <w:rPr>
          <w:color w:val="231F20"/>
          <w:sz w:val="26"/>
        </w:rPr>
        <w:t>на</w:t>
      </w:r>
      <w:r>
        <w:rPr>
          <w:color w:val="231F20"/>
          <w:spacing w:val="-12"/>
          <w:sz w:val="26"/>
        </w:rPr>
        <w:t> </w:t>
      </w:r>
      <w:r>
        <w:rPr>
          <w:color w:val="231F20"/>
          <w:sz w:val="26"/>
        </w:rPr>
        <w:t>глубину,</w:t>
      </w:r>
      <w:r>
        <w:rPr>
          <w:color w:val="231F20"/>
          <w:spacing w:val="-11"/>
          <w:sz w:val="26"/>
        </w:rPr>
        <w:t> </w:t>
      </w:r>
      <w:r>
        <w:rPr>
          <w:color w:val="231F20"/>
          <w:sz w:val="26"/>
        </w:rPr>
        <w:t>со-</w:t>
      </w:r>
      <w:r>
        <w:rPr>
          <w:color w:val="231F20"/>
          <w:spacing w:val="-63"/>
          <w:sz w:val="26"/>
        </w:rPr>
        <w:t> </w:t>
      </w:r>
      <w:r>
        <w:rPr>
          <w:color w:val="231F20"/>
          <w:sz w:val="26"/>
        </w:rPr>
        <w:t>ставляющую: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1,5÷4,0 мм;</w:t>
      </w:r>
    </w:p>
    <w:p>
      <w:pPr>
        <w:pStyle w:val="ListParagraph"/>
        <w:numPr>
          <w:ilvl w:val="0"/>
          <w:numId w:val="3"/>
        </w:numPr>
        <w:tabs>
          <w:tab w:pos="922" w:val="left" w:leader="none"/>
        </w:tabs>
        <w:spacing w:line="249" w:lineRule="auto" w:before="3" w:after="0"/>
        <w:ind w:left="155" w:right="152" w:firstLine="396"/>
        <w:jc w:val="both"/>
        <w:rPr>
          <w:sz w:val="26"/>
        </w:rPr>
      </w:pPr>
      <w:r>
        <w:rPr>
          <w:color w:val="231F20"/>
          <w:spacing w:val="-2"/>
          <w:sz w:val="26"/>
        </w:rPr>
        <w:t>продолжение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2"/>
          <w:sz w:val="26"/>
        </w:rPr>
        <w:t>последовательного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2"/>
          <w:sz w:val="26"/>
        </w:rPr>
        <w:t>обнажения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2"/>
          <w:sz w:val="26"/>
        </w:rPr>
        <w:t>щебеночного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2"/>
          <w:sz w:val="26"/>
        </w:rPr>
        <w:t>материала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2"/>
          <w:sz w:val="26"/>
        </w:rPr>
        <w:t>на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1"/>
          <w:sz w:val="26"/>
        </w:rPr>
        <w:t>глуби-</w:t>
      </w:r>
      <w:r>
        <w:rPr>
          <w:color w:val="231F20"/>
          <w:spacing w:val="-63"/>
          <w:sz w:val="26"/>
        </w:rPr>
        <w:t> </w:t>
      </w:r>
      <w:r>
        <w:rPr>
          <w:color w:val="231F20"/>
          <w:w w:val="95"/>
          <w:sz w:val="26"/>
        </w:rPr>
        <w:t>ну,</w:t>
      </w:r>
      <w:r>
        <w:rPr>
          <w:color w:val="231F20"/>
          <w:spacing w:val="20"/>
          <w:w w:val="95"/>
          <w:sz w:val="26"/>
        </w:rPr>
        <w:t> </w:t>
      </w:r>
      <w:r>
        <w:rPr>
          <w:color w:val="231F20"/>
          <w:w w:val="95"/>
          <w:sz w:val="26"/>
        </w:rPr>
        <w:t>составляющую</w:t>
      </w:r>
      <w:r>
        <w:rPr>
          <w:color w:val="231F20"/>
          <w:spacing w:val="21"/>
          <w:w w:val="95"/>
          <w:sz w:val="26"/>
        </w:rPr>
        <w:t> </w:t>
      </w:r>
      <w:r>
        <w:rPr>
          <w:color w:val="231F20"/>
          <w:w w:val="95"/>
          <w:sz w:val="26"/>
        </w:rPr>
        <w:t>более,</w:t>
      </w:r>
      <w:r>
        <w:rPr>
          <w:color w:val="231F20"/>
          <w:spacing w:val="20"/>
          <w:w w:val="95"/>
          <w:sz w:val="26"/>
        </w:rPr>
        <w:t> </w:t>
      </w:r>
      <w:r>
        <w:rPr>
          <w:color w:val="231F20"/>
          <w:w w:val="95"/>
          <w:sz w:val="26"/>
        </w:rPr>
        <w:t>чем</w:t>
      </w:r>
      <w:r>
        <w:rPr>
          <w:color w:val="231F20"/>
          <w:spacing w:val="21"/>
          <w:w w:val="95"/>
          <w:sz w:val="26"/>
        </w:rPr>
        <w:t> </w:t>
      </w:r>
      <w:r>
        <w:rPr>
          <w:color w:val="231F20"/>
          <w:w w:val="95"/>
          <w:sz w:val="26"/>
        </w:rPr>
        <w:t>две</w:t>
      </w:r>
      <w:r>
        <w:rPr>
          <w:color w:val="231F20"/>
          <w:spacing w:val="21"/>
          <w:w w:val="95"/>
          <w:sz w:val="26"/>
        </w:rPr>
        <w:t> </w:t>
      </w:r>
      <w:r>
        <w:rPr>
          <w:color w:val="231F20"/>
          <w:w w:val="95"/>
          <w:sz w:val="26"/>
        </w:rPr>
        <w:t>трети</w:t>
      </w:r>
      <w:r>
        <w:rPr>
          <w:color w:val="231F20"/>
          <w:spacing w:val="20"/>
          <w:w w:val="95"/>
          <w:sz w:val="26"/>
        </w:rPr>
        <w:t> </w:t>
      </w:r>
      <w:r>
        <w:rPr>
          <w:color w:val="231F20"/>
          <w:w w:val="95"/>
          <w:sz w:val="26"/>
        </w:rPr>
        <w:t>от</w:t>
      </w:r>
      <w:r>
        <w:rPr>
          <w:color w:val="231F20"/>
          <w:spacing w:val="21"/>
          <w:w w:val="95"/>
          <w:sz w:val="26"/>
        </w:rPr>
        <w:t> </w:t>
      </w:r>
      <w:r>
        <w:rPr>
          <w:color w:val="231F20"/>
          <w:w w:val="95"/>
          <w:sz w:val="26"/>
        </w:rPr>
        <w:t>размера</w:t>
      </w:r>
      <w:r>
        <w:rPr>
          <w:color w:val="231F20"/>
          <w:spacing w:val="21"/>
          <w:w w:val="95"/>
          <w:sz w:val="26"/>
        </w:rPr>
        <w:t> </w:t>
      </w:r>
      <w:r>
        <w:rPr>
          <w:color w:val="231F20"/>
          <w:w w:val="95"/>
          <w:sz w:val="26"/>
        </w:rPr>
        <w:t>фракции</w:t>
      </w:r>
      <w:r>
        <w:rPr>
          <w:color w:val="231F20"/>
          <w:spacing w:val="20"/>
          <w:w w:val="95"/>
          <w:sz w:val="26"/>
        </w:rPr>
        <w:t> </w:t>
      </w:r>
      <w:r>
        <w:rPr>
          <w:color w:val="231F20"/>
          <w:w w:val="95"/>
          <w:sz w:val="26"/>
        </w:rPr>
        <w:t>с</w:t>
      </w:r>
      <w:r>
        <w:rPr>
          <w:color w:val="231F20"/>
          <w:spacing w:val="21"/>
          <w:w w:val="95"/>
          <w:sz w:val="26"/>
        </w:rPr>
        <w:t> </w:t>
      </w:r>
      <w:r>
        <w:rPr>
          <w:color w:val="231F20"/>
          <w:w w:val="95"/>
          <w:sz w:val="26"/>
        </w:rPr>
        <w:t>последующим</w:t>
      </w:r>
      <w:r>
        <w:rPr>
          <w:color w:val="231F20"/>
          <w:spacing w:val="20"/>
          <w:w w:val="95"/>
          <w:sz w:val="26"/>
        </w:rPr>
        <w:t> </w:t>
      </w:r>
      <w:r>
        <w:rPr>
          <w:color w:val="231F20"/>
          <w:w w:val="95"/>
          <w:sz w:val="26"/>
        </w:rPr>
        <w:t>отрывом</w:t>
      </w:r>
      <w:r>
        <w:rPr>
          <w:color w:val="231F20"/>
          <w:spacing w:val="-59"/>
          <w:w w:val="95"/>
          <w:sz w:val="26"/>
        </w:rPr>
        <w:t> </w:t>
      </w:r>
      <w:r>
        <w:rPr>
          <w:color w:val="231F20"/>
          <w:sz w:val="26"/>
        </w:rPr>
        <w:t>от основы;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9" w:lineRule="auto" w:before="3" w:after="0"/>
        <w:ind w:left="155" w:right="152" w:firstLine="396"/>
        <w:jc w:val="both"/>
        <w:rPr>
          <w:sz w:val="26"/>
        </w:rPr>
      </w:pPr>
      <w:r>
        <w:rPr>
          <w:color w:val="231F20"/>
          <w:sz w:val="26"/>
        </w:rPr>
        <w:t>на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оголившемся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от</w:t>
      </w:r>
      <w:r>
        <w:rPr>
          <w:color w:val="231F20"/>
          <w:spacing w:val="-12"/>
          <w:sz w:val="26"/>
        </w:rPr>
        <w:t> </w:t>
      </w:r>
      <w:r>
        <w:rPr>
          <w:color w:val="231F20"/>
          <w:sz w:val="26"/>
        </w:rPr>
        <w:t>отрыва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щебеночного</w:t>
      </w:r>
      <w:r>
        <w:rPr>
          <w:color w:val="231F20"/>
          <w:spacing w:val="-12"/>
          <w:sz w:val="26"/>
        </w:rPr>
        <w:t> </w:t>
      </w:r>
      <w:r>
        <w:rPr>
          <w:color w:val="231F20"/>
          <w:sz w:val="26"/>
        </w:rPr>
        <w:t>материала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участке</w:t>
      </w:r>
      <w:r>
        <w:rPr>
          <w:color w:val="231F20"/>
          <w:spacing w:val="-12"/>
          <w:sz w:val="26"/>
        </w:rPr>
        <w:t> </w:t>
      </w:r>
      <w:r>
        <w:rPr>
          <w:color w:val="231F20"/>
          <w:sz w:val="26"/>
        </w:rPr>
        <w:t>покрытия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начина-</w:t>
      </w:r>
      <w:r>
        <w:rPr>
          <w:color w:val="231F20"/>
          <w:spacing w:val="-63"/>
          <w:sz w:val="26"/>
        </w:rPr>
        <w:t> </w:t>
      </w:r>
      <w:r>
        <w:rPr>
          <w:color w:val="231F20"/>
          <w:sz w:val="26"/>
        </w:rPr>
        <w:t>ется вынос незначительных по размеру фракций с поверхности следующего по глу-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бине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слоя</w:t>
      </w:r>
      <w:r>
        <w:rPr>
          <w:color w:val="231F20"/>
          <w:spacing w:val="-12"/>
          <w:sz w:val="26"/>
        </w:rPr>
        <w:t> </w:t>
      </w:r>
      <w:r>
        <w:rPr>
          <w:color w:val="231F20"/>
          <w:sz w:val="26"/>
        </w:rPr>
        <w:t>покрытия.</w:t>
      </w:r>
      <w:r>
        <w:rPr>
          <w:color w:val="231F20"/>
          <w:spacing w:val="-12"/>
          <w:sz w:val="26"/>
        </w:rPr>
        <w:t> </w:t>
      </w:r>
      <w:r>
        <w:rPr>
          <w:color w:val="231F20"/>
          <w:sz w:val="26"/>
        </w:rPr>
        <w:t>Процесс</w:t>
      </w:r>
      <w:r>
        <w:rPr>
          <w:color w:val="231F20"/>
          <w:spacing w:val="-12"/>
          <w:sz w:val="26"/>
        </w:rPr>
        <w:t> </w:t>
      </w:r>
      <w:r>
        <w:rPr>
          <w:color w:val="231F20"/>
          <w:sz w:val="26"/>
        </w:rPr>
        <w:t>повторяется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в</w:t>
      </w:r>
      <w:r>
        <w:rPr>
          <w:color w:val="231F20"/>
          <w:spacing w:val="-12"/>
          <w:sz w:val="26"/>
        </w:rPr>
        <w:t> </w:t>
      </w:r>
      <w:r>
        <w:rPr>
          <w:color w:val="231F20"/>
          <w:sz w:val="26"/>
        </w:rPr>
        <w:t>своих</w:t>
      </w:r>
      <w:r>
        <w:rPr>
          <w:color w:val="231F20"/>
          <w:spacing w:val="-12"/>
          <w:sz w:val="26"/>
        </w:rPr>
        <w:t> </w:t>
      </w:r>
      <w:r>
        <w:rPr>
          <w:color w:val="231F20"/>
          <w:sz w:val="26"/>
        </w:rPr>
        <w:t>основных</w:t>
      </w:r>
      <w:r>
        <w:rPr>
          <w:color w:val="231F20"/>
          <w:spacing w:val="-12"/>
          <w:sz w:val="26"/>
        </w:rPr>
        <w:t> </w:t>
      </w:r>
      <w:r>
        <w:rPr>
          <w:color w:val="231F20"/>
          <w:sz w:val="26"/>
        </w:rPr>
        <w:t>состояниях</w:t>
      </w:r>
      <w:r>
        <w:rPr>
          <w:color w:val="231F20"/>
          <w:spacing w:val="-12"/>
          <w:sz w:val="26"/>
        </w:rPr>
        <w:t> </w:t>
      </w:r>
      <w:r>
        <w:rPr>
          <w:color w:val="231F20"/>
          <w:sz w:val="26"/>
        </w:rPr>
        <w:t>до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уноса</w:t>
      </w:r>
      <w:r>
        <w:rPr>
          <w:color w:val="231F20"/>
          <w:spacing w:val="-12"/>
          <w:sz w:val="26"/>
        </w:rPr>
        <w:t> </w:t>
      </w:r>
      <w:r>
        <w:rPr>
          <w:color w:val="231F20"/>
          <w:sz w:val="26"/>
        </w:rPr>
        <w:t>ас-</w:t>
      </w:r>
      <w:r>
        <w:rPr>
          <w:color w:val="231F20"/>
          <w:spacing w:val="-62"/>
          <w:sz w:val="26"/>
        </w:rPr>
        <w:t> </w:t>
      </w:r>
      <w:r>
        <w:rPr>
          <w:color w:val="231F20"/>
          <w:spacing w:val="-3"/>
          <w:sz w:val="26"/>
        </w:rPr>
        <w:t>фальтобетонного</w:t>
      </w:r>
      <w:r>
        <w:rPr>
          <w:color w:val="231F20"/>
          <w:spacing w:val="-13"/>
          <w:sz w:val="26"/>
        </w:rPr>
        <w:t> </w:t>
      </w:r>
      <w:r>
        <w:rPr>
          <w:color w:val="231F20"/>
          <w:spacing w:val="-3"/>
          <w:sz w:val="26"/>
        </w:rPr>
        <w:t>покрытия</w:t>
      </w:r>
      <w:r>
        <w:rPr>
          <w:color w:val="231F20"/>
          <w:spacing w:val="-13"/>
          <w:sz w:val="26"/>
        </w:rPr>
        <w:t> </w:t>
      </w:r>
      <w:r>
        <w:rPr>
          <w:color w:val="231F20"/>
          <w:spacing w:val="-3"/>
          <w:sz w:val="26"/>
        </w:rPr>
        <w:t>на</w:t>
      </w:r>
      <w:r>
        <w:rPr>
          <w:color w:val="231F20"/>
          <w:spacing w:val="-13"/>
          <w:sz w:val="26"/>
        </w:rPr>
        <w:t> </w:t>
      </w:r>
      <w:r>
        <w:rPr>
          <w:color w:val="231F20"/>
          <w:spacing w:val="-3"/>
          <w:sz w:val="26"/>
        </w:rPr>
        <w:t>всю</w:t>
      </w:r>
      <w:r>
        <w:rPr>
          <w:color w:val="231F20"/>
          <w:spacing w:val="-13"/>
          <w:sz w:val="26"/>
        </w:rPr>
        <w:t> </w:t>
      </w:r>
      <w:r>
        <w:rPr>
          <w:color w:val="231F20"/>
          <w:spacing w:val="-3"/>
          <w:sz w:val="26"/>
        </w:rPr>
        <w:t>глубину</w:t>
      </w:r>
      <w:r>
        <w:rPr>
          <w:color w:val="231F20"/>
          <w:spacing w:val="-13"/>
          <w:sz w:val="26"/>
        </w:rPr>
        <w:t> </w:t>
      </w:r>
      <w:r>
        <w:rPr>
          <w:color w:val="231F20"/>
          <w:spacing w:val="-3"/>
          <w:sz w:val="26"/>
        </w:rPr>
        <w:t>(толщину)</w:t>
      </w:r>
      <w:r>
        <w:rPr>
          <w:color w:val="231F20"/>
          <w:spacing w:val="-13"/>
          <w:sz w:val="26"/>
        </w:rPr>
        <w:t> </w:t>
      </w:r>
      <w:r>
        <w:rPr>
          <w:color w:val="231F20"/>
          <w:spacing w:val="-2"/>
          <w:sz w:val="26"/>
        </w:rPr>
        <w:t>с</w:t>
      </w:r>
      <w:r>
        <w:rPr>
          <w:color w:val="231F20"/>
          <w:spacing w:val="-13"/>
          <w:sz w:val="26"/>
        </w:rPr>
        <w:t> </w:t>
      </w:r>
      <w:r>
        <w:rPr>
          <w:color w:val="231F20"/>
          <w:spacing w:val="-2"/>
          <w:sz w:val="26"/>
        </w:rPr>
        <w:t>одновременным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2"/>
          <w:sz w:val="26"/>
        </w:rPr>
        <w:t>увеличением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размеров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колеи.</w:t>
      </w:r>
    </w:p>
    <w:p>
      <w:pPr>
        <w:pStyle w:val="BodyText"/>
        <w:spacing w:line="249" w:lineRule="auto" w:before="5"/>
        <w:ind w:left="155" w:right="149" w:firstLine="396"/>
        <w:jc w:val="both"/>
      </w:pPr>
      <w:r>
        <w:rPr>
          <w:color w:val="231F20"/>
          <w:spacing w:val="-1"/>
        </w:rPr>
        <w:t>Повреждение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нежесткого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покрытия</w:t>
      </w:r>
      <w:r>
        <w:rPr>
          <w:color w:val="231F20"/>
          <w:spacing w:val="-14"/>
        </w:rPr>
        <w:t> </w:t>
      </w:r>
      <w:r>
        <w:rPr>
          <w:color w:val="231F20"/>
        </w:rPr>
        <w:t>вида</w:t>
      </w:r>
      <w:r>
        <w:rPr>
          <w:color w:val="231F20"/>
          <w:spacing w:val="-15"/>
        </w:rPr>
        <w:t> </w:t>
      </w:r>
      <w:r>
        <w:rPr>
          <w:color w:val="231F20"/>
        </w:rPr>
        <w:t>«колейность»,</w:t>
      </w:r>
      <w:r>
        <w:rPr>
          <w:color w:val="231F20"/>
          <w:spacing w:val="-15"/>
        </w:rPr>
        <w:t> </w:t>
      </w:r>
      <w:r>
        <w:rPr>
          <w:color w:val="231F20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</w:rPr>
        <w:t>характеризуется</w:t>
      </w:r>
      <w:r>
        <w:rPr>
          <w:color w:val="231F20"/>
          <w:spacing w:val="-15"/>
        </w:rPr>
        <w:t> </w:t>
      </w:r>
      <w:r>
        <w:rPr>
          <w:color w:val="231F20"/>
        </w:rPr>
        <w:t>свой-</w:t>
      </w:r>
      <w:r>
        <w:rPr>
          <w:color w:val="231F20"/>
          <w:spacing w:val="-62"/>
        </w:rPr>
        <w:t> </w:t>
      </w:r>
      <w:r>
        <w:rPr>
          <w:color w:val="231F20"/>
        </w:rPr>
        <w:t>ством необратимости и вполне доступно для выявления и устранения при помощи</w:t>
      </w:r>
      <w:r>
        <w:rPr>
          <w:color w:val="231F20"/>
          <w:spacing w:val="1"/>
        </w:rPr>
        <w:t> </w:t>
      </w:r>
      <w:r>
        <w:rPr>
          <w:color w:val="231F20"/>
        </w:rPr>
        <w:t>комплекса</w:t>
      </w:r>
      <w:r>
        <w:rPr>
          <w:color w:val="231F20"/>
          <w:spacing w:val="-8"/>
        </w:rPr>
        <w:t> </w:t>
      </w:r>
      <w:r>
        <w:rPr>
          <w:color w:val="231F20"/>
        </w:rPr>
        <w:t>современных</w:t>
      </w:r>
      <w:r>
        <w:rPr>
          <w:color w:val="231F20"/>
          <w:spacing w:val="-7"/>
        </w:rPr>
        <w:t> </w:t>
      </w:r>
      <w:r>
        <w:rPr>
          <w:color w:val="231F20"/>
        </w:rPr>
        <w:t>методов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учетом</w:t>
      </w:r>
      <w:r>
        <w:rPr>
          <w:color w:val="231F20"/>
          <w:spacing w:val="-7"/>
        </w:rPr>
        <w:t> </w:t>
      </w:r>
      <w:r>
        <w:rPr>
          <w:color w:val="231F20"/>
        </w:rPr>
        <w:t>количественного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качественного</w:t>
      </w:r>
      <w:r>
        <w:rPr>
          <w:color w:val="231F20"/>
          <w:spacing w:val="-7"/>
        </w:rPr>
        <w:t> </w:t>
      </w:r>
      <w:r>
        <w:rPr>
          <w:color w:val="231F20"/>
        </w:rPr>
        <w:t>состоя-</w:t>
      </w:r>
      <w:r>
        <w:rPr>
          <w:color w:val="231F20"/>
          <w:spacing w:val="-63"/>
        </w:rPr>
        <w:t> </w:t>
      </w:r>
      <w:r>
        <w:rPr>
          <w:color w:val="231F20"/>
        </w:rPr>
        <w:t>ния</w:t>
      </w:r>
      <w:r>
        <w:rPr>
          <w:color w:val="231F20"/>
          <w:spacing w:val="-3"/>
        </w:rPr>
        <w:t> </w:t>
      </w:r>
      <w:r>
        <w:rPr>
          <w:color w:val="231F20"/>
        </w:rPr>
        <w:t>поврежденного</w:t>
      </w:r>
      <w:r>
        <w:rPr>
          <w:color w:val="231F20"/>
          <w:spacing w:val="-1"/>
        </w:rPr>
        <w:t> </w:t>
      </w:r>
      <w:r>
        <w:rPr>
          <w:color w:val="231F20"/>
        </w:rPr>
        <w:t>участка</w:t>
      </w:r>
      <w:r>
        <w:rPr>
          <w:color w:val="231F20"/>
          <w:spacing w:val="-1"/>
        </w:rPr>
        <w:t> </w:t>
      </w:r>
      <w:r>
        <w:rPr>
          <w:color w:val="231F20"/>
        </w:rPr>
        <w:t>покрытия</w:t>
      </w:r>
      <w:r>
        <w:rPr>
          <w:color w:val="231F20"/>
          <w:spacing w:val="-2"/>
        </w:rPr>
        <w:t> </w:t>
      </w:r>
      <w:r>
        <w:rPr>
          <w:color w:val="231F20"/>
        </w:rPr>
        <w:t>автомобильной</w:t>
      </w:r>
      <w:r>
        <w:rPr>
          <w:color w:val="231F20"/>
          <w:spacing w:val="-1"/>
        </w:rPr>
        <w:t> </w:t>
      </w:r>
      <w:r>
        <w:rPr>
          <w:color w:val="231F20"/>
        </w:rPr>
        <w:t>дороги.</w:t>
      </w:r>
    </w:p>
    <w:p>
      <w:pPr>
        <w:pStyle w:val="BodyText"/>
        <w:spacing w:line="249" w:lineRule="auto" w:before="4"/>
        <w:ind w:left="155" w:right="151" w:firstLine="396"/>
        <w:jc w:val="both"/>
      </w:pPr>
      <w:r>
        <w:rPr>
          <w:color w:val="231F20"/>
        </w:rPr>
        <w:t>Например,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требованиями</w:t>
      </w:r>
      <w:r>
        <w:rPr>
          <w:color w:val="231F20"/>
          <w:spacing w:val="-10"/>
        </w:rPr>
        <w:t> </w:t>
      </w:r>
      <w:r>
        <w:rPr>
          <w:color w:val="231F20"/>
        </w:rPr>
        <w:t>нормативного</w:t>
      </w:r>
      <w:r>
        <w:rPr>
          <w:color w:val="231F20"/>
          <w:spacing w:val="-10"/>
        </w:rPr>
        <w:t> </w:t>
      </w:r>
      <w:r>
        <w:rPr>
          <w:color w:val="231F20"/>
        </w:rPr>
        <w:t>документа</w:t>
      </w:r>
      <w:r>
        <w:rPr>
          <w:color w:val="231F20"/>
          <w:spacing w:val="-10"/>
        </w:rPr>
        <w:t> </w:t>
      </w:r>
      <w:r>
        <w:rPr>
          <w:color w:val="231F20"/>
        </w:rPr>
        <w:t>[18]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авто-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мобильных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дорогах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технической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категории</w:t>
      </w:r>
      <w:r>
        <w:rPr>
          <w:color w:val="231F20"/>
          <w:spacing w:val="-13"/>
        </w:rPr>
        <w:t> </w:t>
      </w:r>
      <w:r>
        <w:rPr>
          <w:color w:val="231F20"/>
        </w:rPr>
        <w:t>(с</w:t>
      </w:r>
      <w:r>
        <w:rPr>
          <w:color w:val="231F20"/>
          <w:spacing w:val="-13"/>
        </w:rPr>
        <w:t> </w:t>
      </w:r>
      <w:r>
        <w:rPr>
          <w:color w:val="231F20"/>
        </w:rPr>
        <w:t>расчетной</w:t>
      </w:r>
      <w:r>
        <w:rPr>
          <w:color w:val="231F20"/>
          <w:spacing w:val="-13"/>
        </w:rPr>
        <w:t> </w:t>
      </w:r>
      <w:r>
        <w:rPr>
          <w:color w:val="231F20"/>
        </w:rPr>
        <w:t>скоростью</w:t>
      </w:r>
      <w:r>
        <w:rPr>
          <w:color w:val="231F20"/>
          <w:spacing w:val="-13"/>
        </w:rPr>
        <w:t> </w:t>
      </w:r>
      <w:r>
        <w:rPr>
          <w:color w:val="231F20"/>
        </w:rPr>
        <w:t>движения</w:t>
      </w:r>
      <w:r>
        <w:rPr>
          <w:color w:val="231F20"/>
          <w:spacing w:val="-13"/>
        </w:rPr>
        <w:t> </w:t>
      </w:r>
      <w:r>
        <w:rPr>
          <w:color w:val="231F20"/>
        </w:rPr>
        <w:t>авто-</w:t>
      </w:r>
      <w:r>
        <w:rPr>
          <w:color w:val="231F20"/>
          <w:spacing w:val="-62"/>
        </w:rPr>
        <w:t> </w:t>
      </w:r>
      <w:r>
        <w:rPr>
          <w:color w:val="231F20"/>
        </w:rPr>
        <w:t>мобиля 120 км/ч) допустимой для условий безопасной эксплуатации является колея</w:t>
      </w:r>
      <w:r>
        <w:rPr>
          <w:color w:val="231F20"/>
          <w:spacing w:val="-62"/>
        </w:rPr>
        <w:t> </w:t>
      </w:r>
      <w:r>
        <w:rPr>
          <w:color w:val="231F20"/>
        </w:rPr>
        <w:t>глубиной</w:t>
      </w:r>
      <w:r>
        <w:rPr>
          <w:color w:val="231F20"/>
          <w:spacing w:val="-14"/>
        </w:rPr>
        <w:t> </w:t>
      </w:r>
      <w:r>
        <w:rPr>
          <w:color w:val="231F20"/>
        </w:rPr>
        <w:t>до</w:t>
      </w:r>
      <w:r>
        <w:rPr>
          <w:color w:val="231F20"/>
          <w:spacing w:val="-13"/>
        </w:rPr>
        <w:t> </w:t>
      </w:r>
      <w:r>
        <w:rPr>
          <w:color w:val="231F20"/>
        </w:rPr>
        <w:t>7</w:t>
      </w:r>
      <w:r>
        <w:rPr>
          <w:color w:val="231F20"/>
          <w:spacing w:val="-14"/>
        </w:rPr>
        <w:t> </w:t>
      </w:r>
      <w:r>
        <w:rPr>
          <w:color w:val="231F20"/>
        </w:rPr>
        <w:t>мм.</w:t>
      </w:r>
      <w:r>
        <w:rPr>
          <w:color w:val="231F20"/>
          <w:spacing w:val="-13"/>
        </w:rPr>
        <w:t> </w:t>
      </w:r>
      <w:r>
        <w:rPr>
          <w:color w:val="231F20"/>
        </w:rPr>
        <w:t>Увеличение</w:t>
      </w:r>
      <w:r>
        <w:rPr>
          <w:color w:val="231F20"/>
          <w:spacing w:val="-13"/>
        </w:rPr>
        <w:t> </w:t>
      </w:r>
      <w:r>
        <w:rPr>
          <w:color w:val="231F20"/>
        </w:rPr>
        <w:t>размеров</w:t>
      </w:r>
      <w:r>
        <w:rPr>
          <w:color w:val="231F20"/>
          <w:spacing w:val="-14"/>
        </w:rPr>
        <w:t> </w:t>
      </w:r>
      <w:r>
        <w:rPr>
          <w:color w:val="231F20"/>
        </w:rPr>
        <w:t>(глубины)</w:t>
      </w:r>
      <w:r>
        <w:rPr>
          <w:color w:val="231F20"/>
          <w:spacing w:val="-13"/>
        </w:rPr>
        <w:t> </w:t>
      </w:r>
      <w:r>
        <w:rPr>
          <w:color w:val="231F20"/>
        </w:rPr>
        <w:t>колеи</w:t>
      </w:r>
      <w:r>
        <w:rPr>
          <w:color w:val="231F20"/>
          <w:spacing w:val="-14"/>
        </w:rPr>
        <w:t> </w:t>
      </w:r>
      <w:r>
        <w:rPr>
          <w:color w:val="231F20"/>
        </w:rPr>
        <w:t>приводит</w:t>
      </w:r>
      <w:r>
        <w:rPr>
          <w:color w:val="231F20"/>
          <w:spacing w:val="-13"/>
        </w:rPr>
        <w:t> </w:t>
      </w:r>
      <w:r>
        <w:rPr>
          <w:color w:val="231F20"/>
        </w:rPr>
        <w:t>к</w:t>
      </w:r>
      <w:r>
        <w:rPr>
          <w:color w:val="231F20"/>
          <w:spacing w:val="-13"/>
        </w:rPr>
        <w:t> </w:t>
      </w:r>
      <w:r>
        <w:rPr>
          <w:color w:val="231F20"/>
        </w:rPr>
        <w:t>необходимости</w:t>
      </w:r>
      <w:r>
        <w:rPr>
          <w:color w:val="231F20"/>
          <w:spacing w:val="-63"/>
        </w:rPr>
        <w:t> </w:t>
      </w:r>
      <w:r>
        <w:rPr>
          <w:color w:val="231F20"/>
        </w:rPr>
        <w:t>ограничения</w:t>
      </w:r>
      <w:r>
        <w:rPr>
          <w:color w:val="231F20"/>
          <w:spacing w:val="-1"/>
        </w:rPr>
        <w:t> </w:t>
      </w:r>
      <w:r>
        <w:rPr>
          <w:color w:val="231F20"/>
        </w:rPr>
        <w:t>скорость (интенсивности) движения.</w:t>
      </w:r>
    </w:p>
    <w:p>
      <w:pPr>
        <w:pStyle w:val="BodyText"/>
        <w:spacing w:line="249" w:lineRule="auto" w:before="6"/>
        <w:ind w:left="155" w:right="153" w:firstLine="396"/>
        <w:jc w:val="both"/>
      </w:pPr>
      <w:r>
        <w:rPr>
          <w:color w:val="231F20"/>
        </w:rPr>
        <w:t>Предельно допустимая глубина износа асфальтобетонного покрытия в формате</w:t>
      </w:r>
      <w:r>
        <w:rPr>
          <w:color w:val="231F20"/>
          <w:spacing w:val="1"/>
        </w:rPr>
        <w:t> </w:t>
      </w:r>
      <w:r>
        <w:rPr>
          <w:color w:val="231F20"/>
        </w:rPr>
        <w:t>колеи,</w:t>
      </w:r>
      <w:r>
        <w:rPr>
          <w:color w:val="231F20"/>
          <w:spacing w:val="-13"/>
        </w:rPr>
        <w:t> </w:t>
      </w:r>
      <w:r>
        <w:rPr>
          <w:color w:val="231F20"/>
        </w:rPr>
        <w:t>при</w:t>
      </w:r>
      <w:r>
        <w:rPr>
          <w:color w:val="231F20"/>
          <w:spacing w:val="-13"/>
        </w:rPr>
        <w:t> </w:t>
      </w:r>
      <w:r>
        <w:rPr>
          <w:color w:val="231F20"/>
        </w:rPr>
        <w:t>которой</w:t>
      </w:r>
      <w:r>
        <w:rPr>
          <w:color w:val="231F20"/>
          <w:spacing w:val="-12"/>
        </w:rPr>
        <w:t> </w:t>
      </w:r>
      <w:r>
        <w:rPr>
          <w:color w:val="231F20"/>
        </w:rPr>
        <w:t>уже</w:t>
      </w:r>
      <w:r>
        <w:rPr>
          <w:color w:val="231F20"/>
          <w:spacing w:val="-13"/>
        </w:rPr>
        <w:t> </w:t>
      </w:r>
      <w:r>
        <w:rPr>
          <w:color w:val="231F20"/>
        </w:rPr>
        <w:t>требуется</w:t>
      </w:r>
      <w:r>
        <w:rPr>
          <w:color w:val="231F20"/>
          <w:spacing w:val="-12"/>
        </w:rPr>
        <w:t> </w:t>
      </w:r>
      <w:r>
        <w:rPr>
          <w:color w:val="231F20"/>
        </w:rPr>
        <w:t>проведение</w:t>
      </w:r>
      <w:r>
        <w:rPr>
          <w:color w:val="231F20"/>
          <w:spacing w:val="-13"/>
        </w:rPr>
        <w:t> </w:t>
      </w:r>
      <w:r>
        <w:rPr>
          <w:color w:val="231F20"/>
        </w:rPr>
        <w:t>ремонта</w:t>
      </w:r>
      <w:r>
        <w:rPr>
          <w:color w:val="231F20"/>
          <w:spacing w:val="-12"/>
        </w:rPr>
        <w:t> </w:t>
      </w:r>
      <w:r>
        <w:rPr>
          <w:color w:val="231F20"/>
        </w:rPr>
        <w:t>дорожного</w:t>
      </w:r>
      <w:r>
        <w:rPr>
          <w:color w:val="231F20"/>
          <w:spacing w:val="-13"/>
        </w:rPr>
        <w:t> </w:t>
      </w:r>
      <w:r>
        <w:rPr>
          <w:color w:val="231F20"/>
        </w:rPr>
        <w:t>покрытия,</w:t>
      </w:r>
      <w:r>
        <w:rPr>
          <w:color w:val="231F20"/>
          <w:spacing w:val="-12"/>
        </w:rPr>
        <w:t> </w:t>
      </w:r>
      <w:r>
        <w:rPr>
          <w:color w:val="231F20"/>
        </w:rPr>
        <w:t>состав-</w:t>
      </w:r>
      <w:r>
        <w:rPr>
          <w:color w:val="231F20"/>
          <w:spacing w:val="-63"/>
        </w:rPr>
        <w:t> </w:t>
      </w:r>
      <w:r>
        <w:rPr>
          <w:color w:val="231F20"/>
        </w:rPr>
        <w:t>ляет</w:t>
      </w:r>
      <w:r>
        <w:rPr>
          <w:color w:val="231F20"/>
          <w:spacing w:val="-3"/>
        </w:rPr>
        <w:t> </w:t>
      </w:r>
      <w:r>
        <w:rPr>
          <w:color w:val="231F20"/>
        </w:rPr>
        <w:t>(для</w:t>
      </w:r>
      <w:r>
        <w:rPr>
          <w:color w:val="231F20"/>
          <w:spacing w:val="-1"/>
        </w:rPr>
        <w:t> </w:t>
      </w:r>
      <w:r>
        <w:rPr>
          <w:color w:val="231F20"/>
        </w:rPr>
        <w:t>автомобильной</w:t>
      </w:r>
      <w:r>
        <w:rPr>
          <w:color w:val="231F20"/>
          <w:spacing w:val="-2"/>
        </w:rPr>
        <w:t> </w:t>
      </w:r>
      <w:r>
        <w:rPr>
          <w:color w:val="231F20"/>
        </w:rPr>
        <w:t>дороги</w:t>
      </w:r>
      <w:r>
        <w:rPr>
          <w:color w:val="231F20"/>
          <w:spacing w:val="-1"/>
        </w:rPr>
        <w:t> </w:t>
      </w:r>
      <w:r>
        <w:rPr>
          <w:color w:val="231F20"/>
        </w:rPr>
        <w:t>рассматриваемой</w:t>
      </w:r>
      <w:r>
        <w:rPr>
          <w:color w:val="231F20"/>
          <w:spacing w:val="-2"/>
        </w:rPr>
        <w:t> </w:t>
      </w:r>
      <w:r>
        <w:rPr>
          <w:color w:val="231F20"/>
        </w:rPr>
        <w:t>категории)</w:t>
      </w:r>
      <w:r>
        <w:rPr>
          <w:color w:val="231F20"/>
          <w:spacing w:val="-1"/>
        </w:rPr>
        <w:t> </w:t>
      </w:r>
      <w:r>
        <w:rPr>
          <w:color w:val="231F20"/>
        </w:rPr>
        <w:t>20</w:t>
      </w:r>
      <w:r>
        <w:rPr>
          <w:color w:val="231F20"/>
          <w:spacing w:val="-1"/>
        </w:rPr>
        <w:t> </w:t>
      </w:r>
      <w:r>
        <w:rPr>
          <w:color w:val="231F20"/>
        </w:rPr>
        <w:t>мм.</w:t>
      </w:r>
    </w:p>
    <w:p>
      <w:pPr>
        <w:pStyle w:val="BodyText"/>
        <w:spacing w:line="249" w:lineRule="auto" w:before="3"/>
        <w:ind w:left="155" w:right="152" w:firstLine="396"/>
        <w:jc w:val="both"/>
      </w:pPr>
      <w:r>
        <w:rPr>
          <w:color w:val="231F20"/>
        </w:rPr>
        <w:t>Своевременное выявление признаков формирования колейности имеет прямое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влияние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техническое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состояние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функциональную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эффективность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автомобильной</w:t>
      </w:r>
      <w:r>
        <w:rPr>
          <w:color w:val="231F20"/>
          <w:spacing w:val="-63"/>
        </w:rPr>
        <w:t> </w:t>
      </w:r>
      <w:r>
        <w:rPr>
          <w:color w:val="231F20"/>
          <w:spacing w:val="-3"/>
        </w:rPr>
        <w:t>дороги.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этой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целью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требования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нормативных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положений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могут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быть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дополнены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си-</w:t>
      </w:r>
      <w:r>
        <w:rPr>
          <w:color w:val="231F20"/>
          <w:spacing w:val="-62"/>
        </w:rPr>
        <w:t> </w:t>
      </w:r>
      <w:r>
        <w:rPr>
          <w:color w:val="231F20"/>
        </w:rPr>
        <w:t>стемой</w:t>
      </w:r>
      <w:r>
        <w:rPr>
          <w:color w:val="231F20"/>
          <w:spacing w:val="-10"/>
        </w:rPr>
        <w:t> </w:t>
      </w:r>
      <w:r>
        <w:rPr>
          <w:color w:val="231F20"/>
        </w:rPr>
        <w:t>экспертной</w:t>
      </w:r>
      <w:r>
        <w:rPr>
          <w:color w:val="231F20"/>
          <w:spacing w:val="-9"/>
        </w:rPr>
        <w:t> </w:t>
      </w:r>
      <w:r>
        <w:rPr>
          <w:color w:val="231F20"/>
        </w:rPr>
        <w:t>оценки</w:t>
      </w:r>
      <w:r>
        <w:rPr>
          <w:color w:val="231F20"/>
          <w:spacing w:val="-9"/>
        </w:rPr>
        <w:t> </w:t>
      </w:r>
      <w:r>
        <w:rPr>
          <w:color w:val="231F20"/>
        </w:rPr>
        <w:t>степени</w:t>
      </w:r>
      <w:r>
        <w:rPr>
          <w:color w:val="231F20"/>
          <w:spacing w:val="-10"/>
        </w:rPr>
        <w:t> </w:t>
      </w:r>
      <w:r>
        <w:rPr>
          <w:color w:val="231F20"/>
        </w:rPr>
        <w:t>развития</w:t>
      </w:r>
      <w:r>
        <w:rPr>
          <w:color w:val="231F20"/>
          <w:spacing w:val="-9"/>
        </w:rPr>
        <w:t> </w:t>
      </w:r>
      <w:r>
        <w:rPr>
          <w:color w:val="231F20"/>
        </w:rPr>
        <w:t>повреждения,</w:t>
      </w:r>
      <w:r>
        <w:rPr>
          <w:color w:val="231F20"/>
          <w:spacing w:val="-9"/>
        </w:rPr>
        <w:t> </w:t>
      </w:r>
      <w:r>
        <w:rPr>
          <w:color w:val="231F20"/>
        </w:rPr>
        <w:t>например,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виде</w:t>
      </w:r>
      <w:r>
        <w:rPr>
          <w:color w:val="231F20"/>
          <w:spacing w:val="-9"/>
        </w:rPr>
        <w:t> </w:t>
      </w:r>
      <w:r>
        <w:rPr>
          <w:color w:val="231F20"/>
        </w:rPr>
        <w:t>[19,20]: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4" w:after="0"/>
        <w:ind w:left="920" w:right="0" w:hanging="369"/>
        <w:jc w:val="both"/>
        <w:rPr>
          <w:sz w:val="26"/>
        </w:rPr>
      </w:pPr>
      <w:r>
        <w:rPr>
          <w:color w:val="231F20"/>
          <w:sz w:val="26"/>
        </w:rPr>
        <w:t>слабая: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глубина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колеи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менее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1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см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на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участке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протяженностью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менее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50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м;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13" w:after="0"/>
        <w:ind w:left="920" w:right="0" w:hanging="369"/>
        <w:jc w:val="both"/>
        <w:rPr>
          <w:sz w:val="26"/>
        </w:rPr>
      </w:pPr>
      <w:r>
        <w:rPr>
          <w:color w:val="231F20"/>
          <w:sz w:val="26"/>
        </w:rPr>
        <w:t>средняя:</w:t>
      </w:r>
    </w:p>
    <w:p>
      <w:pPr>
        <w:pStyle w:val="ListParagraph"/>
        <w:numPr>
          <w:ilvl w:val="1"/>
          <w:numId w:val="3"/>
        </w:numPr>
        <w:tabs>
          <w:tab w:pos="1261" w:val="left" w:leader="none"/>
          <w:tab w:pos="1262" w:val="left" w:leader="none"/>
        </w:tabs>
        <w:spacing w:line="240" w:lineRule="auto" w:before="13" w:after="0"/>
        <w:ind w:left="1261" w:right="0" w:hanging="347"/>
        <w:jc w:val="left"/>
        <w:rPr>
          <w:sz w:val="26"/>
        </w:rPr>
      </w:pPr>
      <w:r>
        <w:rPr>
          <w:color w:val="231F20"/>
          <w:sz w:val="26"/>
        </w:rPr>
        <w:t>глубина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колеи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1÷3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см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на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участке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протяженностью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менее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50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м;</w:t>
      </w:r>
    </w:p>
    <w:p>
      <w:pPr>
        <w:pStyle w:val="ListParagraph"/>
        <w:numPr>
          <w:ilvl w:val="1"/>
          <w:numId w:val="3"/>
        </w:numPr>
        <w:tabs>
          <w:tab w:pos="1261" w:val="left" w:leader="none"/>
          <w:tab w:pos="1262" w:val="left" w:leader="none"/>
        </w:tabs>
        <w:spacing w:line="240" w:lineRule="auto" w:before="13" w:after="0"/>
        <w:ind w:left="1261" w:right="0" w:hanging="347"/>
        <w:jc w:val="left"/>
        <w:rPr>
          <w:sz w:val="26"/>
        </w:rPr>
      </w:pPr>
      <w:r>
        <w:rPr>
          <w:color w:val="231F20"/>
          <w:sz w:val="26"/>
        </w:rPr>
        <w:t>глубина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менее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1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см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на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участке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протяженностью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более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50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м;</w:t>
      </w:r>
    </w:p>
    <w:p>
      <w:pPr>
        <w:pStyle w:val="ListParagraph"/>
        <w:numPr>
          <w:ilvl w:val="1"/>
          <w:numId w:val="3"/>
        </w:numPr>
        <w:tabs>
          <w:tab w:pos="1261" w:val="left" w:leader="none"/>
          <w:tab w:pos="1262" w:val="left" w:leader="none"/>
        </w:tabs>
        <w:spacing w:line="240" w:lineRule="auto" w:before="13" w:after="0"/>
        <w:ind w:left="1261" w:right="0" w:hanging="347"/>
        <w:jc w:val="left"/>
        <w:rPr>
          <w:sz w:val="26"/>
        </w:rPr>
      </w:pPr>
      <w:r>
        <w:rPr>
          <w:color w:val="231F20"/>
          <w:sz w:val="26"/>
        </w:rPr>
        <w:t>глубина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более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3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см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на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участке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протяженностью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менее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20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м.</w:t>
      </w:r>
    </w:p>
    <w:p>
      <w:pPr>
        <w:spacing w:after="0" w:line="240" w:lineRule="auto"/>
        <w:jc w:val="left"/>
        <w:rPr>
          <w:sz w:val="26"/>
        </w:rPr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89" w:after="0"/>
        <w:ind w:left="920" w:right="0" w:hanging="369"/>
        <w:jc w:val="both"/>
        <w:rPr>
          <w:sz w:val="26"/>
        </w:rPr>
      </w:pPr>
      <w:r>
        <w:rPr>
          <w:color w:val="231F20"/>
          <w:sz w:val="26"/>
        </w:rPr>
        <w:t>сильная:</w:t>
      </w:r>
    </w:p>
    <w:p>
      <w:pPr>
        <w:pStyle w:val="ListParagraph"/>
        <w:numPr>
          <w:ilvl w:val="1"/>
          <w:numId w:val="3"/>
        </w:numPr>
        <w:tabs>
          <w:tab w:pos="1262" w:val="left" w:leader="none"/>
        </w:tabs>
        <w:spacing w:line="240" w:lineRule="auto" w:before="13" w:after="0"/>
        <w:ind w:left="1261" w:right="0" w:hanging="347"/>
        <w:jc w:val="both"/>
        <w:rPr>
          <w:sz w:val="26"/>
        </w:rPr>
      </w:pPr>
      <w:r>
        <w:rPr>
          <w:color w:val="231F20"/>
          <w:sz w:val="26"/>
        </w:rPr>
        <w:t>глубина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колеи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1÷3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см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на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участке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протяженностью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более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50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м;</w:t>
      </w:r>
    </w:p>
    <w:p>
      <w:pPr>
        <w:pStyle w:val="ListParagraph"/>
        <w:numPr>
          <w:ilvl w:val="1"/>
          <w:numId w:val="3"/>
        </w:numPr>
        <w:tabs>
          <w:tab w:pos="1262" w:val="left" w:leader="none"/>
        </w:tabs>
        <w:spacing w:line="240" w:lineRule="auto" w:before="13" w:after="0"/>
        <w:ind w:left="1261" w:right="0" w:hanging="347"/>
        <w:jc w:val="both"/>
        <w:rPr>
          <w:sz w:val="26"/>
        </w:rPr>
      </w:pPr>
      <w:r>
        <w:rPr>
          <w:color w:val="231F20"/>
          <w:sz w:val="26"/>
        </w:rPr>
        <w:t>глубина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более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3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см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на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участке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протяженностью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более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20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м.</w:t>
      </w:r>
    </w:p>
    <w:p>
      <w:pPr>
        <w:pStyle w:val="BodyText"/>
        <w:spacing w:line="249" w:lineRule="auto" w:before="13"/>
        <w:ind w:left="155" w:right="152" w:firstLine="396"/>
        <w:jc w:val="both"/>
      </w:pP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основе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современного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системотехнического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подхода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оценке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возможности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це-</w:t>
      </w:r>
      <w:r>
        <w:rPr>
          <w:color w:val="231F20"/>
          <w:spacing w:val="-63"/>
        </w:rPr>
        <w:t> </w:t>
      </w:r>
      <w:r>
        <w:rPr>
          <w:color w:val="231F20"/>
          <w:w w:val="95"/>
        </w:rPr>
        <w:t>лесообразности проведения комплекса мероприятий по обратимости негативных про-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цессов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формирования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развития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колейности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асфальтобетонных</w:t>
      </w:r>
      <w:r>
        <w:rPr>
          <w:color w:val="231F20"/>
          <w:spacing w:val="-13"/>
        </w:rPr>
        <w:t> </w:t>
      </w:r>
      <w:r>
        <w:rPr>
          <w:color w:val="231F20"/>
        </w:rPr>
        <w:t>покрытий</w:t>
      </w:r>
      <w:r>
        <w:rPr>
          <w:color w:val="231F20"/>
          <w:spacing w:val="-14"/>
        </w:rPr>
        <w:t> </w:t>
      </w:r>
      <w:r>
        <w:rPr>
          <w:color w:val="231F20"/>
        </w:rPr>
        <w:t>положена</w:t>
      </w:r>
      <w:r>
        <w:rPr>
          <w:color w:val="231F20"/>
          <w:spacing w:val="-62"/>
        </w:rPr>
        <w:t> </w:t>
      </w:r>
      <w:r>
        <w:rPr>
          <w:color w:val="231F20"/>
        </w:rPr>
        <w:t>концепция определения опасности последствий с применением риск-ориентирован-</w:t>
      </w:r>
      <w:r>
        <w:rPr>
          <w:color w:val="231F20"/>
          <w:spacing w:val="-62"/>
        </w:rPr>
        <w:t> </w:t>
      </w:r>
      <w:r>
        <w:rPr>
          <w:color w:val="231F20"/>
        </w:rPr>
        <w:t>ного</w:t>
      </w:r>
      <w:r>
        <w:rPr>
          <w:color w:val="231F20"/>
          <w:spacing w:val="-1"/>
        </w:rPr>
        <w:t> </w:t>
      </w:r>
      <w:r>
        <w:rPr>
          <w:color w:val="231F20"/>
        </w:rPr>
        <w:t>подхода [21,22].</w:t>
      </w:r>
    </w:p>
    <w:p>
      <w:pPr>
        <w:pStyle w:val="BodyText"/>
        <w:spacing w:line="249" w:lineRule="auto" w:before="5"/>
        <w:ind w:left="155" w:right="152" w:firstLine="396"/>
        <w:jc w:val="both"/>
      </w:pPr>
      <w:r>
        <w:rPr>
          <w:color w:val="231F2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</w:rPr>
        <w:t>рис.</w:t>
      </w:r>
      <w:r>
        <w:rPr>
          <w:color w:val="231F20"/>
          <w:spacing w:val="-15"/>
        </w:rPr>
        <w:t> </w:t>
      </w:r>
      <w:r>
        <w:rPr>
          <w:color w:val="231F20"/>
        </w:rPr>
        <w:t>3</w:t>
      </w:r>
      <w:r>
        <w:rPr>
          <w:color w:val="231F20"/>
          <w:spacing w:val="-14"/>
        </w:rPr>
        <w:t> </w:t>
      </w:r>
      <w:r>
        <w:rPr>
          <w:color w:val="231F20"/>
        </w:rPr>
        <w:t>представлена</w:t>
      </w:r>
      <w:r>
        <w:rPr>
          <w:color w:val="231F20"/>
          <w:spacing w:val="-15"/>
        </w:rPr>
        <w:t> </w:t>
      </w:r>
      <w:r>
        <w:rPr>
          <w:color w:val="231F20"/>
        </w:rPr>
        <w:t>общая</w:t>
      </w:r>
      <w:r>
        <w:rPr>
          <w:color w:val="231F20"/>
          <w:spacing w:val="-14"/>
        </w:rPr>
        <w:t> </w:t>
      </w:r>
      <w:r>
        <w:rPr>
          <w:color w:val="231F20"/>
        </w:rPr>
        <w:t>структурная</w:t>
      </w:r>
      <w:r>
        <w:rPr>
          <w:color w:val="231F20"/>
          <w:spacing w:val="-14"/>
        </w:rPr>
        <w:t> </w:t>
      </w:r>
      <w:r>
        <w:rPr>
          <w:color w:val="231F20"/>
        </w:rPr>
        <w:t>схема,</w:t>
      </w:r>
      <w:r>
        <w:rPr>
          <w:color w:val="231F20"/>
          <w:spacing w:val="-14"/>
        </w:rPr>
        <w:t> </w:t>
      </w:r>
      <w:r>
        <w:rPr>
          <w:color w:val="231F20"/>
        </w:rPr>
        <w:t>ориентированная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</w:rPr>
        <w:t>априорное</w:t>
      </w:r>
      <w:r>
        <w:rPr>
          <w:color w:val="231F20"/>
          <w:spacing w:val="-63"/>
        </w:rPr>
        <w:t> </w:t>
      </w:r>
      <w:r>
        <w:rPr>
          <w:color w:val="231F20"/>
        </w:rPr>
        <w:t>выявление (идентификацию и моделирование) опасностей, связанных с применени-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ем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риск-ориентированного</w:t>
      </w:r>
      <w:r>
        <w:rPr>
          <w:color w:val="231F20"/>
          <w:spacing w:val="-15"/>
        </w:rPr>
        <w:t> </w:t>
      </w:r>
      <w:r>
        <w:rPr>
          <w:color w:val="231F20"/>
        </w:rPr>
        <w:t>подхода</w:t>
      </w:r>
      <w:r>
        <w:rPr>
          <w:color w:val="231F20"/>
          <w:spacing w:val="-15"/>
        </w:rPr>
        <w:t> </w:t>
      </w:r>
      <w:r>
        <w:rPr>
          <w:color w:val="231F20"/>
        </w:rPr>
        <w:t>при</w:t>
      </w:r>
      <w:r>
        <w:rPr>
          <w:color w:val="231F20"/>
          <w:spacing w:val="-15"/>
        </w:rPr>
        <w:t> </w:t>
      </w:r>
      <w:r>
        <w:rPr>
          <w:color w:val="231F20"/>
        </w:rPr>
        <w:t>оценке</w:t>
      </w:r>
      <w:r>
        <w:rPr>
          <w:color w:val="231F20"/>
          <w:spacing w:val="-15"/>
        </w:rPr>
        <w:t> </w:t>
      </w:r>
      <w:r>
        <w:rPr>
          <w:color w:val="231F20"/>
        </w:rPr>
        <w:t>возможных</w:t>
      </w:r>
      <w:r>
        <w:rPr>
          <w:color w:val="231F20"/>
          <w:spacing w:val="-15"/>
        </w:rPr>
        <w:t> </w:t>
      </w:r>
      <w:r>
        <w:rPr>
          <w:color w:val="231F20"/>
        </w:rPr>
        <w:t>последствий</w:t>
      </w:r>
      <w:r>
        <w:rPr>
          <w:color w:val="231F20"/>
          <w:spacing w:val="-16"/>
        </w:rPr>
        <w:t> </w:t>
      </w:r>
      <w:r>
        <w:rPr>
          <w:color w:val="231F20"/>
        </w:rPr>
        <w:t>формирова-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ния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колейности</w:t>
      </w:r>
      <w:r>
        <w:rPr>
          <w:color w:val="231F20"/>
          <w:spacing w:val="-15"/>
        </w:rPr>
        <w:t> </w:t>
      </w:r>
      <w:r>
        <w:rPr>
          <w:color w:val="231F20"/>
        </w:rPr>
        <w:t>асфальтобетонных</w:t>
      </w:r>
      <w:r>
        <w:rPr>
          <w:color w:val="231F20"/>
          <w:spacing w:val="-14"/>
        </w:rPr>
        <w:t> </w:t>
      </w:r>
      <w:r>
        <w:rPr>
          <w:color w:val="231F20"/>
        </w:rPr>
        <w:t>покрытий</w:t>
      </w:r>
      <w:r>
        <w:rPr>
          <w:color w:val="231F20"/>
          <w:spacing w:val="-15"/>
        </w:rPr>
        <w:t> </w:t>
      </w:r>
      <w:r>
        <w:rPr>
          <w:color w:val="231F20"/>
        </w:rPr>
        <w:t>для</w:t>
      </w:r>
      <w:r>
        <w:rPr>
          <w:color w:val="231F20"/>
          <w:spacing w:val="-15"/>
        </w:rPr>
        <w:t> </w:t>
      </w:r>
      <w:r>
        <w:rPr>
          <w:color w:val="231F20"/>
        </w:rPr>
        <w:t>основных</w:t>
      </w:r>
      <w:r>
        <w:rPr>
          <w:color w:val="231F20"/>
          <w:spacing w:val="-14"/>
        </w:rPr>
        <w:t> </w:t>
      </w:r>
      <w:r>
        <w:rPr>
          <w:color w:val="231F20"/>
        </w:rPr>
        <w:t>этапов</w:t>
      </w:r>
      <w:r>
        <w:rPr>
          <w:color w:val="231F20"/>
          <w:spacing w:val="-15"/>
        </w:rPr>
        <w:t> </w:t>
      </w:r>
      <w:r>
        <w:rPr>
          <w:color w:val="231F20"/>
        </w:rPr>
        <w:t>(проектирование,</w:t>
      </w:r>
      <w:r>
        <w:rPr>
          <w:color w:val="231F20"/>
          <w:spacing w:val="-63"/>
        </w:rPr>
        <w:t> </w:t>
      </w:r>
      <w:r>
        <w:rPr>
          <w:color w:val="231F20"/>
        </w:rPr>
        <w:t>возведение,</w:t>
      </w:r>
      <w:r>
        <w:rPr>
          <w:color w:val="231F20"/>
          <w:spacing w:val="-3"/>
        </w:rPr>
        <w:t> </w:t>
      </w:r>
      <w:r>
        <w:rPr>
          <w:color w:val="231F20"/>
        </w:rPr>
        <w:t>эксплуатация)</w:t>
      </w:r>
      <w:r>
        <w:rPr>
          <w:color w:val="231F20"/>
          <w:spacing w:val="-2"/>
        </w:rPr>
        <w:t> </w:t>
      </w:r>
      <w:r>
        <w:rPr>
          <w:color w:val="231F20"/>
        </w:rPr>
        <w:t>жизненного</w:t>
      </w:r>
      <w:r>
        <w:rPr>
          <w:color w:val="231F20"/>
          <w:spacing w:val="-3"/>
        </w:rPr>
        <w:t> </w:t>
      </w:r>
      <w:r>
        <w:rPr>
          <w:color w:val="231F20"/>
        </w:rPr>
        <w:t>цикла</w:t>
      </w:r>
      <w:r>
        <w:rPr>
          <w:color w:val="231F20"/>
          <w:spacing w:val="-3"/>
        </w:rPr>
        <w:t> </w:t>
      </w:r>
      <w:r>
        <w:rPr>
          <w:color w:val="231F20"/>
        </w:rPr>
        <w:t>автомобильных</w:t>
      </w:r>
      <w:r>
        <w:rPr>
          <w:color w:val="231F20"/>
          <w:spacing w:val="-3"/>
        </w:rPr>
        <w:t> </w:t>
      </w:r>
      <w:r>
        <w:rPr>
          <w:color w:val="231F20"/>
        </w:rPr>
        <w:t>дорог.</w:t>
      </w:r>
    </w:p>
    <w:p>
      <w:pPr>
        <w:pStyle w:val="BodyText"/>
        <w:spacing w:before="5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1084909</wp:posOffset>
            </wp:positionH>
            <wp:positionV relativeFrom="paragraph">
              <wp:posOffset>223399</wp:posOffset>
            </wp:positionV>
            <wp:extent cx="5347430" cy="2252948"/>
            <wp:effectExtent l="0" t="0" r="0" b="0"/>
            <wp:wrapTopAndBottom/>
            <wp:docPr id="2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430" cy="2252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5"/>
        </w:rPr>
      </w:pPr>
    </w:p>
    <w:p>
      <w:pPr>
        <w:spacing w:line="230" w:lineRule="auto" w:before="0"/>
        <w:ind w:left="944" w:right="45" w:hanging="662"/>
        <w:jc w:val="left"/>
        <w:rPr>
          <w:sz w:val="23"/>
        </w:rPr>
      </w:pPr>
      <w:r>
        <w:rPr>
          <w:color w:val="231F20"/>
          <w:sz w:val="23"/>
        </w:rPr>
        <w:t>Рис.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3.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Структурная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схема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риск-ориентированного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подхода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при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анализе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рисков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опасностей</w:t>
      </w:r>
      <w:r>
        <w:rPr>
          <w:color w:val="231F20"/>
          <w:spacing w:val="-54"/>
          <w:sz w:val="23"/>
        </w:rPr>
        <w:t> </w:t>
      </w:r>
      <w:r>
        <w:rPr>
          <w:color w:val="231F20"/>
          <w:sz w:val="23"/>
        </w:rPr>
        <w:t>последствий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формирования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колейности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автомобильных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дорог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нежесткого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типа</w:t>
      </w:r>
    </w:p>
    <w:p>
      <w:pPr>
        <w:pStyle w:val="BodyText"/>
        <w:spacing w:before="5"/>
      </w:pPr>
    </w:p>
    <w:p>
      <w:pPr>
        <w:pStyle w:val="BodyText"/>
        <w:spacing w:line="249" w:lineRule="auto"/>
        <w:ind w:left="155" w:right="152" w:firstLine="396"/>
        <w:jc w:val="both"/>
      </w:pPr>
      <w:r>
        <w:rPr>
          <w:color w:val="231F20"/>
          <w:spacing w:val="-1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рамках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концепции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риск-ориентированного</w:t>
      </w:r>
      <w:r>
        <w:rPr>
          <w:color w:val="231F20"/>
          <w:spacing w:val="-14"/>
        </w:rPr>
        <w:t> </w:t>
      </w:r>
      <w:r>
        <w:rPr>
          <w:color w:val="231F20"/>
        </w:rPr>
        <w:t>подхода</w:t>
      </w:r>
      <w:r>
        <w:rPr>
          <w:color w:val="231F20"/>
          <w:spacing w:val="-14"/>
        </w:rPr>
        <w:t> </w:t>
      </w:r>
      <w:r>
        <w:rPr>
          <w:color w:val="231F20"/>
        </w:rPr>
        <w:t>возможна</w:t>
      </w:r>
      <w:r>
        <w:rPr>
          <w:color w:val="231F20"/>
          <w:spacing w:val="-14"/>
        </w:rPr>
        <w:t> </w:t>
      </w:r>
      <w:r>
        <w:rPr>
          <w:color w:val="231F20"/>
        </w:rPr>
        <w:t>организация</w:t>
      </w:r>
      <w:r>
        <w:rPr>
          <w:color w:val="231F20"/>
          <w:spacing w:val="-14"/>
        </w:rPr>
        <w:t> </w:t>
      </w:r>
      <w:r>
        <w:rPr>
          <w:color w:val="231F20"/>
        </w:rPr>
        <w:t>вза-</w:t>
      </w:r>
      <w:r>
        <w:rPr>
          <w:color w:val="231F20"/>
          <w:spacing w:val="-62"/>
        </w:rPr>
        <w:t> </w:t>
      </w:r>
      <w:r>
        <w:rPr>
          <w:color w:val="231F20"/>
        </w:rPr>
        <w:t>имодействия</w:t>
      </w:r>
      <w:r>
        <w:rPr>
          <w:color w:val="231F20"/>
          <w:spacing w:val="-6"/>
        </w:rPr>
        <w:t> </w:t>
      </w:r>
      <w:r>
        <w:rPr>
          <w:color w:val="231F20"/>
        </w:rPr>
        <w:t>структурных</w:t>
      </w:r>
      <w:r>
        <w:rPr>
          <w:color w:val="231F20"/>
          <w:spacing w:val="-5"/>
        </w:rPr>
        <w:t> </w:t>
      </w:r>
      <w:r>
        <w:rPr>
          <w:color w:val="231F20"/>
        </w:rPr>
        <w:t>элементов</w:t>
      </w:r>
      <w:r>
        <w:rPr>
          <w:color w:val="231F20"/>
          <w:spacing w:val="-5"/>
        </w:rPr>
        <w:t> </w:t>
      </w:r>
      <w:r>
        <w:rPr>
          <w:color w:val="231F20"/>
        </w:rPr>
        <w:t>(методических</w:t>
      </w:r>
      <w:r>
        <w:rPr>
          <w:color w:val="231F20"/>
          <w:spacing w:val="-5"/>
        </w:rPr>
        <w:t> </w:t>
      </w:r>
      <w:r>
        <w:rPr>
          <w:color w:val="231F20"/>
        </w:rPr>
        <w:t>основ)</w:t>
      </w:r>
      <w:r>
        <w:rPr>
          <w:color w:val="231F20"/>
          <w:spacing w:val="-5"/>
        </w:rPr>
        <w:t> </w:t>
      </w:r>
      <w:r>
        <w:rPr>
          <w:color w:val="231F20"/>
        </w:rPr>
        <w:t>оценки</w:t>
      </w:r>
      <w:r>
        <w:rPr>
          <w:color w:val="231F20"/>
          <w:spacing w:val="-5"/>
        </w:rPr>
        <w:t> </w:t>
      </w:r>
      <w:r>
        <w:rPr>
          <w:color w:val="231F20"/>
        </w:rPr>
        <w:t>опасностей</w:t>
      </w:r>
      <w:r>
        <w:rPr>
          <w:color w:val="231F20"/>
          <w:spacing w:val="-5"/>
        </w:rPr>
        <w:t> </w:t>
      </w:r>
      <w:r>
        <w:rPr>
          <w:color w:val="231F20"/>
        </w:rPr>
        <w:t>фор-</w:t>
      </w:r>
      <w:r>
        <w:rPr>
          <w:color w:val="231F20"/>
          <w:spacing w:val="-62"/>
        </w:rPr>
        <w:t> </w:t>
      </w:r>
      <w:r>
        <w:rPr>
          <w:color w:val="231F20"/>
        </w:rPr>
        <w:t>мирования</w:t>
      </w:r>
      <w:r>
        <w:rPr>
          <w:color w:val="231F20"/>
          <w:spacing w:val="-1"/>
        </w:rPr>
        <w:t> </w:t>
      </w:r>
      <w:r>
        <w:rPr>
          <w:color w:val="231F20"/>
        </w:rPr>
        <w:t>колейности [10,23,24]: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9" w:lineRule="auto" w:before="3" w:after="0"/>
        <w:ind w:left="155" w:right="153" w:firstLine="396"/>
        <w:jc w:val="both"/>
        <w:rPr>
          <w:sz w:val="26"/>
        </w:rPr>
      </w:pPr>
      <w:r>
        <w:rPr>
          <w:i/>
          <w:color w:val="231F20"/>
          <w:sz w:val="26"/>
        </w:rPr>
        <w:t>методическая</w:t>
      </w:r>
      <w:r>
        <w:rPr>
          <w:i/>
          <w:color w:val="231F20"/>
          <w:spacing w:val="14"/>
          <w:sz w:val="26"/>
        </w:rPr>
        <w:t> </w:t>
      </w:r>
      <w:r>
        <w:rPr>
          <w:i/>
          <w:color w:val="231F20"/>
          <w:sz w:val="26"/>
        </w:rPr>
        <w:t>основа</w:t>
      </w:r>
      <w:r>
        <w:rPr>
          <w:i/>
          <w:color w:val="231F20"/>
          <w:spacing w:val="16"/>
          <w:sz w:val="26"/>
        </w:rPr>
        <w:t> </w:t>
      </w:r>
      <w:r>
        <w:rPr>
          <w:color w:val="231F20"/>
          <w:sz w:val="26"/>
        </w:rPr>
        <w:t>измерения</w:t>
      </w:r>
      <w:r>
        <w:rPr>
          <w:color w:val="231F20"/>
          <w:spacing w:val="14"/>
          <w:sz w:val="26"/>
        </w:rPr>
        <w:t> </w:t>
      </w:r>
      <w:r>
        <w:rPr>
          <w:color w:val="231F20"/>
          <w:sz w:val="26"/>
        </w:rPr>
        <w:t>параметров</w:t>
      </w:r>
      <w:r>
        <w:rPr>
          <w:color w:val="231F20"/>
          <w:spacing w:val="14"/>
          <w:sz w:val="26"/>
        </w:rPr>
        <w:t> </w:t>
      </w:r>
      <w:r>
        <w:rPr>
          <w:color w:val="231F20"/>
          <w:sz w:val="26"/>
        </w:rPr>
        <w:t>(прежде</w:t>
      </w:r>
      <w:r>
        <w:rPr>
          <w:color w:val="231F20"/>
          <w:spacing w:val="15"/>
          <w:sz w:val="26"/>
        </w:rPr>
        <w:t> </w:t>
      </w:r>
      <w:r>
        <w:rPr>
          <w:color w:val="231F20"/>
          <w:sz w:val="26"/>
        </w:rPr>
        <w:t>всего,</w:t>
      </w:r>
      <w:r>
        <w:rPr>
          <w:color w:val="231F20"/>
          <w:spacing w:val="14"/>
          <w:sz w:val="26"/>
        </w:rPr>
        <w:t> </w:t>
      </w:r>
      <w:r>
        <w:rPr>
          <w:color w:val="231F20"/>
          <w:sz w:val="26"/>
        </w:rPr>
        <w:t>глубины)</w:t>
      </w:r>
      <w:r>
        <w:rPr>
          <w:color w:val="231F20"/>
          <w:spacing w:val="15"/>
          <w:sz w:val="26"/>
        </w:rPr>
        <w:t> </w:t>
      </w:r>
      <w:r>
        <w:rPr>
          <w:color w:val="231F20"/>
          <w:sz w:val="26"/>
        </w:rPr>
        <w:t>колеи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с применением стационарных пунктов наблюдений и передвижных установок, обо-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рудованных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наиболее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точными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и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производительными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средствами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измерения;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9" w:lineRule="auto" w:before="4" w:after="0"/>
        <w:ind w:left="155" w:right="150" w:firstLine="396"/>
        <w:jc w:val="both"/>
        <w:rPr>
          <w:sz w:val="26"/>
        </w:rPr>
      </w:pPr>
      <w:r>
        <w:rPr>
          <w:i/>
          <w:color w:val="231F20"/>
          <w:w w:val="95"/>
          <w:sz w:val="26"/>
        </w:rPr>
        <w:t>методическая основа </w:t>
      </w:r>
      <w:r>
        <w:rPr>
          <w:color w:val="231F20"/>
          <w:w w:val="95"/>
          <w:sz w:val="26"/>
        </w:rPr>
        <w:t>расчета и прогнозирования условий формирования и раз-</w:t>
      </w:r>
      <w:r>
        <w:rPr>
          <w:color w:val="231F20"/>
          <w:spacing w:val="1"/>
          <w:w w:val="95"/>
          <w:sz w:val="26"/>
        </w:rPr>
        <w:t> </w:t>
      </w:r>
      <w:r>
        <w:rPr>
          <w:color w:val="231F20"/>
          <w:sz w:val="26"/>
        </w:rPr>
        <w:t>вития параметров (прежде всего, глубины) колеи с учетом разнообразных факторов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естественной и искусственной среды, перспективного роста транспортных процес-</w:t>
      </w:r>
      <w:r>
        <w:rPr>
          <w:color w:val="231F20"/>
          <w:spacing w:val="1"/>
          <w:sz w:val="26"/>
        </w:rPr>
        <w:t> </w:t>
      </w:r>
      <w:r>
        <w:rPr>
          <w:color w:val="231F20"/>
          <w:sz w:val="26"/>
        </w:rPr>
        <w:t>сов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и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эксплуатационных факторов;</w:t>
      </w:r>
    </w:p>
    <w:p>
      <w:pPr>
        <w:pStyle w:val="ListParagraph"/>
        <w:numPr>
          <w:ilvl w:val="0"/>
          <w:numId w:val="3"/>
        </w:numPr>
        <w:tabs>
          <w:tab w:pos="922" w:val="left" w:leader="none"/>
        </w:tabs>
        <w:spacing w:line="249" w:lineRule="auto" w:before="4" w:after="0"/>
        <w:ind w:left="155" w:right="148" w:firstLine="396"/>
        <w:jc w:val="both"/>
        <w:rPr>
          <w:sz w:val="26"/>
        </w:rPr>
      </w:pPr>
      <w:r>
        <w:rPr>
          <w:i/>
          <w:color w:val="231F20"/>
          <w:w w:val="95"/>
          <w:sz w:val="26"/>
        </w:rPr>
        <w:t>методическая</w:t>
      </w:r>
      <w:r>
        <w:rPr>
          <w:i/>
          <w:color w:val="231F20"/>
          <w:spacing w:val="-9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основа</w:t>
      </w:r>
      <w:r>
        <w:rPr>
          <w:i/>
          <w:color w:val="231F20"/>
          <w:spacing w:val="-8"/>
          <w:w w:val="95"/>
          <w:sz w:val="26"/>
        </w:rPr>
        <w:t> </w:t>
      </w:r>
      <w:r>
        <w:rPr>
          <w:color w:val="231F20"/>
          <w:w w:val="95"/>
          <w:sz w:val="26"/>
        </w:rPr>
        <w:t>практического</w:t>
      </w:r>
      <w:r>
        <w:rPr>
          <w:color w:val="231F20"/>
          <w:spacing w:val="-9"/>
          <w:w w:val="95"/>
          <w:sz w:val="26"/>
        </w:rPr>
        <w:t> </w:t>
      </w:r>
      <w:r>
        <w:rPr>
          <w:color w:val="231F20"/>
          <w:w w:val="95"/>
          <w:sz w:val="26"/>
        </w:rPr>
        <w:t>применения</w:t>
      </w:r>
      <w:r>
        <w:rPr>
          <w:color w:val="231F20"/>
          <w:spacing w:val="-9"/>
          <w:w w:val="95"/>
          <w:sz w:val="26"/>
        </w:rPr>
        <w:t> </w:t>
      </w:r>
      <w:r>
        <w:rPr>
          <w:color w:val="231F20"/>
          <w:w w:val="95"/>
          <w:sz w:val="26"/>
        </w:rPr>
        <w:t>методов</w:t>
      </w:r>
      <w:r>
        <w:rPr>
          <w:color w:val="231F20"/>
          <w:spacing w:val="-9"/>
          <w:w w:val="95"/>
          <w:sz w:val="26"/>
        </w:rPr>
        <w:t> </w:t>
      </w:r>
      <w:r>
        <w:rPr>
          <w:color w:val="231F20"/>
          <w:w w:val="95"/>
          <w:sz w:val="26"/>
        </w:rPr>
        <w:t>профилактики</w:t>
      </w:r>
      <w:r>
        <w:rPr>
          <w:color w:val="231F20"/>
          <w:spacing w:val="-9"/>
          <w:w w:val="95"/>
          <w:sz w:val="26"/>
        </w:rPr>
        <w:t> </w:t>
      </w:r>
      <w:r>
        <w:rPr>
          <w:color w:val="231F20"/>
          <w:w w:val="95"/>
          <w:sz w:val="26"/>
        </w:rPr>
        <w:t>и</w:t>
      </w:r>
      <w:r>
        <w:rPr>
          <w:color w:val="231F20"/>
          <w:spacing w:val="-5"/>
          <w:w w:val="95"/>
          <w:sz w:val="26"/>
        </w:rPr>
        <w:t> </w:t>
      </w:r>
      <w:r>
        <w:rPr>
          <w:color w:val="231F20"/>
          <w:w w:val="95"/>
          <w:sz w:val="26"/>
        </w:rPr>
        <w:t>устра-</w:t>
      </w:r>
      <w:r>
        <w:rPr>
          <w:color w:val="231F20"/>
          <w:spacing w:val="-59"/>
          <w:w w:val="95"/>
          <w:sz w:val="26"/>
        </w:rPr>
        <w:t> </w:t>
      </w:r>
      <w:r>
        <w:rPr>
          <w:color w:val="231F20"/>
          <w:sz w:val="26"/>
        </w:rPr>
        <w:t>нения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последствий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проявления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колейности, включая:</w:t>
      </w:r>
    </w:p>
    <w:p>
      <w:pPr>
        <w:spacing w:after="0" w:line="249" w:lineRule="auto"/>
        <w:jc w:val="both"/>
        <w:rPr>
          <w:sz w:val="26"/>
        </w:rPr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3"/>
        </w:numPr>
        <w:tabs>
          <w:tab w:pos="1262" w:val="left" w:leader="none"/>
        </w:tabs>
        <w:spacing w:line="249" w:lineRule="auto" w:before="89" w:after="0"/>
        <w:ind w:left="552" w:right="155" w:firstLine="363"/>
        <w:jc w:val="both"/>
        <w:rPr>
          <w:sz w:val="26"/>
        </w:rPr>
      </w:pPr>
      <w:r>
        <w:rPr>
          <w:color w:val="231F20"/>
          <w:sz w:val="26"/>
        </w:rPr>
        <w:t>организационно-технологические мероприятия, направленные на сниже-</w:t>
      </w:r>
      <w:r>
        <w:rPr>
          <w:color w:val="231F20"/>
          <w:spacing w:val="1"/>
          <w:sz w:val="26"/>
        </w:rPr>
        <w:t> </w:t>
      </w:r>
      <w:r>
        <w:rPr>
          <w:color w:val="231F20"/>
          <w:sz w:val="26"/>
        </w:rPr>
        <w:t>ние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интенсивности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развития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параметров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(прежде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всего,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глубины)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колеи;</w:t>
      </w:r>
    </w:p>
    <w:p>
      <w:pPr>
        <w:pStyle w:val="ListParagraph"/>
        <w:numPr>
          <w:ilvl w:val="1"/>
          <w:numId w:val="3"/>
        </w:numPr>
        <w:tabs>
          <w:tab w:pos="1261" w:val="left" w:leader="none"/>
        </w:tabs>
        <w:spacing w:line="249" w:lineRule="auto" w:before="2" w:after="0"/>
        <w:ind w:left="552" w:right="153" w:firstLine="363"/>
        <w:jc w:val="both"/>
        <w:rPr>
          <w:sz w:val="26"/>
        </w:rPr>
      </w:pPr>
      <w:r>
        <w:rPr>
          <w:color w:val="231F20"/>
          <w:sz w:val="26"/>
        </w:rPr>
        <w:t>мероприятия, направленные на полное или частичное (в пределах норма-</w:t>
      </w:r>
      <w:r>
        <w:rPr>
          <w:color w:val="231F20"/>
          <w:spacing w:val="1"/>
          <w:sz w:val="26"/>
        </w:rPr>
        <w:t> </w:t>
      </w:r>
      <w:r>
        <w:rPr>
          <w:color w:val="231F20"/>
          <w:sz w:val="26"/>
        </w:rPr>
        <w:t>тивных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требований)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устранение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признаков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колейности,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без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устранения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или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с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ча-</w:t>
      </w:r>
      <w:r>
        <w:rPr>
          <w:color w:val="231F20"/>
          <w:spacing w:val="-63"/>
          <w:sz w:val="26"/>
        </w:rPr>
        <w:t> </w:t>
      </w:r>
      <w:r>
        <w:rPr>
          <w:color w:val="231F20"/>
          <w:sz w:val="26"/>
        </w:rPr>
        <w:t>стичным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устранением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причин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(негативных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факторов),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вызывающих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формирова-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ние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колеи;</w:t>
      </w:r>
    </w:p>
    <w:p>
      <w:pPr>
        <w:pStyle w:val="ListParagraph"/>
        <w:numPr>
          <w:ilvl w:val="1"/>
          <w:numId w:val="3"/>
        </w:numPr>
        <w:tabs>
          <w:tab w:pos="1262" w:val="left" w:leader="none"/>
        </w:tabs>
        <w:spacing w:line="249" w:lineRule="auto" w:before="5" w:after="0"/>
        <w:ind w:left="552" w:right="153" w:firstLine="363"/>
        <w:jc w:val="both"/>
        <w:rPr>
          <w:sz w:val="26"/>
        </w:rPr>
      </w:pPr>
      <w:r>
        <w:rPr>
          <w:color w:val="231F20"/>
          <w:sz w:val="26"/>
        </w:rPr>
        <w:t>мероприятия, направленные на полное устранение признаков колейности,</w:t>
      </w:r>
      <w:r>
        <w:rPr>
          <w:color w:val="231F20"/>
          <w:spacing w:val="-62"/>
          <w:sz w:val="26"/>
        </w:rPr>
        <w:t> </w:t>
      </w:r>
      <w:r>
        <w:rPr>
          <w:color w:val="231F20"/>
          <w:spacing w:val="-1"/>
          <w:sz w:val="26"/>
        </w:rPr>
        <w:t>с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1"/>
          <w:sz w:val="26"/>
        </w:rPr>
        <w:t>полным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1"/>
          <w:sz w:val="26"/>
        </w:rPr>
        <w:t>устранением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1"/>
          <w:sz w:val="26"/>
        </w:rPr>
        <w:t>причин</w:t>
      </w:r>
      <w:r>
        <w:rPr>
          <w:color w:val="231F20"/>
          <w:spacing w:val="-14"/>
          <w:sz w:val="26"/>
        </w:rPr>
        <w:t> </w:t>
      </w:r>
      <w:r>
        <w:rPr>
          <w:color w:val="231F20"/>
          <w:sz w:val="26"/>
        </w:rPr>
        <w:t>(негативных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факторов),</w:t>
      </w:r>
      <w:r>
        <w:rPr>
          <w:color w:val="231F20"/>
          <w:spacing w:val="-14"/>
          <w:sz w:val="26"/>
        </w:rPr>
        <w:t> </w:t>
      </w:r>
      <w:r>
        <w:rPr>
          <w:color w:val="231F20"/>
          <w:sz w:val="26"/>
        </w:rPr>
        <w:t>вызывающих</w:t>
      </w:r>
      <w:r>
        <w:rPr>
          <w:color w:val="231F20"/>
          <w:spacing w:val="-14"/>
          <w:sz w:val="26"/>
        </w:rPr>
        <w:t> </w:t>
      </w:r>
      <w:r>
        <w:rPr>
          <w:color w:val="231F20"/>
          <w:sz w:val="26"/>
        </w:rPr>
        <w:t>формирова-</w:t>
      </w:r>
      <w:r>
        <w:rPr>
          <w:color w:val="231F20"/>
          <w:spacing w:val="-63"/>
          <w:sz w:val="26"/>
        </w:rPr>
        <w:t> </w:t>
      </w:r>
      <w:r>
        <w:rPr>
          <w:color w:val="231F20"/>
          <w:sz w:val="26"/>
        </w:rPr>
        <w:t>ние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колеи;</w:t>
      </w:r>
    </w:p>
    <w:p>
      <w:pPr>
        <w:pStyle w:val="ListParagraph"/>
        <w:numPr>
          <w:ilvl w:val="1"/>
          <w:numId w:val="3"/>
        </w:numPr>
        <w:tabs>
          <w:tab w:pos="1262" w:val="left" w:leader="none"/>
        </w:tabs>
        <w:spacing w:line="249" w:lineRule="auto" w:before="3" w:after="0"/>
        <w:ind w:left="552" w:right="153" w:firstLine="363"/>
        <w:jc w:val="both"/>
        <w:rPr>
          <w:sz w:val="26"/>
        </w:rPr>
      </w:pPr>
      <w:r>
        <w:rPr>
          <w:color w:val="231F20"/>
          <w:sz w:val="26"/>
        </w:rPr>
        <w:t>мероприятия, направленные на профилактику причин (негативных факто-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ров),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вызывающих формирование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колеи.</w:t>
      </w:r>
    </w:p>
    <w:p>
      <w:pPr>
        <w:pStyle w:val="BodyText"/>
        <w:spacing w:line="249" w:lineRule="auto" w:before="2"/>
        <w:ind w:left="155" w:right="153" w:firstLine="396"/>
        <w:jc w:val="both"/>
      </w:pPr>
      <w:r>
        <w:rPr>
          <w:color w:val="231F20"/>
          <w:spacing w:val="-1"/>
        </w:rPr>
        <w:t>Наиболее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простой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технологический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способ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устранения</w:t>
      </w:r>
      <w:r>
        <w:rPr>
          <w:color w:val="231F20"/>
          <w:spacing w:val="-15"/>
        </w:rPr>
        <w:t> </w:t>
      </w:r>
      <w:r>
        <w:rPr>
          <w:color w:val="231F20"/>
        </w:rPr>
        <w:t>признаков</w:t>
      </w:r>
      <w:r>
        <w:rPr>
          <w:color w:val="231F20"/>
          <w:spacing w:val="-14"/>
        </w:rPr>
        <w:t> </w:t>
      </w:r>
      <w:r>
        <w:rPr>
          <w:color w:val="231F20"/>
        </w:rPr>
        <w:t>колейности</w:t>
      </w:r>
      <w:r>
        <w:rPr>
          <w:color w:val="231F20"/>
          <w:spacing w:val="-14"/>
        </w:rPr>
        <w:t> </w:t>
      </w:r>
      <w:r>
        <w:rPr>
          <w:color w:val="231F20"/>
        </w:rPr>
        <w:t>ас-</w:t>
      </w:r>
      <w:r>
        <w:rPr>
          <w:color w:val="231F20"/>
          <w:spacing w:val="-63"/>
        </w:rPr>
        <w:t> </w:t>
      </w:r>
      <w:r>
        <w:rPr>
          <w:color w:val="231F20"/>
        </w:rPr>
        <w:t>фальтобетонного</w:t>
      </w:r>
      <w:r>
        <w:rPr>
          <w:color w:val="231F20"/>
          <w:spacing w:val="-16"/>
        </w:rPr>
        <w:t> </w:t>
      </w:r>
      <w:r>
        <w:rPr>
          <w:color w:val="231F20"/>
        </w:rPr>
        <w:t>покрытия</w:t>
      </w:r>
      <w:r>
        <w:rPr>
          <w:color w:val="231F20"/>
          <w:spacing w:val="-16"/>
        </w:rPr>
        <w:t> </w:t>
      </w:r>
      <w:r>
        <w:rPr>
          <w:color w:val="231F20"/>
        </w:rPr>
        <w:t>состоит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6"/>
        </w:rPr>
        <w:t> </w:t>
      </w:r>
      <w:r>
        <w:rPr>
          <w:color w:val="231F20"/>
        </w:rPr>
        <w:t>заполнении</w:t>
      </w:r>
      <w:r>
        <w:rPr>
          <w:color w:val="231F20"/>
          <w:spacing w:val="-16"/>
        </w:rPr>
        <w:t> </w:t>
      </w:r>
      <w:r>
        <w:rPr>
          <w:color w:val="231F20"/>
        </w:rPr>
        <w:t>пространства</w:t>
      </w:r>
      <w:r>
        <w:rPr>
          <w:color w:val="231F20"/>
          <w:spacing w:val="-15"/>
        </w:rPr>
        <w:t> </w:t>
      </w:r>
      <w:r>
        <w:rPr>
          <w:color w:val="231F20"/>
        </w:rPr>
        <w:t>колеи</w:t>
      </w:r>
      <w:r>
        <w:rPr>
          <w:color w:val="231F20"/>
          <w:spacing w:val="-16"/>
        </w:rPr>
        <w:t> </w:t>
      </w:r>
      <w:r>
        <w:rPr>
          <w:color w:val="231F20"/>
        </w:rPr>
        <w:t>(на</w:t>
      </w:r>
      <w:r>
        <w:rPr>
          <w:color w:val="231F20"/>
          <w:spacing w:val="-15"/>
        </w:rPr>
        <w:t> </w:t>
      </w:r>
      <w:r>
        <w:rPr>
          <w:color w:val="231F20"/>
        </w:rPr>
        <w:t>всю</w:t>
      </w:r>
      <w:r>
        <w:rPr>
          <w:color w:val="231F20"/>
          <w:spacing w:val="-16"/>
        </w:rPr>
        <w:t> </w:t>
      </w:r>
      <w:r>
        <w:rPr>
          <w:color w:val="231F20"/>
        </w:rPr>
        <w:t>ее</w:t>
      </w:r>
      <w:r>
        <w:rPr>
          <w:color w:val="231F20"/>
          <w:spacing w:val="-16"/>
        </w:rPr>
        <w:t> </w:t>
      </w:r>
      <w:r>
        <w:rPr>
          <w:color w:val="231F20"/>
        </w:rPr>
        <w:t>глу-</w:t>
      </w:r>
      <w:r>
        <w:rPr>
          <w:color w:val="231F20"/>
          <w:spacing w:val="-62"/>
        </w:rPr>
        <w:t> </w:t>
      </w:r>
      <w:r>
        <w:rPr>
          <w:color w:val="231F20"/>
          <w:w w:val="95"/>
        </w:rPr>
        <w:t>бину и ширину распространения) ремонтным материалом (например, высокопрочным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щебнем,</w:t>
      </w:r>
      <w:r>
        <w:rPr>
          <w:color w:val="231F20"/>
          <w:spacing w:val="-14"/>
        </w:rPr>
        <w:t> </w:t>
      </w:r>
      <w:r>
        <w:rPr>
          <w:color w:val="231F20"/>
        </w:rPr>
        <w:t>обработанным</w:t>
      </w:r>
      <w:r>
        <w:rPr>
          <w:color w:val="231F20"/>
          <w:spacing w:val="-14"/>
        </w:rPr>
        <w:t> </w:t>
      </w:r>
      <w:r>
        <w:rPr>
          <w:color w:val="231F20"/>
        </w:rPr>
        <w:t>битумом,</w:t>
      </w:r>
      <w:r>
        <w:rPr>
          <w:color w:val="231F20"/>
          <w:spacing w:val="-14"/>
        </w:rPr>
        <w:t> </w:t>
      </w:r>
      <w:r>
        <w:rPr>
          <w:color w:val="231F20"/>
        </w:rPr>
        <w:t>плотной</w:t>
      </w:r>
      <w:r>
        <w:rPr>
          <w:color w:val="231F20"/>
          <w:spacing w:val="-14"/>
        </w:rPr>
        <w:t> </w:t>
      </w:r>
      <w:r>
        <w:rPr>
          <w:color w:val="231F20"/>
        </w:rPr>
        <w:t>асфальтобетонной</w:t>
      </w:r>
      <w:r>
        <w:rPr>
          <w:color w:val="231F20"/>
          <w:spacing w:val="-14"/>
        </w:rPr>
        <w:t> </w:t>
      </w:r>
      <w:r>
        <w:rPr>
          <w:color w:val="231F20"/>
        </w:rPr>
        <w:t>смесью</w:t>
      </w:r>
      <w:r>
        <w:rPr>
          <w:color w:val="231F20"/>
          <w:spacing w:val="-14"/>
        </w:rPr>
        <w:t> </w:t>
      </w:r>
      <w:r>
        <w:rPr>
          <w:color w:val="231F20"/>
        </w:rPr>
        <w:t>марки</w:t>
      </w:r>
      <w:r>
        <w:rPr>
          <w:color w:val="231F20"/>
          <w:spacing w:val="-14"/>
        </w:rPr>
        <w:t> </w:t>
      </w:r>
      <w:r>
        <w:rPr>
          <w:color w:val="231F20"/>
        </w:rPr>
        <w:t>«А»</w:t>
      </w:r>
      <w:r>
        <w:rPr>
          <w:color w:val="231F20"/>
          <w:spacing w:val="-14"/>
        </w:rPr>
        <w:t> </w:t>
      </w:r>
      <w:r>
        <w:rPr>
          <w:color w:val="231F20"/>
        </w:rPr>
        <w:t>или</w:t>
      </w:r>
    </w:p>
    <w:p>
      <w:pPr>
        <w:pStyle w:val="BodyText"/>
        <w:spacing w:line="249" w:lineRule="auto" w:before="4"/>
        <w:ind w:left="155" w:right="152"/>
        <w:jc w:val="both"/>
      </w:pPr>
      <w:r>
        <w:rPr>
          <w:color w:val="231F20"/>
          <w:spacing w:val="-1"/>
        </w:rPr>
        <w:t>«Б»,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эмульсионно-битумной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эмульсионно-минеральной</w:t>
      </w:r>
      <w:r>
        <w:rPr>
          <w:color w:val="231F20"/>
          <w:spacing w:val="-13"/>
        </w:rPr>
        <w:t> </w:t>
      </w:r>
      <w:r>
        <w:rPr>
          <w:color w:val="231F20"/>
        </w:rPr>
        <w:t>смесью)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4"/>
        </w:rPr>
        <w:t> </w:t>
      </w:r>
      <w:r>
        <w:rPr>
          <w:color w:val="231F20"/>
        </w:rPr>
        <w:t>использованием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технологии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горячей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холодной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укладки.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Сравнительно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простой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универсальный</w:t>
      </w:r>
      <w:r>
        <w:rPr>
          <w:color w:val="231F20"/>
          <w:spacing w:val="-15"/>
        </w:rPr>
        <w:t> </w:t>
      </w:r>
      <w:r>
        <w:rPr>
          <w:color w:val="231F20"/>
        </w:rPr>
        <w:t>ха-</w:t>
      </w:r>
      <w:r>
        <w:rPr>
          <w:color w:val="231F20"/>
          <w:spacing w:val="-63"/>
        </w:rPr>
        <w:t> </w:t>
      </w:r>
      <w:r>
        <w:rPr>
          <w:color w:val="231F20"/>
        </w:rPr>
        <w:t>рактер рассматриваемого метода позволяет ликвидировать последствия колейности</w:t>
      </w:r>
      <w:r>
        <w:rPr>
          <w:color w:val="231F20"/>
          <w:spacing w:val="-62"/>
        </w:rPr>
        <w:t> </w:t>
      </w:r>
      <w:r>
        <w:rPr>
          <w:color w:val="231F20"/>
        </w:rPr>
        <w:t>различной</w:t>
      </w:r>
      <w:r>
        <w:rPr>
          <w:color w:val="231F20"/>
          <w:spacing w:val="-14"/>
        </w:rPr>
        <w:t> </w:t>
      </w:r>
      <w:r>
        <w:rPr>
          <w:color w:val="231F20"/>
        </w:rPr>
        <w:t>глубины</w:t>
      </w:r>
      <w:r>
        <w:rPr>
          <w:color w:val="231F20"/>
          <w:spacing w:val="-14"/>
        </w:rPr>
        <w:t> </w:t>
      </w:r>
      <w:r>
        <w:rPr>
          <w:color w:val="231F20"/>
        </w:rPr>
        <w:t>(за</w:t>
      </w:r>
      <w:r>
        <w:rPr>
          <w:color w:val="231F20"/>
          <w:spacing w:val="-13"/>
        </w:rPr>
        <w:t> </w:t>
      </w:r>
      <w:r>
        <w:rPr>
          <w:color w:val="231F20"/>
        </w:rPr>
        <w:t>один</w:t>
      </w:r>
      <w:r>
        <w:rPr>
          <w:color w:val="231F20"/>
          <w:spacing w:val="-14"/>
        </w:rPr>
        <w:t> </w:t>
      </w:r>
      <w:r>
        <w:rPr>
          <w:color w:val="231F20"/>
        </w:rPr>
        <w:t>или</w:t>
      </w:r>
      <w:r>
        <w:rPr>
          <w:color w:val="231F20"/>
          <w:spacing w:val="-13"/>
        </w:rPr>
        <w:t> </w:t>
      </w:r>
      <w:r>
        <w:rPr>
          <w:color w:val="231F20"/>
        </w:rPr>
        <w:t>несколько</w:t>
      </w:r>
      <w:r>
        <w:rPr>
          <w:color w:val="231F20"/>
          <w:spacing w:val="-14"/>
        </w:rPr>
        <w:t> </w:t>
      </w:r>
      <w:r>
        <w:rPr>
          <w:color w:val="231F20"/>
        </w:rPr>
        <w:t>приёмов</w:t>
      </w:r>
      <w:r>
        <w:rPr>
          <w:color w:val="231F20"/>
          <w:spacing w:val="-14"/>
        </w:rPr>
        <w:t> </w:t>
      </w:r>
      <w:r>
        <w:rPr>
          <w:color w:val="231F20"/>
        </w:rPr>
        <w:t>укладки),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4"/>
        </w:rPr>
        <w:t> </w:t>
      </w:r>
      <w:r>
        <w:rPr>
          <w:color w:val="231F20"/>
        </w:rPr>
        <w:t>применением</w:t>
      </w:r>
      <w:r>
        <w:rPr>
          <w:color w:val="231F20"/>
          <w:spacing w:val="-13"/>
        </w:rPr>
        <w:t> </w:t>
      </w:r>
      <w:r>
        <w:rPr>
          <w:color w:val="231F20"/>
        </w:rPr>
        <w:t>самых</w:t>
      </w:r>
      <w:r>
        <w:rPr>
          <w:color w:val="231F20"/>
          <w:spacing w:val="-63"/>
        </w:rPr>
        <w:t> </w:t>
      </w:r>
      <w:r>
        <w:rPr>
          <w:color w:val="231F20"/>
        </w:rPr>
        <w:t>простых средств механизации. При наличии трещин в колее производится двуслой-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ная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поверхностная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обработка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поврежденного</w:t>
      </w:r>
      <w:r>
        <w:rPr>
          <w:color w:val="231F20"/>
          <w:spacing w:val="-15"/>
        </w:rPr>
        <w:t> </w:t>
      </w:r>
      <w:r>
        <w:rPr>
          <w:color w:val="231F20"/>
        </w:rPr>
        <w:t>участка</w:t>
      </w:r>
      <w:r>
        <w:rPr>
          <w:color w:val="231F20"/>
          <w:spacing w:val="-15"/>
        </w:rPr>
        <w:t> </w:t>
      </w:r>
      <w:r>
        <w:rPr>
          <w:color w:val="231F20"/>
        </w:rPr>
        <w:t>дороги.</w:t>
      </w:r>
      <w:r>
        <w:rPr>
          <w:color w:val="231F20"/>
          <w:spacing w:val="-15"/>
        </w:rPr>
        <w:t> </w:t>
      </w:r>
      <w:r>
        <w:rPr>
          <w:color w:val="231F20"/>
        </w:rPr>
        <w:t>Выравнивающий</w:t>
      </w:r>
      <w:r>
        <w:rPr>
          <w:color w:val="231F20"/>
          <w:spacing w:val="-14"/>
        </w:rPr>
        <w:t> </w:t>
      </w:r>
      <w:r>
        <w:rPr>
          <w:color w:val="231F20"/>
        </w:rPr>
        <w:t>слой,</w:t>
      </w:r>
      <w:r>
        <w:rPr>
          <w:color w:val="231F20"/>
          <w:spacing w:val="-63"/>
        </w:rPr>
        <w:t> </w:t>
      </w:r>
      <w:r>
        <w:rPr>
          <w:color w:val="231F20"/>
          <w:spacing w:val="-3"/>
        </w:rPr>
        <w:t>состоящий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ремонтного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материала,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подлежит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перекрытию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слоем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асфальтобетонной</w:t>
      </w:r>
      <w:r>
        <w:rPr>
          <w:color w:val="231F20"/>
          <w:spacing w:val="-63"/>
        </w:rPr>
        <w:t> </w:t>
      </w:r>
      <w:r>
        <w:rPr>
          <w:color w:val="231F20"/>
        </w:rPr>
        <w:t>смеси (на участках дорог I и II категорий) или слоем поверхностной обработки (на</w:t>
      </w:r>
      <w:r>
        <w:rPr>
          <w:color w:val="231F20"/>
          <w:spacing w:val="1"/>
        </w:rPr>
        <w:t> </w:t>
      </w:r>
      <w:r>
        <w:rPr>
          <w:color w:val="231F20"/>
        </w:rPr>
        <w:t>участках</w:t>
      </w:r>
      <w:r>
        <w:rPr>
          <w:color w:val="231F20"/>
          <w:spacing w:val="-1"/>
        </w:rPr>
        <w:t> </w:t>
      </w:r>
      <w:r>
        <w:rPr>
          <w:color w:val="231F20"/>
        </w:rPr>
        <w:t>дорог III и</w:t>
      </w:r>
      <w:r>
        <w:rPr>
          <w:color w:val="231F20"/>
          <w:spacing w:val="-2"/>
        </w:rPr>
        <w:t> </w:t>
      </w:r>
      <w:r>
        <w:rPr>
          <w:color w:val="231F20"/>
        </w:rPr>
        <w:t>IV</w:t>
      </w:r>
      <w:r>
        <w:rPr>
          <w:color w:val="231F20"/>
          <w:spacing w:val="-6"/>
        </w:rPr>
        <w:t> </w:t>
      </w:r>
      <w:r>
        <w:rPr>
          <w:color w:val="231F20"/>
        </w:rPr>
        <w:t>категорий).</w:t>
      </w:r>
    </w:p>
    <w:p>
      <w:pPr>
        <w:pStyle w:val="BodyText"/>
        <w:spacing w:line="249" w:lineRule="auto" w:before="10"/>
        <w:ind w:left="155" w:right="151" w:firstLine="396"/>
        <w:jc w:val="right"/>
      </w:pPr>
      <w:r>
        <w:rPr>
          <w:color w:val="231F20"/>
          <w:w w:val="95"/>
        </w:rPr>
        <w:t>Устранение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признаков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колейности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(небольшой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глубины,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до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20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мм)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асфальтобетон-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ного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покрытия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методом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горячей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регенерации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(термопрофилирования)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рассматривает-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ся,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том</w:t>
      </w:r>
      <w:r>
        <w:rPr>
          <w:color w:val="231F20"/>
          <w:spacing w:val="3"/>
        </w:rPr>
        <w:t> </w:t>
      </w:r>
      <w:r>
        <w:rPr>
          <w:color w:val="231F20"/>
        </w:rPr>
        <w:t>числе,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качестве</w:t>
      </w:r>
      <w:r>
        <w:rPr>
          <w:color w:val="231F20"/>
          <w:spacing w:val="3"/>
        </w:rPr>
        <w:t> </w:t>
      </w:r>
      <w:r>
        <w:rPr>
          <w:color w:val="231F20"/>
        </w:rPr>
        <w:t>приема</w:t>
      </w:r>
      <w:r>
        <w:rPr>
          <w:color w:val="231F20"/>
          <w:spacing w:val="3"/>
        </w:rPr>
        <w:t> </w:t>
      </w:r>
      <w:r>
        <w:rPr>
          <w:color w:val="231F20"/>
        </w:rPr>
        <w:t>повышения</w:t>
      </w:r>
      <w:r>
        <w:rPr>
          <w:color w:val="231F20"/>
          <w:spacing w:val="3"/>
        </w:rPr>
        <w:t> </w:t>
      </w:r>
      <w:r>
        <w:rPr>
          <w:color w:val="231F20"/>
        </w:rPr>
        <w:t>ровности</w:t>
      </w:r>
      <w:r>
        <w:rPr>
          <w:color w:val="231F20"/>
          <w:spacing w:val="3"/>
        </w:rPr>
        <w:t> </w:t>
      </w:r>
      <w:r>
        <w:rPr>
          <w:color w:val="231F20"/>
        </w:rPr>
        <w:t>поврежденной</w:t>
      </w:r>
      <w:r>
        <w:rPr>
          <w:color w:val="231F20"/>
          <w:spacing w:val="3"/>
        </w:rPr>
        <w:t> </w:t>
      </w:r>
      <w:r>
        <w:rPr>
          <w:color w:val="231F20"/>
        </w:rPr>
        <w:t>поверхно-</w:t>
      </w:r>
      <w:r>
        <w:rPr>
          <w:color w:val="231F20"/>
          <w:spacing w:val="-62"/>
        </w:rPr>
        <w:t> </w:t>
      </w:r>
      <w:r>
        <w:rPr>
          <w:color w:val="231F20"/>
          <w:w w:val="95"/>
        </w:rPr>
        <w:t>сти.</w:t>
      </w:r>
      <w:r>
        <w:rPr>
          <w:color w:val="231F20"/>
          <w:spacing w:val="40"/>
          <w:w w:val="95"/>
        </w:rPr>
        <w:t> </w:t>
      </w:r>
      <w:r>
        <w:rPr>
          <w:color w:val="231F20"/>
          <w:w w:val="95"/>
        </w:rPr>
        <w:t>Термопрофилирование</w:t>
      </w:r>
      <w:r>
        <w:rPr>
          <w:color w:val="231F20"/>
          <w:spacing w:val="41"/>
          <w:w w:val="95"/>
        </w:rPr>
        <w:t> </w:t>
      </w:r>
      <w:r>
        <w:rPr>
          <w:color w:val="231F20"/>
          <w:w w:val="95"/>
        </w:rPr>
        <w:t>поврежденной</w:t>
      </w:r>
      <w:r>
        <w:rPr>
          <w:color w:val="231F20"/>
          <w:spacing w:val="41"/>
          <w:w w:val="95"/>
        </w:rPr>
        <w:t> </w:t>
      </w:r>
      <w:r>
        <w:rPr>
          <w:color w:val="231F20"/>
          <w:w w:val="95"/>
        </w:rPr>
        <w:t>поверхности</w:t>
      </w:r>
      <w:r>
        <w:rPr>
          <w:color w:val="231F20"/>
          <w:spacing w:val="41"/>
          <w:w w:val="95"/>
        </w:rPr>
        <w:t> </w:t>
      </w:r>
      <w:r>
        <w:rPr>
          <w:color w:val="231F20"/>
          <w:w w:val="95"/>
        </w:rPr>
        <w:t>асфальтобетонного</w:t>
      </w:r>
      <w:r>
        <w:rPr>
          <w:color w:val="231F20"/>
          <w:spacing w:val="40"/>
          <w:w w:val="95"/>
        </w:rPr>
        <w:t> </w:t>
      </w:r>
      <w:r>
        <w:rPr>
          <w:color w:val="231F20"/>
          <w:w w:val="95"/>
        </w:rPr>
        <w:t>покрытия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осуществляется</w:t>
      </w:r>
      <w:r>
        <w:rPr>
          <w:color w:val="231F20"/>
          <w:spacing w:val="-6"/>
        </w:rPr>
        <w:t> </w:t>
      </w:r>
      <w:r>
        <w:rPr>
          <w:color w:val="231F20"/>
        </w:rPr>
        <w:t>исключительно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применением</w:t>
      </w:r>
      <w:r>
        <w:rPr>
          <w:color w:val="231F20"/>
          <w:spacing w:val="-6"/>
        </w:rPr>
        <w:t> </w:t>
      </w:r>
      <w:r>
        <w:rPr>
          <w:color w:val="231F20"/>
        </w:rPr>
        <w:t>комплекта</w:t>
      </w:r>
      <w:r>
        <w:rPr>
          <w:color w:val="231F20"/>
          <w:spacing w:val="-5"/>
        </w:rPr>
        <w:t> </w:t>
      </w:r>
      <w:r>
        <w:rPr>
          <w:color w:val="231F20"/>
        </w:rPr>
        <w:t>специализированных</w:t>
      </w:r>
      <w:r>
        <w:rPr>
          <w:color w:val="231F20"/>
          <w:spacing w:val="-5"/>
        </w:rPr>
        <w:t> </w:t>
      </w:r>
      <w:r>
        <w:rPr>
          <w:color w:val="231F20"/>
        </w:rPr>
        <w:t>ма-</w:t>
      </w:r>
      <w:r>
        <w:rPr>
          <w:color w:val="231F20"/>
          <w:spacing w:val="-62"/>
        </w:rPr>
        <w:t> </w:t>
      </w:r>
      <w:r>
        <w:rPr>
          <w:color w:val="231F20"/>
        </w:rPr>
        <w:t>шин,</w:t>
      </w:r>
      <w:r>
        <w:rPr>
          <w:color w:val="231F20"/>
          <w:spacing w:val="-5"/>
        </w:rPr>
        <w:t> </w:t>
      </w:r>
      <w:r>
        <w:rPr>
          <w:color w:val="231F20"/>
        </w:rPr>
        <w:t>включающих</w:t>
      </w:r>
      <w:r>
        <w:rPr>
          <w:color w:val="231F20"/>
          <w:spacing w:val="-5"/>
        </w:rPr>
        <w:t> </w:t>
      </w:r>
      <w:r>
        <w:rPr>
          <w:color w:val="231F20"/>
        </w:rPr>
        <w:t>разогреватель</w:t>
      </w:r>
      <w:r>
        <w:rPr>
          <w:color w:val="231F20"/>
          <w:spacing w:val="-4"/>
        </w:rPr>
        <w:t> </w:t>
      </w:r>
      <w:r>
        <w:rPr>
          <w:color w:val="231F20"/>
        </w:rPr>
        <w:t>асфальта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термопрофилировщик</w:t>
      </w:r>
      <w:r>
        <w:rPr>
          <w:color w:val="231F20"/>
          <w:spacing w:val="-5"/>
        </w:rPr>
        <w:t> </w:t>
      </w:r>
      <w:r>
        <w:rPr>
          <w:color w:val="231F20"/>
        </w:rPr>
        <w:t>(ремиксер).</w:t>
      </w:r>
      <w:r>
        <w:rPr>
          <w:color w:val="231F20"/>
          <w:spacing w:val="-4"/>
        </w:rPr>
        <w:t> </w:t>
      </w:r>
      <w:r>
        <w:rPr>
          <w:color w:val="231F20"/>
        </w:rPr>
        <w:t>Рас-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сматриваемый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метод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наиболее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целесообразно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принимать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5"/>
        </w:rPr>
        <w:t> </w:t>
      </w:r>
      <w:r>
        <w:rPr>
          <w:color w:val="231F20"/>
        </w:rPr>
        <w:t>устранения</w:t>
      </w:r>
      <w:r>
        <w:rPr>
          <w:color w:val="231F20"/>
          <w:spacing w:val="-15"/>
        </w:rPr>
        <w:t> </w:t>
      </w:r>
      <w:r>
        <w:rPr>
          <w:color w:val="231F20"/>
        </w:rPr>
        <w:t>колейности</w:t>
      </w:r>
      <w:r>
        <w:rPr>
          <w:color w:val="231F20"/>
          <w:spacing w:val="-62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поврежденных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участках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дорожного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покрытия,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образовавшихся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вследствие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истира-</w:t>
      </w:r>
      <w:r>
        <w:rPr>
          <w:color w:val="231F20"/>
          <w:spacing w:val="-62"/>
        </w:rPr>
        <w:t> </w:t>
      </w:r>
      <w:r>
        <w:rPr>
          <w:color w:val="231F20"/>
          <w:w w:val="95"/>
        </w:rPr>
        <w:t>ния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(износа)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асфальтобетона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при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отсутствии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признаков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его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пластической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деформации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сохранении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первоначальных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физико-механических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характеристик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конструктивных</w:t>
      </w:r>
      <w:r>
        <w:rPr>
          <w:color w:val="231F20"/>
          <w:spacing w:val="-62"/>
        </w:rPr>
        <w:t> </w:t>
      </w:r>
      <w:r>
        <w:rPr>
          <w:color w:val="231F20"/>
          <w:w w:val="95"/>
        </w:rPr>
        <w:t>элементов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(слоев)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искусственного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грунтового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основания.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Метод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термопрофилирова-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ния</w:t>
      </w:r>
      <w:r>
        <w:rPr>
          <w:color w:val="231F20"/>
          <w:spacing w:val="-16"/>
        </w:rPr>
        <w:t> </w:t>
      </w:r>
      <w:r>
        <w:rPr>
          <w:color w:val="231F20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</w:rPr>
        <w:t>допускается</w:t>
      </w:r>
      <w:r>
        <w:rPr>
          <w:color w:val="231F20"/>
          <w:spacing w:val="-16"/>
        </w:rPr>
        <w:t> </w:t>
      </w:r>
      <w:r>
        <w:rPr>
          <w:color w:val="231F20"/>
        </w:rPr>
        <w:t>принимать</w:t>
      </w:r>
      <w:r>
        <w:rPr>
          <w:color w:val="231F20"/>
          <w:spacing w:val="-15"/>
        </w:rPr>
        <w:t> </w:t>
      </w:r>
      <w:r>
        <w:rPr>
          <w:color w:val="231F20"/>
        </w:rPr>
        <w:t>более</w:t>
      </w:r>
      <w:r>
        <w:rPr>
          <w:color w:val="231F20"/>
          <w:spacing w:val="-16"/>
        </w:rPr>
        <w:t> </w:t>
      </w:r>
      <w:r>
        <w:rPr>
          <w:color w:val="231F20"/>
        </w:rPr>
        <w:t>одного</w:t>
      </w:r>
      <w:r>
        <w:rPr>
          <w:color w:val="231F20"/>
          <w:spacing w:val="-15"/>
        </w:rPr>
        <w:t> </w:t>
      </w:r>
      <w:r>
        <w:rPr>
          <w:color w:val="231F20"/>
        </w:rPr>
        <w:t>раза</w:t>
      </w:r>
      <w:r>
        <w:rPr>
          <w:color w:val="231F20"/>
          <w:spacing w:val="-16"/>
        </w:rPr>
        <w:t> </w:t>
      </w:r>
      <w:r>
        <w:rPr>
          <w:color w:val="231F20"/>
        </w:rPr>
        <w:t>для</w:t>
      </w:r>
      <w:r>
        <w:rPr>
          <w:color w:val="231F20"/>
          <w:spacing w:val="-15"/>
        </w:rPr>
        <w:t> </w:t>
      </w:r>
      <w:r>
        <w:rPr>
          <w:color w:val="231F20"/>
        </w:rPr>
        <w:t>одного</w:t>
      </w:r>
      <w:r>
        <w:rPr>
          <w:color w:val="231F20"/>
          <w:spacing w:val="-16"/>
        </w:rPr>
        <w:t> </w:t>
      </w:r>
      <w:r>
        <w:rPr>
          <w:color w:val="231F20"/>
        </w:rPr>
        <w:t>поврежденного</w:t>
      </w:r>
      <w:r>
        <w:rPr>
          <w:color w:val="231F20"/>
          <w:spacing w:val="-15"/>
        </w:rPr>
        <w:t> </w:t>
      </w:r>
      <w:r>
        <w:rPr>
          <w:color w:val="231F20"/>
        </w:rPr>
        <w:t>участка.</w:t>
      </w:r>
      <w:r>
        <w:rPr>
          <w:color w:val="231F20"/>
          <w:spacing w:val="-62"/>
        </w:rPr>
        <w:t> </w:t>
      </w:r>
      <w:r>
        <w:rPr>
          <w:color w:val="231F20"/>
          <w:spacing w:val="-2"/>
        </w:rPr>
        <w:t>Устранение признаков колейности (глубиной до 20÷25 мм) асфальтобетонного </w:t>
      </w:r>
      <w:r>
        <w:rPr>
          <w:color w:val="231F20"/>
          <w:spacing w:val="-1"/>
        </w:rPr>
        <w:t>по-</w:t>
      </w:r>
      <w:r>
        <w:rPr>
          <w:color w:val="231F20"/>
        </w:rPr>
        <w:t> </w:t>
      </w:r>
      <w:r>
        <w:rPr>
          <w:color w:val="231F20"/>
          <w:spacing w:val="-2"/>
        </w:rPr>
        <w:t>крытия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методом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частичного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поверхностного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фрезерования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(холодным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способом)</w:t>
      </w:r>
      <w:r>
        <w:rPr>
          <w:color w:val="231F20"/>
          <w:spacing w:val="-62"/>
        </w:rPr>
        <w:t> </w:t>
      </w:r>
      <w:r>
        <w:rPr>
          <w:color w:val="231F20"/>
          <w:w w:val="95"/>
        </w:rPr>
        <w:t>является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определенной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альтернативой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способу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горячей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регенерации,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том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числе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-59"/>
          <w:w w:val="95"/>
        </w:rPr>
        <w:t> </w:t>
      </w:r>
      <w:r>
        <w:rPr>
          <w:color w:val="231F20"/>
          <w:spacing w:val="-1"/>
        </w:rPr>
        <w:t>повышения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ровности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поврежденной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поверхности.</w:t>
      </w:r>
      <w:r>
        <w:rPr>
          <w:color w:val="231F20"/>
          <w:spacing w:val="-15"/>
        </w:rPr>
        <w:t> </w:t>
      </w:r>
      <w:r>
        <w:rPr>
          <w:color w:val="231F20"/>
        </w:rPr>
        <w:t>Повышение</w:t>
      </w:r>
      <w:r>
        <w:rPr>
          <w:color w:val="231F20"/>
          <w:spacing w:val="-14"/>
        </w:rPr>
        <w:t> </w:t>
      </w:r>
      <w:r>
        <w:rPr>
          <w:color w:val="231F20"/>
        </w:rPr>
        <w:t>ровности</w:t>
      </w:r>
      <w:r>
        <w:rPr>
          <w:color w:val="231F20"/>
          <w:spacing w:val="-14"/>
        </w:rPr>
        <w:t> </w:t>
      </w:r>
      <w:r>
        <w:rPr>
          <w:color w:val="231F20"/>
        </w:rPr>
        <w:t>асфальтобе-</w:t>
      </w:r>
      <w:r>
        <w:rPr>
          <w:color w:val="231F20"/>
          <w:spacing w:val="-62"/>
        </w:rPr>
        <w:t> </w:t>
      </w:r>
      <w:r>
        <w:rPr>
          <w:color w:val="231F20"/>
          <w:w w:val="95"/>
        </w:rPr>
        <w:t>тонного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покрытия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и,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одновременно,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ликвидация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условий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развития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колейности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ме-</w:t>
      </w:r>
    </w:p>
    <w:p>
      <w:pPr>
        <w:spacing w:after="0" w:line="249" w:lineRule="auto"/>
        <w:jc w:val="right"/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9" w:lineRule="auto" w:before="89"/>
        <w:ind w:left="45" w:right="151"/>
        <w:jc w:val="right"/>
      </w:pPr>
      <w:r>
        <w:rPr>
          <w:color w:val="231F20"/>
          <w:w w:val="95"/>
        </w:rPr>
        <w:t>тодом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частичного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фрезерования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целесообразно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осуществлять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случае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необходимости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сокращения</w:t>
      </w:r>
      <w:r>
        <w:rPr>
          <w:color w:val="231F20"/>
          <w:spacing w:val="1"/>
        </w:rPr>
        <w:t> </w:t>
      </w:r>
      <w:r>
        <w:rPr>
          <w:color w:val="231F20"/>
        </w:rPr>
        <w:t>сроков</w:t>
      </w:r>
      <w:r>
        <w:rPr>
          <w:color w:val="231F20"/>
          <w:spacing w:val="2"/>
        </w:rPr>
        <w:t> </w:t>
      </w:r>
      <w:r>
        <w:rPr>
          <w:color w:val="231F20"/>
        </w:rPr>
        <w:t>ремонтных</w:t>
      </w:r>
      <w:r>
        <w:rPr>
          <w:color w:val="231F20"/>
          <w:spacing w:val="1"/>
        </w:rPr>
        <w:t> </w:t>
      </w:r>
      <w:r>
        <w:rPr>
          <w:color w:val="231F20"/>
        </w:rPr>
        <w:t>мероприятий.</w:t>
      </w:r>
      <w:r>
        <w:rPr>
          <w:color w:val="231F20"/>
          <w:spacing w:val="2"/>
        </w:rPr>
        <w:t> </w:t>
      </w:r>
      <w:r>
        <w:rPr>
          <w:color w:val="231F20"/>
        </w:rPr>
        <w:t>Технология</w:t>
      </w:r>
      <w:r>
        <w:rPr>
          <w:color w:val="231F20"/>
          <w:spacing w:val="3"/>
        </w:rPr>
        <w:t> </w:t>
      </w:r>
      <w:r>
        <w:rPr>
          <w:color w:val="231F20"/>
        </w:rPr>
        <w:t>частичного</w:t>
      </w:r>
      <w:r>
        <w:rPr>
          <w:color w:val="231F20"/>
          <w:spacing w:val="2"/>
        </w:rPr>
        <w:t> </w:t>
      </w:r>
      <w:r>
        <w:rPr>
          <w:color w:val="231F20"/>
        </w:rPr>
        <w:t>фрезерования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предусматривает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срезание</w:t>
      </w:r>
      <w:r>
        <w:rPr>
          <w:color w:val="231F20"/>
          <w:spacing w:val="-15"/>
        </w:rPr>
        <w:t> </w:t>
      </w:r>
      <w:r>
        <w:rPr>
          <w:color w:val="231F20"/>
        </w:rPr>
        <w:t>гребней</w:t>
      </w:r>
      <w:r>
        <w:rPr>
          <w:color w:val="231F20"/>
          <w:spacing w:val="-15"/>
        </w:rPr>
        <w:t> </w:t>
      </w:r>
      <w:r>
        <w:rPr>
          <w:color w:val="231F20"/>
        </w:rPr>
        <w:t>выпора</w:t>
      </w:r>
      <w:r>
        <w:rPr>
          <w:color w:val="231F20"/>
          <w:spacing w:val="-15"/>
        </w:rPr>
        <w:t> </w:t>
      </w:r>
      <w:r>
        <w:rPr>
          <w:color w:val="231F20"/>
        </w:rPr>
        <w:t>до</w:t>
      </w:r>
      <w:r>
        <w:rPr>
          <w:color w:val="231F20"/>
          <w:spacing w:val="-14"/>
        </w:rPr>
        <w:t> </w:t>
      </w:r>
      <w:r>
        <w:rPr>
          <w:color w:val="231F20"/>
        </w:rPr>
        <w:t>дна</w:t>
      </w:r>
      <w:r>
        <w:rPr>
          <w:color w:val="231F20"/>
          <w:spacing w:val="-15"/>
        </w:rPr>
        <w:t> </w:t>
      </w:r>
      <w:r>
        <w:rPr>
          <w:color w:val="231F20"/>
        </w:rPr>
        <w:t>колеи,</w:t>
      </w:r>
      <w:r>
        <w:rPr>
          <w:color w:val="231F20"/>
          <w:spacing w:val="-15"/>
        </w:rPr>
        <w:t> </w:t>
      </w:r>
      <w:r>
        <w:rPr>
          <w:color w:val="231F20"/>
        </w:rPr>
        <w:t>а</w:t>
      </w:r>
      <w:r>
        <w:rPr>
          <w:color w:val="231F20"/>
          <w:spacing w:val="-15"/>
        </w:rPr>
        <w:t> </w:t>
      </w:r>
      <w:r>
        <w:rPr>
          <w:color w:val="231F20"/>
        </w:rPr>
        <w:t>технология</w:t>
      </w:r>
      <w:r>
        <w:rPr>
          <w:color w:val="231F20"/>
          <w:spacing w:val="-15"/>
        </w:rPr>
        <w:t> </w:t>
      </w:r>
      <w:r>
        <w:rPr>
          <w:color w:val="231F20"/>
        </w:rPr>
        <w:t>поверхностно-</w:t>
      </w:r>
      <w:r>
        <w:rPr>
          <w:color w:val="231F20"/>
          <w:spacing w:val="-62"/>
        </w:rPr>
        <w:t> </w:t>
      </w:r>
      <w:r>
        <w:rPr>
          <w:color w:val="231F20"/>
        </w:rPr>
        <w:t>го</w:t>
      </w:r>
      <w:r>
        <w:rPr>
          <w:color w:val="231F20"/>
          <w:spacing w:val="2"/>
        </w:rPr>
        <w:t> </w:t>
      </w:r>
      <w:r>
        <w:rPr>
          <w:color w:val="231F20"/>
        </w:rPr>
        <w:t>фрезерования</w:t>
      </w:r>
      <w:r>
        <w:rPr>
          <w:color w:val="231F20"/>
          <w:spacing w:val="2"/>
        </w:rPr>
        <w:t> </w:t>
      </w:r>
      <w:r>
        <w:rPr>
          <w:color w:val="231F20"/>
        </w:rPr>
        <w:t>подразумевает</w:t>
      </w:r>
      <w:r>
        <w:rPr>
          <w:color w:val="231F20"/>
          <w:spacing w:val="2"/>
        </w:rPr>
        <w:t> </w:t>
      </w:r>
      <w:r>
        <w:rPr>
          <w:color w:val="231F20"/>
        </w:rPr>
        <w:t>срезание</w:t>
      </w:r>
      <w:r>
        <w:rPr>
          <w:color w:val="231F20"/>
          <w:spacing w:val="3"/>
        </w:rPr>
        <w:t> </w:t>
      </w:r>
      <w:r>
        <w:rPr>
          <w:color w:val="231F20"/>
        </w:rPr>
        <w:t>фрезой</w:t>
      </w:r>
      <w:r>
        <w:rPr>
          <w:color w:val="231F20"/>
          <w:spacing w:val="2"/>
        </w:rPr>
        <w:t> </w:t>
      </w:r>
      <w:r>
        <w:rPr>
          <w:color w:val="231F20"/>
        </w:rPr>
        <w:t>слоя</w:t>
      </w:r>
      <w:r>
        <w:rPr>
          <w:color w:val="231F20"/>
          <w:spacing w:val="2"/>
        </w:rPr>
        <w:t> </w:t>
      </w:r>
      <w:r>
        <w:rPr>
          <w:color w:val="231F20"/>
        </w:rPr>
        <w:t>износа</w:t>
      </w:r>
      <w:r>
        <w:rPr>
          <w:color w:val="231F20"/>
          <w:spacing w:val="2"/>
        </w:rPr>
        <w:t> </w:t>
      </w:r>
      <w:r>
        <w:rPr>
          <w:color w:val="231F20"/>
        </w:rPr>
        <w:t>поврежденного</w:t>
      </w:r>
      <w:r>
        <w:rPr>
          <w:color w:val="231F20"/>
          <w:spacing w:val="3"/>
        </w:rPr>
        <w:t> </w:t>
      </w:r>
      <w:r>
        <w:rPr>
          <w:color w:val="231F20"/>
        </w:rPr>
        <w:t>участ-</w:t>
      </w:r>
      <w:r>
        <w:rPr>
          <w:color w:val="231F20"/>
          <w:spacing w:val="-62"/>
        </w:rPr>
        <w:t> </w:t>
      </w:r>
      <w:r>
        <w:rPr>
          <w:color w:val="231F20"/>
        </w:rPr>
        <w:t>ка</w:t>
      </w:r>
      <w:r>
        <w:rPr>
          <w:color w:val="231F20"/>
          <w:spacing w:val="-4"/>
        </w:rPr>
        <w:t> </w:t>
      </w:r>
      <w:r>
        <w:rPr>
          <w:color w:val="231F20"/>
        </w:rPr>
        <w:t>покрытия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4"/>
        </w:rPr>
        <w:t> </w:t>
      </w:r>
      <w:r>
        <w:rPr>
          <w:color w:val="231F20"/>
        </w:rPr>
        <w:t>всей</w:t>
      </w:r>
      <w:r>
        <w:rPr>
          <w:color w:val="231F20"/>
          <w:spacing w:val="-4"/>
        </w:rPr>
        <w:t> </w:t>
      </w:r>
      <w:r>
        <w:rPr>
          <w:color w:val="231F20"/>
        </w:rPr>
        <w:t>ширине</w:t>
      </w:r>
      <w:r>
        <w:rPr>
          <w:color w:val="231F20"/>
          <w:spacing w:val="-4"/>
        </w:rPr>
        <w:t> </w:t>
      </w:r>
      <w:r>
        <w:rPr>
          <w:color w:val="231F20"/>
        </w:rPr>
        <w:t>проезжей</w:t>
      </w:r>
      <w:r>
        <w:rPr>
          <w:color w:val="231F20"/>
          <w:spacing w:val="-4"/>
        </w:rPr>
        <w:t> </w:t>
      </w:r>
      <w:r>
        <w:rPr>
          <w:color w:val="231F20"/>
        </w:rPr>
        <w:t>части</w:t>
      </w:r>
      <w:r>
        <w:rPr>
          <w:color w:val="231F20"/>
          <w:spacing w:val="-3"/>
        </w:rPr>
        <w:t> </w:t>
      </w:r>
      <w:r>
        <w:rPr>
          <w:color w:val="231F20"/>
        </w:rPr>
        <w:t>или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4"/>
        </w:rPr>
        <w:t> </w:t>
      </w:r>
      <w:r>
        <w:rPr>
          <w:color w:val="231F20"/>
        </w:rPr>
        <w:t>ширине</w:t>
      </w:r>
      <w:r>
        <w:rPr>
          <w:color w:val="231F20"/>
          <w:spacing w:val="-4"/>
        </w:rPr>
        <w:t> </w:t>
      </w:r>
      <w:r>
        <w:rPr>
          <w:color w:val="231F20"/>
        </w:rPr>
        <w:t>отдельной</w:t>
      </w:r>
      <w:r>
        <w:rPr>
          <w:color w:val="231F20"/>
          <w:spacing w:val="-4"/>
        </w:rPr>
        <w:t> </w:t>
      </w:r>
      <w:r>
        <w:rPr>
          <w:color w:val="231F20"/>
        </w:rPr>
        <w:t>полосы</w:t>
      </w:r>
      <w:r>
        <w:rPr>
          <w:color w:val="231F20"/>
          <w:spacing w:val="-4"/>
        </w:rPr>
        <w:t> </w:t>
      </w:r>
      <w:r>
        <w:rPr>
          <w:color w:val="231F20"/>
        </w:rPr>
        <w:t>дви-</w:t>
      </w:r>
      <w:r>
        <w:rPr>
          <w:color w:val="231F20"/>
          <w:spacing w:val="-62"/>
        </w:rPr>
        <w:t> </w:t>
      </w:r>
      <w:r>
        <w:rPr>
          <w:color w:val="231F20"/>
        </w:rPr>
        <w:t>жения. На подготовленную фрезерованием поверхность наносится выравнивающий</w:t>
      </w:r>
      <w:r>
        <w:rPr>
          <w:color w:val="231F20"/>
          <w:spacing w:val="-62"/>
        </w:rPr>
        <w:t> </w:t>
      </w:r>
      <w:r>
        <w:rPr>
          <w:color w:val="231F20"/>
          <w:w w:val="95"/>
        </w:rPr>
        <w:t>слой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из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асфальтобетонной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смеси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или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производится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двойная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поверхностная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обработка.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Конечной целью методов (мероприятий), направленных на профилактику форми-</w:t>
      </w:r>
      <w:r>
        <w:rPr>
          <w:color w:val="231F20"/>
          <w:spacing w:val="1"/>
        </w:rPr>
        <w:t> </w:t>
      </w:r>
      <w:r>
        <w:rPr>
          <w:color w:val="231F20"/>
        </w:rPr>
        <w:t>рования</w:t>
      </w:r>
      <w:r>
        <w:rPr>
          <w:color w:val="231F20"/>
          <w:spacing w:val="-15"/>
        </w:rPr>
        <w:t> </w:t>
      </w:r>
      <w:r>
        <w:rPr>
          <w:color w:val="231F20"/>
        </w:rPr>
        <w:t>признаков</w:t>
      </w:r>
      <w:r>
        <w:rPr>
          <w:color w:val="231F20"/>
          <w:spacing w:val="-14"/>
        </w:rPr>
        <w:t> </w:t>
      </w:r>
      <w:r>
        <w:rPr>
          <w:color w:val="231F20"/>
        </w:rPr>
        <w:t>колейности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автомобильных</w:t>
      </w:r>
      <w:r>
        <w:rPr>
          <w:color w:val="231F20"/>
          <w:spacing w:val="-14"/>
        </w:rPr>
        <w:t> </w:t>
      </w:r>
      <w:r>
        <w:rPr>
          <w:color w:val="231F20"/>
        </w:rPr>
        <w:t>дорогах</w:t>
      </w:r>
      <w:r>
        <w:rPr>
          <w:color w:val="231F20"/>
          <w:spacing w:val="-14"/>
        </w:rPr>
        <w:t> </w:t>
      </w:r>
      <w:r>
        <w:rPr>
          <w:color w:val="231F20"/>
        </w:rPr>
        <w:t>нежесткого</w:t>
      </w:r>
      <w:r>
        <w:rPr>
          <w:color w:val="231F20"/>
          <w:spacing w:val="-14"/>
        </w:rPr>
        <w:t> </w:t>
      </w:r>
      <w:r>
        <w:rPr>
          <w:color w:val="231F20"/>
        </w:rPr>
        <w:t>типа</w:t>
      </w:r>
      <w:r>
        <w:rPr>
          <w:color w:val="231F20"/>
          <w:spacing w:val="-14"/>
        </w:rPr>
        <w:t> </w:t>
      </w:r>
      <w:r>
        <w:rPr>
          <w:color w:val="231F20"/>
        </w:rPr>
        <w:t>является</w:t>
      </w:r>
      <w:r>
        <w:rPr>
          <w:color w:val="231F20"/>
          <w:spacing w:val="-62"/>
        </w:rPr>
        <w:t> </w:t>
      </w:r>
      <w:r>
        <w:rPr>
          <w:color w:val="231F20"/>
          <w:w w:val="95"/>
        </w:rPr>
        <w:t>предотвращение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образования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неравномерных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остаточных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деформаций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структурных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</w:rPr>
        <w:t>изменений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слоев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грунтового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основания,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накопления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остаточных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пластических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дефор-</w:t>
      </w:r>
    </w:p>
    <w:p>
      <w:pPr>
        <w:pStyle w:val="BodyText"/>
        <w:spacing w:before="12"/>
        <w:ind w:left="155"/>
      </w:pPr>
      <w:r>
        <w:rPr>
          <w:color w:val="231F20"/>
        </w:rPr>
        <w:t>маций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асфальтобетоне,</w:t>
      </w:r>
      <w:r>
        <w:rPr>
          <w:color w:val="231F20"/>
          <w:spacing w:val="-3"/>
        </w:rPr>
        <w:t> </w:t>
      </w:r>
      <w:r>
        <w:rPr>
          <w:color w:val="231F20"/>
        </w:rPr>
        <w:t>ограничения</w:t>
      </w:r>
      <w:r>
        <w:rPr>
          <w:color w:val="231F20"/>
          <w:spacing w:val="-3"/>
        </w:rPr>
        <w:t> </w:t>
      </w:r>
      <w:r>
        <w:rPr>
          <w:color w:val="231F20"/>
        </w:rPr>
        <w:t>износа</w:t>
      </w:r>
      <w:r>
        <w:rPr>
          <w:color w:val="231F20"/>
          <w:spacing w:val="-3"/>
        </w:rPr>
        <w:t> </w:t>
      </w:r>
      <w:r>
        <w:rPr>
          <w:color w:val="231F20"/>
        </w:rPr>
        <w:t>покрытия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полосе</w:t>
      </w:r>
      <w:r>
        <w:rPr>
          <w:color w:val="231F20"/>
          <w:spacing w:val="-3"/>
        </w:rPr>
        <w:t> </w:t>
      </w:r>
      <w:r>
        <w:rPr>
          <w:color w:val="231F20"/>
        </w:rPr>
        <w:t>наката.</w:t>
      </w:r>
    </w:p>
    <w:p>
      <w:pPr>
        <w:pStyle w:val="BodyText"/>
        <w:spacing w:before="1"/>
        <w:rPr>
          <w:sz w:val="23"/>
        </w:rPr>
      </w:pPr>
    </w:p>
    <w:p>
      <w:pPr>
        <w:spacing w:before="0"/>
        <w:ind w:left="552" w:right="0" w:firstLine="0"/>
        <w:jc w:val="left"/>
        <w:rPr>
          <w:b/>
          <w:sz w:val="23"/>
        </w:rPr>
      </w:pPr>
      <w:r>
        <w:rPr>
          <w:b/>
          <w:color w:val="231F20"/>
          <w:sz w:val="23"/>
        </w:rPr>
        <w:t>Литература</w:t>
      </w:r>
    </w:p>
    <w:p>
      <w:pPr>
        <w:pStyle w:val="ListParagraph"/>
        <w:numPr>
          <w:ilvl w:val="0"/>
          <w:numId w:val="4"/>
        </w:numPr>
        <w:tabs>
          <w:tab w:pos="865" w:val="left" w:leader="none"/>
        </w:tabs>
        <w:spacing w:line="230" w:lineRule="auto" w:before="167" w:after="0"/>
        <w:ind w:left="155" w:right="151" w:firstLine="396"/>
        <w:jc w:val="both"/>
        <w:rPr>
          <w:sz w:val="23"/>
        </w:rPr>
      </w:pPr>
      <w:r>
        <w:rPr>
          <w:i/>
          <w:color w:val="231F20"/>
          <w:sz w:val="23"/>
        </w:rPr>
        <w:t>Юшков</w:t>
      </w:r>
      <w:r>
        <w:rPr>
          <w:i/>
          <w:color w:val="231F20"/>
          <w:spacing w:val="-13"/>
          <w:sz w:val="23"/>
        </w:rPr>
        <w:t> </w:t>
      </w:r>
      <w:r>
        <w:rPr>
          <w:i/>
          <w:color w:val="231F20"/>
          <w:sz w:val="23"/>
        </w:rPr>
        <w:t>В.</w:t>
      </w:r>
      <w:r>
        <w:rPr>
          <w:i/>
          <w:color w:val="231F20"/>
          <w:spacing w:val="-12"/>
          <w:sz w:val="23"/>
        </w:rPr>
        <w:t> </w:t>
      </w:r>
      <w:r>
        <w:rPr>
          <w:i/>
          <w:color w:val="231F20"/>
          <w:sz w:val="23"/>
        </w:rPr>
        <w:t>С.</w:t>
      </w:r>
      <w:r>
        <w:rPr>
          <w:i/>
          <w:color w:val="231F20"/>
          <w:spacing w:val="-12"/>
          <w:sz w:val="23"/>
        </w:rPr>
        <w:t> </w:t>
      </w:r>
      <w:r>
        <w:rPr>
          <w:color w:val="231F20"/>
          <w:sz w:val="23"/>
        </w:rPr>
        <w:t>Диагностика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оценка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состояния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автомобильных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дорог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//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Молодой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ученый.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2011.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№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12. Т.1.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С. 67–69.</w:t>
      </w:r>
    </w:p>
    <w:p>
      <w:pPr>
        <w:pStyle w:val="ListParagraph"/>
        <w:numPr>
          <w:ilvl w:val="0"/>
          <w:numId w:val="4"/>
        </w:numPr>
        <w:tabs>
          <w:tab w:pos="865" w:val="left" w:leader="none"/>
        </w:tabs>
        <w:spacing w:line="230" w:lineRule="auto" w:before="0" w:after="0"/>
        <w:ind w:left="155" w:right="152" w:firstLine="396"/>
        <w:jc w:val="both"/>
        <w:rPr>
          <w:sz w:val="23"/>
        </w:rPr>
      </w:pPr>
      <w:r>
        <w:rPr>
          <w:i/>
          <w:color w:val="231F20"/>
          <w:spacing w:val="-1"/>
          <w:sz w:val="23"/>
        </w:rPr>
        <w:t>Кононов</w:t>
      </w:r>
      <w:r>
        <w:rPr>
          <w:i/>
          <w:color w:val="231F20"/>
          <w:spacing w:val="-13"/>
          <w:sz w:val="23"/>
        </w:rPr>
        <w:t> </w:t>
      </w:r>
      <w:r>
        <w:rPr>
          <w:i/>
          <w:color w:val="231F20"/>
          <w:spacing w:val="-1"/>
          <w:sz w:val="23"/>
        </w:rPr>
        <w:t>В.</w:t>
      </w:r>
      <w:r>
        <w:rPr>
          <w:i/>
          <w:color w:val="231F20"/>
          <w:spacing w:val="-12"/>
          <w:sz w:val="23"/>
        </w:rPr>
        <w:t> </w:t>
      </w:r>
      <w:r>
        <w:rPr>
          <w:i/>
          <w:color w:val="231F20"/>
          <w:spacing w:val="-1"/>
          <w:sz w:val="23"/>
        </w:rPr>
        <w:t>Н.</w:t>
      </w:r>
      <w:r>
        <w:rPr>
          <w:i/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Теоретические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основы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повышения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эксплуатационных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качеств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асфальтобе-</w:t>
      </w:r>
      <w:r>
        <w:rPr>
          <w:color w:val="231F20"/>
          <w:spacing w:val="-56"/>
          <w:sz w:val="23"/>
        </w:rPr>
        <w:t> </w:t>
      </w:r>
      <w:r>
        <w:rPr>
          <w:color w:val="231F20"/>
          <w:sz w:val="23"/>
        </w:rPr>
        <w:t>тонных покрытий дорожных одежд городских улиц и дорог: диссертация на соискание учёной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степени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доктора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технических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наук: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05.23.14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/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Кононов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Всеволод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Николаевич.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М.: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1984.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289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с.</w:t>
      </w:r>
    </w:p>
    <w:p>
      <w:pPr>
        <w:pStyle w:val="ListParagraph"/>
        <w:numPr>
          <w:ilvl w:val="0"/>
          <w:numId w:val="4"/>
        </w:numPr>
        <w:tabs>
          <w:tab w:pos="865" w:val="left" w:leader="none"/>
        </w:tabs>
        <w:spacing w:line="230" w:lineRule="auto" w:before="0" w:after="0"/>
        <w:ind w:left="155" w:right="153" w:firstLine="396"/>
        <w:jc w:val="both"/>
        <w:rPr>
          <w:sz w:val="23"/>
        </w:rPr>
      </w:pPr>
      <w:r>
        <w:rPr>
          <w:i/>
          <w:color w:val="231F20"/>
          <w:sz w:val="23"/>
        </w:rPr>
        <w:t>Сибирякова</w:t>
      </w:r>
      <w:r>
        <w:rPr>
          <w:i/>
          <w:color w:val="231F20"/>
          <w:spacing w:val="-11"/>
          <w:sz w:val="23"/>
        </w:rPr>
        <w:t> </w:t>
      </w:r>
      <w:r>
        <w:rPr>
          <w:i/>
          <w:color w:val="231F20"/>
          <w:sz w:val="23"/>
        </w:rPr>
        <w:t>Ю.</w:t>
      </w:r>
      <w:r>
        <w:rPr>
          <w:i/>
          <w:color w:val="231F20"/>
          <w:spacing w:val="-10"/>
          <w:sz w:val="23"/>
        </w:rPr>
        <w:t> </w:t>
      </w:r>
      <w:r>
        <w:rPr>
          <w:i/>
          <w:color w:val="231F20"/>
          <w:sz w:val="23"/>
        </w:rPr>
        <w:t>М.</w:t>
      </w:r>
      <w:r>
        <w:rPr>
          <w:i/>
          <w:color w:val="231F20"/>
          <w:spacing w:val="-11"/>
          <w:sz w:val="23"/>
        </w:rPr>
        <w:t> </w:t>
      </w:r>
      <w:r>
        <w:rPr>
          <w:color w:val="231F20"/>
          <w:sz w:val="23"/>
        </w:rPr>
        <w:t>Расчетные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параметры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асфальтобетонных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покрытий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для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проектирова-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ния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нежестких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дорожных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одежд: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диссертация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на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соискание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учёной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степени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кандидата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техниче-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ских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наук: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05.23.11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/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Сибирякова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Юлия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Михайловна.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Саратов: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2008.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147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с.</w:t>
      </w:r>
    </w:p>
    <w:p>
      <w:pPr>
        <w:pStyle w:val="ListParagraph"/>
        <w:numPr>
          <w:ilvl w:val="0"/>
          <w:numId w:val="4"/>
        </w:numPr>
        <w:tabs>
          <w:tab w:pos="865" w:val="left" w:leader="none"/>
        </w:tabs>
        <w:spacing w:line="230" w:lineRule="auto" w:before="0" w:after="0"/>
        <w:ind w:left="155" w:right="155" w:firstLine="396"/>
        <w:jc w:val="both"/>
        <w:rPr>
          <w:sz w:val="23"/>
        </w:rPr>
      </w:pPr>
      <w:r>
        <w:rPr>
          <w:i/>
          <w:color w:val="231F20"/>
          <w:sz w:val="23"/>
        </w:rPr>
        <w:t>Дубина С. И. </w:t>
      </w:r>
      <w:r>
        <w:rPr>
          <w:color w:val="231F20"/>
          <w:sz w:val="23"/>
        </w:rPr>
        <w:t>Надежность асфальтобетонных покрытий автомобильных магистралей //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Транспорт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Российской Федерации.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2006. №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3.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С. 60–63.</w:t>
      </w:r>
    </w:p>
    <w:p>
      <w:pPr>
        <w:pStyle w:val="ListParagraph"/>
        <w:numPr>
          <w:ilvl w:val="0"/>
          <w:numId w:val="4"/>
        </w:numPr>
        <w:tabs>
          <w:tab w:pos="865" w:val="left" w:leader="none"/>
        </w:tabs>
        <w:spacing w:line="230" w:lineRule="auto" w:before="0" w:after="0"/>
        <w:ind w:left="155" w:right="156" w:firstLine="396"/>
        <w:jc w:val="both"/>
        <w:rPr>
          <w:sz w:val="23"/>
        </w:rPr>
      </w:pPr>
      <w:r>
        <w:rPr>
          <w:i/>
          <w:color w:val="231F20"/>
          <w:sz w:val="23"/>
        </w:rPr>
        <w:t>Adam Zofka, Mihai Marasteanu, Mugurel Turos. </w:t>
      </w:r>
      <w:r>
        <w:rPr>
          <w:color w:val="231F20"/>
          <w:sz w:val="23"/>
        </w:rPr>
        <w:t>Investigation of Asphalt Mixture Creep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Compliance at Low Temperatures // Road Materials and Pavement Design. 2008. Volume 9. Issue 1.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P.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269–285.</w:t>
      </w:r>
    </w:p>
    <w:p>
      <w:pPr>
        <w:pStyle w:val="ListParagraph"/>
        <w:numPr>
          <w:ilvl w:val="0"/>
          <w:numId w:val="4"/>
        </w:numPr>
        <w:tabs>
          <w:tab w:pos="865" w:val="left" w:leader="none"/>
        </w:tabs>
        <w:spacing w:line="230" w:lineRule="auto" w:before="0" w:after="0"/>
        <w:ind w:left="155" w:right="153" w:firstLine="396"/>
        <w:jc w:val="both"/>
        <w:rPr>
          <w:sz w:val="23"/>
        </w:rPr>
      </w:pPr>
      <w:r>
        <w:rPr>
          <w:i/>
          <w:color w:val="231F20"/>
          <w:sz w:val="23"/>
        </w:rPr>
        <w:t>Пермяков</w:t>
      </w:r>
      <w:r>
        <w:rPr>
          <w:i/>
          <w:color w:val="231F20"/>
          <w:spacing w:val="-6"/>
          <w:sz w:val="23"/>
        </w:rPr>
        <w:t> </w:t>
      </w:r>
      <w:r>
        <w:rPr>
          <w:i/>
          <w:color w:val="231F20"/>
          <w:sz w:val="23"/>
        </w:rPr>
        <w:t>В.</w:t>
      </w:r>
      <w:r>
        <w:rPr>
          <w:i/>
          <w:color w:val="231F20"/>
          <w:spacing w:val="-6"/>
          <w:sz w:val="23"/>
        </w:rPr>
        <w:t> </w:t>
      </w:r>
      <w:r>
        <w:rPr>
          <w:i/>
          <w:color w:val="231F20"/>
          <w:sz w:val="23"/>
        </w:rPr>
        <w:t>Б.</w:t>
      </w:r>
      <w:r>
        <w:rPr>
          <w:i/>
          <w:color w:val="231F20"/>
          <w:spacing w:val="-6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другие.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Анализ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негативных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факторов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накопление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дефектов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асфаль-</w:t>
      </w:r>
      <w:r>
        <w:rPr>
          <w:color w:val="231F20"/>
          <w:spacing w:val="-55"/>
          <w:sz w:val="23"/>
        </w:rPr>
        <w:t> </w:t>
      </w:r>
      <w:r>
        <w:rPr>
          <w:color w:val="231F20"/>
          <w:spacing w:val="-2"/>
          <w:sz w:val="23"/>
        </w:rPr>
        <w:t>тобетонных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2"/>
          <w:sz w:val="23"/>
        </w:rPr>
        <w:t>слоях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дорожных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одежд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в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течение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жизненного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цикла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//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Известия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Казанского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государ-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ственного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архитектурно-строительного университета.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2010. №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6. С.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15–20.</w:t>
      </w:r>
    </w:p>
    <w:p>
      <w:pPr>
        <w:pStyle w:val="ListParagraph"/>
        <w:numPr>
          <w:ilvl w:val="0"/>
          <w:numId w:val="4"/>
        </w:numPr>
        <w:tabs>
          <w:tab w:pos="865" w:val="left" w:leader="none"/>
        </w:tabs>
        <w:spacing w:line="230" w:lineRule="auto" w:before="0" w:after="0"/>
        <w:ind w:left="155" w:right="152" w:firstLine="396"/>
        <w:jc w:val="both"/>
        <w:rPr>
          <w:sz w:val="23"/>
        </w:rPr>
      </w:pPr>
      <w:r>
        <w:rPr>
          <w:i/>
          <w:color w:val="231F20"/>
          <w:sz w:val="23"/>
        </w:rPr>
        <w:t>Подольский В. П. </w:t>
      </w:r>
      <w:r>
        <w:rPr>
          <w:color w:val="231F20"/>
          <w:sz w:val="23"/>
        </w:rPr>
        <w:t>Технология и организация строительства автомобильных дорог. Т. 2: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Дорожные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покрытия.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М.: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Академия,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2012. 297 с.</w:t>
      </w:r>
    </w:p>
    <w:p>
      <w:pPr>
        <w:pStyle w:val="ListParagraph"/>
        <w:numPr>
          <w:ilvl w:val="0"/>
          <w:numId w:val="4"/>
        </w:numPr>
        <w:tabs>
          <w:tab w:pos="865" w:val="left" w:leader="none"/>
        </w:tabs>
        <w:spacing w:line="230" w:lineRule="auto" w:before="0" w:after="0"/>
        <w:ind w:left="155" w:right="153" w:firstLine="396"/>
        <w:jc w:val="both"/>
        <w:rPr>
          <w:sz w:val="23"/>
        </w:rPr>
      </w:pPr>
      <w:r>
        <w:rPr>
          <w:color w:val="231F20"/>
          <w:sz w:val="23"/>
        </w:rPr>
        <w:t>ГОСТ 32825–2014. Дороги автомобильные общего пользования. Дорожные покрытия.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Методы измерения геометрических размеров повреждений. М.: Федеральное агентство по тех-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ническому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регулированию и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метрологии.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2015.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16 с.</w:t>
      </w:r>
    </w:p>
    <w:p>
      <w:pPr>
        <w:pStyle w:val="ListParagraph"/>
        <w:numPr>
          <w:ilvl w:val="0"/>
          <w:numId w:val="4"/>
        </w:numPr>
        <w:tabs>
          <w:tab w:pos="865" w:val="left" w:leader="none"/>
        </w:tabs>
        <w:spacing w:line="230" w:lineRule="auto" w:before="0" w:after="0"/>
        <w:ind w:left="155" w:right="153" w:firstLine="396"/>
        <w:jc w:val="both"/>
        <w:rPr>
          <w:sz w:val="23"/>
        </w:rPr>
      </w:pPr>
      <w:r>
        <w:rPr>
          <w:color w:val="231F20"/>
          <w:sz w:val="23"/>
        </w:rPr>
        <w:t>ОДМ 218.4.039–2018. Рекомендации по диагностике и оценке технического состояния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автомобильных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дорог.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М.: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Федеральное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дорожное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агентство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Министерства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транспорта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Россий-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ской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Федерации. 2018. 73 с.</w:t>
      </w:r>
    </w:p>
    <w:p>
      <w:pPr>
        <w:pStyle w:val="ListParagraph"/>
        <w:numPr>
          <w:ilvl w:val="0"/>
          <w:numId w:val="4"/>
        </w:numPr>
        <w:tabs>
          <w:tab w:pos="978" w:val="left" w:leader="none"/>
        </w:tabs>
        <w:spacing w:line="230" w:lineRule="auto" w:before="0" w:after="0"/>
        <w:ind w:left="155" w:right="152" w:firstLine="396"/>
        <w:jc w:val="both"/>
        <w:rPr>
          <w:sz w:val="23"/>
        </w:rPr>
      </w:pPr>
      <w:r>
        <w:rPr>
          <w:i/>
          <w:color w:val="231F20"/>
          <w:spacing w:val="-1"/>
          <w:sz w:val="23"/>
        </w:rPr>
        <w:t>Сачкова</w:t>
      </w:r>
      <w:r>
        <w:rPr>
          <w:i/>
          <w:color w:val="231F20"/>
          <w:spacing w:val="-13"/>
          <w:sz w:val="23"/>
        </w:rPr>
        <w:t> </w:t>
      </w:r>
      <w:r>
        <w:rPr>
          <w:i/>
          <w:color w:val="231F20"/>
          <w:spacing w:val="-1"/>
          <w:sz w:val="23"/>
        </w:rPr>
        <w:t>А.</w:t>
      </w:r>
      <w:r>
        <w:rPr>
          <w:i/>
          <w:color w:val="231F20"/>
          <w:spacing w:val="-13"/>
          <w:sz w:val="23"/>
        </w:rPr>
        <w:t> </w:t>
      </w:r>
      <w:r>
        <w:rPr>
          <w:i/>
          <w:color w:val="231F20"/>
          <w:spacing w:val="-1"/>
          <w:sz w:val="23"/>
        </w:rPr>
        <w:t>В.,</w:t>
      </w:r>
      <w:r>
        <w:rPr>
          <w:i/>
          <w:color w:val="231F20"/>
          <w:spacing w:val="-13"/>
          <w:sz w:val="23"/>
        </w:rPr>
        <w:t> </w:t>
      </w:r>
      <w:r>
        <w:rPr>
          <w:i/>
          <w:color w:val="231F20"/>
          <w:spacing w:val="-1"/>
          <w:sz w:val="23"/>
        </w:rPr>
        <w:t>Разинькова</w:t>
      </w:r>
      <w:r>
        <w:rPr>
          <w:i/>
          <w:color w:val="231F20"/>
          <w:spacing w:val="-13"/>
          <w:sz w:val="23"/>
        </w:rPr>
        <w:t> </w:t>
      </w:r>
      <w:r>
        <w:rPr>
          <w:i/>
          <w:color w:val="231F20"/>
          <w:spacing w:val="-1"/>
          <w:sz w:val="23"/>
        </w:rPr>
        <w:t>С.</w:t>
      </w:r>
      <w:r>
        <w:rPr>
          <w:i/>
          <w:color w:val="231F20"/>
          <w:spacing w:val="-13"/>
          <w:sz w:val="23"/>
        </w:rPr>
        <w:t> </w:t>
      </w:r>
      <w:r>
        <w:rPr>
          <w:i/>
          <w:color w:val="231F20"/>
          <w:spacing w:val="-1"/>
          <w:sz w:val="23"/>
        </w:rPr>
        <w:t>А.,</w:t>
      </w:r>
      <w:r>
        <w:rPr>
          <w:i/>
          <w:color w:val="231F20"/>
          <w:spacing w:val="-13"/>
          <w:sz w:val="23"/>
        </w:rPr>
        <w:t> </w:t>
      </w:r>
      <w:r>
        <w:rPr>
          <w:i/>
          <w:color w:val="231F20"/>
          <w:spacing w:val="-1"/>
          <w:sz w:val="23"/>
        </w:rPr>
        <w:t>Целовальников</w:t>
      </w:r>
      <w:r>
        <w:rPr>
          <w:i/>
          <w:color w:val="231F20"/>
          <w:spacing w:val="-12"/>
          <w:sz w:val="23"/>
        </w:rPr>
        <w:t> </w:t>
      </w:r>
      <w:r>
        <w:rPr>
          <w:i/>
          <w:color w:val="231F20"/>
          <w:spacing w:val="-1"/>
          <w:sz w:val="23"/>
        </w:rPr>
        <w:t>М.</w:t>
      </w:r>
      <w:r>
        <w:rPr>
          <w:i/>
          <w:color w:val="231F20"/>
          <w:spacing w:val="-13"/>
          <w:sz w:val="23"/>
        </w:rPr>
        <w:t> </w:t>
      </w:r>
      <w:r>
        <w:rPr>
          <w:i/>
          <w:color w:val="231F20"/>
          <w:spacing w:val="-1"/>
          <w:sz w:val="23"/>
        </w:rPr>
        <w:t>А.</w:t>
      </w:r>
      <w:r>
        <w:rPr>
          <w:i/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Причины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образования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колеи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на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до-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рогах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способы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ее устранения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// Инновационная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наука. 2015.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№5.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С.48–52.</w:t>
      </w:r>
    </w:p>
    <w:p>
      <w:pPr>
        <w:pStyle w:val="ListParagraph"/>
        <w:numPr>
          <w:ilvl w:val="0"/>
          <w:numId w:val="4"/>
        </w:numPr>
        <w:tabs>
          <w:tab w:pos="978" w:val="left" w:leader="none"/>
        </w:tabs>
        <w:spacing w:line="230" w:lineRule="auto" w:before="0" w:after="0"/>
        <w:ind w:left="155" w:right="153" w:firstLine="396"/>
        <w:jc w:val="both"/>
        <w:rPr>
          <w:sz w:val="23"/>
        </w:rPr>
      </w:pPr>
      <w:r>
        <w:rPr>
          <w:i/>
          <w:color w:val="231F20"/>
          <w:sz w:val="23"/>
        </w:rPr>
        <w:t>Рендино</w:t>
      </w:r>
      <w:r>
        <w:rPr>
          <w:i/>
          <w:color w:val="231F20"/>
          <w:spacing w:val="-5"/>
          <w:sz w:val="23"/>
        </w:rPr>
        <w:t> </w:t>
      </w:r>
      <w:r>
        <w:rPr>
          <w:i/>
          <w:color w:val="231F20"/>
          <w:sz w:val="23"/>
        </w:rPr>
        <w:t>О.</w:t>
      </w:r>
      <w:r>
        <w:rPr>
          <w:i/>
          <w:color w:val="231F20"/>
          <w:spacing w:val="-5"/>
          <w:sz w:val="23"/>
        </w:rPr>
        <w:t> </w:t>
      </w:r>
      <w:r>
        <w:rPr>
          <w:i/>
          <w:color w:val="231F20"/>
          <w:sz w:val="23"/>
        </w:rPr>
        <w:t>В.</w:t>
      </w:r>
      <w:r>
        <w:rPr>
          <w:i/>
          <w:color w:val="231F20"/>
          <w:spacing w:val="-5"/>
          <w:sz w:val="23"/>
        </w:rPr>
        <w:t> </w:t>
      </w:r>
      <w:r>
        <w:rPr>
          <w:color w:val="231F20"/>
          <w:sz w:val="23"/>
        </w:rPr>
        <w:t>Теперь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из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колеи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не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выбраться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или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колейность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как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с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ней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бороться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//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До-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роги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России 21-го века. 2014. №4.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С.1–3.</w:t>
      </w:r>
    </w:p>
    <w:p>
      <w:pPr>
        <w:pStyle w:val="ListParagraph"/>
        <w:numPr>
          <w:ilvl w:val="0"/>
          <w:numId w:val="4"/>
        </w:numPr>
        <w:tabs>
          <w:tab w:pos="978" w:val="left" w:leader="none"/>
        </w:tabs>
        <w:spacing w:line="230" w:lineRule="auto" w:before="0" w:after="0"/>
        <w:ind w:left="155" w:right="154" w:firstLine="396"/>
        <w:jc w:val="both"/>
        <w:rPr>
          <w:sz w:val="23"/>
        </w:rPr>
      </w:pPr>
      <w:r>
        <w:rPr>
          <w:i/>
          <w:color w:val="231F20"/>
          <w:sz w:val="23"/>
        </w:rPr>
        <w:t>Hussan Sabahat, Kamal Mumtaz Ahmed, Hafeez Imran. </w:t>
      </w:r>
      <w:r>
        <w:rPr>
          <w:color w:val="231F20"/>
          <w:sz w:val="23"/>
        </w:rPr>
        <w:t>Statistical evaluation of factors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affecting the laboratory rutting susceptibility of asphalt mixtures // International Journal of Pavement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Engineering.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2019.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Volume 20.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Issue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4. P.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402–416.</w:t>
      </w:r>
    </w:p>
    <w:p>
      <w:pPr>
        <w:pStyle w:val="ListParagraph"/>
        <w:numPr>
          <w:ilvl w:val="0"/>
          <w:numId w:val="4"/>
        </w:numPr>
        <w:tabs>
          <w:tab w:pos="978" w:val="left" w:leader="none"/>
        </w:tabs>
        <w:spacing w:line="230" w:lineRule="auto" w:before="0" w:after="0"/>
        <w:ind w:left="155" w:right="153" w:firstLine="396"/>
        <w:jc w:val="both"/>
        <w:rPr>
          <w:sz w:val="23"/>
        </w:rPr>
      </w:pPr>
      <w:r>
        <w:rPr>
          <w:i/>
          <w:color w:val="231F20"/>
          <w:sz w:val="23"/>
        </w:rPr>
        <w:t>Федоров В. А. </w:t>
      </w:r>
      <w:r>
        <w:rPr>
          <w:color w:val="231F20"/>
          <w:sz w:val="23"/>
        </w:rPr>
        <w:t>Городской пассажирский транспорт Санкт-Петербурга (1991−2014 гг.):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политика,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стратегия,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экономика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(1991−2014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гг.).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СПб.: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Принт.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2014.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232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с.</w:t>
      </w:r>
    </w:p>
    <w:p>
      <w:pPr>
        <w:spacing w:after="0" w:line="230" w:lineRule="auto"/>
        <w:jc w:val="both"/>
        <w:rPr>
          <w:sz w:val="23"/>
        </w:rPr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4"/>
        </w:numPr>
        <w:tabs>
          <w:tab w:pos="978" w:val="left" w:leader="none"/>
        </w:tabs>
        <w:spacing w:line="230" w:lineRule="auto" w:before="99" w:after="0"/>
        <w:ind w:left="155" w:right="152" w:firstLine="396"/>
        <w:jc w:val="left"/>
        <w:rPr>
          <w:sz w:val="23"/>
        </w:rPr>
      </w:pPr>
      <w:r>
        <w:rPr>
          <w:color w:val="231F20"/>
          <w:spacing w:val="-2"/>
          <w:sz w:val="23"/>
        </w:rPr>
        <w:t>Постановление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Правительства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Санкт-Петербурга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от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13.07.2011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№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945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«О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Транспортной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стратегии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Санкт-Петербурга до 2025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года».</w:t>
      </w:r>
    </w:p>
    <w:p>
      <w:pPr>
        <w:pStyle w:val="ListParagraph"/>
        <w:numPr>
          <w:ilvl w:val="0"/>
          <w:numId w:val="4"/>
        </w:numPr>
        <w:tabs>
          <w:tab w:pos="978" w:val="left" w:leader="none"/>
        </w:tabs>
        <w:spacing w:line="230" w:lineRule="auto" w:before="0" w:after="0"/>
        <w:ind w:left="155" w:right="153" w:firstLine="396"/>
        <w:jc w:val="left"/>
        <w:rPr>
          <w:sz w:val="23"/>
        </w:rPr>
      </w:pPr>
      <w:r>
        <w:rPr>
          <w:color w:val="231F20"/>
          <w:spacing w:val="-1"/>
          <w:sz w:val="23"/>
        </w:rPr>
        <w:t>Дорожная</w:t>
      </w:r>
      <w:r>
        <w:rPr>
          <w:color w:val="231F20"/>
          <w:spacing w:val="-14"/>
          <w:sz w:val="23"/>
        </w:rPr>
        <w:t> </w:t>
      </w:r>
      <w:r>
        <w:rPr>
          <w:color w:val="231F20"/>
          <w:spacing w:val="-1"/>
          <w:sz w:val="23"/>
        </w:rPr>
        <w:t>инспекция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ОНФ/Карта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«убитых»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дорог.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URL: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https://dorogi-onf.ru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(дата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обра-</w:t>
      </w:r>
      <w:r>
        <w:rPr>
          <w:color w:val="231F20"/>
          <w:spacing w:val="-54"/>
          <w:sz w:val="23"/>
        </w:rPr>
        <w:t> </w:t>
      </w:r>
      <w:r>
        <w:rPr>
          <w:color w:val="231F20"/>
          <w:sz w:val="23"/>
        </w:rPr>
        <w:t>щения: 22.12.2016).</w:t>
      </w:r>
    </w:p>
    <w:p>
      <w:pPr>
        <w:pStyle w:val="ListParagraph"/>
        <w:numPr>
          <w:ilvl w:val="0"/>
          <w:numId w:val="4"/>
        </w:numPr>
        <w:tabs>
          <w:tab w:pos="978" w:val="left" w:leader="none"/>
        </w:tabs>
        <w:spacing w:line="230" w:lineRule="auto" w:before="0" w:after="0"/>
        <w:ind w:left="155" w:right="150" w:firstLine="396"/>
        <w:jc w:val="left"/>
        <w:rPr>
          <w:sz w:val="23"/>
        </w:rPr>
      </w:pPr>
      <w:r>
        <w:rPr>
          <w:i/>
          <w:color w:val="231F20"/>
          <w:w w:val="95"/>
          <w:sz w:val="23"/>
        </w:rPr>
        <w:t>Kelly L. Smith, A. Russell Romine, Thomas P. Wilson. </w:t>
      </w:r>
      <w:r>
        <w:rPr>
          <w:color w:val="231F20"/>
          <w:w w:val="95"/>
          <w:sz w:val="23"/>
        </w:rPr>
        <w:t>SHRP-H-348. Strategic Highway Research</w:t>
      </w:r>
      <w:r>
        <w:rPr>
          <w:color w:val="231F20"/>
          <w:spacing w:val="-52"/>
          <w:w w:val="95"/>
          <w:sz w:val="23"/>
        </w:rPr>
        <w:t> </w:t>
      </w:r>
      <w:r>
        <w:rPr>
          <w:color w:val="231F20"/>
          <w:sz w:val="23"/>
        </w:rPr>
        <w:t>Program.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Manuals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Practice.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Savoy,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Illinois: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ERES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Consultants. 1993.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173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p.</w:t>
      </w:r>
    </w:p>
    <w:p>
      <w:pPr>
        <w:pStyle w:val="ListParagraph"/>
        <w:numPr>
          <w:ilvl w:val="0"/>
          <w:numId w:val="4"/>
        </w:numPr>
        <w:tabs>
          <w:tab w:pos="978" w:val="left" w:leader="none"/>
        </w:tabs>
        <w:spacing w:line="248" w:lineRule="exact" w:before="0" w:after="0"/>
        <w:ind w:left="977" w:right="0" w:hanging="426"/>
        <w:jc w:val="left"/>
        <w:rPr>
          <w:sz w:val="23"/>
        </w:rPr>
      </w:pPr>
      <w:r>
        <w:rPr>
          <w:i/>
          <w:color w:val="231F20"/>
          <w:spacing w:val="-1"/>
          <w:sz w:val="23"/>
        </w:rPr>
        <w:t>Animesh Das.</w:t>
      </w:r>
      <w:r>
        <w:rPr>
          <w:i/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Analysis of</w:t>
      </w:r>
      <w:r>
        <w:rPr>
          <w:color w:val="231F20"/>
          <w:sz w:val="23"/>
        </w:rPr>
        <w:t> </w:t>
      </w:r>
      <w:r>
        <w:rPr>
          <w:color w:val="231F20"/>
          <w:spacing w:val="-1"/>
          <w:sz w:val="23"/>
        </w:rPr>
        <w:t>Pavement Structures. New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1"/>
          <w:sz w:val="23"/>
        </w:rPr>
        <w:t>York.</w:t>
      </w:r>
      <w:r>
        <w:rPr>
          <w:color w:val="231F20"/>
          <w:sz w:val="23"/>
        </w:rPr>
        <w:t> </w:t>
      </w:r>
      <w:r>
        <w:rPr>
          <w:color w:val="231F20"/>
          <w:spacing w:val="-1"/>
          <w:sz w:val="23"/>
        </w:rPr>
        <w:t>CRC</w:t>
      </w:r>
      <w:r>
        <w:rPr>
          <w:color w:val="231F20"/>
          <w:sz w:val="23"/>
        </w:rPr>
        <w:t> </w:t>
      </w:r>
      <w:r>
        <w:rPr>
          <w:color w:val="231F20"/>
          <w:spacing w:val="-1"/>
          <w:sz w:val="23"/>
        </w:rPr>
        <w:t>Press. </w:t>
      </w:r>
      <w:r>
        <w:rPr>
          <w:color w:val="231F20"/>
          <w:sz w:val="23"/>
        </w:rPr>
        <w:t>2017. 322 p.</w:t>
      </w:r>
    </w:p>
    <w:p>
      <w:pPr>
        <w:pStyle w:val="ListParagraph"/>
        <w:numPr>
          <w:ilvl w:val="0"/>
          <w:numId w:val="4"/>
        </w:numPr>
        <w:tabs>
          <w:tab w:pos="978" w:val="left" w:leader="none"/>
        </w:tabs>
        <w:spacing w:line="230" w:lineRule="auto" w:before="0" w:after="0"/>
        <w:ind w:left="155" w:right="150" w:firstLine="396"/>
        <w:jc w:val="both"/>
        <w:rPr>
          <w:sz w:val="23"/>
        </w:rPr>
      </w:pPr>
      <w:r>
        <w:rPr>
          <w:color w:val="231F20"/>
          <w:w w:val="95"/>
          <w:sz w:val="23"/>
        </w:rPr>
        <w:t>ГОСТ Р 50597–2017. Дороги автомобильные и улицы. Требования к эксплуатационному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spacing w:val="-1"/>
          <w:sz w:val="23"/>
        </w:rPr>
        <w:t>состоянию,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допустимому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по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условиям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обеспечения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безопасности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дорожного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движения.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Методы</w:t>
      </w:r>
      <w:r>
        <w:rPr>
          <w:color w:val="231F20"/>
          <w:spacing w:val="-55"/>
          <w:sz w:val="23"/>
        </w:rPr>
        <w:t> </w:t>
      </w:r>
      <w:r>
        <w:rPr>
          <w:color w:val="231F20"/>
          <w:spacing w:val="-1"/>
          <w:sz w:val="23"/>
        </w:rPr>
        <w:t>контроля.</w:t>
      </w:r>
      <w:r>
        <w:rPr>
          <w:color w:val="231F20"/>
          <w:spacing w:val="-14"/>
          <w:sz w:val="23"/>
        </w:rPr>
        <w:t> </w:t>
      </w:r>
      <w:r>
        <w:rPr>
          <w:color w:val="231F20"/>
          <w:spacing w:val="-1"/>
          <w:sz w:val="23"/>
        </w:rPr>
        <w:t>М.: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Федеральное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агентство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по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техническому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регулированию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метрологии.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2017.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33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с.</w:t>
      </w:r>
    </w:p>
    <w:p>
      <w:pPr>
        <w:pStyle w:val="ListParagraph"/>
        <w:numPr>
          <w:ilvl w:val="0"/>
          <w:numId w:val="4"/>
        </w:numPr>
        <w:tabs>
          <w:tab w:pos="978" w:val="left" w:leader="none"/>
        </w:tabs>
        <w:spacing w:line="230" w:lineRule="auto" w:before="0" w:after="0"/>
        <w:ind w:left="155" w:right="157" w:firstLine="396"/>
        <w:jc w:val="both"/>
        <w:rPr>
          <w:sz w:val="23"/>
        </w:rPr>
      </w:pPr>
      <w:r>
        <w:rPr>
          <w:i/>
          <w:color w:val="231F20"/>
          <w:sz w:val="23"/>
        </w:rPr>
        <w:t>Руденский А. В., Тараканов С. А. </w:t>
      </w:r>
      <w:r>
        <w:rPr>
          <w:color w:val="231F20"/>
          <w:sz w:val="23"/>
        </w:rPr>
        <w:t>Классификатор повреждений дорожных покрытий //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Дорожники.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2015. №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4. С. 52–55.</w:t>
      </w:r>
    </w:p>
    <w:p>
      <w:pPr>
        <w:pStyle w:val="ListParagraph"/>
        <w:numPr>
          <w:ilvl w:val="0"/>
          <w:numId w:val="4"/>
        </w:numPr>
        <w:tabs>
          <w:tab w:pos="978" w:val="left" w:leader="none"/>
        </w:tabs>
        <w:spacing w:line="230" w:lineRule="auto" w:before="0" w:after="0"/>
        <w:ind w:left="155" w:right="151" w:firstLine="396"/>
        <w:jc w:val="both"/>
        <w:rPr>
          <w:sz w:val="23"/>
        </w:rPr>
      </w:pPr>
      <w:r>
        <w:rPr>
          <w:i/>
          <w:color w:val="231F20"/>
          <w:w w:val="95"/>
          <w:sz w:val="23"/>
        </w:rPr>
        <w:t>Васильев Ю. Э., Ивачев А. В., Братищев И. С. </w:t>
      </w:r>
      <w:r>
        <w:rPr>
          <w:color w:val="231F20"/>
          <w:w w:val="95"/>
          <w:sz w:val="23"/>
        </w:rPr>
        <w:t>Исследование устойчивости дорожно-стро-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sz w:val="23"/>
        </w:rPr>
        <w:t>ительных материалов к износному колееобразованию в условиях, приближенных к эксплуата-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ционным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// Науковедение.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2014. №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5 (24). С.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1–14.</w:t>
      </w:r>
    </w:p>
    <w:p>
      <w:pPr>
        <w:pStyle w:val="ListParagraph"/>
        <w:numPr>
          <w:ilvl w:val="0"/>
          <w:numId w:val="4"/>
        </w:numPr>
        <w:tabs>
          <w:tab w:pos="978" w:val="left" w:leader="none"/>
        </w:tabs>
        <w:spacing w:line="230" w:lineRule="auto" w:before="0" w:after="0"/>
        <w:ind w:left="155" w:right="155" w:firstLine="396"/>
        <w:jc w:val="both"/>
        <w:rPr>
          <w:sz w:val="23"/>
        </w:rPr>
      </w:pPr>
      <w:r>
        <w:rPr>
          <w:color w:val="231F20"/>
          <w:sz w:val="23"/>
        </w:rPr>
        <w:t>Постановление Правительства РФ от 17 августа 2016 г. №806 «О применении риск-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ориентированного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подхода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при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организации отдельных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видов</w:t>
      </w:r>
    </w:p>
    <w:p>
      <w:pPr>
        <w:spacing w:line="230" w:lineRule="auto" w:before="0"/>
        <w:ind w:left="155" w:right="153" w:firstLine="396"/>
        <w:jc w:val="both"/>
        <w:rPr>
          <w:sz w:val="23"/>
        </w:rPr>
      </w:pPr>
      <w:r>
        <w:rPr>
          <w:color w:val="231F20"/>
          <w:sz w:val="23"/>
        </w:rPr>
        <w:t>государственного контроля (надзора) и внесении изменений в некоторые акты Правитель-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ства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Российской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Федерации»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(в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редакции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от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25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октября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2017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г.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№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1294).</w:t>
      </w:r>
    </w:p>
    <w:p>
      <w:pPr>
        <w:pStyle w:val="ListParagraph"/>
        <w:numPr>
          <w:ilvl w:val="0"/>
          <w:numId w:val="4"/>
        </w:numPr>
        <w:tabs>
          <w:tab w:pos="978" w:val="left" w:leader="none"/>
        </w:tabs>
        <w:spacing w:line="230" w:lineRule="auto" w:before="0" w:after="0"/>
        <w:ind w:left="155" w:right="153" w:firstLine="396"/>
        <w:jc w:val="both"/>
        <w:rPr>
          <w:sz w:val="23"/>
        </w:rPr>
      </w:pPr>
      <w:r>
        <w:rPr>
          <w:i/>
          <w:color w:val="231F20"/>
          <w:sz w:val="23"/>
        </w:rPr>
        <w:t>Туякова А. К. </w:t>
      </w:r>
      <w:r>
        <w:rPr>
          <w:color w:val="231F20"/>
          <w:sz w:val="23"/>
        </w:rPr>
        <w:t>Прогнозирование организационно-технологических рисков в процессе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строительства дорожных асфальтобетонных покрытий: диссертация на соискание учёной сте-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пени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кандидата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технических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наук: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05.23.11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/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Туякова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Айман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Кайржановна.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Омск: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2008.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146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с.</w:t>
      </w:r>
    </w:p>
    <w:p>
      <w:pPr>
        <w:pStyle w:val="ListParagraph"/>
        <w:numPr>
          <w:ilvl w:val="0"/>
          <w:numId w:val="4"/>
        </w:numPr>
        <w:tabs>
          <w:tab w:pos="978" w:val="left" w:leader="none"/>
        </w:tabs>
        <w:spacing w:line="230" w:lineRule="auto" w:before="0" w:after="0"/>
        <w:ind w:left="155" w:right="153" w:firstLine="396"/>
        <w:jc w:val="both"/>
        <w:rPr>
          <w:sz w:val="23"/>
        </w:rPr>
      </w:pPr>
      <w:r>
        <w:rPr>
          <w:i/>
          <w:color w:val="231F20"/>
          <w:sz w:val="23"/>
        </w:rPr>
        <w:t>Лугов С. В. </w:t>
      </w:r>
      <w:r>
        <w:rPr>
          <w:color w:val="231F20"/>
          <w:sz w:val="23"/>
        </w:rPr>
        <w:t>Основные положения методики расчета глубины колеи на дорожных оде-</w:t>
      </w:r>
      <w:r>
        <w:rPr>
          <w:color w:val="231F20"/>
          <w:spacing w:val="1"/>
          <w:sz w:val="23"/>
        </w:rPr>
        <w:t> </w:t>
      </w:r>
      <w:r>
        <w:rPr>
          <w:color w:val="231F20"/>
          <w:spacing w:val="-1"/>
          <w:sz w:val="23"/>
        </w:rPr>
        <w:t>ждах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с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асфальтобетонным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покрытием: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диссертация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на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соискание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учёной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степени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кандидата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тех-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нических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наук: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05.23.11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/ Лугов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Сергей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Владимирович. М.: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2004.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267 с.</w:t>
      </w:r>
    </w:p>
    <w:p>
      <w:pPr>
        <w:pStyle w:val="ListParagraph"/>
        <w:numPr>
          <w:ilvl w:val="0"/>
          <w:numId w:val="4"/>
        </w:numPr>
        <w:tabs>
          <w:tab w:pos="978" w:val="left" w:leader="none"/>
        </w:tabs>
        <w:spacing w:line="230" w:lineRule="auto" w:before="0" w:after="0"/>
        <w:ind w:left="155" w:right="150" w:firstLine="396"/>
        <w:jc w:val="both"/>
        <w:rPr>
          <w:sz w:val="23"/>
        </w:rPr>
      </w:pPr>
      <w:r>
        <w:rPr>
          <w:i/>
          <w:color w:val="231F20"/>
          <w:w w:val="95"/>
          <w:sz w:val="23"/>
        </w:rPr>
        <w:t>Хафизов Э. Р. </w:t>
      </w:r>
      <w:r>
        <w:rPr>
          <w:color w:val="231F20"/>
          <w:w w:val="95"/>
          <w:sz w:val="23"/>
        </w:rPr>
        <w:t>и др.. Современные методы оценки эксплуатационных свойств дорожных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spacing w:val="-2"/>
          <w:sz w:val="23"/>
        </w:rPr>
        <w:t>асфальтобетонов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//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Известия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Казанского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государственного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архитектурно-строительного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универ-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ситета. 2017. №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3. С. 1–7.</w:t>
      </w:r>
    </w:p>
    <w:p>
      <w:pPr>
        <w:spacing w:after="0" w:line="230" w:lineRule="auto"/>
        <w:jc w:val="both"/>
        <w:rPr>
          <w:sz w:val="23"/>
        </w:rPr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70"/>
        <w:gridCol w:w="4684"/>
      </w:tblGrid>
      <w:tr>
        <w:trPr>
          <w:trHeight w:val="1298" w:hRule="atLeast"/>
        </w:trPr>
        <w:tc>
          <w:tcPr>
            <w:tcW w:w="4770" w:type="dxa"/>
          </w:tcPr>
          <w:p>
            <w:pPr>
              <w:pStyle w:val="TableParagraph"/>
              <w:spacing w:line="252" w:lineRule="exact"/>
              <w:ind w:left="50"/>
              <w:rPr>
                <w:b/>
                <w:sz w:val="23"/>
              </w:rPr>
            </w:pPr>
            <w:r>
              <w:rPr>
                <w:b/>
                <w:color w:val="231F20"/>
                <w:w w:val="95"/>
                <w:sz w:val="23"/>
              </w:rPr>
              <w:t>УДК</w:t>
            </w:r>
            <w:r>
              <w:rPr>
                <w:b/>
                <w:color w:val="231F20"/>
                <w:spacing w:val="5"/>
                <w:w w:val="95"/>
                <w:sz w:val="23"/>
              </w:rPr>
              <w:t> </w:t>
            </w:r>
            <w:r>
              <w:rPr>
                <w:b/>
                <w:color w:val="231F20"/>
                <w:w w:val="95"/>
                <w:sz w:val="23"/>
              </w:rPr>
              <w:t>625.08</w:t>
            </w:r>
          </w:p>
          <w:p>
            <w:pPr>
              <w:pStyle w:val="TableParagraph"/>
              <w:spacing w:line="260" w:lineRule="exact"/>
              <w:ind w:left="50" w:right="662"/>
              <w:rPr>
                <w:i/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Елена</w:t>
            </w:r>
            <w:r>
              <w:rPr>
                <w:i/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Сергеевна</w:t>
            </w:r>
            <w:r>
              <w:rPr>
                <w:i/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Добрынина</w:t>
            </w:r>
            <w:r>
              <w:rPr>
                <w:color w:val="231F20"/>
                <w:w w:val="95"/>
                <w:sz w:val="23"/>
              </w:rPr>
              <w:t>,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магистрант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(Санкт-Петербургский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государственный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архитектурно-строительный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университет)</w:t>
            </w:r>
            <w:r>
              <w:rPr>
                <w:color w:val="231F20"/>
                <w:spacing w:val="-52"/>
                <w:w w:val="9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E-mail:</w:t>
            </w:r>
            <w:r>
              <w:rPr>
                <w:i/>
                <w:color w:val="231F20"/>
                <w:spacing w:val="-4"/>
                <w:sz w:val="23"/>
              </w:rPr>
              <w:t> </w:t>
            </w:r>
            <w:hyperlink r:id="rId56">
              <w:r>
                <w:rPr>
                  <w:i/>
                  <w:color w:val="231F20"/>
                  <w:sz w:val="23"/>
                </w:rPr>
                <w:t>dobrynzon@mail.ru</w:t>
              </w:r>
            </w:hyperlink>
          </w:p>
        </w:tc>
        <w:tc>
          <w:tcPr>
            <w:tcW w:w="4684" w:type="dxa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spacing w:line="235" w:lineRule="auto"/>
              <w:ind w:left="1545" w:right="47" w:hanging="881"/>
              <w:jc w:val="right"/>
              <w:rPr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Elena</w:t>
            </w:r>
            <w:r>
              <w:rPr>
                <w:i/>
                <w:color w:val="231F20"/>
                <w:spacing w:val="37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Sergeevna</w:t>
            </w:r>
            <w:r>
              <w:rPr>
                <w:i/>
                <w:color w:val="231F20"/>
                <w:spacing w:val="37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Dobrynina</w:t>
            </w:r>
            <w:r>
              <w:rPr>
                <w:color w:val="231F20"/>
                <w:w w:val="95"/>
                <w:sz w:val="23"/>
              </w:rPr>
              <w:t>,</w:t>
            </w:r>
            <w:r>
              <w:rPr>
                <w:color w:val="231F20"/>
                <w:spacing w:val="37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undergraduate</w:t>
            </w:r>
            <w:r>
              <w:rPr>
                <w:color w:val="231F20"/>
                <w:spacing w:val="-52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(Saint-Petersburg</w:t>
            </w:r>
            <w:r>
              <w:rPr>
                <w:color w:val="231F20"/>
                <w:spacing w:val="36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State</w:t>
            </w:r>
            <w:r>
              <w:rPr>
                <w:color w:val="231F20"/>
                <w:spacing w:val="37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University</w:t>
            </w:r>
          </w:p>
          <w:p>
            <w:pPr>
              <w:pStyle w:val="TableParagraph"/>
              <w:spacing w:line="259" w:lineRule="exact"/>
              <w:ind w:right="47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of</w:t>
            </w:r>
            <w:r>
              <w:rPr>
                <w:color w:val="231F20"/>
                <w:spacing w:val="7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Architecture</w:t>
            </w:r>
            <w:r>
              <w:rPr>
                <w:color w:val="231F20"/>
                <w:spacing w:val="24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and</w:t>
            </w:r>
            <w:r>
              <w:rPr>
                <w:color w:val="231F20"/>
                <w:spacing w:val="25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Civil</w:t>
            </w:r>
            <w:r>
              <w:rPr>
                <w:color w:val="231F20"/>
                <w:spacing w:val="24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Engineering)</w:t>
            </w:r>
          </w:p>
          <w:p>
            <w:pPr>
              <w:pStyle w:val="TableParagraph"/>
              <w:spacing w:line="242" w:lineRule="exact"/>
              <w:ind w:right="46"/>
              <w:jc w:val="right"/>
              <w:rPr>
                <w:i/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E-mail:</w:t>
            </w:r>
            <w:r>
              <w:rPr>
                <w:i/>
                <w:color w:val="231F20"/>
                <w:spacing w:val="74"/>
                <w:sz w:val="23"/>
              </w:rPr>
              <w:t> </w:t>
            </w:r>
            <w:hyperlink r:id="rId56">
              <w:r>
                <w:rPr>
                  <w:i/>
                  <w:color w:val="231F20"/>
                  <w:w w:val="95"/>
                  <w:sz w:val="23"/>
                </w:rPr>
                <w:t>dobrynzon@mail.ru</w:t>
              </w:r>
            </w:hyperlink>
          </w:p>
        </w:tc>
      </w:tr>
    </w:tbl>
    <w:p>
      <w:pPr>
        <w:pStyle w:val="BodyText"/>
        <w:spacing w:before="8"/>
        <w:rPr>
          <w:sz w:val="12"/>
        </w:rPr>
      </w:pPr>
    </w:p>
    <w:p>
      <w:pPr>
        <w:pStyle w:val="Heading1"/>
        <w:spacing w:line="249" w:lineRule="auto"/>
        <w:ind w:left="951" w:right="1011" w:firstLine="1818"/>
        <w:jc w:val="left"/>
      </w:pPr>
      <w:r>
        <w:rPr>
          <w:color w:val="231F20"/>
        </w:rPr>
        <w:t>СТРОИТЕЛЬСТВО   ДОРОГ:</w:t>
      </w:r>
      <w:r>
        <w:rPr>
          <w:color w:val="231F20"/>
          <w:spacing w:val="1"/>
        </w:rPr>
        <w:t> </w:t>
      </w:r>
      <w:r>
        <w:rPr>
          <w:color w:val="231F20"/>
        </w:rPr>
        <w:t>НОВЕЙШАЯ</w:t>
      </w:r>
      <w:r>
        <w:rPr>
          <w:color w:val="231F20"/>
          <w:spacing w:val="32"/>
        </w:rPr>
        <w:t> </w:t>
      </w:r>
      <w:r>
        <w:rPr>
          <w:color w:val="231F20"/>
        </w:rPr>
        <w:t>СПЕЦИАЛИЗИРОВАННАЯ</w:t>
      </w:r>
      <w:r>
        <w:rPr>
          <w:color w:val="231F20"/>
          <w:spacing w:val="32"/>
        </w:rPr>
        <w:t> </w:t>
      </w:r>
      <w:r>
        <w:rPr>
          <w:color w:val="231F20"/>
          <w:spacing w:val="10"/>
        </w:rPr>
        <w:t>ТЕХНИКА</w:t>
      </w:r>
    </w:p>
    <w:p>
      <w:pPr>
        <w:pStyle w:val="Heading2"/>
        <w:ind w:right="1490"/>
      </w:pPr>
      <w:r>
        <w:rPr>
          <w:color w:val="231F20"/>
        </w:rPr>
        <w:t>ROAD</w:t>
      </w:r>
      <w:r>
        <w:rPr>
          <w:color w:val="231F20"/>
          <w:spacing w:val="76"/>
        </w:rPr>
        <w:t> </w:t>
      </w:r>
      <w:r>
        <w:rPr>
          <w:color w:val="231F20"/>
        </w:rPr>
        <w:t>CONSTRUCTION:</w:t>
      </w:r>
    </w:p>
    <w:p>
      <w:pPr>
        <w:spacing w:before="15"/>
        <w:ind w:left="1495" w:right="1473" w:firstLine="0"/>
        <w:jc w:val="center"/>
        <w:rPr>
          <w:sz w:val="30"/>
        </w:rPr>
      </w:pPr>
      <w:r>
        <w:rPr>
          <w:color w:val="231F20"/>
          <w:sz w:val="30"/>
        </w:rPr>
        <w:t>THE</w:t>
      </w:r>
      <w:r>
        <w:rPr>
          <w:color w:val="231F20"/>
          <w:spacing w:val="27"/>
          <w:sz w:val="30"/>
        </w:rPr>
        <w:t> </w:t>
      </w:r>
      <w:r>
        <w:rPr>
          <w:color w:val="231F20"/>
          <w:sz w:val="30"/>
        </w:rPr>
        <w:t>NEWEST</w:t>
      </w:r>
      <w:r>
        <w:rPr>
          <w:color w:val="231F20"/>
          <w:spacing w:val="21"/>
          <w:sz w:val="30"/>
        </w:rPr>
        <w:t> </w:t>
      </w:r>
      <w:r>
        <w:rPr>
          <w:color w:val="231F20"/>
          <w:spacing w:val="9"/>
          <w:sz w:val="30"/>
        </w:rPr>
        <w:t>SPECIALIZED</w:t>
      </w:r>
      <w:r>
        <w:rPr>
          <w:color w:val="231F20"/>
          <w:spacing w:val="23"/>
          <w:sz w:val="30"/>
        </w:rPr>
        <w:t> </w:t>
      </w:r>
      <w:r>
        <w:rPr>
          <w:color w:val="231F20"/>
          <w:spacing w:val="10"/>
          <w:sz w:val="30"/>
        </w:rPr>
        <w:t>TECHNOLOGY</w:t>
      </w:r>
    </w:p>
    <w:p>
      <w:pPr>
        <w:spacing w:line="230" w:lineRule="auto" w:before="265"/>
        <w:ind w:left="155" w:right="150" w:firstLine="396"/>
        <w:jc w:val="both"/>
        <w:rPr>
          <w:sz w:val="23"/>
        </w:rPr>
      </w:pPr>
      <w:r>
        <w:rPr>
          <w:color w:val="231F20"/>
          <w:sz w:val="23"/>
        </w:rPr>
        <w:t>Для повышения качества работ при строительстве дорог дорожно-строительные компании</w:t>
      </w:r>
      <w:r>
        <w:rPr>
          <w:color w:val="231F20"/>
          <w:spacing w:val="-55"/>
          <w:sz w:val="23"/>
        </w:rPr>
        <w:t> </w:t>
      </w:r>
      <w:r>
        <w:rPr>
          <w:color w:val="231F20"/>
          <w:spacing w:val="-1"/>
          <w:sz w:val="23"/>
        </w:rPr>
        <w:t>используют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максимально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эффективную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специализированную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технику.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Разработчики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современ-</w:t>
      </w:r>
      <w:r>
        <w:rPr>
          <w:color w:val="231F20"/>
          <w:spacing w:val="-55"/>
          <w:sz w:val="23"/>
        </w:rPr>
        <w:t> </w:t>
      </w:r>
      <w:r>
        <w:rPr>
          <w:color w:val="231F20"/>
          <w:spacing w:val="-1"/>
          <w:sz w:val="23"/>
        </w:rPr>
        <w:t>ной</w:t>
      </w:r>
      <w:r>
        <w:rPr>
          <w:color w:val="231F20"/>
          <w:spacing w:val="-14"/>
          <w:sz w:val="23"/>
        </w:rPr>
        <w:t> </w:t>
      </w:r>
      <w:r>
        <w:rPr>
          <w:color w:val="231F20"/>
          <w:spacing w:val="-1"/>
          <w:sz w:val="23"/>
        </w:rPr>
        <w:t>дорожной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техники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особое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внимание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уделяют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технологии,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постоянно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повышая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скорость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вне-</w:t>
      </w:r>
      <w:r>
        <w:rPr>
          <w:color w:val="231F20"/>
          <w:spacing w:val="-55"/>
          <w:sz w:val="23"/>
        </w:rPr>
        <w:t> </w:t>
      </w:r>
      <w:r>
        <w:rPr>
          <w:color w:val="231F20"/>
          <w:spacing w:val="-2"/>
          <w:sz w:val="23"/>
        </w:rPr>
        <w:t>дрения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инноваций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2"/>
          <w:sz w:val="23"/>
        </w:rPr>
        <w:t>в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2"/>
          <w:sz w:val="23"/>
        </w:rPr>
        <w:t>этой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отрасли.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2"/>
          <w:sz w:val="23"/>
        </w:rPr>
        <w:t>Новейшие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2"/>
          <w:sz w:val="23"/>
        </w:rPr>
        <w:t>модели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2"/>
          <w:sz w:val="23"/>
        </w:rPr>
        <w:t>намного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экономичнее,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2"/>
          <w:sz w:val="23"/>
        </w:rPr>
        <w:t>экологичнее,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1"/>
          <w:sz w:val="23"/>
        </w:rPr>
        <w:t>берегут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моторесурс,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самостоятельно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избегают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ошибок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работе,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значительно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упрощается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работа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опера-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тора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ускоряется время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выполнения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поставленной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задачи.</w:t>
      </w:r>
    </w:p>
    <w:p>
      <w:pPr>
        <w:spacing w:line="250" w:lineRule="exact" w:before="0"/>
        <w:ind w:left="552" w:right="0" w:firstLine="0"/>
        <w:jc w:val="both"/>
        <w:rPr>
          <w:sz w:val="23"/>
        </w:rPr>
      </w:pPr>
      <w:r>
        <w:rPr>
          <w:i/>
          <w:color w:val="231F20"/>
          <w:sz w:val="23"/>
        </w:rPr>
        <w:t>Ключевые</w:t>
      </w:r>
      <w:r>
        <w:rPr>
          <w:i/>
          <w:color w:val="231F20"/>
          <w:spacing w:val="-9"/>
          <w:sz w:val="23"/>
        </w:rPr>
        <w:t> </w:t>
      </w:r>
      <w:r>
        <w:rPr>
          <w:i/>
          <w:color w:val="231F20"/>
          <w:sz w:val="23"/>
        </w:rPr>
        <w:t>слова</w:t>
      </w:r>
      <w:r>
        <w:rPr>
          <w:color w:val="231F20"/>
          <w:sz w:val="23"/>
        </w:rPr>
        <w:t>: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бетоноукладчик,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укладка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асфальта,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скользящая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форма,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дорога.</w:t>
      </w:r>
    </w:p>
    <w:p>
      <w:pPr>
        <w:pStyle w:val="BodyText"/>
        <w:spacing w:before="9"/>
        <w:rPr>
          <w:sz w:val="21"/>
        </w:rPr>
      </w:pPr>
    </w:p>
    <w:p>
      <w:pPr>
        <w:spacing w:line="230" w:lineRule="auto" w:before="0"/>
        <w:ind w:left="155" w:right="152" w:firstLine="396"/>
        <w:jc w:val="both"/>
        <w:rPr>
          <w:sz w:val="23"/>
        </w:rPr>
      </w:pPr>
      <w:r>
        <w:rPr>
          <w:color w:val="231F20"/>
          <w:sz w:val="23"/>
        </w:rPr>
        <w:t>To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improve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quality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work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during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construction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roads,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road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construction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companies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use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most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effective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specialized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equipment.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Developers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modern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road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equipment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pay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special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attention</w:t>
      </w:r>
      <w:r>
        <w:rPr>
          <w:color w:val="231F20"/>
          <w:spacing w:val="-55"/>
          <w:sz w:val="23"/>
        </w:rPr>
        <w:t> </w:t>
      </w:r>
      <w:r>
        <w:rPr>
          <w:color w:val="231F20"/>
          <w:spacing w:val="-2"/>
          <w:sz w:val="23"/>
        </w:rPr>
        <w:t>to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2"/>
          <w:sz w:val="23"/>
        </w:rPr>
        <w:t>technology,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2"/>
          <w:sz w:val="23"/>
        </w:rPr>
        <w:t>constantly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2"/>
          <w:sz w:val="23"/>
        </w:rPr>
        <w:t>increasing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2"/>
          <w:sz w:val="23"/>
        </w:rPr>
        <w:t>the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2"/>
          <w:sz w:val="23"/>
        </w:rPr>
        <w:t>speed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2"/>
          <w:sz w:val="23"/>
        </w:rPr>
        <w:t>of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2"/>
          <w:sz w:val="23"/>
        </w:rPr>
        <w:t>innovation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1"/>
          <w:sz w:val="23"/>
        </w:rPr>
        <w:t>in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1"/>
          <w:sz w:val="23"/>
        </w:rPr>
        <w:t>this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1"/>
          <w:sz w:val="23"/>
        </w:rPr>
        <w:t>industry.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The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1"/>
          <w:sz w:val="23"/>
        </w:rPr>
        <w:t>latest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1"/>
          <w:sz w:val="23"/>
        </w:rPr>
        <w:t>models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1"/>
          <w:sz w:val="23"/>
        </w:rPr>
        <w:t>are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1"/>
          <w:sz w:val="23"/>
        </w:rPr>
        <w:t>much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more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economical,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environmentally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friendly,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save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motor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resources,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independently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avoid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errors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in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work,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operator’s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work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is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greatly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simplified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and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time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to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complete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the task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is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accelerated.</w:t>
      </w:r>
    </w:p>
    <w:p>
      <w:pPr>
        <w:spacing w:line="251" w:lineRule="exact" w:before="0"/>
        <w:ind w:left="552" w:right="0" w:firstLine="0"/>
        <w:jc w:val="both"/>
        <w:rPr>
          <w:sz w:val="23"/>
        </w:rPr>
      </w:pPr>
      <w:r>
        <w:rPr>
          <w:i/>
          <w:color w:val="231F20"/>
          <w:sz w:val="23"/>
        </w:rPr>
        <w:t>Keywords</w:t>
      </w:r>
      <w:r>
        <w:rPr>
          <w:color w:val="231F20"/>
          <w:sz w:val="23"/>
        </w:rPr>
        <w:t>: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paver,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asphalt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laying,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sliding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form,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road.</w:t>
      </w:r>
    </w:p>
    <w:p>
      <w:pPr>
        <w:pStyle w:val="BodyText"/>
        <w:spacing w:before="9"/>
        <w:rPr>
          <w:sz w:val="28"/>
        </w:rPr>
      </w:pPr>
    </w:p>
    <w:p>
      <w:pPr>
        <w:pStyle w:val="Heading3"/>
        <w:numPr>
          <w:ilvl w:val="0"/>
          <w:numId w:val="5"/>
        </w:numPr>
        <w:tabs>
          <w:tab w:pos="813" w:val="left" w:leader="none"/>
        </w:tabs>
        <w:spacing w:line="240" w:lineRule="auto" w:before="0" w:after="0"/>
        <w:ind w:left="812" w:right="0" w:hanging="261"/>
        <w:jc w:val="both"/>
      </w:pPr>
      <w:r>
        <w:rPr>
          <w:color w:val="231F20"/>
        </w:rPr>
        <w:t>Создание</w:t>
      </w:r>
      <w:r>
        <w:rPr>
          <w:color w:val="231F20"/>
          <w:spacing w:val="-9"/>
        </w:rPr>
        <w:t> </w:t>
      </w:r>
      <w:r>
        <w:rPr>
          <w:color w:val="231F20"/>
        </w:rPr>
        <w:t>бордюрного</w:t>
      </w:r>
      <w:r>
        <w:rPr>
          <w:color w:val="231F20"/>
          <w:spacing w:val="-9"/>
        </w:rPr>
        <w:t> </w:t>
      </w:r>
      <w:r>
        <w:rPr>
          <w:color w:val="231F20"/>
        </w:rPr>
        <w:t>камня</w:t>
      </w:r>
    </w:p>
    <w:p>
      <w:pPr>
        <w:pStyle w:val="BodyText"/>
        <w:spacing w:line="249" w:lineRule="auto" w:before="11"/>
        <w:ind w:left="155" w:right="153" w:firstLine="396"/>
        <w:jc w:val="both"/>
      </w:pPr>
      <w:r>
        <w:rPr>
          <w:color w:val="231F20"/>
          <w:spacing w:val="-3"/>
        </w:rPr>
        <w:t>Устройство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дороги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территории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вокруг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неё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может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выполняться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несколькими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раз-</w:t>
      </w:r>
      <w:r>
        <w:rPr>
          <w:color w:val="231F20"/>
          <w:spacing w:val="-62"/>
        </w:rPr>
        <w:t> </w:t>
      </w:r>
      <w:r>
        <w:rPr>
          <w:color w:val="231F20"/>
        </w:rPr>
        <w:t>личными способами. Так, если по проекту дорожное полотно оформляется бордюр-</w:t>
      </w:r>
      <w:r>
        <w:rPr>
          <w:color w:val="231F20"/>
          <w:spacing w:val="-62"/>
        </w:rPr>
        <w:t> </w:t>
      </w:r>
      <w:r>
        <w:rPr>
          <w:color w:val="231F20"/>
        </w:rPr>
        <w:t>ным камнем, он может быть доставлен на строительную площадку в готовом виде.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Другой способ – бетоноукладчик со скользящими формами, которые создают бордюр-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ный</w:t>
      </w:r>
      <w:r>
        <w:rPr>
          <w:color w:val="231F20"/>
          <w:spacing w:val="-16"/>
        </w:rPr>
        <w:t> </w:t>
      </w:r>
      <w:r>
        <w:rPr>
          <w:color w:val="231F20"/>
        </w:rPr>
        <w:t>камень.</w:t>
      </w:r>
      <w:r>
        <w:rPr>
          <w:color w:val="231F20"/>
          <w:spacing w:val="-15"/>
        </w:rPr>
        <w:t> </w:t>
      </w:r>
      <w:r>
        <w:rPr>
          <w:color w:val="231F20"/>
        </w:rPr>
        <w:t>Данная</w:t>
      </w:r>
      <w:r>
        <w:rPr>
          <w:color w:val="231F20"/>
          <w:spacing w:val="-16"/>
        </w:rPr>
        <w:t> </w:t>
      </w:r>
      <w:r>
        <w:rPr>
          <w:color w:val="231F20"/>
        </w:rPr>
        <w:t>единица</w:t>
      </w:r>
      <w:r>
        <w:rPr>
          <w:color w:val="231F20"/>
          <w:spacing w:val="-16"/>
        </w:rPr>
        <w:t> </w:t>
      </w:r>
      <w:r>
        <w:rPr>
          <w:color w:val="231F20"/>
        </w:rPr>
        <w:t>специализированной</w:t>
      </w:r>
      <w:r>
        <w:rPr>
          <w:color w:val="231F20"/>
          <w:spacing w:val="-15"/>
        </w:rPr>
        <w:t> </w:t>
      </w:r>
      <w:r>
        <w:rPr>
          <w:color w:val="231F20"/>
        </w:rPr>
        <w:t>техники</w:t>
      </w:r>
      <w:r>
        <w:rPr>
          <w:color w:val="231F20"/>
          <w:spacing w:val="-15"/>
        </w:rPr>
        <w:t> </w:t>
      </w:r>
      <w:r>
        <w:rPr>
          <w:color w:val="231F20"/>
        </w:rPr>
        <w:t>была</w:t>
      </w:r>
      <w:r>
        <w:rPr>
          <w:color w:val="231F20"/>
          <w:spacing w:val="-16"/>
        </w:rPr>
        <w:t> </w:t>
      </w:r>
      <w:r>
        <w:rPr>
          <w:color w:val="231F20"/>
        </w:rPr>
        <w:t>произведена</w:t>
      </w:r>
      <w:r>
        <w:rPr>
          <w:color w:val="231F20"/>
          <w:spacing w:val="-16"/>
        </w:rPr>
        <w:t> </w:t>
      </w:r>
      <w:r>
        <w:rPr>
          <w:color w:val="231F20"/>
        </w:rPr>
        <w:t>амери-</w:t>
      </w:r>
      <w:r>
        <w:rPr>
          <w:color w:val="231F20"/>
          <w:spacing w:val="-62"/>
        </w:rPr>
        <w:t> </w:t>
      </w:r>
      <w:r>
        <w:rPr>
          <w:color w:val="231F20"/>
        </w:rPr>
        <w:t>канской</w:t>
      </w:r>
      <w:r>
        <w:rPr>
          <w:color w:val="231F20"/>
          <w:spacing w:val="-2"/>
        </w:rPr>
        <w:t> </w:t>
      </w:r>
      <w:r>
        <w:rPr>
          <w:color w:val="231F20"/>
        </w:rPr>
        <w:t>компанией</w:t>
      </w:r>
      <w:r>
        <w:rPr>
          <w:color w:val="231F20"/>
          <w:spacing w:val="-2"/>
        </w:rPr>
        <w:t> </w:t>
      </w:r>
      <w:r>
        <w:rPr>
          <w:i/>
          <w:color w:val="231F20"/>
        </w:rPr>
        <w:t>Power</w:t>
      </w:r>
      <w:r>
        <w:rPr>
          <w:i/>
          <w:color w:val="231F20"/>
          <w:spacing w:val="-2"/>
        </w:rPr>
        <w:t> </w:t>
      </w:r>
      <w:r>
        <w:rPr>
          <w:i/>
          <w:color w:val="231F20"/>
        </w:rPr>
        <w:t>Curbers</w:t>
      </w:r>
      <w:r>
        <w:rPr>
          <w:color w:val="231F20"/>
        </w:rPr>
        <w:t>.</w:t>
      </w:r>
      <w:r>
        <w:rPr>
          <w:color w:val="231F20"/>
          <w:spacing w:val="-2"/>
        </w:rPr>
        <w:t> </w:t>
      </w:r>
      <w:r>
        <w:rPr>
          <w:color w:val="231F20"/>
        </w:rPr>
        <w:t>Модель</w:t>
      </w:r>
      <w:r>
        <w:rPr>
          <w:color w:val="231F20"/>
          <w:spacing w:val="-2"/>
        </w:rPr>
        <w:t> </w:t>
      </w:r>
      <w:r>
        <w:rPr>
          <w:color w:val="231F20"/>
        </w:rPr>
        <w:t>называется</w:t>
      </w:r>
      <w:r>
        <w:rPr>
          <w:color w:val="231F20"/>
          <w:spacing w:val="-1"/>
        </w:rPr>
        <w:t> </w:t>
      </w:r>
      <w:r>
        <w:rPr>
          <w:color w:val="231F20"/>
        </w:rPr>
        <w:t>5700-С</w:t>
      </w:r>
      <w:r>
        <w:rPr>
          <w:color w:val="231F20"/>
          <w:spacing w:val="-2"/>
        </w:rPr>
        <w:t> </w:t>
      </w:r>
      <w:r>
        <w:rPr>
          <w:color w:val="231F20"/>
        </w:rPr>
        <w:t>(рис.</w:t>
      </w:r>
      <w:r>
        <w:rPr>
          <w:color w:val="231F20"/>
          <w:spacing w:val="-2"/>
        </w:rPr>
        <w:t> </w:t>
      </w:r>
      <w:r>
        <w:rPr>
          <w:color w:val="231F20"/>
        </w:rPr>
        <w:t>1).</w:t>
      </w:r>
    </w:p>
    <w:p>
      <w:pPr>
        <w:pStyle w:val="BodyText"/>
        <w:spacing w:line="249" w:lineRule="auto"/>
        <w:ind w:left="155" w:right="151" w:firstLine="396"/>
        <w:jc w:val="right"/>
      </w:pPr>
      <w:r>
        <w:rPr>
          <w:color w:val="231F20"/>
        </w:rPr>
        <w:t>Принцип</w:t>
      </w:r>
      <w:r>
        <w:rPr>
          <w:color w:val="231F20"/>
          <w:spacing w:val="20"/>
        </w:rPr>
        <w:t> </w:t>
      </w:r>
      <w:r>
        <w:rPr>
          <w:color w:val="231F20"/>
        </w:rPr>
        <w:t>работы</w:t>
      </w:r>
      <w:r>
        <w:rPr>
          <w:color w:val="231F20"/>
          <w:spacing w:val="20"/>
        </w:rPr>
        <w:t> </w:t>
      </w:r>
      <w:r>
        <w:rPr>
          <w:color w:val="231F20"/>
        </w:rPr>
        <w:t>выглядит</w:t>
      </w:r>
      <w:r>
        <w:rPr>
          <w:color w:val="231F20"/>
          <w:spacing w:val="20"/>
        </w:rPr>
        <w:t> </w:t>
      </w:r>
      <w:r>
        <w:rPr>
          <w:color w:val="231F20"/>
        </w:rPr>
        <w:t>следующим</w:t>
      </w:r>
      <w:r>
        <w:rPr>
          <w:color w:val="231F20"/>
          <w:spacing w:val="20"/>
        </w:rPr>
        <w:t> </w:t>
      </w:r>
      <w:r>
        <w:rPr>
          <w:color w:val="231F20"/>
        </w:rPr>
        <w:t>образом.</w:t>
      </w:r>
      <w:r>
        <w:rPr>
          <w:color w:val="231F20"/>
          <w:spacing w:val="20"/>
        </w:rPr>
        <w:t> </w:t>
      </w:r>
      <w:r>
        <w:rPr>
          <w:color w:val="231F20"/>
        </w:rPr>
        <w:t>Сначала</w:t>
      </w:r>
      <w:r>
        <w:rPr>
          <w:color w:val="231F20"/>
          <w:spacing w:val="20"/>
        </w:rPr>
        <w:t> </w:t>
      </w:r>
      <w:r>
        <w:rPr>
          <w:color w:val="231F20"/>
        </w:rPr>
        <w:t>цементобетон</w:t>
      </w:r>
      <w:r>
        <w:rPr>
          <w:color w:val="231F20"/>
          <w:spacing w:val="20"/>
        </w:rPr>
        <w:t> </w:t>
      </w:r>
      <w:r>
        <w:rPr>
          <w:color w:val="231F20"/>
        </w:rPr>
        <w:t>погру-</w:t>
      </w:r>
      <w:r>
        <w:rPr>
          <w:color w:val="231F20"/>
          <w:spacing w:val="-62"/>
        </w:rPr>
        <w:t> </w:t>
      </w:r>
      <w:r>
        <w:rPr>
          <w:color w:val="231F20"/>
        </w:rPr>
        <w:t>жается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приёмную</w:t>
      </w:r>
      <w:r>
        <w:rPr>
          <w:color w:val="231F20"/>
          <w:spacing w:val="12"/>
        </w:rPr>
        <w:t> </w:t>
      </w:r>
      <w:r>
        <w:rPr>
          <w:color w:val="231F20"/>
        </w:rPr>
        <w:t>воронку</w:t>
      </w:r>
      <w:r>
        <w:rPr>
          <w:color w:val="231F20"/>
          <w:spacing w:val="11"/>
        </w:rPr>
        <w:t> </w:t>
      </w:r>
      <w:r>
        <w:rPr>
          <w:color w:val="231F20"/>
        </w:rPr>
        <w:t>бетоноукладчика,</w:t>
      </w:r>
      <w:r>
        <w:rPr>
          <w:color w:val="231F20"/>
          <w:spacing w:val="12"/>
        </w:rPr>
        <w:t> </w:t>
      </w:r>
      <w:r>
        <w:rPr>
          <w:color w:val="231F20"/>
        </w:rPr>
        <w:t>затем</w:t>
      </w:r>
      <w:r>
        <w:rPr>
          <w:color w:val="231F20"/>
          <w:spacing w:val="12"/>
        </w:rPr>
        <w:t> </w:t>
      </w:r>
      <w:r>
        <w:rPr>
          <w:color w:val="231F20"/>
        </w:rPr>
        <w:t>из</w:t>
      </w:r>
      <w:r>
        <w:rPr>
          <w:color w:val="231F20"/>
          <w:spacing w:val="11"/>
        </w:rPr>
        <w:t> </w:t>
      </w:r>
      <w:r>
        <w:rPr>
          <w:color w:val="231F20"/>
        </w:rPr>
        <w:t>неё</w:t>
      </w:r>
      <w:r>
        <w:rPr>
          <w:color w:val="231F20"/>
          <w:spacing w:val="12"/>
        </w:rPr>
        <w:t> </w:t>
      </w:r>
      <w:r>
        <w:rPr>
          <w:color w:val="231F20"/>
        </w:rPr>
        <w:t>масса</w:t>
      </w:r>
      <w:r>
        <w:rPr>
          <w:color w:val="231F20"/>
          <w:spacing w:val="12"/>
        </w:rPr>
        <w:t> </w:t>
      </w:r>
      <w:r>
        <w:rPr>
          <w:color w:val="231F20"/>
        </w:rPr>
        <w:t>попадает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лен-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точный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конвейер,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которому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двигается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сторону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скользящей</w:t>
      </w:r>
      <w:r>
        <w:rPr>
          <w:color w:val="231F20"/>
          <w:spacing w:val="-14"/>
        </w:rPr>
        <w:t> </w:t>
      </w:r>
      <w:r>
        <w:rPr>
          <w:color w:val="231F20"/>
        </w:rPr>
        <w:t>боковой</w:t>
      </w:r>
      <w:r>
        <w:rPr>
          <w:color w:val="231F20"/>
          <w:spacing w:val="-14"/>
        </w:rPr>
        <w:t> </w:t>
      </w:r>
      <w:r>
        <w:rPr>
          <w:color w:val="231F20"/>
        </w:rPr>
        <w:t>формы.</w:t>
      </w:r>
      <w:r>
        <w:rPr>
          <w:color w:val="231F20"/>
          <w:spacing w:val="-15"/>
        </w:rPr>
        <w:t> </w:t>
      </w:r>
      <w:r>
        <w:rPr>
          <w:color w:val="231F20"/>
        </w:rPr>
        <w:t>Она,</w:t>
      </w:r>
      <w:r>
        <w:rPr>
          <w:color w:val="231F20"/>
          <w:spacing w:val="-62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свою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очередь,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оборудована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специальными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приспособлениями,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которые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равномерно</w:t>
      </w:r>
      <w:r>
        <w:rPr>
          <w:color w:val="231F20"/>
          <w:spacing w:val="-62"/>
        </w:rPr>
        <w:t> </w:t>
      </w:r>
      <w:r>
        <w:rPr>
          <w:color w:val="231F20"/>
        </w:rPr>
        <w:t>уплотняют</w:t>
      </w:r>
      <w:r>
        <w:rPr>
          <w:color w:val="231F20"/>
          <w:spacing w:val="-14"/>
        </w:rPr>
        <w:t> </w:t>
      </w:r>
      <w:r>
        <w:rPr>
          <w:color w:val="231F20"/>
        </w:rPr>
        <w:t>цементобетон</w:t>
      </w:r>
      <w:r>
        <w:rPr>
          <w:color w:val="231F20"/>
          <w:spacing w:val="-14"/>
        </w:rPr>
        <w:t> </w:t>
      </w:r>
      <w:r>
        <w:rPr>
          <w:color w:val="231F20"/>
        </w:rPr>
        <w:t>за</w:t>
      </w:r>
      <w:r>
        <w:rPr>
          <w:color w:val="231F20"/>
          <w:spacing w:val="-14"/>
        </w:rPr>
        <w:t> </w:t>
      </w:r>
      <w:r>
        <w:rPr>
          <w:color w:val="231F20"/>
        </w:rPr>
        <w:t>счёт</w:t>
      </w:r>
      <w:r>
        <w:rPr>
          <w:color w:val="231F20"/>
          <w:spacing w:val="-14"/>
        </w:rPr>
        <w:t> </w:t>
      </w:r>
      <w:r>
        <w:rPr>
          <w:color w:val="231F20"/>
        </w:rPr>
        <w:t>высокочастотных</w:t>
      </w:r>
      <w:r>
        <w:rPr>
          <w:color w:val="231F20"/>
          <w:spacing w:val="-15"/>
        </w:rPr>
        <w:t> </w:t>
      </w:r>
      <w:r>
        <w:rPr>
          <w:color w:val="231F20"/>
        </w:rPr>
        <w:t>колебаний.</w:t>
      </w:r>
      <w:r>
        <w:rPr>
          <w:color w:val="231F20"/>
          <w:spacing w:val="-14"/>
        </w:rPr>
        <w:t> </w:t>
      </w:r>
      <w:r>
        <w:rPr>
          <w:color w:val="231F20"/>
        </w:rPr>
        <w:t>Когда</w:t>
      </w:r>
      <w:r>
        <w:rPr>
          <w:color w:val="231F20"/>
          <w:spacing w:val="-15"/>
        </w:rPr>
        <w:t> </w:t>
      </w:r>
      <w:r>
        <w:rPr>
          <w:color w:val="231F20"/>
        </w:rPr>
        <w:t>материал</w:t>
      </w:r>
      <w:r>
        <w:rPr>
          <w:color w:val="231F20"/>
          <w:spacing w:val="-14"/>
        </w:rPr>
        <w:t> </w:t>
      </w:r>
      <w:r>
        <w:rPr>
          <w:color w:val="231F20"/>
        </w:rPr>
        <w:t>готов</w:t>
      </w:r>
      <w:r>
        <w:rPr>
          <w:color w:val="231F20"/>
          <w:spacing w:val="-62"/>
        </w:rPr>
        <w:t> </w:t>
      </w:r>
      <w:r>
        <w:rPr>
          <w:color w:val="231F20"/>
        </w:rPr>
        <w:t>к</w:t>
      </w:r>
      <w:r>
        <w:rPr>
          <w:color w:val="231F20"/>
          <w:spacing w:val="-9"/>
        </w:rPr>
        <w:t> </w:t>
      </w:r>
      <w:r>
        <w:rPr>
          <w:color w:val="231F20"/>
        </w:rPr>
        <w:t>укладке,</w:t>
      </w:r>
      <w:r>
        <w:rPr>
          <w:color w:val="231F20"/>
          <w:spacing w:val="-9"/>
        </w:rPr>
        <w:t> </w:t>
      </w:r>
      <w:r>
        <w:rPr>
          <w:color w:val="231F20"/>
        </w:rPr>
        <w:t>боковая</w:t>
      </w:r>
      <w:r>
        <w:rPr>
          <w:color w:val="231F20"/>
          <w:spacing w:val="-9"/>
        </w:rPr>
        <w:t> </w:t>
      </w:r>
      <w:r>
        <w:rPr>
          <w:color w:val="231F20"/>
        </w:rPr>
        <w:t>форма</w:t>
      </w:r>
      <w:r>
        <w:rPr>
          <w:color w:val="231F20"/>
          <w:spacing w:val="-9"/>
        </w:rPr>
        <w:t> </w:t>
      </w:r>
      <w:r>
        <w:rPr>
          <w:color w:val="231F20"/>
        </w:rPr>
        <w:t>создаёт</w:t>
      </w:r>
      <w:r>
        <w:rPr>
          <w:color w:val="231F20"/>
          <w:spacing w:val="-9"/>
        </w:rPr>
        <w:t> </w:t>
      </w:r>
      <w:r>
        <w:rPr>
          <w:color w:val="231F20"/>
        </w:rPr>
        <w:t>монолитный</w:t>
      </w:r>
      <w:r>
        <w:rPr>
          <w:color w:val="231F20"/>
          <w:spacing w:val="-10"/>
        </w:rPr>
        <w:t> </w:t>
      </w:r>
      <w:r>
        <w:rPr>
          <w:color w:val="231F20"/>
        </w:rPr>
        <w:t>профиль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требуемыми</w:t>
      </w:r>
      <w:r>
        <w:rPr>
          <w:color w:val="231F20"/>
          <w:spacing w:val="-9"/>
        </w:rPr>
        <w:t> </w:t>
      </w:r>
      <w:r>
        <w:rPr>
          <w:color w:val="231F20"/>
        </w:rPr>
        <w:t>параметрами.</w:t>
      </w:r>
      <w:r>
        <w:rPr>
          <w:color w:val="231F20"/>
          <w:spacing w:val="-62"/>
        </w:rPr>
        <w:t> </w:t>
      </w:r>
      <w:r>
        <w:rPr>
          <w:color w:val="231F20"/>
        </w:rPr>
        <w:t>Все</w:t>
      </w:r>
      <w:r>
        <w:rPr>
          <w:color w:val="231F20"/>
          <w:spacing w:val="3"/>
        </w:rPr>
        <w:t> </w:t>
      </w:r>
      <w:r>
        <w:rPr>
          <w:color w:val="231F20"/>
        </w:rPr>
        <w:t>эти</w:t>
      </w:r>
      <w:r>
        <w:rPr>
          <w:color w:val="231F20"/>
          <w:spacing w:val="4"/>
        </w:rPr>
        <w:t> </w:t>
      </w:r>
      <w:r>
        <w:rPr>
          <w:color w:val="231F20"/>
        </w:rPr>
        <w:t>процессы</w:t>
      </w:r>
      <w:r>
        <w:rPr>
          <w:color w:val="231F20"/>
          <w:spacing w:val="4"/>
        </w:rPr>
        <w:t> </w:t>
      </w:r>
      <w:r>
        <w:rPr>
          <w:color w:val="231F20"/>
        </w:rPr>
        <w:t>выполняются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ходу</w:t>
      </w:r>
      <w:r>
        <w:rPr>
          <w:color w:val="231F20"/>
          <w:spacing w:val="4"/>
        </w:rPr>
        <w:t> </w:t>
      </w:r>
      <w:r>
        <w:rPr>
          <w:color w:val="231F20"/>
        </w:rPr>
        <w:t>бетоноукладчика.</w:t>
      </w:r>
      <w:r>
        <w:rPr>
          <w:color w:val="231F20"/>
          <w:spacing w:val="4"/>
        </w:rPr>
        <w:t> </w:t>
      </w:r>
      <w:r>
        <w:rPr>
          <w:color w:val="231F20"/>
        </w:rPr>
        <w:t>Машина</w:t>
      </w:r>
      <w:r>
        <w:rPr>
          <w:color w:val="231F20"/>
          <w:spacing w:val="4"/>
        </w:rPr>
        <w:t> </w:t>
      </w:r>
      <w:r>
        <w:rPr>
          <w:color w:val="231F20"/>
        </w:rPr>
        <w:t>оставляет</w:t>
      </w:r>
      <w:r>
        <w:rPr>
          <w:color w:val="231F20"/>
          <w:spacing w:val="3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собой</w:t>
      </w:r>
      <w:r>
        <w:rPr>
          <w:color w:val="231F20"/>
          <w:spacing w:val="29"/>
        </w:rPr>
        <w:t> </w:t>
      </w:r>
      <w:r>
        <w:rPr>
          <w:color w:val="231F20"/>
        </w:rPr>
        <w:t>бетонное</w:t>
      </w:r>
      <w:r>
        <w:rPr>
          <w:color w:val="231F20"/>
          <w:spacing w:val="29"/>
        </w:rPr>
        <w:t> </w:t>
      </w:r>
      <w:r>
        <w:rPr>
          <w:color w:val="231F20"/>
        </w:rPr>
        <w:t>сооружение,</w:t>
      </w:r>
      <w:r>
        <w:rPr>
          <w:color w:val="231F20"/>
          <w:spacing w:val="29"/>
        </w:rPr>
        <w:t> </w:t>
      </w:r>
      <w:r>
        <w:rPr>
          <w:color w:val="231F20"/>
        </w:rPr>
        <w:t>которое</w:t>
      </w:r>
      <w:r>
        <w:rPr>
          <w:color w:val="231F20"/>
          <w:spacing w:val="30"/>
        </w:rPr>
        <w:t> </w:t>
      </w:r>
      <w:r>
        <w:rPr>
          <w:color w:val="231F20"/>
        </w:rPr>
        <w:t>после</w:t>
      </w:r>
      <w:r>
        <w:rPr>
          <w:color w:val="231F20"/>
          <w:spacing w:val="29"/>
        </w:rPr>
        <w:t> </w:t>
      </w:r>
      <w:r>
        <w:rPr>
          <w:color w:val="231F20"/>
        </w:rPr>
        <w:t>укладки</w:t>
      </w:r>
      <w:r>
        <w:rPr>
          <w:color w:val="231F20"/>
          <w:spacing w:val="29"/>
        </w:rPr>
        <w:t> </w:t>
      </w:r>
      <w:r>
        <w:rPr>
          <w:color w:val="231F20"/>
        </w:rPr>
        <w:t>должно</w:t>
      </w:r>
      <w:r>
        <w:rPr>
          <w:color w:val="231F20"/>
          <w:spacing w:val="30"/>
        </w:rPr>
        <w:t> </w:t>
      </w:r>
      <w:r>
        <w:rPr>
          <w:color w:val="231F20"/>
        </w:rPr>
        <w:t>высохнуть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</w:rPr>
        <w:t>набрать</w:t>
      </w:r>
      <w:r>
        <w:rPr>
          <w:color w:val="231F20"/>
          <w:spacing w:val="-62"/>
        </w:rPr>
        <w:t> </w:t>
      </w:r>
      <w:r>
        <w:rPr>
          <w:color w:val="231F20"/>
          <w:spacing w:val="-2"/>
        </w:rPr>
        <w:t>прочность.</w:t>
      </w:r>
      <w:r>
        <w:rPr>
          <w:color w:val="231F20"/>
          <w:spacing w:val="-14"/>
        </w:rPr>
        <w:t> </w:t>
      </w:r>
      <w:r>
        <w:rPr>
          <w:i/>
          <w:color w:val="231F20"/>
          <w:spacing w:val="-2"/>
        </w:rPr>
        <w:t>Power</w:t>
      </w:r>
      <w:r>
        <w:rPr>
          <w:i/>
          <w:color w:val="231F20"/>
          <w:spacing w:val="-14"/>
        </w:rPr>
        <w:t> </w:t>
      </w:r>
      <w:r>
        <w:rPr>
          <w:i/>
          <w:color w:val="231F20"/>
          <w:spacing w:val="-2"/>
        </w:rPr>
        <w:t>Curbers</w:t>
      </w:r>
      <w:r>
        <w:rPr>
          <w:i/>
          <w:color w:val="231F20"/>
          <w:spacing w:val="-12"/>
        </w:rPr>
        <w:t> </w:t>
      </w:r>
      <w:r>
        <w:rPr>
          <w:color w:val="231F20"/>
          <w:spacing w:val="-2"/>
        </w:rPr>
        <w:t>5700-</w:t>
      </w:r>
      <w:r>
        <w:rPr>
          <w:i/>
          <w:color w:val="231F20"/>
          <w:spacing w:val="-2"/>
        </w:rPr>
        <w:t>С</w:t>
      </w:r>
      <w:r>
        <w:rPr>
          <w:i/>
          <w:color w:val="231F20"/>
          <w:spacing w:val="-13"/>
        </w:rPr>
        <w:t> </w:t>
      </w:r>
      <w:r>
        <w:rPr>
          <w:color w:val="231F20"/>
          <w:spacing w:val="-2"/>
        </w:rPr>
        <w:t>способен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создавать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таким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образом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желоба,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раздели-</w:t>
      </w:r>
      <w:r>
        <w:rPr>
          <w:color w:val="231F20"/>
          <w:spacing w:val="-62"/>
        </w:rPr>
        <w:t> </w:t>
      </w:r>
      <w:r>
        <w:rPr>
          <w:color w:val="231F20"/>
        </w:rPr>
        <w:t>тельные</w:t>
      </w:r>
      <w:r>
        <w:rPr>
          <w:color w:val="231F20"/>
          <w:spacing w:val="-5"/>
        </w:rPr>
        <w:t> </w:t>
      </w:r>
      <w:r>
        <w:rPr>
          <w:color w:val="231F20"/>
        </w:rPr>
        <w:t>барьеры,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том</w:t>
      </w:r>
      <w:r>
        <w:rPr>
          <w:color w:val="231F20"/>
          <w:spacing w:val="-5"/>
        </w:rPr>
        <w:t> </w:t>
      </w:r>
      <w:r>
        <w:rPr>
          <w:color w:val="231F20"/>
        </w:rPr>
        <w:t>числе,</w:t>
      </w:r>
      <w:r>
        <w:rPr>
          <w:color w:val="231F20"/>
          <w:spacing w:val="-4"/>
        </w:rPr>
        <w:t> </w:t>
      </w:r>
      <w:r>
        <w:rPr>
          <w:color w:val="231F20"/>
        </w:rPr>
        <w:t>армируемые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даже</w:t>
      </w:r>
      <w:r>
        <w:rPr>
          <w:color w:val="231F20"/>
          <w:spacing w:val="-5"/>
        </w:rPr>
        <w:t> </w:t>
      </w:r>
      <w:r>
        <w:rPr>
          <w:color w:val="231F20"/>
        </w:rPr>
        <w:t>тротуары.</w:t>
      </w:r>
      <w:r>
        <w:rPr>
          <w:color w:val="231F20"/>
          <w:spacing w:val="-4"/>
        </w:rPr>
        <w:t> </w:t>
      </w:r>
      <w:r>
        <w:rPr>
          <w:color w:val="231F20"/>
        </w:rPr>
        <w:t>Преимущества</w:t>
      </w:r>
      <w:r>
        <w:rPr>
          <w:color w:val="231F20"/>
          <w:spacing w:val="-5"/>
        </w:rPr>
        <w:t> </w:t>
      </w:r>
      <w:r>
        <w:rPr>
          <w:color w:val="231F20"/>
        </w:rPr>
        <w:t>модели</w:t>
      </w:r>
      <w:r>
        <w:rPr>
          <w:color w:val="231F20"/>
          <w:spacing w:val="-62"/>
        </w:rPr>
        <w:t> </w:t>
      </w:r>
      <w:r>
        <w:rPr>
          <w:color w:val="231F20"/>
        </w:rPr>
        <w:t>5700-</w:t>
      </w:r>
      <w:r>
        <w:rPr>
          <w:i/>
          <w:color w:val="231F20"/>
        </w:rPr>
        <w:t>С</w:t>
      </w:r>
      <w:r>
        <w:rPr>
          <w:i/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прямой</w:t>
      </w:r>
      <w:r>
        <w:rPr>
          <w:color w:val="231F20"/>
          <w:spacing w:val="-10"/>
        </w:rPr>
        <w:t> </w:t>
      </w:r>
      <w:r>
        <w:rPr>
          <w:color w:val="231F20"/>
        </w:rPr>
        <w:t>привод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высокий</w:t>
      </w:r>
      <w:r>
        <w:rPr>
          <w:color w:val="231F20"/>
          <w:spacing w:val="-11"/>
        </w:rPr>
        <w:t> </w:t>
      </w:r>
      <w:r>
        <w:rPr>
          <w:color w:val="231F20"/>
        </w:rPr>
        <w:t>крутящий</w:t>
      </w:r>
      <w:r>
        <w:rPr>
          <w:color w:val="231F20"/>
          <w:spacing w:val="-10"/>
        </w:rPr>
        <w:t> </w:t>
      </w:r>
      <w:r>
        <w:rPr>
          <w:color w:val="231F20"/>
        </w:rPr>
        <w:t>момент</w:t>
      </w:r>
      <w:r>
        <w:rPr>
          <w:color w:val="231F20"/>
          <w:spacing w:val="-10"/>
        </w:rPr>
        <w:t> </w:t>
      </w:r>
      <w:r>
        <w:rPr>
          <w:color w:val="231F20"/>
        </w:rPr>
        <w:t>шнека,</w:t>
      </w:r>
      <w:r>
        <w:rPr>
          <w:color w:val="231F20"/>
          <w:spacing w:val="-10"/>
        </w:rPr>
        <w:t> </w:t>
      </w:r>
      <w:r>
        <w:rPr>
          <w:color w:val="231F20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</w:rPr>
        <w:t>позволяет:</w:t>
      </w:r>
      <w:r>
        <w:rPr>
          <w:color w:val="231F20"/>
          <w:spacing w:val="-11"/>
        </w:rPr>
        <w:t> </w:t>
      </w:r>
      <w:r>
        <w:rPr>
          <w:color w:val="231F20"/>
        </w:rPr>
        <w:t>переме-</w:t>
      </w:r>
    </w:p>
    <w:p>
      <w:pPr>
        <w:spacing w:after="0" w:line="249" w:lineRule="auto"/>
        <w:jc w:val="right"/>
        <w:sectPr>
          <w:headerReference w:type="default" r:id="rId52"/>
          <w:headerReference w:type="even" r:id="rId53"/>
          <w:footerReference w:type="default" r:id="rId54"/>
          <w:footerReference w:type="even" r:id="rId55"/>
          <w:pgSz w:w="11910" w:h="16840"/>
          <w:pgMar w:header="1293" w:footer="1376" w:top="1640" w:bottom="1560" w:left="1120" w:right="1120"/>
          <w:pgNumType w:start="27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9" w:lineRule="auto" w:before="89"/>
        <w:ind w:left="155" w:right="153"/>
        <w:jc w:val="both"/>
      </w:pPr>
      <w:r>
        <w:rPr>
          <w:color w:val="231F20"/>
        </w:rPr>
        <w:t>щать</w:t>
      </w:r>
      <w:r>
        <w:rPr>
          <w:color w:val="231F20"/>
          <w:spacing w:val="-13"/>
        </w:rPr>
        <w:t> </w:t>
      </w:r>
      <w:r>
        <w:rPr>
          <w:color w:val="231F20"/>
        </w:rPr>
        <w:t>объем</w:t>
      </w:r>
      <w:r>
        <w:rPr>
          <w:color w:val="231F20"/>
          <w:spacing w:val="-12"/>
        </w:rPr>
        <w:t> </w:t>
      </w:r>
      <w:r>
        <w:rPr>
          <w:color w:val="231F20"/>
        </w:rPr>
        <w:t>бетона</w:t>
      </w:r>
      <w:r>
        <w:rPr>
          <w:color w:val="231F20"/>
          <w:spacing w:val="-12"/>
        </w:rPr>
        <w:t> </w:t>
      </w:r>
      <w:r>
        <w:rPr>
          <w:color w:val="231F20"/>
        </w:rPr>
        <w:t>быстрее,</w:t>
      </w:r>
      <w:r>
        <w:rPr>
          <w:color w:val="231F20"/>
          <w:spacing w:val="-12"/>
        </w:rPr>
        <w:t> </w:t>
      </w:r>
      <w:r>
        <w:rPr>
          <w:color w:val="231F20"/>
        </w:rPr>
        <w:t>сохранять</w:t>
      </w:r>
      <w:r>
        <w:rPr>
          <w:color w:val="231F20"/>
          <w:spacing w:val="-12"/>
        </w:rPr>
        <w:t> </w:t>
      </w:r>
      <w:r>
        <w:rPr>
          <w:color w:val="231F20"/>
        </w:rPr>
        <w:t>машину</w:t>
      </w:r>
      <w:r>
        <w:rPr>
          <w:color w:val="231F20"/>
          <w:spacing w:val="-12"/>
        </w:rPr>
        <w:t> </w:t>
      </w:r>
      <w:r>
        <w:rPr>
          <w:color w:val="231F20"/>
        </w:rPr>
        <w:t>чище,</w:t>
      </w:r>
      <w:r>
        <w:rPr>
          <w:color w:val="231F20"/>
          <w:spacing w:val="-12"/>
        </w:rPr>
        <w:t> </w:t>
      </w:r>
      <w:r>
        <w:rPr>
          <w:color w:val="231F20"/>
        </w:rPr>
        <w:t>продолжать</w:t>
      </w:r>
      <w:r>
        <w:rPr>
          <w:color w:val="231F20"/>
          <w:spacing w:val="-13"/>
        </w:rPr>
        <w:t> </w:t>
      </w:r>
      <w:r>
        <w:rPr>
          <w:color w:val="231F20"/>
        </w:rPr>
        <w:t>процесс</w:t>
      </w:r>
      <w:r>
        <w:rPr>
          <w:color w:val="231F20"/>
          <w:spacing w:val="-12"/>
        </w:rPr>
        <w:t> </w:t>
      </w:r>
      <w:r>
        <w:rPr>
          <w:color w:val="231F20"/>
        </w:rPr>
        <w:t>смешива-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ния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бетона,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транспортировать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бетон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независимо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угла</w:t>
      </w:r>
      <w:r>
        <w:rPr>
          <w:color w:val="231F20"/>
          <w:spacing w:val="-15"/>
        </w:rPr>
        <w:t> </w:t>
      </w:r>
      <w:r>
        <w:rPr>
          <w:color w:val="231F20"/>
        </w:rPr>
        <w:t>наклона</w:t>
      </w:r>
      <w:r>
        <w:rPr>
          <w:color w:val="231F20"/>
          <w:spacing w:val="-15"/>
        </w:rPr>
        <w:t> </w:t>
      </w:r>
      <w:r>
        <w:rPr>
          <w:color w:val="231F20"/>
        </w:rPr>
        <w:t>конвейера,</w:t>
      </w:r>
      <w:r>
        <w:rPr>
          <w:color w:val="231F20"/>
          <w:spacing w:val="-15"/>
        </w:rPr>
        <w:t> </w:t>
      </w:r>
      <w:r>
        <w:rPr>
          <w:color w:val="231F20"/>
        </w:rPr>
        <w:t>уникаль-</w:t>
      </w:r>
      <w:r>
        <w:rPr>
          <w:color w:val="231F20"/>
          <w:spacing w:val="-63"/>
        </w:rPr>
        <w:t> </w:t>
      </w:r>
      <w:r>
        <w:rPr>
          <w:color w:val="231F20"/>
        </w:rPr>
        <w:t>ная</w:t>
      </w:r>
      <w:r>
        <w:rPr>
          <w:color w:val="231F20"/>
          <w:spacing w:val="-6"/>
        </w:rPr>
        <w:t> </w:t>
      </w:r>
      <w:r>
        <w:rPr>
          <w:color w:val="231F20"/>
        </w:rPr>
        <w:t>способность</w:t>
      </w:r>
      <w:r>
        <w:rPr>
          <w:color w:val="231F20"/>
          <w:spacing w:val="-6"/>
        </w:rPr>
        <w:t> </w:t>
      </w:r>
      <w:r>
        <w:rPr>
          <w:color w:val="231F20"/>
        </w:rPr>
        <w:t>загрузочного</w:t>
      </w:r>
      <w:r>
        <w:rPr>
          <w:color w:val="231F20"/>
          <w:spacing w:val="-7"/>
        </w:rPr>
        <w:t> </w:t>
      </w:r>
      <w:r>
        <w:rPr>
          <w:color w:val="231F20"/>
        </w:rPr>
        <w:t>бункера</w:t>
      </w:r>
      <w:r>
        <w:rPr>
          <w:color w:val="231F20"/>
          <w:spacing w:val="-5"/>
        </w:rPr>
        <w:t> </w:t>
      </w:r>
      <w:r>
        <w:rPr>
          <w:color w:val="231F20"/>
        </w:rPr>
        <w:t>располагаться</w:t>
      </w:r>
      <w:r>
        <w:rPr>
          <w:color w:val="231F20"/>
          <w:spacing w:val="-7"/>
        </w:rPr>
        <w:t> </w:t>
      </w:r>
      <w:r>
        <w:rPr>
          <w:color w:val="231F20"/>
        </w:rPr>
        <w:t>перед</w:t>
      </w:r>
      <w:r>
        <w:rPr>
          <w:color w:val="231F20"/>
          <w:spacing w:val="-5"/>
        </w:rPr>
        <w:t> </w:t>
      </w:r>
      <w:r>
        <w:rPr>
          <w:color w:val="231F20"/>
        </w:rPr>
        <w:t>машиной,</w:t>
      </w:r>
      <w:r>
        <w:rPr>
          <w:color w:val="231F20"/>
          <w:spacing w:val="-6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позволяет</w:t>
      </w:r>
      <w:r>
        <w:rPr>
          <w:color w:val="231F20"/>
          <w:spacing w:val="-63"/>
        </w:rPr>
        <w:t> </w:t>
      </w:r>
      <w:r>
        <w:rPr>
          <w:color w:val="231F20"/>
        </w:rPr>
        <w:t>грузовику</w:t>
      </w:r>
      <w:r>
        <w:rPr>
          <w:color w:val="231F20"/>
          <w:spacing w:val="-1"/>
        </w:rPr>
        <w:t> </w:t>
      </w:r>
      <w:r>
        <w:rPr>
          <w:color w:val="231F20"/>
        </w:rPr>
        <w:t>идти</w:t>
      </w:r>
      <w:r>
        <w:rPr>
          <w:color w:val="231F20"/>
          <w:spacing w:val="-1"/>
        </w:rPr>
        <w:t> </w:t>
      </w:r>
      <w:r>
        <w:rPr>
          <w:color w:val="231F20"/>
        </w:rPr>
        <w:t>перед машиной.</w:t>
      </w:r>
    </w:p>
    <w:p>
      <w:pPr>
        <w:pStyle w:val="BodyText"/>
        <w:spacing w:before="6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2401054</wp:posOffset>
            </wp:positionH>
            <wp:positionV relativeFrom="paragraph">
              <wp:posOffset>187552</wp:posOffset>
            </wp:positionV>
            <wp:extent cx="2759337" cy="2417064"/>
            <wp:effectExtent l="0" t="0" r="0" b="0"/>
            <wp:wrapTopAndBottom/>
            <wp:docPr id="3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337" cy="2417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6"/>
        <w:ind w:left="1495" w:right="1495" w:firstLine="0"/>
        <w:jc w:val="center"/>
        <w:rPr>
          <w:i/>
          <w:sz w:val="23"/>
        </w:rPr>
      </w:pPr>
      <w:r>
        <w:rPr>
          <w:color w:val="231F20"/>
          <w:sz w:val="23"/>
        </w:rPr>
        <w:t>Рис.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1.</w:t>
      </w:r>
      <w:r>
        <w:rPr>
          <w:color w:val="231F20"/>
          <w:spacing w:val="-1"/>
          <w:sz w:val="23"/>
        </w:rPr>
        <w:t> </w:t>
      </w:r>
      <w:r>
        <w:rPr>
          <w:i/>
          <w:color w:val="231F20"/>
          <w:sz w:val="23"/>
        </w:rPr>
        <w:t>Power Curbers</w:t>
      </w:r>
      <w:r>
        <w:rPr>
          <w:i/>
          <w:color w:val="231F20"/>
          <w:spacing w:val="-1"/>
          <w:sz w:val="23"/>
        </w:rPr>
        <w:t> </w:t>
      </w:r>
      <w:r>
        <w:rPr>
          <w:i/>
          <w:color w:val="231F20"/>
          <w:sz w:val="23"/>
        </w:rPr>
        <w:t>5700-С</w:t>
      </w:r>
    </w:p>
    <w:p>
      <w:pPr>
        <w:pStyle w:val="BodyText"/>
        <w:spacing w:before="4"/>
        <w:rPr>
          <w:i/>
        </w:rPr>
      </w:pPr>
    </w:p>
    <w:p>
      <w:pPr>
        <w:pStyle w:val="Heading3"/>
        <w:numPr>
          <w:ilvl w:val="0"/>
          <w:numId w:val="5"/>
        </w:numPr>
        <w:tabs>
          <w:tab w:pos="813" w:val="left" w:leader="none"/>
        </w:tabs>
        <w:spacing w:line="240" w:lineRule="auto" w:before="0" w:after="0"/>
        <w:ind w:left="812" w:right="0" w:hanging="261"/>
        <w:jc w:val="both"/>
      </w:pPr>
      <w:r>
        <w:rPr>
          <w:color w:val="231F20"/>
          <w:spacing w:val="-1"/>
        </w:rPr>
        <w:t>Укладка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асфальтобетона</w:t>
      </w:r>
    </w:p>
    <w:p>
      <w:pPr>
        <w:pStyle w:val="BodyText"/>
        <w:spacing w:line="249" w:lineRule="auto" w:before="13"/>
        <w:ind w:left="155" w:right="151" w:firstLine="396"/>
        <w:jc w:val="both"/>
      </w:pPr>
      <w:r>
        <w:rPr>
          <w:color w:val="231F20"/>
          <w:spacing w:val="-2"/>
        </w:rPr>
        <w:t>Модель</w:t>
      </w:r>
      <w:r>
        <w:rPr>
          <w:color w:val="231F20"/>
          <w:spacing w:val="-15"/>
        </w:rPr>
        <w:t> </w:t>
      </w:r>
      <w:r>
        <w:rPr>
          <w:i/>
          <w:color w:val="231F20"/>
          <w:spacing w:val="-2"/>
        </w:rPr>
        <w:t>Super</w:t>
      </w:r>
      <w:r>
        <w:rPr>
          <w:i/>
          <w:color w:val="231F20"/>
          <w:spacing w:val="-14"/>
        </w:rPr>
        <w:t> </w:t>
      </w:r>
      <w:r>
        <w:rPr>
          <w:i/>
          <w:color w:val="231F20"/>
          <w:spacing w:val="-2"/>
        </w:rPr>
        <w:t>1303-3i</w:t>
      </w:r>
      <w:r>
        <w:rPr>
          <w:i/>
          <w:color w:val="231F20"/>
          <w:spacing w:val="-14"/>
        </w:rPr>
        <w:t> </w:t>
      </w:r>
      <w:r>
        <w:rPr>
          <w:color w:val="231F20"/>
          <w:spacing w:val="-2"/>
        </w:rPr>
        <w:t>немецкой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компании</w:t>
      </w:r>
      <w:r>
        <w:rPr>
          <w:color w:val="231F20"/>
          <w:spacing w:val="-14"/>
        </w:rPr>
        <w:t> </w:t>
      </w:r>
      <w:r>
        <w:rPr>
          <w:i/>
          <w:color w:val="231F20"/>
          <w:spacing w:val="-1"/>
        </w:rPr>
        <w:t>Weiss</w:t>
      </w:r>
      <w:r>
        <w:rPr>
          <w:i/>
          <w:color w:val="231F20"/>
          <w:spacing w:val="-14"/>
        </w:rPr>
        <w:t> </w:t>
      </w:r>
      <w:r>
        <w:rPr>
          <w:i/>
          <w:color w:val="231F20"/>
          <w:spacing w:val="-1"/>
        </w:rPr>
        <w:t>Vögele</w:t>
      </w:r>
      <w:r>
        <w:rPr>
          <w:i/>
          <w:color w:val="231F20"/>
          <w:spacing w:val="-14"/>
        </w:rPr>
        <w:t> </w:t>
      </w:r>
      <w:r>
        <w:rPr>
          <w:color w:val="231F20"/>
          <w:spacing w:val="-1"/>
        </w:rPr>
        <w:t>(рис.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2)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предназначена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63"/>
        </w:rPr>
        <w:t> </w:t>
      </w:r>
      <w:r>
        <w:rPr>
          <w:color w:val="231F20"/>
        </w:rPr>
        <w:t>работы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асфальтом.</w:t>
      </w:r>
      <w:r>
        <w:rPr>
          <w:color w:val="231F20"/>
          <w:spacing w:val="-3"/>
        </w:rPr>
        <w:t> </w:t>
      </w:r>
      <w:r>
        <w:rPr>
          <w:color w:val="231F20"/>
        </w:rPr>
        <w:t>Эта</w:t>
      </w:r>
      <w:r>
        <w:rPr>
          <w:color w:val="231F20"/>
          <w:spacing w:val="-4"/>
        </w:rPr>
        <w:t> </w:t>
      </w:r>
      <w:r>
        <w:rPr>
          <w:color w:val="231F20"/>
        </w:rPr>
        <w:t>спецтехника</w:t>
      </w:r>
      <w:r>
        <w:rPr>
          <w:color w:val="231F20"/>
          <w:spacing w:val="-3"/>
        </w:rPr>
        <w:t> </w:t>
      </w:r>
      <w:r>
        <w:rPr>
          <w:color w:val="231F20"/>
        </w:rPr>
        <w:t>оборудована</w:t>
      </w:r>
      <w:r>
        <w:rPr>
          <w:color w:val="231F20"/>
          <w:spacing w:val="-4"/>
        </w:rPr>
        <w:t> </w:t>
      </w:r>
      <w:r>
        <w:rPr>
          <w:color w:val="231F20"/>
        </w:rPr>
        <w:t>скользящей</w:t>
      </w:r>
      <w:r>
        <w:rPr>
          <w:color w:val="231F20"/>
          <w:spacing w:val="-4"/>
        </w:rPr>
        <w:t> </w:t>
      </w:r>
      <w:r>
        <w:rPr>
          <w:color w:val="231F20"/>
        </w:rPr>
        <w:t>формой</w:t>
      </w:r>
      <w:r>
        <w:rPr>
          <w:color w:val="231F20"/>
          <w:spacing w:val="-3"/>
        </w:rPr>
        <w:t> </w:t>
      </w:r>
      <w:r>
        <w:rPr>
          <w:color w:val="231F20"/>
        </w:rPr>
        <w:t>для</w:t>
      </w:r>
      <w:r>
        <w:rPr>
          <w:color w:val="231F20"/>
          <w:spacing w:val="-4"/>
        </w:rPr>
        <w:t> </w:t>
      </w:r>
      <w:r>
        <w:rPr>
          <w:color w:val="231F20"/>
        </w:rPr>
        <w:t>укладки</w:t>
      </w:r>
      <w:r>
        <w:rPr>
          <w:color w:val="231F20"/>
          <w:spacing w:val="-62"/>
        </w:rPr>
        <w:t> </w:t>
      </w:r>
      <w:r>
        <w:rPr>
          <w:color w:val="231F20"/>
        </w:rPr>
        <w:t>плоских</w:t>
      </w:r>
      <w:r>
        <w:rPr>
          <w:color w:val="231F20"/>
          <w:spacing w:val="-7"/>
        </w:rPr>
        <w:t> </w:t>
      </w:r>
      <w:r>
        <w:rPr>
          <w:color w:val="231F20"/>
        </w:rPr>
        <w:t>покрытий.</w:t>
      </w:r>
      <w:r>
        <w:rPr>
          <w:color w:val="231F20"/>
          <w:spacing w:val="-7"/>
        </w:rPr>
        <w:t> </w:t>
      </w:r>
      <w:r>
        <w:rPr>
          <w:color w:val="231F20"/>
        </w:rPr>
        <w:t>Примечательно,</w:t>
      </w:r>
      <w:r>
        <w:rPr>
          <w:color w:val="231F20"/>
          <w:spacing w:val="-7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компания</w:t>
      </w:r>
      <w:r>
        <w:rPr>
          <w:color w:val="231F20"/>
          <w:spacing w:val="-7"/>
        </w:rPr>
        <w:t> </w:t>
      </w:r>
      <w:r>
        <w:rPr>
          <w:color w:val="231F20"/>
        </w:rPr>
        <w:t>производителя</w:t>
      </w:r>
      <w:r>
        <w:rPr>
          <w:color w:val="231F20"/>
          <w:spacing w:val="-7"/>
        </w:rPr>
        <w:t> </w:t>
      </w:r>
      <w:r>
        <w:rPr>
          <w:color w:val="231F20"/>
        </w:rPr>
        <w:t>машин</w:t>
      </w:r>
      <w:r>
        <w:rPr>
          <w:color w:val="231F20"/>
          <w:spacing w:val="-6"/>
        </w:rPr>
        <w:t> </w:t>
      </w:r>
      <w:r>
        <w:rPr>
          <w:color w:val="231F20"/>
        </w:rPr>
        <w:t>предлагает</w:t>
      </w:r>
      <w:r>
        <w:rPr>
          <w:color w:val="231F20"/>
          <w:spacing w:val="-63"/>
        </w:rPr>
        <w:t> </w:t>
      </w:r>
      <w:r>
        <w:rPr>
          <w:color w:val="231F20"/>
        </w:rPr>
        <w:t>обширный ряд подобных асфальтоукладчиков – около 20 моделей, которые отлича-</w:t>
      </w:r>
      <w:r>
        <w:rPr>
          <w:color w:val="231F20"/>
          <w:spacing w:val="-62"/>
        </w:rPr>
        <w:t> </w:t>
      </w:r>
      <w:r>
        <w:rPr>
          <w:color w:val="231F20"/>
        </w:rPr>
        <w:t>ются</w:t>
      </w:r>
      <w:r>
        <w:rPr>
          <w:color w:val="231F20"/>
          <w:spacing w:val="-1"/>
        </w:rPr>
        <w:t> </w:t>
      </w:r>
      <w:r>
        <w:rPr>
          <w:color w:val="231F20"/>
        </w:rPr>
        <w:t>производительностью и</w:t>
      </w:r>
      <w:r>
        <w:rPr>
          <w:color w:val="231F20"/>
          <w:spacing w:val="-1"/>
        </w:rPr>
        <w:t> </w:t>
      </w:r>
      <w:r>
        <w:rPr>
          <w:color w:val="231F20"/>
        </w:rPr>
        <w:t>рабочей</w:t>
      </w:r>
      <w:r>
        <w:rPr>
          <w:color w:val="231F20"/>
          <w:spacing w:val="-1"/>
        </w:rPr>
        <w:t> </w:t>
      </w:r>
      <w:r>
        <w:rPr>
          <w:color w:val="231F20"/>
        </w:rPr>
        <w:t>шириной.</w:t>
      </w:r>
    </w:p>
    <w:p>
      <w:pPr>
        <w:pStyle w:val="BodyText"/>
        <w:spacing w:before="7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1896135</wp:posOffset>
            </wp:positionH>
            <wp:positionV relativeFrom="paragraph">
              <wp:posOffset>188241</wp:posOffset>
            </wp:positionV>
            <wp:extent cx="3765039" cy="1871472"/>
            <wp:effectExtent l="0" t="0" r="0" b="0"/>
            <wp:wrapTopAndBottom/>
            <wp:docPr id="3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5039" cy="1871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8"/>
        <w:ind w:left="1495" w:right="1495" w:firstLine="0"/>
        <w:jc w:val="center"/>
        <w:rPr>
          <w:i/>
          <w:sz w:val="23"/>
        </w:rPr>
      </w:pPr>
      <w:r>
        <w:rPr>
          <w:color w:val="231F20"/>
          <w:sz w:val="23"/>
        </w:rPr>
        <w:t>Рис.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2.</w:t>
      </w:r>
      <w:r>
        <w:rPr>
          <w:color w:val="231F20"/>
          <w:spacing w:val="-1"/>
          <w:sz w:val="23"/>
        </w:rPr>
        <w:t> </w:t>
      </w:r>
      <w:r>
        <w:rPr>
          <w:i/>
          <w:color w:val="231F20"/>
          <w:sz w:val="23"/>
        </w:rPr>
        <w:t>Vögele Super</w:t>
      </w:r>
      <w:r>
        <w:rPr>
          <w:i/>
          <w:color w:val="231F20"/>
          <w:spacing w:val="-1"/>
          <w:sz w:val="23"/>
        </w:rPr>
        <w:t> </w:t>
      </w:r>
      <w:r>
        <w:rPr>
          <w:i/>
          <w:color w:val="231F20"/>
          <w:sz w:val="23"/>
        </w:rPr>
        <w:t>1303-3i</w:t>
      </w:r>
    </w:p>
    <w:p>
      <w:pPr>
        <w:pStyle w:val="BodyText"/>
        <w:spacing w:before="4"/>
        <w:rPr>
          <w:i/>
        </w:rPr>
      </w:pPr>
    </w:p>
    <w:p>
      <w:pPr>
        <w:pStyle w:val="BodyText"/>
        <w:spacing w:line="249" w:lineRule="auto"/>
        <w:ind w:left="155" w:right="152" w:firstLine="396"/>
        <w:jc w:val="both"/>
      </w:pPr>
      <w:r>
        <w:rPr>
          <w:color w:val="231F20"/>
        </w:rPr>
        <w:t>Модель</w:t>
      </w:r>
      <w:r>
        <w:rPr>
          <w:color w:val="231F20"/>
          <w:spacing w:val="-7"/>
        </w:rPr>
        <w:t> </w:t>
      </w:r>
      <w:r>
        <w:rPr>
          <w:i/>
          <w:color w:val="231F20"/>
        </w:rPr>
        <w:t>Super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1303-3i</w:t>
      </w:r>
      <w:r>
        <w:rPr>
          <w:i/>
          <w:color w:val="231F20"/>
          <w:spacing w:val="-7"/>
        </w:rPr>
        <w:t> </w:t>
      </w:r>
      <w:r>
        <w:rPr>
          <w:color w:val="231F20"/>
        </w:rPr>
        <w:t>относится</w:t>
      </w:r>
      <w:r>
        <w:rPr>
          <w:color w:val="231F20"/>
          <w:spacing w:val="-7"/>
        </w:rPr>
        <w:t> </w:t>
      </w:r>
      <w:r>
        <w:rPr>
          <w:color w:val="231F20"/>
        </w:rPr>
        <w:t>к</w:t>
      </w:r>
      <w:r>
        <w:rPr>
          <w:color w:val="231F20"/>
          <w:spacing w:val="-7"/>
        </w:rPr>
        <w:t> </w:t>
      </w:r>
      <w:r>
        <w:rPr>
          <w:color w:val="231F20"/>
        </w:rPr>
        <w:t>компактному</w:t>
      </w:r>
      <w:r>
        <w:rPr>
          <w:color w:val="231F20"/>
          <w:spacing w:val="-7"/>
        </w:rPr>
        <w:t> </w:t>
      </w:r>
      <w:r>
        <w:rPr>
          <w:color w:val="231F20"/>
        </w:rPr>
        <w:t>классу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рабочей</w:t>
      </w:r>
      <w:r>
        <w:rPr>
          <w:color w:val="231F20"/>
          <w:spacing w:val="-7"/>
        </w:rPr>
        <w:t> </w:t>
      </w:r>
      <w:r>
        <w:rPr>
          <w:color w:val="231F20"/>
        </w:rPr>
        <w:t>шириной</w:t>
      </w:r>
      <w:r>
        <w:rPr>
          <w:color w:val="231F20"/>
          <w:spacing w:val="-7"/>
        </w:rPr>
        <w:t> </w:t>
      </w:r>
      <w:r>
        <w:rPr>
          <w:color w:val="231F20"/>
        </w:rPr>
        <w:t>4,5</w:t>
      </w:r>
      <w:r>
        <w:rPr>
          <w:color w:val="231F20"/>
          <w:spacing w:val="-7"/>
        </w:rPr>
        <w:t> </w:t>
      </w:r>
      <w:r>
        <w:rPr>
          <w:color w:val="231F20"/>
        </w:rPr>
        <w:t>м,</w:t>
      </w:r>
      <w:r>
        <w:rPr>
          <w:color w:val="231F20"/>
          <w:spacing w:val="-62"/>
        </w:rPr>
        <w:t> </w:t>
      </w:r>
      <w:r>
        <w:rPr>
          <w:color w:val="231F20"/>
        </w:rPr>
        <w:t>что</w:t>
      </w:r>
      <w:r>
        <w:rPr>
          <w:color w:val="231F20"/>
          <w:spacing w:val="-14"/>
        </w:rPr>
        <w:t> </w:t>
      </w:r>
      <w:r>
        <w:rPr>
          <w:color w:val="231F20"/>
        </w:rPr>
        <w:t>дает</w:t>
      </w:r>
      <w:r>
        <w:rPr>
          <w:color w:val="231F20"/>
          <w:spacing w:val="-14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-14"/>
        </w:rPr>
        <w:t> </w:t>
      </w:r>
      <w:r>
        <w:rPr>
          <w:color w:val="231F20"/>
        </w:rPr>
        <w:t>использовать</w:t>
      </w:r>
      <w:r>
        <w:rPr>
          <w:color w:val="231F20"/>
          <w:spacing w:val="-13"/>
        </w:rPr>
        <w:t> </w:t>
      </w:r>
      <w:r>
        <w:rPr>
          <w:color w:val="231F20"/>
        </w:rPr>
        <w:t>его</w:t>
      </w:r>
      <w:r>
        <w:rPr>
          <w:color w:val="231F20"/>
          <w:spacing w:val="-14"/>
        </w:rPr>
        <w:t> </w:t>
      </w:r>
      <w:r>
        <w:rPr>
          <w:color w:val="231F20"/>
        </w:rPr>
        <w:t>даже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строительных</w:t>
      </w:r>
      <w:r>
        <w:rPr>
          <w:color w:val="231F20"/>
          <w:spacing w:val="-14"/>
        </w:rPr>
        <w:t> </w:t>
      </w:r>
      <w:r>
        <w:rPr>
          <w:color w:val="231F20"/>
        </w:rPr>
        <w:t>проектах</w:t>
      </w:r>
      <w:r>
        <w:rPr>
          <w:color w:val="231F20"/>
          <w:spacing w:val="-14"/>
        </w:rPr>
        <w:t> </w:t>
      </w:r>
      <w:r>
        <w:rPr>
          <w:color w:val="231F20"/>
        </w:rPr>
        <w:t>среднего</w:t>
      </w:r>
      <w:r>
        <w:rPr>
          <w:color w:val="231F20"/>
          <w:spacing w:val="-14"/>
        </w:rPr>
        <w:t> </w:t>
      </w:r>
      <w:r>
        <w:rPr>
          <w:color w:val="231F20"/>
        </w:rPr>
        <w:t>объ-</w:t>
      </w:r>
      <w:r>
        <w:rPr>
          <w:color w:val="231F20"/>
          <w:spacing w:val="-62"/>
        </w:rPr>
        <w:t> </w:t>
      </w:r>
      <w:r>
        <w:rPr>
          <w:color w:val="231F20"/>
        </w:rPr>
        <w:t>ема.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час</w:t>
      </w:r>
      <w:r>
        <w:rPr>
          <w:color w:val="231F20"/>
          <w:spacing w:val="-4"/>
        </w:rPr>
        <w:t> </w:t>
      </w:r>
      <w:r>
        <w:rPr>
          <w:color w:val="231F20"/>
        </w:rPr>
        <w:t>такая</w:t>
      </w:r>
      <w:r>
        <w:rPr>
          <w:color w:val="231F20"/>
          <w:spacing w:val="-5"/>
        </w:rPr>
        <w:t> </w:t>
      </w:r>
      <w:r>
        <w:rPr>
          <w:color w:val="231F20"/>
        </w:rPr>
        <w:t>машина</w:t>
      </w:r>
      <w:r>
        <w:rPr>
          <w:color w:val="231F20"/>
          <w:spacing w:val="-4"/>
        </w:rPr>
        <w:t> </w:t>
      </w:r>
      <w:r>
        <w:rPr>
          <w:color w:val="231F20"/>
        </w:rPr>
        <w:t>укладывает</w:t>
      </w:r>
      <w:r>
        <w:rPr>
          <w:color w:val="231F20"/>
          <w:spacing w:val="-4"/>
        </w:rPr>
        <w:t> </w:t>
      </w:r>
      <w:r>
        <w:rPr>
          <w:color w:val="231F20"/>
        </w:rPr>
        <w:t>до</w:t>
      </w:r>
      <w:r>
        <w:rPr>
          <w:color w:val="231F20"/>
          <w:spacing w:val="-5"/>
        </w:rPr>
        <w:t> </w:t>
      </w:r>
      <w:r>
        <w:rPr>
          <w:color w:val="231F20"/>
        </w:rPr>
        <w:t>250</w:t>
      </w:r>
      <w:r>
        <w:rPr>
          <w:color w:val="231F20"/>
          <w:spacing w:val="-4"/>
        </w:rPr>
        <w:t> </w:t>
      </w:r>
      <w:r>
        <w:rPr>
          <w:color w:val="231F20"/>
        </w:rPr>
        <w:t>тонн</w:t>
      </w:r>
      <w:r>
        <w:rPr>
          <w:color w:val="231F20"/>
          <w:spacing w:val="-4"/>
        </w:rPr>
        <w:t> </w:t>
      </w:r>
      <w:r>
        <w:rPr>
          <w:color w:val="231F20"/>
        </w:rPr>
        <w:t>асфальта,</w:t>
      </w:r>
      <w:r>
        <w:rPr>
          <w:color w:val="231F20"/>
          <w:spacing w:val="-4"/>
        </w:rPr>
        <w:t> </w:t>
      </w:r>
      <w:r>
        <w:rPr>
          <w:color w:val="231F20"/>
        </w:rPr>
        <w:t>транспортировочная</w:t>
      </w:r>
      <w:r>
        <w:rPr>
          <w:color w:val="231F20"/>
          <w:spacing w:val="-5"/>
        </w:rPr>
        <w:t> </w:t>
      </w:r>
      <w:r>
        <w:rPr>
          <w:color w:val="231F20"/>
        </w:rPr>
        <w:t>ши-</w:t>
      </w:r>
    </w:p>
    <w:p>
      <w:pPr>
        <w:spacing w:after="0" w:line="249" w:lineRule="auto"/>
        <w:jc w:val="both"/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9" w:lineRule="auto" w:before="89"/>
        <w:ind w:left="155" w:right="153"/>
        <w:jc w:val="both"/>
      </w:pPr>
      <w:r>
        <w:rPr>
          <w:color w:val="231F20"/>
        </w:rPr>
        <w:t>рина спецтехники не превышает 2 м. Этот укладчик особенно удобен для работы на</w:t>
      </w:r>
      <w:r>
        <w:rPr>
          <w:color w:val="231F20"/>
          <w:spacing w:val="-62"/>
        </w:rPr>
        <w:t> </w:t>
      </w:r>
      <w:r>
        <w:rPr>
          <w:color w:val="231F20"/>
        </w:rPr>
        <w:t>узких</w:t>
      </w:r>
      <w:r>
        <w:rPr>
          <w:color w:val="231F20"/>
          <w:spacing w:val="-1"/>
        </w:rPr>
        <w:t> </w:t>
      </w:r>
      <w:r>
        <w:rPr>
          <w:color w:val="231F20"/>
        </w:rPr>
        <w:t>строительных площадках.</w:t>
      </w:r>
    </w:p>
    <w:p>
      <w:pPr>
        <w:pStyle w:val="BodyText"/>
        <w:spacing w:before="4"/>
        <w:rPr>
          <w:sz w:val="27"/>
        </w:rPr>
      </w:pPr>
    </w:p>
    <w:p>
      <w:pPr>
        <w:pStyle w:val="Heading3"/>
        <w:numPr>
          <w:ilvl w:val="0"/>
          <w:numId w:val="5"/>
        </w:numPr>
        <w:tabs>
          <w:tab w:pos="813" w:val="left" w:leader="none"/>
        </w:tabs>
        <w:spacing w:line="240" w:lineRule="auto" w:before="0" w:after="0"/>
        <w:ind w:left="812" w:right="0" w:hanging="261"/>
        <w:jc w:val="both"/>
      </w:pPr>
      <w:r>
        <w:rPr>
          <w:color w:val="231F20"/>
        </w:rPr>
        <w:t>Устройство</w:t>
      </w:r>
      <w:r>
        <w:rPr>
          <w:color w:val="231F20"/>
          <w:spacing w:val="-14"/>
        </w:rPr>
        <w:t> </w:t>
      </w:r>
      <w:r>
        <w:rPr>
          <w:color w:val="231F20"/>
        </w:rPr>
        <w:t>магистрали</w:t>
      </w:r>
    </w:p>
    <w:p>
      <w:pPr>
        <w:pStyle w:val="BodyText"/>
        <w:spacing w:line="249" w:lineRule="auto" w:before="13"/>
        <w:ind w:left="155" w:right="153" w:firstLine="396"/>
        <w:jc w:val="both"/>
      </w:pPr>
      <w:r>
        <w:rPr>
          <w:color w:val="231F20"/>
        </w:rPr>
        <w:t>Когда</w:t>
      </w:r>
      <w:r>
        <w:rPr>
          <w:color w:val="231F20"/>
          <w:spacing w:val="-13"/>
        </w:rPr>
        <w:t> </w:t>
      </w:r>
      <w:r>
        <w:rPr>
          <w:color w:val="231F20"/>
        </w:rPr>
        <w:t>речь</w:t>
      </w:r>
      <w:r>
        <w:rPr>
          <w:color w:val="231F20"/>
          <w:spacing w:val="-13"/>
        </w:rPr>
        <w:t> </w:t>
      </w:r>
      <w:r>
        <w:rPr>
          <w:color w:val="231F20"/>
        </w:rPr>
        <w:t>заходит</w:t>
      </w:r>
      <w:r>
        <w:rPr>
          <w:color w:val="231F20"/>
          <w:spacing w:val="-13"/>
        </w:rPr>
        <w:t> </w:t>
      </w:r>
      <w:r>
        <w:rPr>
          <w:color w:val="231F20"/>
        </w:rPr>
        <w:t>про</w:t>
      </w:r>
      <w:r>
        <w:rPr>
          <w:color w:val="231F20"/>
          <w:spacing w:val="-13"/>
        </w:rPr>
        <w:t> </w:t>
      </w:r>
      <w:r>
        <w:rPr>
          <w:color w:val="231F20"/>
        </w:rPr>
        <w:t>строительство</w:t>
      </w:r>
      <w:r>
        <w:rPr>
          <w:color w:val="231F20"/>
          <w:spacing w:val="-13"/>
        </w:rPr>
        <w:t> </w:t>
      </w:r>
      <w:r>
        <w:rPr>
          <w:color w:val="231F20"/>
        </w:rPr>
        <w:t>действительно</w:t>
      </w:r>
      <w:r>
        <w:rPr>
          <w:color w:val="231F20"/>
          <w:spacing w:val="-12"/>
        </w:rPr>
        <w:t> </w:t>
      </w:r>
      <w:r>
        <w:rPr>
          <w:color w:val="231F20"/>
        </w:rPr>
        <w:t>больших</w:t>
      </w:r>
      <w:r>
        <w:rPr>
          <w:color w:val="231F20"/>
          <w:spacing w:val="-13"/>
        </w:rPr>
        <w:t> </w:t>
      </w:r>
      <w:r>
        <w:rPr>
          <w:color w:val="231F20"/>
        </w:rPr>
        <w:t>дорог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серьёзной</w:t>
      </w:r>
      <w:r>
        <w:rPr>
          <w:color w:val="231F20"/>
          <w:spacing w:val="-62"/>
        </w:rPr>
        <w:t> </w:t>
      </w:r>
      <w:r>
        <w:rPr>
          <w:color w:val="231F20"/>
        </w:rPr>
        <w:t>автомобильной</w:t>
      </w:r>
      <w:r>
        <w:rPr>
          <w:color w:val="231F20"/>
          <w:spacing w:val="-11"/>
        </w:rPr>
        <w:t> </w:t>
      </w:r>
      <w:r>
        <w:rPr>
          <w:color w:val="231F20"/>
        </w:rPr>
        <w:t>нагрузкой,</w:t>
      </w:r>
      <w:r>
        <w:rPr>
          <w:color w:val="231F20"/>
          <w:spacing w:val="-11"/>
        </w:rPr>
        <w:t> </w:t>
      </w:r>
      <w:r>
        <w:rPr>
          <w:color w:val="231F20"/>
        </w:rPr>
        <w:t>то</w:t>
      </w:r>
      <w:r>
        <w:rPr>
          <w:color w:val="231F20"/>
          <w:spacing w:val="-12"/>
        </w:rPr>
        <w:t> </w:t>
      </w:r>
      <w:r>
        <w:rPr>
          <w:color w:val="231F20"/>
        </w:rPr>
        <w:t>ко</w:t>
      </w:r>
      <w:r>
        <w:rPr>
          <w:color w:val="231F20"/>
          <w:spacing w:val="-11"/>
        </w:rPr>
        <w:t> </w:t>
      </w:r>
      <w:r>
        <w:rPr>
          <w:color w:val="231F20"/>
        </w:rPr>
        <w:t>всем</w:t>
      </w:r>
      <w:r>
        <w:rPr>
          <w:color w:val="231F20"/>
          <w:spacing w:val="-11"/>
        </w:rPr>
        <w:t> </w:t>
      </w:r>
      <w:r>
        <w:rPr>
          <w:color w:val="231F20"/>
        </w:rPr>
        <w:t>этапам</w:t>
      </w:r>
      <w:r>
        <w:rPr>
          <w:color w:val="231F20"/>
          <w:spacing w:val="-12"/>
        </w:rPr>
        <w:t> </w:t>
      </w:r>
      <w:r>
        <w:rPr>
          <w:color w:val="231F20"/>
        </w:rPr>
        <w:t>их</w:t>
      </w:r>
      <w:r>
        <w:rPr>
          <w:color w:val="231F20"/>
          <w:spacing w:val="-11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-11"/>
        </w:rPr>
        <w:t> </w:t>
      </w:r>
      <w:r>
        <w:rPr>
          <w:color w:val="231F20"/>
        </w:rPr>
        <w:t>предъявляются</w:t>
      </w:r>
      <w:r>
        <w:rPr>
          <w:color w:val="231F20"/>
          <w:spacing w:val="-12"/>
        </w:rPr>
        <w:t> </w:t>
      </w:r>
      <w:r>
        <w:rPr>
          <w:color w:val="231F20"/>
        </w:rPr>
        <w:t>повы-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шенные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требования.</w:t>
      </w:r>
      <w:r>
        <w:rPr>
          <w:color w:val="231F20"/>
          <w:spacing w:val="-15"/>
        </w:rPr>
        <w:t> </w:t>
      </w:r>
      <w:r>
        <w:rPr>
          <w:color w:val="231F20"/>
        </w:rPr>
        <w:t>Обычные</w:t>
      </w:r>
      <w:r>
        <w:rPr>
          <w:color w:val="231F20"/>
          <w:spacing w:val="-14"/>
        </w:rPr>
        <w:t> </w:t>
      </w:r>
      <w:r>
        <w:rPr>
          <w:color w:val="231F20"/>
        </w:rPr>
        <w:t>бетоноукладчики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</w:rPr>
        <w:t>способны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короткое</w:t>
      </w:r>
      <w:r>
        <w:rPr>
          <w:color w:val="231F20"/>
          <w:spacing w:val="-15"/>
        </w:rPr>
        <w:t> </w:t>
      </w:r>
      <w:r>
        <w:rPr>
          <w:color w:val="231F20"/>
        </w:rPr>
        <w:t>время</w:t>
      </w:r>
      <w:r>
        <w:rPr>
          <w:color w:val="231F20"/>
          <w:spacing w:val="-15"/>
        </w:rPr>
        <w:t> </w:t>
      </w:r>
      <w:r>
        <w:rPr>
          <w:color w:val="231F20"/>
        </w:rPr>
        <w:t>спра-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виться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объёмом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работы,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асфальтоукладчики,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зачастую,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</w:rPr>
        <w:t>имеют</w:t>
      </w:r>
      <w:r>
        <w:rPr>
          <w:color w:val="231F20"/>
          <w:spacing w:val="-14"/>
        </w:rPr>
        <w:t> </w:t>
      </w:r>
      <w:r>
        <w:rPr>
          <w:color w:val="231F20"/>
        </w:rPr>
        <w:t>достаточную</w:t>
      </w:r>
      <w:r>
        <w:rPr>
          <w:color w:val="231F20"/>
          <w:spacing w:val="-15"/>
        </w:rPr>
        <w:t> </w:t>
      </w:r>
      <w:r>
        <w:rPr>
          <w:color w:val="231F20"/>
        </w:rPr>
        <w:t>ра-</w:t>
      </w:r>
      <w:r>
        <w:rPr>
          <w:color w:val="231F20"/>
          <w:spacing w:val="-63"/>
        </w:rPr>
        <w:t> </w:t>
      </w:r>
      <w:r>
        <w:rPr>
          <w:color w:val="231F20"/>
        </w:rPr>
        <w:t>бочую</w:t>
      </w:r>
      <w:r>
        <w:rPr>
          <w:color w:val="231F20"/>
          <w:spacing w:val="-8"/>
        </w:rPr>
        <w:t> </w:t>
      </w:r>
      <w:r>
        <w:rPr>
          <w:color w:val="231F20"/>
        </w:rPr>
        <w:t>ширину.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таких</w:t>
      </w:r>
      <w:r>
        <w:rPr>
          <w:color w:val="231F20"/>
          <w:spacing w:val="-8"/>
        </w:rPr>
        <w:t> </w:t>
      </w:r>
      <w:r>
        <w:rPr>
          <w:color w:val="231F20"/>
        </w:rPr>
        <w:t>ситуациях</w:t>
      </w:r>
      <w:r>
        <w:rPr>
          <w:color w:val="231F20"/>
          <w:spacing w:val="-8"/>
        </w:rPr>
        <w:t> </w:t>
      </w:r>
      <w:r>
        <w:rPr>
          <w:color w:val="231F20"/>
        </w:rPr>
        <w:t>используют</w:t>
      </w:r>
      <w:r>
        <w:rPr>
          <w:color w:val="231F20"/>
          <w:spacing w:val="-8"/>
        </w:rPr>
        <w:t> </w:t>
      </w:r>
      <w:r>
        <w:rPr>
          <w:color w:val="231F20"/>
        </w:rPr>
        <w:t>магистральный</w:t>
      </w:r>
      <w:r>
        <w:rPr>
          <w:color w:val="231F20"/>
          <w:spacing w:val="-8"/>
        </w:rPr>
        <w:t> </w:t>
      </w:r>
      <w:r>
        <w:rPr>
          <w:color w:val="231F20"/>
        </w:rPr>
        <w:t>бетоноукладчик</w:t>
      </w:r>
      <w:r>
        <w:rPr>
          <w:color w:val="231F20"/>
          <w:spacing w:val="-8"/>
        </w:rPr>
        <w:t> </w:t>
      </w:r>
      <w:r>
        <w:rPr>
          <w:i/>
          <w:color w:val="231F20"/>
        </w:rPr>
        <w:t>GP3</w:t>
      </w:r>
      <w:r>
        <w:rPr>
          <w:i/>
          <w:color w:val="231F20"/>
          <w:spacing w:val="-63"/>
        </w:rPr>
        <w:t> </w:t>
      </w:r>
      <w:r>
        <w:rPr>
          <w:color w:val="231F20"/>
        </w:rPr>
        <w:t>от</w:t>
      </w:r>
      <w:r>
        <w:rPr>
          <w:color w:val="231F20"/>
          <w:spacing w:val="-1"/>
        </w:rPr>
        <w:t> </w:t>
      </w:r>
      <w:r>
        <w:rPr>
          <w:color w:val="231F20"/>
        </w:rPr>
        <w:t>американской</w:t>
      </w:r>
      <w:r>
        <w:rPr>
          <w:color w:val="231F20"/>
          <w:spacing w:val="-1"/>
        </w:rPr>
        <w:t> </w:t>
      </w:r>
      <w:r>
        <w:rPr>
          <w:color w:val="231F20"/>
        </w:rPr>
        <w:t>компании </w:t>
      </w:r>
      <w:r>
        <w:rPr>
          <w:i/>
          <w:color w:val="231F20"/>
        </w:rPr>
        <w:t>Gomaco</w:t>
      </w:r>
      <w:r>
        <w:rPr>
          <w:i/>
          <w:color w:val="231F20"/>
          <w:spacing w:val="-2"/>
        </w:rPr>
        <w:t> </w:t>
      </w:r>
      <w:r>
        <w:rPr>
          <w:color w:val="231F20"/>
        </w:rPr>
        <w:t>(рис.</w:t>
      </w:r>
      <w:r>
        <w:rPr>
          <w:color w:val="231F20"/>
          <w:spacing w:val="-1"/>
        </w:rPr>
        <w:t> </w:t>
      </w:r>
      <w:r>
        <w:rPr>
          <w:color w:val="231F20"/>
        </w:rPr>
        <w:t>3).</w:t>
      </w:r>
    </w:p>
    <w:p>
      <w:pPr>
        <w:pStyle w:val="BodyText"/>
        <w:spacing w:before="7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1888032</wp:posOffset>
            </wp:positionH>
            <wp:positionV relativeFrom="paragraph">
              <wp:posOffset>173604</wp:posOffset>
            </wp:positionV>
            <wp:extent cx="3789013" cy="1490472"/>
            <wp:effectExtent l="0" t="0" r="0" b="0"/>
            <wp:wrapTopAndBottom/>
            <wp:docPr id="3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9013" cy="149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1"/>
        <w:ind w:left="1495" w:right="1495" w:firstLine="0"/>
        <w:jc w:val="center"/>
        <w:rPr>
          <w:i/>
          <w:sz w:val="23"/>
        </w:rPr>
      </w:pPr>
      <w:r>
        <w:rPr>
          <w:color w:val="231F20"/>
          <w:sz w:val="23"/>
        </w:rPr>
        <w:t>Рис.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3.</w:t>
      </w:r>
      <w:r>
        <w:rPr>
          <w:color w:val="231F20"/>
          <w:spacing w:val="-2"/>
          <w:sz w:val="23"/>
        </w:rPr>
        <w:t> </w:t>
      </w:r>
      <w:r>
        <w:rPr>
          <w:i/>
          <w:color w:val="231F20"/>
          <w:sz w:val="23"/>
        </w:rPr>
        <w:t>Gomaco</w:t>
      </w:r>
      <w:r>
        <w:rPr>
          <w:i/>
          <w:color w:val="231F20"/>
          <w:spacing w:val="-3"/>
          <w:sz w:val="23"/>
        </w:rPr>
        <w:t> </w:t>
      </w:r>
      <w:r>
        <w:rPr>
          <w:i/>
          <w:color w:val="231F20"/>
          <w:sz w:val="23"/>
        </w:rPr>
        <w:t>GP3</w:t>
      </w:r>
    </w:p>
    <w:p>
      <w:pPr>
        <w:pStyle w:val="BodyText"/>
        <w:spacing w:before="4"/>
        <w:rPr>
          <w:i/>
        </w:rPr>
      </w:pPr>
    </w:p>
    <w:p>
      <w:pPr>
        <w:pStyle w:val="BodyText"/>
        <w:spacing w:line="249" w:lineRule="auto"/>
        <w:ind w:left="155" w:right="153" w:firstLine="396"/>
        <w:jc w:val="both"/>
      </w:pPr>
      <w:r>
        <w:rPr>
          <w:color w:val="231F20"/>
          <w:spacing w:val="-1"/>
        </w:rPr>
        <w:t>Машина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оборудована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раздвижной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рамой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скользящей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формой.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Телескопические</w:t>
      </w:r>
      <w:r>
        <w:rPr>
          <w:color w:val="231F20"/>
          <w:spacing w:val="-62"/>
        </w:rPr>
        <w:t> </w:t>
      </w:r>
      <w:r>
        <w:rPr>
          <w:color w:val="231F20"/>
          <w:spacing w:val="-2"/>
        </w:rPr>
        <w:t>секции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позволяют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многократно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изменять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ширину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укладки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материалов.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этом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мак-</w:t>
      </w:r>
      <w:r>
        <w:rPr>
          <w:color w:val="231F20"/>
          <w:spacing w:val="-62"/>
        </w:rPr>
        <w:t> </w:t>
      </w:r>
      <w:r>
        <w:rPr>
          <w:color w:val="231F20"/>
        </w:rPr>
        <w:t>симальная ширина составляет 9,2 м. К другим примечательным особенностям этой</w:t>
      </w:r>
      <w:r>
        <w:rPr>
          <w:color w:val="231F20"/>
          <w:spacing w:val="1"/>
        </w:rPr>
        <w:t> </w:t>
      </w:r>
      <w:r>
        <w:rPr>
          <w:color w:val="231F20"/>
        </w:rPr>
        <w:t>модели относится система, понижающая уровень шума, создаваемого во время экс-</w:t>
      </w:r>
      <w:r>
        <w:rPr>
          <w:color w:val="231F20"/>
          <w:spacing w:val="-62"/>
        </w:rPr>
        <w:t> </w:t>
      </w:r>
      <w:r>
        <w:rPr>
          <w:color w:val="231F20"/>
        </w:rPr>
        <w:t>плуатации.</w:t>
      </w:r>
      <w:r>
        <w:rPr>
          <w:color w:val="231F20"/>
          <w:spacing w:val="-16"/>
        </w:rPr>
        <w:t> </w:t>
      </w:r>
      <w:r>
        <w:rPr>
          <w:color w:val="231F20"/>
        </w:rPr>
        <w:t>На</w:t>
      </w:r>
      <w:r>
        <w:rPr>
          <w:color w:val="231F20"/>
          <w:spacing w:val="-16"/>
        </w:rPr>
        <w:t> </w:t>
      </w:r>
      <w:r>
        <w:rPr>
          <w:color w:val="231F20"/>
        </w:rPr>
        <w:t>момент</w:t>
      </w:r>
      <w:r>
        <w:rPr>
          <w:color w:val="231F20"/>
          <w:spacing w:val="-16"/>
        </w:rPr>
        <w:t> </w:t>
      </w:r>
      <w:r>
        <w:rPr>
          <w:color w:val="231F20"/>
        </w:rPr>
        <w:t>выпуска</w:t>
      </w:r>
      <w:r>
        <w:rPr>
          <w:color w:val="231F20"/>
          <w:spacing w:val="-16"/>
        </w:rPr>
        <w:t> </w:t>
      </w:r>
      <w:r>
        <w:rPr>
          <w:color w:val="231F20"/>
        </w:rPr>
        <w:t>Gomaco</w:t>
      </w:r>
      <w:r>
        <w:rPr>
          <w:color w:val="231F20"/>
          <w:spacing w:val="-16"/>
        </w:rPr>
        <w:t> </w:t>
      </w:r>
      <w:r>
        <w:rPr>
          <w:color w:val="231F20"/>
        </w:rPr>
        <w:t>GP3</w:t>
      </w:r>
      <w:r>
        <w:rPr>
          <w:color w:val="231F20"/>
          <w:spacing w:val="-16"/>
        </w:rPr>
        <w:t> </w:t>
      </w:r>
      <w:r>
        <w:rPr>
          <w:color w:val="231F20"/>
        </w:rPr>
        <w:t>являлся</w:t>
      </w:r>
      <w:r>
        <w:rPr>
          <w:color w:val="231F20"/>
          <w:spacing w:val="-16"/>
        </w:rPr>
        <w:t> </w:t>
      </w:r>
      <w:r>
        <w:rPr>
          <w:color w:val="231F20"/>
        </w:rPr>
        <w:t>самым</w:t>
      </w:r>
      <w:r>
        <w:rPr>
          <w:color w:val="231F20"/>
          <w:spacing w:val="-16"/>
        </w:rPr>
        <w:t> </w:t>
      </w:r>
      <w:r>
        <w:rPr>
          <w:color w:val="231F20"/>
        </w:rPr>
        <w:t>интеллектуальным</w:t>
      </w:r>
      <w:r>
        <w:rPr>
          <w:color w:val="231F20"/>
          <w:spacing w:val="-16"/>
        </w:rPr>
        <w:t> </w:t>
      </w:r>
      <w:r>
        <w:rPr>
          <w:color w:val="231F20"/>
        </w:rPr>
        <w:t>бето-</w:t>
      </w:r>
      <w:r>
        <w:rPr>
          <w:color w:val="231F20"/>
          <w:spacing w:val="-62"/>
        </w:rPr>
        <w:t> </w:t>
      </w:r>
      <w:r>
        <w:rPr>
          <w:color w:val="231F20"/>
        </w:rPr>
        <w:t>ноукладчиком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мире.</w:t>
      </w:r>
      <w:r>
        <w:rPr>
          <w:color w:val="231F20"/>
          <w:spacing w:val="-7"/>
        </w:rPr>
        <w:t> </w:t>
      </w:r>
      <w:r>
        <w:rPr>
          <w:color w:val="231F20"/>
        </w:rPr>
        <w:t>Техника</w:t>
      </w:r>
      <w:r>
        <w:rPr>
          <w:color w:val="231F20"/>
          <w:spacing w:val="-6"/>
        </w:rPr>
        <w:t> </w:t>
      </w:r>
      <w:r>
        <w:rPr>
          <w:color w:val="231F20"/>
        </w:rPr>
        <w:t>помогает</w:t>
      </w:r>
      <w:r>
        <w:rPr>
          <w:color w:val="231F20"/>
          <w:spacing w:val="-7"/>
        </w:rPr>
        <w:t> </w:t>
      </w:r>
      <w:r>
        <w:rPr>
          <w:color w:val="231F20"/>
        </w:rPr>
        <w:t>оператору</w:t>
      </w:r>
      <w:r>
        <w:rPr>
          <w:color w:val="231F20"/>
          <w:spacing w:val="-6"/>
        </w:rPr>
        <w:t> </w:t>
      </w:r>
      <w:r>
        <w:rPr>
          <w:color w:val="231F20"/>
        </w:rPr>
        <w:t>позиционировать</w:t>
      </w:r>
      <w:r>
        <w:rPr>
          <w:color w:val="231F20"/>
          <w:spacing w:val="-7"/>
        </w:rPr>
        <w:t> </w:t>
      </w:r>
      <w:r>
        <w:rPr>
          <w:color w:val="231F20"/>
        </w:rPr>
        <w:t>опорные</w:t>
      </w:r>
      <w:r>
        <w:rPr>
          <w:color w:val="231F20"/>
          <w:spacing w:val="-6"/>
        </w:rPr>
        <w:t> </w:t>
      </w:r>
      <w:r>
        <w:rPr>
          <w:color w:val="231F20"/>
        </w:rPr>
        <w:t>ноги,</w:t>
      </w:r>
      <w:r>
        <w:rPr>
          <w:color w:val="231F20"/>
          <w:spacing w:val="-63"/>
        </w:rPr>
        <w:t> </w:t>
      </w:r>
      <w:r>
        <w:rPr>
          <w:color w:val="231F20"/>
        </w:rPr>
        <w:t>изменять</w:t>
      </w:r>
      <w:r>
        <w:rPr>
          <w:color w:val="231F20"/>
          <w:spacing w:val="-1"/>
        </w:rPr>
        <w:t> </w:t>
      </w:r>
      <w:r>
        <w:rPr>
          <w:color w:val="231F20"/>
        </w:rPr>
        <w:t>размер</w:t>
      </w:r>
      <w:r>
        <w:rPr>
          <w:color w:val="231F20"/>
          <w:spacing w:val="-1"/>
        </w:rPr>
        <w:t> </w:t>
      </w:r>
      <w:r>
        <w:rPr>
          <w:color w:val="231F20"/>
        </w:rPr>
        <w:t>рамы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контролировать руление.</w:t>
      </w:r>
    </w:p>
    <w:p>
      <w:pPr>
        <w:pStyle w:val="BodyText"/>
        <w:spacing w:before="7"/>
        <w:rPr>
          <w:sz w:val="22"/>
        </w:rPr>
      </w:pPr>
    </w:p>
    <w:p>
      <w:pPr>
        <w:spacing w:before="0"/>
        <w:ind w:left="552" w:right="0" w:firstLine="0"/>
        <w:jc w:val="left"/>
        <w:rPr>
          <w:b/>
          <w:sz w:val="23"/>
        </w:rPr>
      </w:pPr>
      <w:r>
        <w:rPr>
          <w:b/>
          <w:color w:val="231F20"/>
          <w:sz w:val="23"/>
        </w:rPr>
        <w:t>Литература</w:t>
      </w:r>
    </w:p>
    <w:p>
      <w:pPr>
        <w:pStyle w:val="ListParagraph"/>
        <w:numPr>
          <w:ilvl w:val="0"/>
          <w:numId w:val="6"/>
        </w:numPr>
        <w:tabs>
          <w:tab w:pos="865" w:val="left" w:leader="none"/>
        </w:tabs>
        <w:spacing w:line="230" w:lineRule="auto" w:before="167" w:after="0"/>
        <w:ind w:left="155" w:right="151" w:firstLine="396"/>
        <w:jc w:val="both"/>
        <w:rPr>
          <w:sz w:val="23"/>
        </w:rPr>
      </w:pPr>
      <w:r>
        <w:rPr>
          <w:color w:val="231F20"/>
          <w:w w:val="95"/>
          <w:sz w:val="23"/>
        </w:rPr>
        <w:t>Машины для строительства, ремонта и содержания автомобильных дорог: учебное посо-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w w:val="95"/>
          <w:sz w:val="23"/>
        </w:rPr>
        <w:t>бие/</w:t>
      </w:r>
      <w:r>
        <w:rPr>
          <w:color w:val="231F20"/>
          <w:spacing w:val="5"/>
          <w:w w:val="95"/>
          <w:sz w:val="23"/>
        </w:rPr>
        <w:t> </w:t>
      </w:r>
      <w:r>
        <w:rPr>
          <w:color w:val="231F20"/>
          <w:w w:val="95"/>
          <w:sz w:val="23"/>
        </w:rPr>
        <w:t>С.</w:t>
      </w:r>
      <w:r>
        <w:rPr>
          <w:color w:val="231F20"/>
          <w:spacing w:val="6"/>
          <w:w w:val="95"/>
          <w:sz w:val="23"/>
        </w:rPr>
        <w:t> </w:t>
      </w:r>
      <w:r>
        <w:rPr>
          <w:color w:val="231F20"/>
          <w:w w:val="95"/>
          <w:sz w:val="23"/>
        </w:rPr>
        <w:t>Г.</w:t>
      </w:r>
      <w:r>
        <w:rPr>
          <w:color w:val="231F20"/>
          <w:spacing w:val="6"/>
          <w:w w:val="95"/>
          <w:sz w:val="23"/>
        </w:rPr>
        <w:t> </w:t>
      </w:r>
      <w:r>
        <w:rPr>
          <w:color w:val="231F20"/>
          <w:w w:val="95"/>
          <w:sz w:val="23"/>
        </w:rPr>
        <w:t>Цупиков,</w:t>
      </w:r>
      <w:r>
        <w:rPr>
          <w:color w:val="231F20"/>
          <w:spacing w:val="5"/>
          <w:w w:val="95"/>
          <w:sz w:val="23"/>
        </w:rPr>
        <w:t> </w:t>
      </w:r>
      <w:r>
        <w:rPr>
          <w:color w:val="231F20"/>
          <w:w w:val="95"/>
          <w:sz w:val="23"/>
        </w:rPr>
        <w:t>Н.</w:t>
      </w:r>
      <w:r>
        <w:rPr>
          <w:color w:val="231F20"/>
          <w:spacing w:val="6"/>
          <w:w w:val="95"/>
          <w:sz w:val="23"/>
        </w:rPr>
        <w:t> </w:t>
      </w:r>
      <w:r>
        <w:rPr>
          <w:color w:val="231F20"/>
          <w:w w:val="95"/>
          <w:sz w:val="23"/>
        </w:rPr>
        <w:t>С.</w:t>
      </w:r>
      <w:r>
        <w:rPr>
          <w:color w:val="231F20"/>
          <w:spacing w:val="6"/>
          <w:w w:val="95"/>
          <w:sz w:val="23"/>
        </w:rPr>
        <w:t> </w:t>
      </w:r>
      <w:r>
        <w:rPr>
          <w:color w:val="231F20"/>
          <w:w w:val="95"/>
          <w:sz w:val="23"/>
        </w:rPr>
        <w:t>Казачек.</w:t>
      </w:r>
      <w:r>
        <w:rPr>
          <w:color w:val="231F20"/>
          <w:spacing w:val="5"/>
          <w:w w:val="95"/>
          <w:sz w:val="23"/>
        </w:rPr>
        <w:t> </w:t>
      </w:r>
      <w:r>
        <w:rPr>
          <w:color w:val="231F20"/>
          <w:w w:val="95"/>
          <w:sz w:val="23"/>
        </w:rPr>
        <w:t>–</w:t>
      </w:r>
      <w:r>
        <w:rPr>
          <w:color w:val="231F20"/>
          <w:spacing w:val="6"/>
          <w:w w:val="95"/>
          <w:sz w:val="23"/>
        </w:rPr>
        <w:t> </w:t>
      </w:r>
      <w:r>
        <w:rPr>
          <w:color w:val="231F20"/>
          <w:w w:val="95"/>
          <w:sz w:val="23"/>
        </w:rPr>
        <w:t>М.:</w:t>
      </w:r>
      <w:r>
        <w:rPr>
          <w:color w:val="231F20"/>
          <w:spacing w:val="6"/>
          <w:w w:val="95"/>
          <w:sz w:val="23"/>
        </w:rPr>
        <w:t> </w:t>
      </w:r>
      <w:r>
        <w:rPr>
          <w:color w:val="231F20"/>
          <w:w w:val="95"/>
          <w:sz w:val="23"/>
        </w:rPr>
        <w:t>Инфра-Инженерия,</w:t>
      </w:r>
      <w:r>
        <w:rPr>
          <w:color w:val="231F20"/>
          <w:spacing w:val="5"/>
          <w:w w:val="95"/>
          <w:sz w:val="23"/>
        </w:rPr>
        <w:t> </w:t>
      </w:r>
      <w:r>
        <w:rPr>
          <w:color w:val="231F20"/>
          <w:w w:val="95"/>
          <w:sz w:val="23"/>
        </w:rPr>
        <w:t>2018.</w:t>
      </w:r>
      <w:r>
        <w:rPr>
          <w:color w:val="231F20"/>
          <w:spacing w:val="6"/>
          <w:w w:val="95"/>
          <w:sz w:val="23"/>
        </w:rPr>
        <w:t> </w:t>
      </w:r>
      <w:r>
        <w:rPr>
          <w:color w:val="231F20"/>
          <w:w w:val="95"/>
          <w:sz w:val="23"/>
        </w:rPr>
        <w:t>–</w:t>
      </w:r>
      <w:r>
        <w:rPr>
          <w:color w:val="231F20"/>
          <w:spacing w:val="6"/>
          <w:w w:val="95"/>
          <w:sz w:val="23"/>
        </w:rPr>
        <w:t> </w:t>
      </w:r>
      <w:r>
        <w:rPr>
          <w:color w:val="231F20"/>
          <w:w w:val="95"/>
          <w:sz w:val="23"/>
        </w:rPr>
        <w:t>184</w:t>
      </w:r>
      <w:r>
        <w:rPr>
          <w:color w:val="231F20"/>
          <w:spacing w:val="5"/>
          <w:w w:val="95"/>
          <w:sz w:val="23"/>
        </w:rPr>
        <w:t> </w:t>
      </w:r>
      <w:r>
        <w:rPr>
          <w:color w:val="231F20"/>
          <w:w w:val="95"/>
          <w:sz w:val="23"/>
        </w:rPr>
        <w:t>с.</w:t>
      </w:r>
      <w:r>
        <w:rPr>
          <w:color w:val="231F20"/>
          <w:spacing w:val="6"/>
          <w:w w:val="95"/>
          <w:sz w:val="23"/>
        </w:rPr>
        <w:t> </w:t>
      </w:r>
      <w:r>
        <w:rPr>
          <w:color w:val="231F20"/>
          <w:w w:val="95"/>
          <w:sz w:val="23"/>
        </w:rPr>
        <w:t>ISBN</w:t>
      </w:r>
      <w:r>
        <w:rPr>
          <w:color w:val="231F20"/>
          <w:spacing w:val="6"/>
          <w:w w:val="95"/>
          <w:sz w:val="23"/>
        </w:rPr>
        <w:t> </w:t>
      </w:r>
      <w:r>
        <w:rPr>
          <w:color w:val="231F20"/>
          <w:w w:val="95"/>
          <w:sz w:val="23"/>
        </w:rPr>
        <w:t>978-5-9729-0226-2.</w:t>
      </w:r>
    </w:p>
    <w:p>
      <w:pPr>
        <w:pStyle w:val="ListParagraph"/>
        <w:numPr>
          <w:ilvl w:val="0"/>
          <w:numId w:val="6"/>
        </w:numPr>
        <w:tabs>
          <w:tab w:pos="865" w:val="left" w:leader="none"/>
        </w:tabs>
        <w:spacing w:line="230" w:lineRule="auto" w:before="0" w:after="0"/>
        <w:ind w:left="155" w:right="150" w:firstLine="396"/>
        <w:jc w:val="both"/>
        <w:rPr>
          <w:sz w:val="23"/>
        </w:rPr>
      </w:pPr>
      <w:r>
        <w:rPr>
          <w:color w:val="231F20"/>
          <w:sz w:val="23"/>
        </w:rPr>
        <w:t>Грифф М. И., Карасёв С. В., Рубайлов А. В. Строительные машины мира. Машины для</w:t>
      </w:r>
      <w:r>
        <w:rPr>
          <w:color w:val="231F20"/>
          <w:spacing w:val="1"/>
          <w:sz w:val="23"/>
        </w:rPr>
        <w:t> </w:t>
      </w:r>
      <w:r>
        <w:rPr>
          <w:color w:val="231F20"/>
          <w:spacing w:val="-1"/>
          <w:sz w:val="23"/>
        </w:rPr>
        <w:t>уплотнения</w:t>
      </w:r>
      <w:r>
        <w:rPr>
          <w:color w:val="231F20"/>
          <w:spacing w:val="-14"/>
          <w:sz w:val="23"/>
        </w:rPr>
        <w:t> </w:t>
      </w:r>
      <w:r>
        <w:rPr>
          <w:color w:val="231F20"/>
          <w:spacing w:val="-1"/>
          <w:sz w:val="23"/>
        </w:rPr>
        <w:t>дорожных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и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аэродромных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покрытий.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Асфальтоукладчики,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дорожные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катки</w:t>
      </w:r>
      <w:r>
        <w:rPr>
          <w:color w:val="231F20"/>
          <w:spacing w:val="-14"/>
          <w:sz w:val="23"/>
        </w:rPr>
        <w:t> </w:t>
      </w:r>
      <w:r>
        <w:rPr>
          <w:color w:val="231F20"/>
          <w:spacing w:val="-1"/>
          <w:sz w:val="23"/>
        </w:rPr>
        <w:t>и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вибро-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плиты.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Справочник.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Выпуск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14.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Часть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2/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М.: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Издательство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АСВ,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2008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г.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256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с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табл.,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рис.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ISBN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978-593093-534-9.</w:t>
      </w:r>
    </w:p>
    <w:p>
      <w:pPr>
        <w:pStyle w:val="ListParagraph"/>
        <w:numPr>
          <w:ilvl w:val="0"/>
          <w:numId w:val="6"/>
        </w:numPr>
        <w:tabs>
          <w:tab w:pos="865" w:val="left" w:leader="none"/>
        </w:tabs>
        <w:spacing w:line="247" w:lineRule="exact" w:before="0" w:after="0"/>
        <w:ind w:left="864" w:right="0" w:hanging="313"/>
        <w:jc w:val="both"/>
        <w:rPr>
          <w:sz w:val="23"/>
        </w:rPr>
      </w:pPr>
      <w:r>
        <w:rPr>
          <w:color w:val="231F20"/>
          <w:w w:val="95"/>
          <w:sz w:val="23"/>
        </w:rPr>
        <w:t>Развитие</w:t>
      </w:r>
      <w:r>
        <w:rPr>
          <w:color w:val="231F20"/>
          <w:spacing w:val="4"/>
          <w:w w:val="95"/>
          <w:sz w:val="23"/>
        </w:rPr>
        <w:t> </w:t>
      </w:r>
      <w:r>
        <w:rPr>
          <w:color w:val="231F20"/>
          <w:w w:val="95"/>
          <w:sz w:val="23"/>
        </w:rPr>
        <w:t>техники</w:t>
      </w:r>
      <w:r>
        <w:rPr>
          <w:color w:val="231F20"/>
          <w:spacing w:val="5"/>
          <w:w w:val="95"/>
          <w:sz w:val="23"/>
        </w:rPr>
        <w:t> </w:t>
      </w:r>
      <w:r>
        <w:rPr>
          <w:color w:val="231F20"/>
          <w:w w:val="95"/>
          <w:sz w:val="23"/>
        </w:rPr>
        <w:t>дорожного</w:t>
      </w:r>
      <w:r>
        <w:rPr>
          <w:color w:val="231F20"/>
          <w:spacing w:val="5"/>
          <w:w w:val="95"/>
          <w:sz w:val="23"/>
        </w:rPr>
        <w:t> </w:t>
      </w:r>
      <w:r>
        <w:rPr>
          <w:color w:val="231F20"/>
          <w:w w:val="95"/>
          <w:sz w:val="23"/>
        </w:rPr>
        <w:t>строительства.</w:t>
      </w:r>
      <w:r>
        <w:rPr>
          <w:color w:val="231F20"/>
          <w:spacing w:val="4"/>
          <w:w w:val="95"/>
          <w:sz w:val="23"/>
        </w:rPr>
        <w:t> </w:t>
      </w:r>
      <w:r>
        <w:rPr>
          <w:color w:val="231F20"/>
          <w:w w:val="95"/>
          <w:sz w:val="23"/>
        </w:rPr>
        <w:t>Бабков</w:t>
      </w:r>
      <w:r>
        <w:rPr>
          <w:color w:val="231F20"/>
          <w:spacing w:val="5"/>
          <w:w w:val="95"/>
          <w:sz w:val="23"/>
        </w:rPr>
        <w:t> </w:t>
      </w:r>
      <w:r>
        <w:rPr>
          <w:color w:val="231F20"/>
          <w:w w:val="95"/>
          <w:sz w:val="23"/>
        </w:rPr>
        <w:t>В.Ф.</w:t>
      </w:r>
      <w:r>
        <w:rPr>
          <w:color w:val="231F20"/>
          <w:spacing w:val="5"/>
          <w:w w:val="95"/>
          <w:sz w:val="23"/>
        </w:rPr>
        <w:t> </w:t>
      </w:r>
      <w:r>
        <w:rPr>
          <w:color w:val="231F20"/>
          <w:w w:val="95"/>
          <w:sz w:val="23"/>
        </w:rPr>
        <w:t>Транспорт.</w:t>
      </w:r>
      <w:r>
        <w:rPr>
          <w:color w:val="231F20"/>
          <w:spacing w:val="5"/>
          <w:w w:val="95"/>
          <w:sz w:val="23"/>
        </w:rPr>
        <w:t> </w:t>
      </w:r>
      <w:r>
        <w:rPr>
          <w:color w:val="231F20"/>
          <w:w w:val="95"/>
          <w:sz w:val="23"/>
        </w:rPr>
        <w:t>Москва.</w:t>
      </w:r>
      <w:r>
        <w:rPr>
          <w:color w:val="231F20"/>
          <w:spacing w:val="4"/>
          <w:w w:val="95"/>
          <w:sz w:val="23"/>
        </w:rPr>
        <w:t> </w:t>
      </w:r>
      <w:r>
        <w:rPr>
          <w:color w:val="231F20"/>
          <w:w w:val="95"/>
          <w:sz w:val="23"/>
        </w:rPr>
        <w:t>1988.</w:t>
      </w:r>
      <w:r>
        <w:rPr>
          <w:color w:val="231F20"/>
          <w:spacing w:val="5"/>
          <w:w w:val="95"/>
          <w:sz w:val="23"/>
        </w:rPr>
        <w:t> </w:t>
      </w:r>
      <w:r>
        <w:rPr>
          <w:color w:val="231F20"/>
          <w:w w:val="95"/>
          <w:sz w:val="23"/>
        </w:rPr>
        <w:t>–</w:t>
      </w:r>
      <w:r>
        <w:rPr>
          <w:color w:val="231F20"/>
          <w:spacing w:val="5"/>
          <w:w w:val="95"/>
          <w:sz w:val="23"/>
        </w:rPr>
        <w:t> </w:t>
      </w:r>
      <w:r>
        <w:rPr>
          <w:color w:val="231F20"/>
          <w:w w:val="95"/>
          <w:sz w:val="23"/>
        </w:rPr>
        <w:t>272</w:t>
      </w:r>
      <w:r>
        <w:rPr>
          <w:color w:val="231F20"/>
          <w:spacing w:val="5"/>
          <w:w w:val="95"/>
          <w:sz w:val="23"/>
        </w:rPr>
        <w:t> </w:t>
      </w:r>
      <w:r>
        <w:rPr>
          <w:color w:val="231F20"/>
          <w:w w:val="95"/>
          <w:sz w:val="23"/>
        </w:rPr>
        <w:t>с.</w:t>
      </w:r>
    </w:p>
    <w:p>
      <w:pPr>
        <w:spacing w:line="253" w:lineRule="exact" w:before="0"/>
        <w:ind w:left="155" w:right="0" w:firstLine="0"/>
        <w:jc w:val="both"/>
        <w:rPr>
          <w:sz w:val="23"/>
        </w:rPr>
      </w:pPr>
      <w:r>
        <w:rPr>
          <w:color w:val="231F20"/>
          <w:sz w:val="23"/>
        </w:rPr>
        <w:t>ISBN 5-277-00156-5.</w:t>
      </w:r>
    </w:p>
    <w:p>
      <w:pPr>
        <w:pStyle w:val="ListParagraph"/>
        <w:numPr>
          <w:ilvl w:val="0"/>
          <w:numId w:val="6"/>
        </w:numPr>
        <w:tabs>
          <w:tab w:pos="865" w:val="left" w:leader="none"/>
        </w:tabs>
        <w:spacing w:line="230" w:lineRule="auto" w:before="1" w:after="0"/>
        <w:ind w:left="155" w:right="153" w:firstLine="396"/>
        <w:jc w:val="left"/>
        <w:rPr>
          <w:sz w:val="23"/>
        </w:rPr>
      </w:pPr>
      <w:r>
        <w:rPr>
          <w:color w:val="231F20"/>
          <w:spacing w:val="-2"/>
          <w:sz w:val="23"/>
        </w:rPr>
        <w:t>Интернет</w:t>
      </w:r>
      <w:r>
        <w:rPr>
          <w:color w:val="231F20"/>
          <w:spacing w:val="2"/>
          <w:sz w:val="23"/>
        </w:rPr>
        <w:t> </w:t>
      </w:r>
      <w:r>
        <w:rPr>
          <w:color w:val="231F20"/>
          <w:spacing w:val="-2"/>
          <w:sz w:val="23"/>
        </w:rPr>
        <w:t>ресурс</w:t>
      </w:r>
      <w:r>
        <w:rPr>
          <w:color w:val="231F20"/>
          <w:spacing w:val="3"/>
          <w:sz w:val="23"/>
        </w:rPr>
        <w:t> </w:t>
      </w:r>
      <w:r>
        <w:rPr>
          <w:color w:val="231F20"/>
          <w:spacing w:val="-2"/>
          <w:sz w:val="23"/>
        </w:rPr>
        <w:t>URL:</w:t>
      </w:r>
      <w:r>
        <w:rPr>
          <w:color w:val="231F20"/>
          <w:spacing w:val="3"/>
          <w:sz w:val="23"/>
        </w:rPr>
        <w:t> </w:t>
      </w:r>
      <w:hyperlink r:id="rId60">
        <w:r>
          <w:rPr>
            <w:color w:val="231F20"/>
            <w:spacing w:val="-2"/>
            <w:sz w:val="23"/>
          </w:rPr>
          <w:t>http://www.constructionequipmentguide.com/power-curbers-introduc-</w:t>
        </w:r>
      </w:hyperlink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es-next-generation-the-5700-d-/46532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(дата общения 12.01.2020).</w:t>
      </w:r>
    </w:p>
    <w:p>
      <w:pPr>
        <w:pStyle w:val="ListParagraph"/>
        <w:numPr>
          <w:ilvl w:val="0"/>
          <w:numId w:val="6"/>
        </w:numPr>
        <w:tabs>
          <w:tab w:pos="865" w:val="left" w:leader="none"/>
        </w:tabs>
        <w:spacing w:line="230" w:lineRule="auto" w:before="0" w:after="0"/>
        <w:ind w:left="155" w:right="150" w:firstLine="396"/>
        <w:jc w:val="left"/>
        <w:rPr>
          <w:sz w:val="23"/>
        </w:rPr>
      </w:pPr>
      <w:r>
        <w:rPr>
          <w:color w:val="231F20"/>
          <w:w w:val="95"/>
          <w:sz w:val="23"/>
        </w:rPr>
        <w:t>Интернет</w:t>
      </w:r>
      <w:r>
        <w:rPr>
          <w:color w:val="231F20"/>
          <w:spacing w:val="25"/>
          <w:w w:val="95"/>
          <w:sz w:val="23"/>
        </w:rPr>
        <w:t> </w:t>
      </w:r>
      <w:r>
        <w:rPr>
          <w:color w:val="231F20"/>
          <w:w w:val="95"/>
          <w:sz w:val="23"/>
        </w:rPr>
        <w:t>ресурс</w:t>
      </w:r>
      <w:r>
        <w:rPr>
          <w:color w:val="231F20"/>
          <w:spacing w:val="26"/>
          <w:w w:val="95"/>
          <w:sz w:val="23"/>
        </w:rPr>
        <w:t> </w:t>
      </w:r>
      <w:r>
        <w:rPr>
          <w:color w:val="231F20"/>
          <w:w w:val="95"/>
          <w:sz w:val="23"/>
        </w:rPr>
        <w:t>URL:</w:t>
      </w:r>
      <w:r>
        <w:rPr>
          <w:color w:val="231F20"/>
          <w:spacing w:val="25"/>
          <w:w w:val="95"/>
          <w:sz w:val="23"/>
        </w:rPr>
        <w:t> </w:t>
      </w:r>
      <w:hyperlink r:id="rId61">
        <w:r>
          <w:rPr>
            <w:color w:val="231F20"/>
            <w:w w:val="95"/>
            <w:sz w:val="23"/>
          </w:rPr>
          <w:t>https://www.wirtgen-group.com/ocs/ru-cz/voegele/super-1303-3i-188-p/</w:t>
        </w:r>
      </w:hyperlink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sz w:val="23"/>
        </w:rPr>
        <w:t>(дата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общения 12.01.2020).</w:t>
      </w:r>
    </w:p>
    <w:p>
      <w:pPr>
        <w:pStyle w:val="ListParagraph"/>
        <w:numPr>
          <w:ilvl w:val="0"/>
          <w:numId w:val="6"/>
        </w:numPr>
        <w:tabs>
          <w:tab w:pos="865" w:val="left" w:leader="none"/>
        </w:tabs>
        <w:spacing w:line="230" w:lineRule="auto" w:before="0" w:after="0"/>
        <w:ind w:left="155" w:right="156" w:firstLine="396"/>
        <w:jc w:val="left"/>
        <w:rPr>
          <w:sz w:val="23"/>
        </w:rPr>
      </w:pPr>
      <w:r>
        <w:rPr>
          <w:color w:val="231F20"/>
          <w:sz w:val="23"/>
        </w:rPr>
        <w:t>Интернет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ресурс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URL:</w:t>
      </w:r>
      <w:r>
        <w:rPr>
          <w:color w:val="231F20"/>
          <w:spacing w:val="-5"/>
          <w:sz w:val="23"/>
        </w:rPr>
        <w:t> </w:t>
      </w:r>
      <w:hyperlink r:id="rId62">
        <w:r>
          <w:rPr>
            <w:color w:val="231F20"/>
            <w:sz w:val="23"/>
          </w:rPr>
          <w:t>https://www.gomaco.com/Resources/gp3_paver</w:t>
        </w:r>
      </w:hyperlink>
      <w:r>
        <w:rPr>
          <w:color w:val="231F20"/>
          <w:sz w:val="23"/>
        </w:rPr>
        <w:t>.html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(дата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общения</w:t>
      </w:r>
      <w:r>
        <w:rPr>
          <w:color w:val="231F20"/>
          <w:spacing w:val="-54"/>
          <w:sz w:val="23"/>
        </w:rPr>
        <w:t> </w:t>
      </w:r>
      <w:r>
        <w:rPr>
          <w:color w:val="231F20"/>
          <w:sz w:val="23"/>
        </w:rPr>
        <w:t>12.01.2020).</w:t>
      </w:r>
    </w:p>
    <w:p>
      <w:pPr>
        <w:spacing w:after="0" w:line="230" w:lineRule="auto"/>
        <w:jc w:val="left"/>
        <w:rPr>
          <w:sz w:val="23"/>
        </w:rPr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15"/>
        <w:gridCol w:w="4440"/>
      </w:tblGrid>
      <w:tr>
        <w:trPr>
          <w:trHeight w:val="1557" w:hRule="atLeast"/>
        </w:trPr>
        <w:tc>
          <w:tcPr>
            <w:tcW w:w="5015" w:type="dxa"/>
          </w:tcPr>
          <w:p>
            <w:pPr>
              <w:pStyle w:val="TableParagraph"/>
              <w:spacing w:line="252" w:lineRule="exact"/>
              <w:ind w:left="50"/>
              <w:rPr>
                <w:b/>
                <w:sz w:val="23"/>
              </w:rPr>
            </w:pPr>
            <w:r>
              <w:rPr>
                <w:b/>
                <w:color w:val="231F20"/>
                <w:w w:val="95"/>
                <w:sz w:val="23"/>
              </w:rPr>
              <w:t>УДК</w:t>
            </w:r>
            <w:r>
              <w:rPr>
                <w:b/>
                <w:color w:val="231F20"/>
                <w:spacing w:val="10"/>
                <w:w w:val="95"/>
                <w:sz w:val="23"/>
              </w:rPr>
              <w:t> </w:t>
            </w:r>
            <w:r>
              <w:rPr>
                <w:b/>
                <w:color w:val="231F20"/>
                <w:w w:val="95"/>
                <w:sz w:val="23"/>
              </w:rPr>
              <w:t>620.179.17</w:t>
            </w:r>
          </w:p>
          <w:p>
            <w:pPr>
              <w:pStyle w:val="TableParagraph"/>
              <w:spacing w:line="235" w:lineRule="auto" w:before="2"/>
              <w:ind w:left="50" w:right="1696"/>
              <w:rPr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Александр</w:t>
            </w:r>
            <w:r>
              <w:rPr>
                <w:i/>
                <w:color w:val="231F20"/>
                <w:spacing w:val="35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Владимирович</w:t>
            </w:r>
            <w:r>
              <w:rPr>
                <w:i/>
                <w:color w:val="231F20"/>
                <w:spacing w:val="36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Квитко</w:t>
            </w:r>
            <w:r>
              <w:rPr>
                <w:color w:val="231F20"/>
                <w:w w:val="95"/>
                <w:sz w:val="23"/>
              </w:rPr>
              <w:t>,</w:t>
            </w:r>
            <w:r>
              <w:rPr>
                <w:color w:val="231F20"/>
                <w:spacing w:val="-52"/>
                <w:w w:val="95"/>
                <w:sz w:val="23"/>
              </w:rPr>
              <w:t> </w:t>
            </w:r>
            <w:r>
              <w:rPr>
                <w:color w:val="231F20"/>
                <w:sz w:val="23"/>
              </w:rPr>
              <w:t>канд.</w:t>
            </w:r>
            <w:r>
              <w:rPr>
                <w:color w:val="231F20"/>
                <w:spacing w:val="-6"/>
                <w:sz w:val="23"/>
              </w:rPr>
              <w:t> </w:t>
            </w:r>
            <w:r>
              <w:rPr>
                <w:color w:val="231F20"/>
                <w:sz w:val="23"/>
              </w:rPr>
              <w:t>техн.</w:t>
            </w:r>
            <w:r>
              <w:rPr>
                <w:color w:val="231F20"/>
                <w:spacing w:val="-5"/>
                <w:sz w:val="23"/>
              </w:rPr>
              <w:t> </w:t>
            </w:r>
            <w:r>
              <w:rPr>
                <w:color w:val="231F20"/>
                <w:sz w:val="23"/>
              </w:rPr>
              <w:t>наук,</w:t>
            </w:r>
            <w:r>
              <w:rPr>
                <w:color w:val="231F20"/>
                <w:spacing w:val="-5"/>
                <w:sz w:val="23"/>
              </w:rPr>
              <w:t> </w:t>
            </w:r>
            <w:r>
              <w:rPr>
                <w:color w:val="231F20"/>
                <w:sz w:val="23"/>
              </w:rPr>
              <w:t>доцент</w:t>
            </w:r>
          </w:p>
          <w:p>
            <w:pPr>
              <w:pStyle w:val="TableParagraph"/>
              <w:spacing w:line="260" w:lineRule="exact"/>
              <w:ind w:left="50" w:right="907"/>
              <w:rPr>
                <w:i/>
                <w:sz w:val="23"/>
              </w:rPr>
            </w:pPr>
            <w:r>
              <w:rPr>
                <w:color w:val="231F20"/>
                <w:w w:val="95"/>
                <w:sz w:val="23"/>
              </w:rPr>
              <w:t>(Санкт-Петербургский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государственный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архитектурно-строительный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университет)</w:t>
            </w:r>
            <w:r>
              <w:rPr>
                <w:color w:val="231F20"/>
                <w:spacing w:val="-52"/>
                <w:w w:val="9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E-mail:</w:t>
            </w:r>
            <w:r>
              <w:rPr>
                <w:i/>
                <w:color w:val="231F20"/>
                <w:spacing w:val="-5"/>
                <w:sz w:val="23"/>
              </w:rPr>
              <w:t> </w:t>
            </w:r>
            <w:hyperlink r:id="rId63">
              <w:r>
                <w:rPr>
                  <w:i/>
                  <w:color w:val="231F20"/>
                  <w:sz w:val="23"/>
                </w:rPr>
                <w:t>kafedra-ad@yandex.ru</w:t>
              </w:r>
            </w:hyperlink>
          </w:p>
        </w:tc>
        <w:tc>
          <w:tcPr>
            <w:tcW w:w="4440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235" w:lineRule="auto"/>
              <w:ind w:left="915" w:right="48" w:firstLine="520"/>
              <w:jc w:val="right"/>
              <w:rPr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Aleksandr</w:t>
            </w:r>
            <w:r>
              <w:rPr>
                <w:i/>
                <w:color w:val="231F20"/>
                <w:spacing w:val="28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Vladimirovich</w:t>
            </w:r>
            <w:r>
              <w:rPr>
                <w:i/>
                <w:color w:val="231F20"/>
                <w:spacing w:val="28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Kvitko</w:t>
            </w:r>
            <w:r>
              <w:rPr>
                <w:color w:val="231F20"/>
                <w:w w:val="95"/>
                <w:sz w:val="23"/>
              </w:rPr>
              <w:t>,</w:t>
            </w:r>
            <w:r>
              <w:rPr>
                <w:color w:val="231F20"/>
                <w:spacing w:val="-5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PhD</w:t>
            </w:r>
            <w:r>
              <w:rPr>
                <w:color w:val="231F20"/>
                <w:spacing w:val="12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of</w:t>
            </w:r>
            <w:r>
              <w:rPr>
                <w:color w:val="231F20"/>
                <w:spacing w:val="7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Tech.</w:t>
            </w:r>
            <w:r>
              <w:rPr>
                <w:color w:val="231F20"/>
                <w:spacing w:val="12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Sci.,</w:t>
            </w:r>
            <w:r>
              <w:rPr>
                <w:color w:val="231F20"/>
                <w:spacing w:val="-2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Associate</w:t>
            </w:r>
            <w:r>
              <w:rPr>
                <w:color w:val="231F20"/>
                <w:spacing w:val="12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Professor</w:t>
            </w:r>
            <w:r>
              <w:rPr>
                <w:color w:val="231F20"/>
                <w:spacing w:val="-51"/>
                <w:w w:val="95"/>
                <w:sz w:val="23"/>
              </w:rPr>
              <w:t> </w:t>
            </w:r>
            <w:r>
              <w:rPr>
                <w:color w:val="231F20"/>
                <w:sz w:val="23"/>
              </w:rPr>
              <w:t>(Saint</w:t>
            </w:r>
            <w:r>
              <w:rPr>
                <w:color w:val="231F20"/>
                <w:spacing w:val="-10"/>
                <w:sz w:val="23"/>
              </w:rPr>
              <w:t> </w:t>
            </w:r>
            <w:r>
              <w:rPr>
                <w:color w:val="231F20"/>
                <w:sz w:val="23"/>
              </w:rPr>
              <w:t>Petersburg</w:t>
            </w:r>
            <w:r>
              <w:rPr>
                <w:color w:val="231F20"/>
                <w:spacing w:val="-10"/>
                <w:sz w:val="23"/>
              </w:rPr>
              <w:t> </w:t>
            </w:r>
            <w:r>
              <w:rPr>
                <w:color w:val="231F20"/>
                <w:sz w:val="23"/>
              </w:rPr>
              <w:t>State</w:t>
            </w:r>
            <w:r>
              <w:rPr>
                <w:color w:val="231F20"/>
                <w:spacing w:val="-10"/>
                <w:sz w:val="23"/>
              </w:rPr>
              <w:t> </w:t>
            </w:r>
            <w:r>
              <w:rPr>
                <w:color w:val="231F20"/>
                <w:sz w:val="23"/>
              </w:rPr>
              <w:t>University</w:t>
            </w:r>
          </w:p>
          <w:p>
            <w:pPr>
              <w:pStyle w:val="TableParagraph"/>
              <w:spacing w:line="260" w:lineRule="exact"/>
              <w:ind w:right="48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of</w:t>
            </w:r>
            <w:r>
              <w:rPr>
                <w:color w:val="231F20"/>
                <w:spacing w:val="7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Architecture</w:t>
            </w:r>
            <w:r>
              <w:rPr>
                <w:color w:val="231F20"/>
                <w:spacing w:val="24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and</w:t>
            </w:r>
            <w:r>
              <w:rPr>
                <w:color w:val="231F20"/>
                <w:spacing w:val="25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Civil</w:t>
            </w:r>
            <w:r>
              <w:rPr>
                <w:color w:val="231F20"/>
                <w:spacing w:val="24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Engineering)</w:t>
            </w:r>
          </w:p>
          <w:p>
            <w:pPr>
              <w:pStyle w:val="TableParagraph"/>
              <w:spacing w:line="242" w:lineRule="exact"/>
              <w:ind w:right="47"/>
              <w:jc w:val="right"/>
              <w:rPr>
                <w:i/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E-mail:</w:t>
            </w:r>
            <w:r>
              <w:rPr>
                <w:i/>
                <w:color w:val="231F20"/>
                <w:spacing w:val="82"/>
                <w:sz w:val="23"/>
              </w:rPr>
              <w:t> </w:t>
            </w:r>
            <w:hyperlink r:id="rId63">
              <w:r>
                <w:rPr>
                  <w:i/>
                  <w:color w:val="231F20"/>
                  <w:w w:val="95"/>
                  <w:sz w:val="23"/>
                </w:rPr>
                <w:t>kafedra-ad@yandex.ru</w:t>
              </w:r>
            </w:hyperlink>
          </w:p>
        </w:tc>
      </w:tr>
    </w:tbl>
    <w:p>
      <w:pPr>
        <w:pStyle w:val="BodyText"/>
        <w:spacing w:before="9"/>
        <w:rPr>
          <w:sz w:val="12"/>
        </w:rPr>
      </w:pPr>
    </w:p>
    <w:p>
      <w:pPr>
        <w:pStyle w:val="Heading1"/>
        <w:spacing w:line="249" w:lineRule="auto"/>
        <w:ind w:left="306" w:right="294"/>
      </w:pPr>
      <w:r>
        <w:rPr>
          <w:color w:val="231F20"/>
        </w:rPr>
        <w:t>ОЦЕНКА</w:t>
      </w:r>
      <w:r>
        <w:rPr>
          <w:color w:val="231F20"/>
          <w:spacing w:val="49"/>
        </w:rPr>
        <w:t> </w:t>
      </w:r>
      <w:r>
        <w:rPr>
          <w:color w:val="231F20"/>
        </w:rPr>
        <w:t>СОСТОЯНИЯ</w:t>
      </w:r>
      <w:r>
        <w:rPr>
          <w:color w:val="231F20"/>
          <w:spacing w:val="49"/>
        </w:rPr>
        <w:t> </w:t>
      </w:r>
      <w:r>
        <w:rPr>
          <w:color w:val="231F20"/>
        </w:rPr>
        <w:t>ОБЪЕКТОВ</w:t>
      </w:r>
      <w:r>
        <w:rPr>
          <w:color w:val="231F20"/>
          <w:spacing w:val="50"/>
        </w:rPr>
        <w:t> </w:t>
      </w:r>
      <w:r>
        <w:rPr>
          <w:color w:val="231F20"/>
        </w:rPr>
        <w:t>С</w:t>
      </w:r>
      <w:r>
        <w:rPr>
          <w:color w:val="231F20"/>
          <w:spacing w:val="49"/>
        </w:rPr>
        <w:t> </w:t>
      </w:r>
      <w:r>
        <w:rPr>
          <w:color w:val="231F20"/>
          <w:spacing w:val="10"/>
        </w:rPr>
        <w:t>ПРИМЕНЕНИЕМ</w:t>
      </w:r>
      <w:r>
        <w:rPr>
          <w:color w:val="231F20"/>
          <w:spacing w:val="-72"/>
        </w:rPr>
        <w:t> </w:t>
      </w:r>
      <w:r>
        <w:rPr>
          <w:color w:val="231F20"/>
        </w:rPr>
        <w:t>МЕТОДОВ</w:t>
      </w:r>
      <w:r>
        <w:rPr>
          <w:color w:val="231F20"/>
          <w:spacing w:val="21"/>
        </w:rPr>
        <w:t> </w:t>
      </w:r>
      <w:r>
        <w:rPr>
          <w:color w:val="231F20"/>
        </w:rPr>
        <w:t>ТЕОРИИ</w:t>
      </w:r>
      <w:r>
        <w:rPr>
          <w:color w:val="231F20"/>
          <w:spacing w:val="21"/>
        </w:rPr>
        <w:t> </w:t>
      </w:r>
      <w:r>
        <w:rPr>
          <w:color w:val="231F20"/>
        </w:rPr>
        <w:t>РАСПОЗНАВАНИЯ</w:t>
      </w:r>
      <w:r>
        <w:rPr>
          <w:color w:val="231F20"/>
          <w:spacing w:val="22"/>
        </w:rPr>
        <w:t> </w:t>
      </w:r>
      <w:r>
        <w:rPr>
          <w:color w:val="231F20"/>
        </w:rPr>
        <w:t>ОБРАЗОВ</w:t>
      </w:r>
    </w:p>
    <w:p>
      <w:pPr>
        <w:pStyle w:val="Heading2"/>
        <w:spacing w:line="249" w:lineRule="auto"/>
        <w:ind w:left="308" w:right="297"/>
      </w:pPr>
      <w:r>
        <w:rPr>
          <w:color w:val="231F20"/>
        </w:rPr>
        <w:t>EVALUATION</w:t>
      </w:r>
      <w:r>
        <w:rPr>
          <w:color w:val="231F20"/>
          <w:spacing w:val="39"/>
        </w:rPr>
        <w:t> </w:t>
      </w:r>
      <w:r>
        <w:rPr>
          <w:color w:val="231F20"/>
        </w:rPr>
        <w:t>OF</w:t>
      </w:r>
      <w:r>
        <w:rPr>
          <w:color w:val="231F20"/>
          <w:spacing w:val="33"/>
        </w:rPr>
        <w:t> </w:t>
      </w:r>
      <w:r>
        <w:rPr>
          <w:color w:val="231F20"/>
        </w:rPr>
        <w:t>THE</w:t>
      </w:r>
      <w:r>
        <w:rPr>
          <w:color w:val="231F20"/>
          <w:spacing w:val="40"/>
        </w:rPr>
        <w:t> </w:t>
      </w:r>
      <w:r>
        <w:rPr>
          <w:color w:val="231F20"/>
        </w:rPr>
        <w:t>STATE</w:t>
      </w:r>
      <w:r>
        <w:rPr>
          <w:color w:val="231F20"/>
          <w:spacing w:val="39"/>
        </w:rPr>
        <w:t> </w:t>
      </w:r>
      <w:r>
        <w:rPr>
          <w:color w:val="231F20"/>
        </w:rPr>
        <w:t>OF</w:t>
      </w:r>
      <w:r>
        <w:rPr>
          <w:color w:val="231F20"/>
          <w:spacing w:val="40"/>
        </w:rPr>
        <w:t> </w:t>
      </w:r>
      <w:r>
        <w:rPr>
          <w:color w:val="231F20"/>
        </w:rPr>
        <w:t>OBJECTS</w:t>
      </w:r>
      <w:r>
        <w:rPr>
          <w:color w:val="231F20"/>
          <w:spacing w:val="33"/>
        </w:rPr>
        <w:t> </w:t>
      </w:r>
      <w:r>
        <w:rPr>
          <w:color w:val="231F20"/>
        </w:rPr>
        <w:t>WITH</w:t>
      </w:r>
      <w:r>
        <w:rPr>
          <w:color w:val="231F20"/>
          <w:spacing w:val="18"/>
        </w:rPr>
        <w:t> </w:t>
      </w:r>
      <w:r>
        <w:rPr>
          <w:color w:val="231F20"/>
        </w:rPr>
        <w:t>APPLICATION</w:t>
      </w:r>
      <w:r>
        <w:rPr>
          <w:color w:val="231F20"/>
          <w:spacing w:val="-72"/>
        </w:rPr>
        <w:t> </w:t>
      </w:r>
      <w:r>
        <w:rPr>
          <w:color w:val="231F20"/>
        </w:rPr>
        <w:t>OF</w:t>
      </w:r>
      <w:r>
        <w:rPr>
          <w:color w:val="231F20"/>
          <w:spacing w:val="13"/>
        </w:rPr>
        <w:t> </w:t>
      </w:r>
      <w:r>
        <w:rPr>
          <w:color w:val="231F20"/>
        </w:rPr>
        <w:t>METHODS</w:t>
      </w:r>
      <w:r>
        <w:rPr>
          <w:color w:val="231F20"/>
          <w:spacing w:val="14"/>
        </w:rPr>
        <w:t> </w:t>
      </w:r>
      <w:r>
        <w:rPr>
          <w:color w:val="231F20"/>
        </w:rPr>
        <w:t>OF</w:t>
      </w:r>
      <w:r>
        <w:rPr>
          <w:color w:val="231F20"/>
          <w:spacing w:val="8"/>
        </w:rPr>
        <w:t> </w:t>
      </w:r>
      <w:r>
        <w:rPr>
          <w:color w:val="231F20"/>
        </w:rPr>
        <w:t>THEORY</w:t>
      </w:r>
      <w:r>
        <w:rPr>
          <w:color w:val="231F20"/>
          <w:spacing w:val="2"/>
        </w:rPr>
        <w:t> </w:t>
      </w:r>
      <w:r>
        <w:rPr>
          <w:color w:val="231F20"/>
        </w:rPr>
        <w:t>OF</w:t>
      </w:r>
      <w:r>
        <w:rPr>
          <w:color w:val="231F20"/>
          <w:spacing w:val="14"/>
        </w:rPr>
        <w:t> </w:t>
      </w:r>
      <w:r>
        <w:rPr>
          <w:color w:val="231F20"/>
          <w:spacing w:val="10"/>
        </w:rPr>
        <w:t>RECOGNITION</w:t>
      </w:r>
    </w:p>
    <w:p>
      <w:pPr>
        <w:spacing w:line="230" w:lineRule="auto" w:before="253"/>
        <w:ind w:left="155" w:right="151" w:firstLine="396"/>
        <w:jc w:val="both"/>
        <w:rPr>
          <w:sz w:val="23"/>
        </w:rPr>
      </w:pPr>
      <w:r>
        <w:rPr>
          <w:color w:val="231F20"/>
          <w:w w:val="95"/>
          <w:sz w:val="23"/>
        </w:rPr>
        <w:t>В статье рассматривается возможность применения методов теории распознания образов при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sz w:val="23"/>
        </w:rPr>
        <w:t>диагностике состояния объектов или их элементов аппаратурным способом. Так, как основная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часть приборов неразрушающего контроля построена на диапазонах числовых данных, а при</w:t>
      </w:r>
      <w:r>
        <w:rPr>
          <w:color w:val="231F20"/>
          <w:spacing w:val="1"/>
          <w:sz w:val="23"/>
        </w:rPr>
        <w:t> </w:t>
      </w:r>
      <w:r>
        <w:rPr>
          <w:color w:val="231F20"/>
          <w:spacing w:val="-2"/>
          <w:sz w:val="23"/>
        </w:rPr>
        <w:t>оценке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конструкций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и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их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элементов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зачастую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необходимо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определить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не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только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1"/>
          <w:sz w:val="23"/>
        </w:rPr>
        <w:t>дефект,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но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и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сте-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пень его развития и состояние конструкции от исследуемого дефекта, то необходимо задавать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границы диапазона, характеризующего то или иное состояние конструкции, или его элемента.</w:t>
      </w:r>
      <w:r>
        <w:rPr>
          <w:color w:val="231F20"/>
          <w:spacing w:val="1"/>
          <w:sz w:val="23"/>
        </w:rPr>
        <w:t> </w:t>
      </w:r>
      <w:r>
        <w:rPr>
          <w:color w:val="231F20"/>
          <w:spacing w:val="-1"/>
          <w:sz w:val="23"/>
        </w:rPr>
        <w:t>Статья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имеет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математический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подход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к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постановке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задачи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распознавания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образов.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Изложенный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материал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позволяет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сделать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вывод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о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необходимости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возможности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корректировки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рассматрива-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емого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процесса вне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зависимости от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поставленной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задачи.</w:t>
      </w:r>
    </w:p>
    <w:p>
      <w:pPr>
        <w:spacing w:line="230" w:lineRule="auto" w:before="0"/>
        <w:ind w:left="155" w:right="153" w:firstLine="396"/>
        <w:jc w:val="both"/>
        <w:rPr>
          <w:sz w:val="23"/>
        </w:rPr>
      </w:pPr>
      <w:r>
        <w:rPr>
          <w:i/>
          <w:color w:val="231F20"/>
          <w:sz w:val="23"/>
        </w:rPr>
        <w:t>Ключевые слова</w:t>
      </w:r>
      <w:r>
        <w:rPr>
          <w:color w:val="231F20"/>
          <w:sz w:val="23"/>
        </w:rPr>
        <w:t>: объект, образ, задача, элемент, распознавание объектов, вектор, расслое-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ние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исходных наблюдений.</w:t>
      </w:r>
    </w:p>
    <w:p>
      <w:pPr>
        <w:pStyle w:val="BodyText"/>
        <w:spacing w:before="1"/>
        <w:rPr>
          <w:sz w:val="21"/>
        </w:rPr>
      </w:pPr>
    </w:p>
    <w:p>
      <w:pPr>
        <w:spacing w:line="230" w:lineRule="auto" w:before="0"/>
        <w:ind w:left="155" w:right="152" w:firstLine="396"/>
        <w:jc w:val="both"/>
        <w:rPr>
          <w:sz w:val="23"/>
        </w:rPr>
      </w:pPr>
      <w:r>
        <w:rPr>
          <w:color w:val="231F20"/>
          <w:sz w:val="23"/>
        </w:rPr>
        <w:t>The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article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considers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possibility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applying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methods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theory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image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recognition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in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the diagnosis of the state of objects or their elements by hardware. Since the main part of nondestruc-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tive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testing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devices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is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based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on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ranges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numerical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data,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and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when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evaluating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structures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and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their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ele-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ments,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it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is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often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necessary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to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determine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not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only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defect,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but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also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degree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its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development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and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the state of the structure from the studied defect, it is necessary to set the boundaries of the range that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characterizes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a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particular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state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structure,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or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its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element.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article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has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a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mathematical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approach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to the problem of image recognition. The presented material allows us to conclude that it is necessary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to adjust the process under consideration, regardless of the task.</w:t>
      </w:r>
    </w:p>
    <w:p>
      <w:pPr>
        <w:spacing w:line="249" w:lineRule="exact" w:before="0"/>
        <w:ind w:left="552" w:right="0" w:firstLine="0"/>
        <w:jc w:val="both"/>
        <w:rPr>
          <w:sz w:val="23"/>
        </w:rPr>
      </w:pPr>
      <w:r>
        <w:rPr>
          <w:i/>
          <w:color w:val="231F20"/>
          <w:sz w:val="23"/>
        </w:rPr>
        <w:t>Keywords</w:t>
      </w:r>
      <w:r>
        <w:rPr>
          <w:color w:val="231F20"/>
          <w:sz w:val="23"/>
        </w:rPr>
        <w:t>: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object,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image,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task,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element,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object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recognition,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vector,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bundle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initial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observations.</w:t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249" w:lineRule="auto"/>
        <w:ind w:left="155" w:right="153" w:firstLine="396"/>
        <w:jc w:val="both"/>
      </w:pPr>
      <w:r>
        <w:rPr>
          <w:color w:val="231F20"/>
        </w:rPr>
        <w:t>При</w:t>
      </w:r>
      <w:r>
        <w:rPr>
          <w:color w:val="231F20"/>
          <w:spacing w:val="-7"/>
        </w:rPr>
        <w:t> </w:t>
      </w:r>
      <w:r>
        <w:rPr>
          <w:color w:val="231F20"/>
        </w:rPr>
        <w:t>оценке</w:t>
      </w:r>
      <w:r>
        <w:rPr>
          <w:color w:val="231F20"/>
          <w:spacing w:val="-7"/>
        </w:rPr>
        <w:t> </w:t>
      </w:r>
      <w:r>
        <w:rPr>
          <w:color w:val="231F20"/>
        </w:rPr>
        <w:t>состояния</w:t>
      </w:r>
      <w:r>
        <w:rPr>
          <w:color w:val="231F20"/>
          <w:spacing w:val="-7"/>
        </w:rPr>
        <w:t> </w:t>
      </w:r>
      <w:r>
        <w:rPr>
          <w:color w:val="231F20"/>
        </w:rPr>
        <w:t>объектов,</w:t>
      </w:r>
      <w:r>
        <w:rPr>
          <w:color w:val="231F20"/>
          <w:spacing w:val="-7"/>
        </w:rPr>
        <w:t> </w:t>
      </w:r>
      <w:r>
        <w:rPr>
          <w:color w:val="231F20"/>
        </w:rPr>
        <w:t>например,</w:t>
      </w:r>
      <w:r>
        <w:rPr>
          <w:color w:val="231F20"/>
          <w:spacing w:val="-8"/>
        </w:rPr>
        <w:t> </w:t>
      </w:r>
      <w:r>
        <w:rPr>
          <w:color w:val="231F20"/>
        </w:rPr>
        <w:t>таких,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7"/>
        </w:rPr>
        <w:t> </w:t>
      </w:r>
      <w:r>
        <w:rPr>
          <w:color w:val="231F20"/>
        </w:rPr>
        <w:t>здания,</w:t>
      </w:r>
      <w:r>
        <w:rPr>
          <w:color w:val="231F20"/>
          <w:spacing w:val="-7"/>
        </w:rPr>
        <w:t> </w:t>
      </w:r>
      <w:r>
        <w:rPr>
          <w:color w:val="231F20"/>
        </w:rPr>
        <w:t>искусственные</w:t>
      </w:r>
      <w:r>
        <w:rPr>
          <w:color w:val="231F20"/>
          <w:spacing w:val="-7"/>
        </w:rPr>
        <w:t> </w:t>
      </w:r>
      <w:r>
        <w:rPr>
          <w:color w:val="231F20"/>
        </w:rPr>
        <w:t>со-</w:t>
      </w:r>
      <w:r>
        <w:rPr>
          <w:color w:val="231F20"/>
          <w:spacing w:val="-62"/>
        </w:rPr>
        <w:t> </w:t>
      </w:r>
      <w:r>
        <w:rPr>
          <w:color w:val="231F20"/>
        </w:rPr>
        <w:t>оружения</w:t>
      </w:r>
      <w:r>
        <w:rPr>
          <w:color w:val="231F20"/>
          <w:spacing w:val="-15"/>
        </w:rPr>
        <w:t> </w:t>
      </w:r>
      <w:r>
        <w:rPr>
          <w:color w:val="231F2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</w:rPr>
        <w:t>транспортной</w:t>
      </w:r>
      <w:r>
        <w:rPr>
          <w:color w:val="231F20"/>
          <w:spacing w:val="-15"/>
        </w:rPr>
        <w:t> </w:t>
      </w:r>
      <w:r>
        <w:rPr>
          <w:color w:val="231F20"/>
        </w:rPr>
        <w:t>сети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т.п.,</w:t>
      </w:r>
      <w:r>
        <w:rPr>
          <w:color w:val="231F20"/>
          <w:spacing w:val="-14"/>
        </w:rPr>
        <w:t> </w:t>
      </w:r>
      <w:r>
        <w:rPr>
          <w:color w:val="231F20"/>
        </w:rPr>
        <w:t>аппаратным</w:t>
      </w:r>
      <w:r>
        <w:rPr>
          <w:color w:val="231F20"/>
          <w:spacing w:val="-15"/>
        </w:rPr>
        <w:t> </w:t>
      </w:r>
      <w:r>
        <w:rPr>
          <w:color w:val="231F20"/>
        </w:rPr>
        <w:t>способом</w:t>
      </w:r>
      <w:r>
        <w:rPr>
          <w:color w:val="231F20"/>
          <w:spacing w:val="-15"/>
        </w:rPr>
        <w:t> </w:t>
      </w:r>
      <w:r>
        <w:rPr>
          <w:color w:val="231F20"/>
        </w:rPr>
        <w:t>регистрируемые</w:t>
      </w:r>
      <w:r>
        <w:rPr>
          <w:color w:val="231F20"/>
          <w:spacing w:val="-15"/>
        </w:rPr>
        <w:t> </w:t>
      </w:r>
      <w:r>
        <w:rPr>
          <w:color w:val="231F20"/>
        </w:rPr>
        <w:t>сигна-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лы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прозвучивания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излучения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должны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давать</w:t>
      </w:r>
      <w:r>
        <w:rPr>
          <w:color w:val="231F20"/>
          <w:spacing w:val="-15"/>
        </w:rPr>
        <w:t> </w:t>
      </w:r>
      <w:r>
        <w:rPr>
          <w:color w:val="231F20"/>
        </w:rPr>
        <w:t>дополнительную</w:t>
      </w:r>
      <w:r>
        <w:rPr>
          <w:color w:val="231F20"/>
          <w:spacing w:val="-15"/>
        </w:rPr>
        <w:t> </w:t>
      </w:r>
      <w:r>
        <w:rPr>
          <w:color w:val="231F20"/>
        </w:rPr>
        <w:t>информацию</w:t>
      </w:r>
      <w:r>
        <w:rPr>
          <w:color w:val="231F20"/>
          <w:spacing w:val="-16"/>
        </w:rPr>
        <w:t> </w:t>
      </w:r>
      <w:r>
        <w:rPr>
          <w:color w:val="231F20"/>
        </w:rPr>
        <w:t>о</w:t>
      </w:r>
      <w:r>
        <w:rPr>
          <w:color w:val="231F20"/>
          <w:spacing w:val="-15"/>
        </w:rPr>
        <w:t> </w:t>
      </w:r>
      <w:r>
        <w:rPr>
          <w:color w:val="231F20"/>
        </w:rPr>
        <w:t>со-</w:t>
      </w:r>
      <w:r>
        <w:rPr>
          <w:color w:val="231F20"/>
          <w:spacing w:val="-62"/>
        </w:rPr>
        <w:t> </w:t>
      </w:r>
      <w:r>
        <w:rPr>
          <w:color w:val="231F20"/>
        </w:rPr>
        <w:t>стоянии элементов конструкции. В этом случае элементы объекта и объект в целом</w:t>
      </w:r>
      <w:r>
        <w:rPr>
          <w:color w:val="231F20"/>
          <w:spacing w:val="-62"/>
        </w:rPr>
        <w:t> </w:t>
      </w:r>
      <w:r>
        <w:rPr>
          <w:color w:val="231F20"/>
        </w:rPr>
        <w:t>должны иметь описание возможных состояний (с точки зрения наличия структур-</w:t>
      </w:r>
      <w:r>
        <w:rPr>
          <w:color w:val="231F20"/>
          <w:spacing w:val="1"/>
        </w:rPr>
        <w:t> </w:t>
      </w:r>
      <w:r>
        <w:rPr>
          <w:color w:val="231F20"/>
        </w:rPr>
        <w:t>ных изменений, влияющих на функциональное предназначение объекта), а параме-</w:t>
      </w:r>
      <w:r>
        <w:rPr>
          <w:color w:val="231F20"/>
          <w:spacing w:val="1"/>
        </w:rPr>
        <w:t> </w:t>
      </w:r>
      <w:r>
        <w:rPr>
          <w:color w:val="231F20"/>
        </w:rPr>
        <w:t>тры записываемых сигналов при диагностике должны способствовать распознава-</w:t>
      </w:r>
      <w:r>
        <w:rPr>
          <w:color w:val="231F20"/>
          <w:spacing w:val="1"/>
        </w:rPr>
        <w:t> </w:t>
      </w:r>
      <w:r>
        <w:rPr>
          <w:color w:val="231F20"/>
        </w:rPr>
        <w:t>нию</w:t>
      </w:r>
      <w:r>
        <w:rPr>
          <w:color w:val="231F20"/>
          <w:spacing w:val="-2"/>
        </w:rPr>
        <w:t> </w:t>
      </w:r>
      <w:r>
        <w:rPr>
          <w:color w:val="231F20"/>
        </w:rPr>
        <w:t>этих</w:t>
      </w:r>
      <w:r>
        <w:rPr>
          <w:color w:val="231F20"/>
          <w:spacing w:val="-1"/>
        </w:rPr>
        <w:t> </w:t>
      </w:r>
      <w:r>
        <w:rPr>
          <w:color w:val="231F20"/>
        </w:rPr>
        <w:t>состояний.</w:t>
      </w:r>
    </w:p>
    <w:p>
      <w:pPr>
        <w:pStyle w:val="BodyText"/>
        <w:spacing w:line="249" w:lineRule="auto" w:before="8"/>
        <w:ind w:left="155" w:right="153" w:firstLine="396"/>
        <w:jc w:val="both"/>
      </w:pPr>
      <w:r>
        <w:rPr>
          <w:color w:val="231F20"/>
        </w:rPr>
        <w:t>Обычно к постановке задач распознавания приходят в тех случаях, когда труд-</w:t>
      </w:r>
      <w:r>
        <w:rPr>
          <w:color w:val="231F20"/>
          <w:spacing w:val="1"/>
        </w:rPr>
        <w:t> </w:t>
      </w:r>
      <w:r>
        <w:rPr>
          <w:color w:val="231F20"/>
        </w:rPr>
        <w:t>но построить обоснованную теорию и применить известные математические мето-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ды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следующим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причинам: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уровень</w:t>
      </w:r>
      <w:r>
        <w:rPr>
          <w:color w:val="231F20"/>
          <w:spacing w:val="-15"/>
        </w:rPr>
        <w:t> </w:t>
      </w:r>
      <w:r>
        <w:rPr>
          <w:color w:val="231F20"/>
        </w:rPr>
        <w:t>формализации</w:t>
      </w:r>
      <w:r>
        <w:rPr>
          <w:color w:val="231F20"/>
          <w:spacing w:val="-14"/>
        </w:rPr>
        <w:t> </w:t>
      </w:r>
      <w:r>
        <w:rPr>
          <w:color w:val="231F20"/>
        </w:rPr>
        <w:t>предметной</w:t>
      </w:r>
      <w:r>
        <w:rPr>
          <w:color w:val="231F20"/>
          <w:spacing w:val="-15"/>
        </w:rPr>
        <w:t> </w:t>
      </w:r>
      <w:r>
        <w:rPr>
          <w:color w:val="231F20"/>
        </w:rPr>
        <w:t>области</w:t>
      </w:r>
      <w:r>
        <w:rPr>
          <w:color w:val="231F20"/>
          <w:spacing w:val="-14"/>
        </w:rPr>
        <w:t> </w:t>
      </w:r>
      <w:r>
        <w:rPr>
          <w:color w:val="231F20"/>
        </w:rPr>
        <w:t>недостато-</w:t>
      </w:r>
    </w:p>
    <w:p>
      <w:pPr>
        <w:spacing w:after="0" w:line="249" w:lineRule="auto"/>
        <w:jc w:val="both"/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54" w:lineRule="auto" w:before="89"/>
        <w:ind w:left="45" w:right="150"/>
        <w:jc w:val="right"/>
      </w:pPr>
      <w:r>
        <w:rPr>
          <w:color w:val="231F20"/>
        </w:rPr>
        <w:t>чен для создания математической модели, отвечающей классическим законам, либо</w:t>
      </w:r>
      <w:r>
        <w:rPr>
          <w:color w:val="231F20"/>
          <w:spacing w:val="-62"/>
        </w:rPr>
        <w:t> </w:t>
      </w:r>
      <w:r>
        <w:rPr>
          <w:color w:val="231F20"/>
        </w:rPr>
        <w:t>математическая</w:t>
      </w:r>
      <w:r>
        <w:rPr>
          <w:color w:val="231F20"/>
          <w:spacing w:val="16"/>
        </w:rPr>
        <w:t> </w:t>
      </w:r>
      <w:r>
        <w:rPr>
          <w:color w:val="231F20"/>
        </w:rPr>
        <w:t>модель</w:t>
      </w:r>
      <w:r>
        <w:rPr>
          <w:color w:val="231F20"/>
          <w:spacing w:val="18"/>
        </w:rPr>
        <w:t> </w:t>
      </w:r>
      <w:r>
        <w:rPr>
          <w:color w:val="231F20"/>
        </w:rPr>
        <w:t>существует</w:t>
      </w:r>
      <w:r>
        <w:rPr>
          <w:color w:val="231F20"/>
          <w:spacing w:val="17"/>
        </w:rPr>
        <w:t> </w:t>
      </w:r>
      <w:r>
        <w:rPr>
          <w:color w:val="231F20"/>
        </w:rPr>
        <w:t>(или</w:t>
      </w:r>
      <w:r>
        <w:rPr>
          <w:color w:val="231F20"/>
          <w:spacing w:val="18"/>
        </w:rPr>
        <w:t> </w:t>
      </w:r>
      <w:r>
        <w:rPr>
          <w:color w:val="231F20"/>
        </w:rPr>
        <w:t>может</w:t>
      </w:r>
      <w:r>
        <w:rPr>
          <w:color w:val="231F20"/>
          <w:spacing w:val="16"/>
        </w:rPr>
        <w:t> </w:t>
      </w:r>
      <w:r>
        <w:rPr>
          <w:color w:val="231F20"/>
        </w:rPr>
        <w:t>быть</w:t>
      </w:r>
      <w:r>
        <w:rPr>
          <w:color w:val="231F20"/>
          <w:spacing w:val="18"/>
        </w:rPr>
        <w:t> </w:t>
      </w:r>
      <w:r>
        <w:rPr>
          <w:color w:val="231F20"/>
        </w:rPr>
        <w:t>построена),</w:t>
      </w:r>
      <w:r>
        <w:rPr>
          <w:color w:val="231F20"/>
          <w:spacing w:val="17"/>
        </w:rPr>
        <w:t> </w:t>
      </w:r>
      <w:r>
        <w:rPr>
          <w:color w:val="231F20"/>
        </w:rPr>
        <w:t>но</w:t>
      </w:r>
      <w:r>
        <w:rPr>
          <w:color w:val="231F20"/>
          <w:spacing w:val="17"/>
        </w:rPr>
        <w:t> </w:t>
      </w:r>
      <w:r>
        <w:rPr>
          <w:color w:val="231F20"/>
        </w:rPr>
        <w:t>ее</w:t>
      </w:r>
      <w:r>
        <w:rPr>
          <w:color w:val="231F20"/>
          <w:spacing w:val="16"/>
        </w:rPr>
        <w:t> </w:t>
      </w:r>
      <w:r>
        <w:rPr>
          <w:color w:val="231F20"/>
        </w:rPr>
        <w:t>реализация</w:t>
      </w:r>
      <w:r>
        <w:rPr>
          <w:color w:val="231F20"/>
          <w:spacing w:val="-62"/>
        </w:rPr>
        <w:t> </w:t>
      </w:r>
      <w:r>
        <w:rPr>
          <w:color w:val="231F20"/>
        </w:rPr>
        <w:t>требует</w:t>
      </w:r>
      <w:r>
        <w:rPr>
          <w:color w:val="231F20"/>
          <w:spacing w:val="-9"/>
        </w:rPr>
        <w:t> </w:t>
      </w:r>
      <w:r>
        <w:rPr>
          <w:color w:val="231F20"/>
        </w:rPr>
        <w:t>очень</w:t>
      </w:r>
      <w:r>
        <w:rPr>
          <w:color w:val="231F20"/>
          <w:spacing w:val="-10"/>
        </w:rPr>
        <w:t> </w:t>
      </w:r>
      <w:r>
        <w:rPr>
          <w:color w:val="231F20"/>
        </w:rPr>
        <w:t>больших</w:t>
      </w:r>
      <w:r>
        <w:rPr>
          <w:color w:val="231F20"/>
          <w:spacing w:val="-10"/>
        </w:rPr>
        <w:t> </w:t>
      </w:r>
      <w:r>
        <w:rPr>
          <w:color w:val="231F20"/>
        </w:rPr>
        <w:t>затрат.</w:t>
      </w:r>
      <w:r>
        <w:rPr>
          <w:color w:val="231F20"/>
          <w:spacing w:val="-9"/>
        </w:rPr>
        <w:t> </w:t>
      </w:r>
      <w:r>
        <w:rPr>
          <w:color w:val="231F2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</w:rPr>
        <w:t>этой</w:t>
      </w:r>
      <w:r>
        <w:rPr>
          <w:color w:val="231F20"/>
          <w:spacing w:val="-9"/>
        </w:rPr>
        <w:t> </w:t>
      </w:r>
      <w:r>
        <w:rPr>
          <w:color w:val="231F20"/>
        </w:rPr>
        <w:t>причине</w:t>
      </w:r>
      <w:r>
        <w:rPr>
          <w:color w:val="231F20"/>
          <w:spacing w:val="-10"/>
        </w:rPr>
        <w:t> </w:t>
      </w:r>
      <w:r>
        <w:rPr>
          <w:color w:val="231F20"/>
        </w:rPr>
        <w:t>постановка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решение</w:t>
      </w:r>
      <w:r>
        <w:rPr>
          <w:color w:val="231F20"/>
          <w:spacing w:val="-10"/>
        </w:rPr>
        <w:t> </w:t>
      </w:r>
      <w:r>
        <w:rPr>
          <w:color w:val="231F20"/>
        </w:rPr>
        <w:t>задач</w:t>
      </w:r>
      <w:r>
        <w:rPr>
          <w:color w:val="231F20"/>
          <w:spacing w:val="-10"/>
        </w:rPr>
        <w:t> </w:t>
      </w:r>
      <w:r>
        <w:rPr>
          <w:color w:val="231F20"/>
        </w:rPr>
        <w:t>распоз-</w:t>
      </w:r>
      <w:r>
        <w:rPr>
          <w:color w:val="231F20"/>
          <w:spacing w:val="-62"/>
        </w:rPr>
        <w:t> </w:t>
      </w:r>
      <w:r>
        <w:rPr>
          <w:color w:val="231F20"/>
        </w:rPr>
        <w:t>навания</w:t>
      </w:r>
      <w:r>
        <w:rPr>
          <w:color w:val="231F20"/>
          <w:spacing w:val="4"/>
        </w:rPr>
        <w:t> </w:t>
      </w:r>
      <w:r>
        <w:rPr>
          <w:color w:val="231F20"/>
        </w:rPr>
        <w:t>предполагает</w:t>
      </w:r>
      <w:r>
        <w:rPr>
          <w:color w:val="231F20"/>
          <w:spacing w:val="4"/>
        </w:rPr>
        <w:t> </w:t>
      </w:r>
      <w:r>
        <w:rPr>
          <w:color w:val="231F20"/>
        </w:rPr>
        <w:t>использование</w:t>
      </w:r>
      <w:r>
        <w:rPr>
          <w:color w:val="231F20"/>
          <w:spacing w:val="4"/>
        </w:rPr>
        <w:t> </w:t>
      </w:r>
      <w:r>
        <w:rPr>
          <w:color w:val="231F20"/>
        </w:rPr>
        <w:t>большого</w:t>
      </w:r>
      <w:r>
        <w:rPr>
          <w:color w:val="231F20"/>
          <w:spacing w:val="4"/>
        </w:rPr>
        <w:t> </w:t>
      </w:r>
      <w:r>
        <w:rPr>
          <w:color w:val="231F20"/>
        </w:rPr>
        <w:t>количества</w:t>
      </w:r>
      <w:r>
        <w:rPr>
          <w:color w:val="231F20"/>
          <w:spacing w:val="4"/>
        </w:rPr>
        <w:t> </w:t>
      </w:r>
      <w:r>
        <w:rPr>
          <w:color w:val="231F20"/>
        </w:rPr>
        <w:t>эвристических</w:t>
      </w:r>
      <w:r>
        <w:rPr>
          <w:color w:val="231F20"/>
          <w:spacing w:val="4"/>
        </w:rPr>
        <w:t> </w:t>
      </w:r>
      <w:r>
        <w:rPr>
          <w:color w:val="231F20"/>
        </w:rPr>
        <w:t>алгорит-</w:t>
      </w:r>
      <w:r>
        <w:rPr>
          <w:color w:val="231F20"/>
          <w:spacing w:val="-62"/>
        </w:rPr>
        <w:t> </w:t>
      </w:r>
      <w:r>
        <w:rPr>
          <w:color w:val="231F20"/>
          <w:spacing w:val="-2"/>
        </w:rPr>
        <w:t>мов,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точки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зрения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строгой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теории,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являются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корректными,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выражают</w:t>
      </w:r>
      <w:r>
        <w:rPr>
          <w:color w:val="231F20"/>
          <w:spacing w:val="-62"/>
        </w:rPr>
        <w:t> </w:t>
      </w:r>
      <w:r>
        <w:rPr>
          <w:color w:val="231F20"/>
        </w:rPr>
        <w:t>правдоподобные</w:t>
      </w:r>
      <w:r>
        <w:rPr>
          <w:color w:val="231F20"/>
          <w:spacing w:val="-8"/>
        </w:rPr>
        <w:t> </w:t>
      </w:r>
      <w:r>
        <w:rPr>
          <w:color w:val="231F20"/>
        </w:rPr>
        <w:t>рассуждения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некоторыми</w:t>
      </w:r>
      <w:r>
        <w:rPr>
          <w:color w:val="231F20"/>
          <w:spacing w:val="-7"/>
        </w:rPr>
        <w:t> </w:t>
      </w:r>
      <w:r>
        <w:rPr>
          <w:color w:val="231F20"/>
        </w:rPr>
        <w:t>интуитивными</w:t>
      </w:r>
      <w:r>
        <w:rPr>
          <w:color w:val="231F20"/>
          <w:spacing w:val="-7"/>
        </w:rPr>
        <w:t> </w:t>
      </w:r>
      <w:r>
        <w:rPr>
          <w:color w:val="231F20"/>
        </w:rPr>
        <w:t>принци-</w:t>
      </w:r>
      <w:r>
        <w:rPr>
          <w:color w:val="231F20"/>
          <w:spacing w:val="-62"/>
        </w:rPr>
        <w:t> </w:t>
      </w:r>
      <w:r>
        <w:rPr>
          <w:color w:val="231F20"/>
        </w:rPr>
        <w:t>пами</w:t>
      </w:r>
      <w:r>
        <w:rPr>
          <w:color w:val="231F20"/>
          <w:spacing w:val="-16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большинстве</w:t>
      </w:r>
      <w:r>
        <w:rPr>
          <w:color w:val="231F20"/>
          <w:spacing w:val="-16"/>
        </w:rPr>
        <w:t> </w:t>
      </w:r>
      <w:r>
        <w:rPr>
          <w:color w:val="231F20"/>
        </w:rPr>
        <w:t>случаев</w:t>
      </w:r>
      <w:r>
        <w:rPr>
          <w:color w:val="231F20"/>
          <w:spacing w:val="-15"/>
        </w:rPr>
        <w:t> </w:t>
      </w:r>
      <w:r>
        <w:rPr>
          <w:color w:val="231F20"/>
        </w:rPr>
        <w:t>дают</w:t>
      </w:r>
      <w:r>
        <w:rPr>
          <w:color w:val="231F20"/>
          <w:spacing w:val="-16"/>
        </w:rPr>
        <w:t> </w:t>
      </w:r>
      <w:r>
        <w:rPr>
          <w:color w:val="231F20"/>
        </w:rPr>
        <w:t>положительный</w:t>
      </w:r>
      <w:r>
        <w:rPr>
          <w:color w:val="231F20"/>
          <w:spacing w:val="-16"/>
        </w:rPr>
        <w:t> </w:t>
      </w:r>
      <w:r>
        <w:rPr>
          <w:color w:val="231F20"/>
        </w:rPr>
        <w:t>результат.</w:t>
      </w:r>
      <w:r>
        <w:rPr>
          <w:color w:val="231F20"/>
          <w:spacing w:val="-16"/>
        </w:rPr>
        <w:t> </w:t>
      </w:r>
      <w:r>
        <w:rPr>
          <w:color w:val="231F20"/>
        </w:rPr>
        <w:t>В</w:t>
      </w:r>
      <w:r>
        <w:rPr>
          <w:color w:val="231F20"/>
          <w:spacing w:val="-16"/>
        </w:rPr>
        <w:t> </w:t>
      </w:r>
      <w:r>
        <w:rPr>
          <w:color w:val="231F20"/>
        </w:rPr>
        <w:t>классических</w:t>
      </w:r>
      <w:r>
        <w:rPr>
          <w:color w:val="231F20"/>
          <w:spacing w:val="-16"/>
        </w:rPr>
        <w:t> </w:t>
      </w:r>
      <w:r>
        <w:rPr>
          <w:color w:val="231F20"/>
        </w:rPr>
        <w:t>зада-</w:t>
      </w:r>
      <w:r>
        <w:rPr>
          <w:color w:val="231F20"/>
          <w:spacing w:val="-62"/>
        </w:rPr>
        <w:t> </w:t>
      </w:r>
      <w:r>
        <w:rPr>
          <w:color w:val="231F20"/>
        </w:rPr>
        <w:t>чах</w:t>
      </w:r>
      <w:r>
        <w:rPr>
          <w:color w:val="231F20"/>
          <w:spacing w:val="2"/>
        </w:rPr>
        <w:t> </w:t>
      </w:r>
      <w:r>
        <w:rPr>
          <w:color w:val="231F20"/>
        </w:rPr>
        <w:t>распознавания</w:t>
      </w:r>
      <w:r>
        <w:rPr>
          <w:color w:val="231F20"/>
          <w:spacing w:val="3"/>
        </w:rPr>
        <w:t> </w:t>
      </w:r>
      <w:r>
        <w:rPr>
          <w:color w:val="231F20"/>
        </w:rPr>
        <w:t>образ</w:t>
      </w:r>
      <w:r>
        <w:rPr>
          <w:color w:val="231F20"/>
          <w:spacing w:val="3"/>
        </w:rPr>
        <w:t> </w:t>
      </w:r>
      <w:r>
        <w:rPr>
          <w:color w:val="231F20"/>
        </w:rPr>
        <w:t>(объекта</w:t>
      </w:r>
      <w:r>
        <w:rPr>
          <w:color w:val="231F20"/>
          <w:spacing w:val="2"/>
        </w:rPr>
        <w:t> </w:t>
      </w:r>
      <w:r>
        <w:rPr>
          <w:color w:val="231F20"/>
        </w:rPr>
        <w:t>или</w:t>
      </w:r>
      <w:r>
        <w:rPr>
          <w:color w:val="231F20"/>
          <w:spacing w:val="2"/>
        </w:rPr>
        <w:t> </w:t>
      </w:r>
      <w:r>
        <w:rPr>
          <w:color w:val="231F20"/>
        </w:rPr>
        <w:t>его</w:t>
      </w:r>
      <w:r>
        <w:rPr>
          <w:color w:val="231F20"/>
          <w:spacing w:val="3"/>
        </w:rPr>
        <w:t> </w:t>
      </w:r>
      <w:r>
        <w:rPr>
          <w:color w:val="231F20"/>
        </w:rPr>
        <w:t>состояния</w:t>
      </w:r>
      <w:r>
        <w:rPr>
          <w:color w:val="231F20"/>
          <w:spacing w:val="3"/>
        </w:rPr>
        <w:t> </w:t>
      </w:r>
      <w:r>
        <w:rPr>
          <w:color w:val="231F20"/>
        </w:rPr>
        <w:t>обычно</w:t>
      </w:r>
      <w:r>
        <w:rPr>
          <w:color w:val="231F20"/>
          <w:spacing w:val="3"/>
        </w:rPr>
        <w:t> </w:t>
      </w:r>
      <w:r>
        <w:rPr>
          <w:color w:val="231F20"/>
        </w:rPr>
        <w:t>описывается</w:t>
      </w:r>
      <w:r>
        <w:rPr>
          <w:color w:val="231F20"/>
          <w:spacing w:val="1"/>
        </w:rPr>
        <w:t> </w:t>
      </w:r>
      <w:r>
        <w:rPr>
          <w:color w:val="231F20"/>
        </w:rPr>
        <w:t>вектором</w:t>
      </w:r>
      <w:r>
        <w:rPr>
          <w:color w:val="231F20"/>
          <w:spacing w:val="-62"/>
        </w:rPr>
        <w:t> </w:t>
      </w:r>
      <w:r>
        <w:rPr>
          <w:color w:val="231F20"/>
        </w:rPr>
        <w:t>признаков</w:t>
      </w:r>
      <w:r>
        <w:rPr>
          <w:color w:val="231F20"/>
          <w:spacing w:val="5"/>
        </w:rPr>
        <w:t> </w:t>
      </w:r>
      <w:r>
        <w:rPr>
          <w:color w:val="231F20"/>
        </w:rPr>
        <w:t>(в</w:t>
      </w:r>
      <w:r>
        <w:rPr>
          <w:color w:val="231F20"/>
          <w:spacing w:val="2"/>
        </w:rPr>
        <w:t> </w:t>
      </w:r>
      <w:r>
        <w:rPr>
          <w:color w:val="231F20"/>
        </w:rPr>
        <w:t>нашем</w:t>
      </w:r>
      <w:r>
        <w:rPr>
          <w:color w:val="231F20"/>
          <w:spacing w:val="6"/>
        </w:rPr>
        <w:t> </w:t>
      </w:r>
      <w:r>
        <w:rPr>
          <w:color w:val="231F20"/>
        </w:rPr>
        <w:t>случае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  <w:r>
        <w:rPr>
          <w:color w:val="231F20"/>
          <w:spacing w:val="5"/>
        </w:rPr>
        <w:t> </w:t>
      </w:r>
      <w:r>
        <w:rPr>
          <w:color w:val="231F20"/>
        </w:rPr>
        <w:t>параметрами</w:t>
      </w:r>
      <w:r>
        <w:rPr>
          <w:color w:val="231F20"/>
          <w:spacing w:val="5"/>
        </w:rPr>
        <w:t> </w:t>
      </w:r>
      <w:r>
        <w:rPr>
          <w:color w:val="231F20"/>
        </w:rPr>
        <w:t>регистрируемых</w:t>
      </w:r>
      <w:r>
        <w:rPr>
          <w:color w:val="231F20"/>
          <w:spacing w:val="5"/>
        </w:rPr>
        <w:t> </w:t>
      </w:r>
      <w:r>
        <w:rPr>
          <w:color w:val="231F20"/>
        </w:rPr>
        <w:t>сигналов),</w:t>
      </w:r>
      <w:r>
        <w:rPr>
          <w:color w:val="231F20"/>
          <w:spacing w:val="5"/>
        </w:rPr>
        <w:t> </w:t>
      </w:r>
      <w:r>
        <w:rPr>
          <w:color w:val="231F20"/>
        </w:rPr>
        <w:t>каждый</w:t>
      </w:r>
      <w:r>
        <w:rPr>
          <w:color w:val="231F20"/>
          <w:spacing w:val="5"/>
        </w:rPr>
        <w:t> </w:t>
      </w:r>
      <w:r>
        <w:rPr>
          <w:color w:val="231F20"/>
        </w:rPr>
        <w:t>эле-</w:t>
      </w:r>
      <w:r>
        <w:rPr>
          <w:color w:val="231F20"/>
          <w:spacing w:val="-62"/>
        </w:rPr>
        <w:t> </w:t>
      </w:r>
      <w:r>
        <w:rPr>
          <w:color w:val="231F20"/>
        </w:rPr>
        <w:t>мент</w:t>
      </w:r>
      <w:r>
        <w:rPr>
          <w:color w:val="231F20"/>
          <w:spacing w:val="-6"/>
        </w:rPr>
        <w:t> </w:t>
      </w:r>
      <w:r>
        <w:rPr>
          <w:color w:val="231F20"/>
        </w:rPr>
        <w:t>которого</w:t>
      </w:r>
      <w:r>
        <w:rPr>
          <w:color w:val="231F20"/>
          <w:spacing w:val="-5"/>
        </w:rPr>
        <w:t> </w:t>
      </w:r>
      <w:r>
        <w:rPr>
          <w:color w:val="231F20"/>
        </w:rPr>
        <w:t>представляет</w:t>
      </w:r>
      <w:r>
        <w:rPr>
          <w:color w:val="231F20"/>
          <w:spacing w:val="-5"/>
        </w:rPr>
        <w:t> </w:t>
      </w:r>
      <w:r>
        <w:rPr>
          <w:color w:val="231F20"/>
        </w:rPr>
        <w:t>числовое</w:t>
      </w:r>
      <w:r>
        <w:rPr>
          <w:color w:val="231F20"/>
          <w:spacing w:val="-5"/>
        </w:rPr>
        <w:t> </w:t>
      </w:r>
      <w:r>
        <w:rPr>
          <w:color w:val="231F20"/>
        </w:rPr>
        <w:t>значение</w:t>
      </w:r>
      <w:r>
        <w:rPr>
          <w:color w:val="231F20"/>
          <w:spacing w:val="-6"/>
        </w:rPr>
        <w:t> </w:t>
      </w:r>
      <w:r>
        <w:rPr>
          <w:color w:val="231F20"/>
        </w:rPr>
        <w:t>одного</w:t>
      </w:r>
      <w:r>
        <w:rPr>
          <w:color w:val="231F20"/>
          <w:spacing w:val="-5"/>
        </w:rPr>
        <w:t> </w:t>
      </w:r>
      <w:r>
        <w:rPr>
          <w:color w:val="231F20"/>
        </w:rPr>
        <w:t>из</w:t>
      </w:r>
      <w:r>
        <w:rPr>
          <w:color w:val="231F20"/>
          <w:spacing w:val="-5"/>
        </w:rPr>
        <w:t> </w:t>
      </w:r>
      <w:r>
        <w:rPr>
          <w:color w:val="231F20"/>
        </w:rPr>
        <w:t>признаков,</w:t>
      </w:r>
      <w:r>
        <w:rPr>
          <w:color w:val="231F20"/>
          <w:spacing w:val="-5"/>
        </w:rPr>
        <w:t> </w:t>
      </w:r>
      <w:r>
        <w:rPr>
          <w:color w:val="231F20"/>
        </w:rPr>
        <w:t>характеризую-</w:t>
      </w:r>
      <w:r>
        <w:rPr>
          <w:color w:val="231F20"/>
          <w:spacing w:val="-62"/>
        </w:rPr>
        <w:t> </w:t>
      </w:r>
      <w:r>
        <w:rPr>
          <w:color w:val="231F20"/>
        </w:rPr>
        <w:t>щих</w:t>
      </w:r>
      <w:r>
        <w:rPr>
          <w:color w:val="231F20"/>
          <w:spacing w:val="11"/>
        </w:rPr>
        <w:t> </w:t>
      </w:r>
      <w:r>
        <w:rPr>
          <w:color w:val="231F20"/>
        </w:rPr>
        <w:t>исследуемый</w:t>
      </w:r>
      <w:r>
        <w:rPr>
          <w:color w:val="231F20"/>
          <w:spacing w:val="12"/>
        </w:rPr>
        <w:t> </w:t>
      </w:r>
      <w:r>
        <w:rPr>
          <w:color w:val="231F20"/>
        </w:rPr>
        <w:t>объект.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качестве</w:t>
      </w:r>
      <w:r>
        <w:rPr>
          <w:color w:val="231F20"/>
          <w:spacing w:val="11"/>
        </w:rPr>
        <w:t> </w:t>
      </w:r>
      <w:r>
        <w:rPr>
          <w:color w:val="231F20"/>
        </w:rPr>
        <w:t>исходной</w:t>
      </w:r>
      <w:r>
        <w:rPr>
          <w:color w:val="231F20"/>
          <w:spacing w:val="12"/>
        </w:rPr>
        <w:t> </w:t>
      </w:r>
      <w:r>
        <w:rPr>
          <w:color w:val="231F20"/>
        </w:rPr>
        <w:t>информации</w:t>
      </w:r>
      <w:r>
        <w:rPr>
          <w:color w:val="231F20"/>
          <w:spacing w:val="11"/>
        </w:rPr>
        <w:t> </w:t>
      </w:r>
      <w:r>
        <w:rPr>
          <w:color w:val="231F20"/>
        </w:rPr>
        <w:t>для</w:t>
      </w:r>
      <w:r>
        <w:rPr>
          <w:color w:val="231F20"/>
          <w:spacing w:val="12"/>
        </w:rPr>
        <w:t> </w:t>
      </w:r>
      <w:r>
        <w:rPr>
          <w:color w:val="231F20"/>
        </w:rPr>
        <w:t>задач</w:t>
      </w:r>
      <w:r>
        <w:rPr>
          <w:color w:val="231F20"/>
          <w:spacing w:val="11"/>
        </w:rPr>
        <w:t> </w:t>
      </w:r>
      <w:r>
        <w:rPr>
          <w:color w:val="231F20"/>
        </w:rPr>
        <w:t>распознава-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ния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используются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изображении</w:t>
      </w:r>
      <w:r>
        <w:rPr>
          <w:color w:val="231F20"/>
          <w:spacing w:val="-14"/>
        </w:rPr>
        <w:t> </w:t>
      </w:r>
      <w:r>
        <w:rPr>
          <w:color w:val="231F20"/>
        </w:rPr>
        <w:t>различного</w:t>
      </w:r>
      <w:r>
        <w:rPr>
          <w:color w:val="231F20"/>
          <w:spacing w:val="-15"/>
        </w:rPr>
        <w:t> </w:t>
      </w:r>
      <w:r>
        <w:rPr>
          <w:color w:val="231F20"/>
        </w:rPr>
        <w:t>вида,</w:t>
      </w:r>
      <w:r>
        <w:rPr>
          <w:color w:val="231F20"/>
          <w:spacing w:val="-14"/>
        </w:rPr>
        <w:t> </w:t>
      </w:r>
      <w:r>
        <w:rPr>
          <w:color w:val="231F20"/>
        </w:rPr>
        <w:t>сигналы,</w:t>
      </w:r>
      <w:r>
        <w:rPr>
          <w:color w:val="231F20"/>
          <w:spacing w:val="-15"/>
        </w:rPr>
        <w:t> </w:t>
      </w:r>
      <w:r>
        <w:rPr>
          <w:color w:val="231F20"/>
        </w:rPr>
        <w:t>экспертные</w:t>
      </w:r>
      <w:r>
        <w:rPr>
          <w:color w:val="231F20"/>
          <w:spacing w:val="-14"/>
        </w:rPr>
        <w:t> </w:t>
      </w:r>
      <w:r>
        <w:rPr>
          <w:color w:val="231F20"/>
        </w:rPr>
        <w:t>данные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т.</w:t>
      </w:r>
      <w:r>
        <w:rPr>
          <w:color w:val="231F20"/>
          <w:spacing w:val="-13"/>
        </w:rPr>
        <w:t> </w:t>
      </w:r>
      <w:r>
        <w:rPr>
          <w:color w:val="231F20"/>
        </w:rPr>
        <w:t>п.</w:t>
      </w:r>
      <w:r>
        <w:rPr>
          <w:color w:val="231F20"/>
          <w:spacing w:val="-62"/>
        </w:rPr>
        <w:t> </w:t>
      </w:r>
      <w:r>
        <w:rPr>
          <w:color w:val="231F20"/>
        </w:rPr>
        <w:t>В общем случае задачу распознавания можно представить, как задачу разработки</w:t>
      </w:r>
      <w:r>
        <w:rPr>
          <w:color w:val="231F20"/>
          <w:spacing w:val="1"/>
        </w:rPr>
        <w:t> </w:t>
      </w:r>
      <w:r>
        <w:rPr>
          <w:color w:val="231F20"/>
        </w:rPr>
        <w:t>метода,</w:t>
      </w:r>
      <w:r>
        <w:rPr>
          <w:color w:val="231F20"/>
          <w:spacing w:val="-10"/>
        </w:rPr>
        <w:t> </w:t>
      </w:r>
      <w:r>
        <w:rPr>
          <w:color w:val="231F20"/>
        </w:rPr>
        <w:t>позволяющего</w:t>
      </w:r>
      <w:r>
        <w:rPr>
          <w:color w:val="231F20"/>
          <w:spacing w:val="-9"/>
        </w:rPr>
        <w:t> </w:t>
      </w:r>
      <w:r>
        <w:rPr>
          <w:color w:val="231F20"/>
        </w:rPr>
        <w:t>разделить</w:t>
      </w:r>
      <w:r>
        <w:rPr>
          <w:color w:val="231F20"/>
          <w:spacing w:val="-10"/>
        </w:rPr>
        <w:t> </w:t>
      </w:r>
      <w:r>
        <w:rPr>
          <w:color w:val="231F20"/>
        </w:rPr>
        <w:t>множество</w:t>
      </w:r>
      <w:r>
        <w:rPr>
          <w:color w:val="231F20"/>
          <w:spacing w:val="-9"/>
        </w:rPr>
        <w:t> </w:t>
      </w:r>
      <w:r>
        <w:rPr>
          <w:color w:val="231F20"/>
        </w:rPr>
        <w:t>исходных</w:t>
      </w:r>
      <w:r>
        <w:rPr>
          <w:color w:val="231F20"/>
          <w:spacing w:val="-9"/>
        </w:rPr>
        <w:t> </w:t>
      </w:r>
      <w:r>
        <w:rPr>
          <w:color w:val="231F20"/>
        </w:rPr>
        <w:t>объектов</w:t>
      </w:r>
      <w:r>
        <w:rPr>
          <w:color w:val="231F20"/>
          <w:spacing w:val="-10"/>
        </w:rPr>
        <w:t> </w:t>
      </w:r>
      <w:r>
        <w:rPr>
          <w:color w:val="231F20"/>
        </w:rPr>
        <w:t>(или</w:t>
      </w:r>
      <w:r>
        <w:rPr>
          <w:color w:val="231F20"/>
          <w:spacing w:val="-9"/>
        </w:rPr>
        <w:t> </w:t>
      </w:r>
      <w:r>
        <w:rPr>
          <w:color w:val="231F20"/>
        </w:rPr>
        <w:t>множество</w:t>
      </w:r>
      <w:r>
        <w:rPr>
          <w:color w:val="231F20"/>
          <w:spacing w:val="-9"/>
        </w:rPr>
        <w:t> </w:t>
      </w:r>
      <w:r>
        <w:rPr>
          <w:color w:val="231F20"/>
        </w:rPr>
        <w:t>со-</w:t>
      </w:r>
      <w:r>
        <w:rPr>
          <w:color w:val="231F20"/>
          <w:spacing w:val="-62"/>
        </w:rPr>
        <w:t> </w:t>
      </w:r>
      <w:r>
        <w:rPr>
          <w:color w:val="231F20"/>
        </w:rPr>
        <w:t>стояний</w:t>
      </w:r>
      <w:r>
        <w:rPr>
          <w:color w:val="231F20"/>
          <w:spacing w:val="-8"/>
        </w:rPr>
        <w:t> </w:t>
      </w:r>
      <w:r>
        <w:rPr>
          <w:color w:val="231F20"/>
        </w:rPr>
        <w:t>объекта)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классы,</w:t>
      </w:r>
      <w:r>
        <w:rPr>
          <w:color w:val="231F20"/>
          <w:spacing w:val="-8"/>
        </w:rPr>
        <w:t> </w:t>
      </w:r>
      <w:r>
        <w:rPr>
          <w:color w:val="231F20"/>
        </w:rPr>
        <w:t>каждый</w:t>
      </w:r>
      <w:r>
        <w:rPr>
          <w:color w:val="231F20"/>
          <w:spacing w:val="-8"/>
        </w:rPr>
        <w:t> </w:t>
      </w:r>
      <w:r>
        <w:rPr>
          <w:color w:val="231F20"/>
        </w:rPr>
        <w:t>из</w:t>
      </w:r>
      <w:r>
        <w:rPr>
          <w:color w:val="231F20"/>
          <w:spacing w:val="-8"/>
        </w:rPr>
        <w:t> </w:t>
      </w:r>
      <w:r>
        <w:rPr>
          <w:color w:val="231F20"/>
        </w:rPr>
        <w:t>которых</w:t>
      </w:r>
      <w:r>
        <w:rPr>
          <w:color w:val="231F20"/>
          <w:spacing w:val="-7"/>
        </w:rPr>
        <w:t> </w:t>
      </w:r>
      <w:r>
        <w:rPr>
          <w:color w:val="231F20"/>
        </w:rPr>
        <w:t>соответствует</w:t>
      </w:r>
      <w:r>
        <w:rPr>
          <w:color w:val="231F20"/>
          <w:spacing w:val="-7"/>
        </w:rPr>
        <w:t> </w:t>
      </w:r>
      <w:r>
        <w:rPr>
          <w:color w:val="231F20"/>
        </w:rPr>
        <w:t>вполне</w:t>
      </w:r>
      <w:r>
        <w:rPr>
          <w:color w:val="231F20"/>
          <w:spacing w:val="-8"/>
        </w:rPr>
        <w:t> </w:t>
      </w:r>
      <w:r>
        <w:rPr>
          <w:color w:val="231F20"/>
        </w:rPr>
        <w:t>определенно-</w:t>
      </w:r>
      <w:r>
        <w:rPr>
          <w:color w:val="231F20"/>
          <w:spacing w:val="-62"/>
        </w:rPr>
        <w:t> </w:t>
      </w:r>
      <w:r>
        <w:rPr>
          <w:color w:val="231F20"/>
        </w:rPr>
        <w:t>му</w:t>
      </w:r>
      <w:r>
        <w:rPr>
          <w:color w:val="231F20"/>
          <w:spacing w:val="-16"/>
        </w:rPr>
        <w:t> </w:t>
      </w:r>
      <w:r>
        <w:rPr>
          <w:color w:val="231F20"/>
        </w:rPr>
        <w:t>виду</w:t>
      </w:r>
      <w:r>
        <w:rPr>
          <w:color w:val="231F20"/>
          <w:spacing w:val="-14"/>
        </w:rPr>
        <w:t> </w:t>
      </w:r>
      <w:r>
        <w:rPr>
          <w:color w:val="231F20"/>
        </w:rPr>
        <w:t>или</w:t>
      </w:r>
      <w:r>
        <w:rPr>
          <w:color w:val="231F20"/>
          <w:spacing w:val="-15"/>
        </w:rPr>
        <w:t> </w:t>
      </w:r>
      <w:r>
        <w:rPr>
          <w:color w:val="231F20"/>
        </w:rPr>
        <w:t>состоянию,</w:t>
      </w:r>
      <w:r>
        <w:rPr>
          <w:color w:val="231F20"/>
          <w:spacing w:val="-14"/>
        </w:rPr>
        <w:t> </w:t>
      </w:r>
      <w:r>
        <w:rPr>
          <w:color w:val="231F20"/>
        </w:rPr>
        <w:t>представляющему</w:t>
      </w:r>
      <w:r>
        <w:rPr>
          <w:color w:val="231F20"/>
          <w:spacing w:val="-15"/>
        </w:rPr>
        <w:t> </w:t>
      </w:r>
      <w:r>
        <w:rPr>
          <w:color w:val="231F20"/>
        </w:rPr>
        <w:t>интерес</w:t>
      </w:r>
      <w:r>
        <w:rPr>
          <w:color w:val="231F20"/>
          <w:spacing w:val="-15"/>
        </w:rPr>
        <w:t> </w:t>
      </w:r>
      <w:r>
        <w:rPr>
          <w:color w:val="231F20"/>
        </w:rPr>
        <w:t>при</w:t>
      </w:r>
      <w:r>
        <w:rPr>
          <w:color w:val="231F20"/>
          <w:spacing w:val="-15"/>
        </w:rPr>
        <w:t> </w:t>
      </w:r>
      <w:r>
        <w:rPr>
          <w:color w:val="231F20"/>
        </w:rPr>
        <w:t>решении</w:t>
      </w:r>
      <w:r>
        <w:rPr>
          <w:color w:val="231F20"/>
          <w:spacing w:val="-14"/>
        </w:rPr>
        <w:t> </w:t>
      </w:r>
      <w:r>
        <w:rPr>
          <w:color w:val="231F20"/>
        </w:rPr>
        <w:t>конкретной</w:t>
      </w:r>
      <w:r>
        <w:rPr>
          <w:color w:val="231F20"/>
          <w:spacing w:val="-15"/>
        </w:rPr>
        <w:t> </w:t>
      </w:r>
      <w:r>
        <w:rPr>
          <w:color w:val="231F20"/>
        </w:rPr>
        <w:t>задачи.</w:t>
      </w:r>
      <w:r>
        <w:rPr>
          <w:color w:val="231F20"/>
          <w:spacing w:val="-62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зависимости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решаемой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задачи,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каждому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объекту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номером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может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соответство-</w:t>
      </w:r>
      <w:r>
        <w:rPr>
          <w:color w:val="231F20"/>
          <w:spacing w:val="-62"/>
        </w:rPr>
        <w:t> </w:t>
      </w:r>
      <w:r>
        <w:rPr>
          <w:color w:val="231F20"/>
        </w:rPr>
        <w:t>вать</w:t>
      </w:r>
      <w:r>
        <w:rPr>
          <w:color w:val="231F20"/>
          <w:spacing w:val="4"/>
        </w:rPr>
        <w:t> </w:t>
      </w:r>
      <w:r>
        <w:rPr>
          <w:color w:val="231F20"/>
        </w:rPr>
        <w:t>группа</w:t>
      </w:r>
      <w:r>
        <w:rPr>
          <w:color w:val="231F20"/>
          <w:spacing w:val="5"/>
        </w:rPr>
        <w:t> </w:t>
      </w:r>
      <w:r>
        <w:rPr>
          <w:color w:val="231F20"/>
        </w:rPr>
        <w:t>характерных</w:t>
      </w:r>
      <w:r>
        <w:rPr>
          <w:color w:val="231F20"/>
          <w:spacing w:val="5"/>
        </w:rPr>
        <w:t> </w:t>
      </w:r>
      <w:r>
        <w:rPr>
          <w:color w:val="231F20"/>
        </w:rPr>
        <w:t>(с</w:t>
      </w:r>
      <w:r>
        <w:rPr>
          <w:color w:val="231F20"/>
          <w:spacing w:val="5"/>
        </w:rPr>
        <w:t> </w:t>
      </w:r>
      <w:r>
        <w:rPr>
          <w:color w:val="231F20"/>
        </w:rPr>
        <w:t>точки</w:t>
      </w:r>
      <w:r>
        <w:rPr>
          <w:color w:val="231F20"/>
          <w:spacing w:val="4"/>
        </w:rPr>
        <w:t> </w:t>
      </w:r>
      <w:r>
        <w:rPr>
          <w:color w:val="231F20"/>
        </w:rPr>
        <w:t>зрении</w:t>
      </w:r>
      <w:r>
        <w:rPr>
          <w:color w:val="231F20"/>
          <w:spacing w:val="5"/>
        </w:rPr>
        <w:t> </w:t>
      </w:r>
      <w:r>
        <w:rPr>
          <w:color w:val="231F20"/>
        </w:rPr>
        <w:t>поставленной</w:t>
      </w:r>
      <w:r>
        <w:rPr>
          <w:color w:val="231F20"/>
          <w:spacing w:val="5"/>
        </w:rPr>
        <w:t> </w:t>
      </w:r>
      <w:r>
        <w:rPr>
          <w:color w:val="231F20"/>
        </w:rPr>
        <w:t>задачи)</w:t>
      </w:r>
      <w:r>
        <w:rPr>
          <w:color w:val="231F20"/>
          <w:spacing w:val="5"/>
        </w:rPr>
        <w:t> </w:t>
      </w:r>
      <w:r>
        <w:rPr>
          <w:color w:val="231F20"/>
        </w:rPr>
        <w:t>признаков,</w:t>
      </w:r>
      <w:r>
        <w:rPr>
          <w:color w:val="231F20"/>
          <w:spacing w:val="4"/>
        </w:rPr>
        <w:t> </w:t>
      </w:r>
      <w:r>
        <w:rPr>
          <w:color w:val="231F20"/>
        </w:rPr>
        <w:t>числен-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ные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значения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которых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образуют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вектор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некоторой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размерности</w:t>
      </w:r>
      <w:r>
        <w:rPr>
          <w:color w:val="231F20"/>
          <w:spacing w:val="-14"/>
        </w:rPr>
        <w:t> </w:t>
      </w:r>
      <w:r>
        <w:rPr>
          <w:i/>
          <w:color w:val="231F20"/>
          <w:spacing w:val="-1"/>
        </w:rPr>
        <w:t>n</w:t>
      </w:r>
      <w:r>
        <w:rPr>
          <w:color w:val="231F20"/>
          <w:spacing w:val="-1"/>
        </w:rPr>
        <w:t>:</w:t>
      </w:r>
      <w:r>
        <w:rPr>
          <w:color w:val="231F20"/>
          <w:spacing w:val="-15"/>
        </w:rPr>
        <w:t> </w:t>
      </w:r>
      <w:r>
        <w:rPr>
          <w:i/>
          <w:color w:val="231F20"/>
          <w:spacing w:val="-1"/>
        </w:rPr>
        <w:t>Х</w:t>
      </w:r>
      <w:r>
        <w:rPr>
          <w:i/>
          <w:color w:val="231F20"/>
          <w:spacing w:val="-15"/>
        </w:rPr>
        <w:t> </w:t>
      </w:r>
      <w:r>
        <w:rPr>
          <w:color w:val="231F20"/>
          <w:spacing w:val="-1"/>
        </w:rPr>
        <w:t>=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(</w:t>
      </w:r>
      <w:r>
        <w:rPr>
          <w:i/>
          <w:color w:val="231F20"/>
          <w:spacing w:val="-1"/>
        </w:rPr>
        <w:t>х1i,</w:t>
      </w:r>
      <w:r>
        <w:rPr>
          <w:i/>
          <w:color w:val="231F20"/>
          <w:spacing w:val="-15"/>
        </w:rPr>
        <w:t> </w:t>
      </w:r>
      <w:r>
        <w:rPr>
          <w:i/>
          <w:color w:val="231F20"/>
        </w:rPr>
        <w:t>х2i</w:t>
      </w:r>
      <w:r>
        <w:rPr>
          <w:color w:val="231F20"/>
        </w:rPr>
        <w:t>,...,</w:t>
      </w:r>
      <w:r>
        <w:rPr>
          <w:color w:val="231F20"/>
          <w:spacing w:val="-15"/>
        </w:rPr>
        <w:t> </w:t>
      </w:r>
      <w:r>
        <w:rPr>
          <w:i/>
          <w:color w:val="231F20"/>
        </w:rPr>
        <w:t>хni</w:t>
      </w:r>
      <w:r>
        <w:rPr>
          <w:color w:val="231F20"/>
        </w:rPr>
        <w:t>).</w:t>
      </w:r>
    </w:p>
    <w:p>
      <w:pPr>
        <w:pStyle w:val="BodyText"/>
        <w:spacing w:line="282" w:lineRule="exact"/>
        <w:ind w:left="552"/>
        <w:jc w:val="both"/>
      </w:pPr>
      <w:r>
        <w:rPr>
          <w:color w:val="231F20"/>
        </w:rPr>
        <w:t>Чем</w:t>
      </w:r>
      <w:r>
        <w:rPr>
          <w:color w:val="231F20"/>
          <w:spacing w:val="19"/>
        </w:rPr>
        <w:t> </w:t>
      </w:r>
      <w:r>
        <w:rPr>
          <w:color w:val="231F20"/>
        </w:rPr>
        <w:t>меньше</w:t>
      </w:r>
      <w:r>
        <w:rPr>
          <w:color w:val="231F20"/>
          <w:spacing w:val="19"/>
        </w:rPr>
        <w:t> </w:t>
      </w:r>
      <w:r>
        <w:rPr>
          <w:color w:val="231F20"/>
        </w:rPr>
        <w:t>размерность</w:t>
      </w:r>
      <w:r>
        <w:rPr>
          <w:color w:val="231F20"/>
          <w:spacing w:val="20"/>
        </w:rPr>
        <w:t> </w:t>
      </w:r>
      <w:r>
        <w:rPr>
          <w:color w:val="231F20"/>
        </w:rPr>
        <w:t>данного</w:t>
      </w:r>
      <w:r>
        <w:rPr>
          <w:color w:val="231F20"/>
          <w:spacing w:val="19"/>
        </w:rPr>
        <w:t> </w:t>
      </w:r>
      <w:r>
        <w:rPr>
          <w:color w:val="231F20"/>
        </w:rPr>
        <w:t>вектора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выше</w:t>
      </w:r>
      <w:r>
        <w:rPr>
          <w:color w:val="231F20"/>
          <w:spacing w:val="19"/>
        </w:rPr>
        <w:t> </w:t>
      </w:r>
      <w:r>
        <w:rPr>
          <w:color w:val="231F20"/>
        </w:rPr>
        <w:t>информативность</w:t>
      </w:r>
      <w:r>
        <w:rPr>
          <w:color w:val="231F20"/>
          <w:spacing w:val="20"/>
        </w:rPr>
        <w:t> </w:t>
      </w:r>
      <w:r>
        <w:rPr>
          <w:color w:val="231F20"/>
        </w:rPr>
        <w:t>входящих</w:t>
      </w:r>
    </w:p>
    <w:p>
      <w:pPr>
        <w:pStyle w:val="BodyText"/>
        <w:spacing w:line="316" w:lineRule="exact" w:before="7"/>
        <w:ind w:left="155" w:right="153"/>
        <w:jc w:val="both"/>
      </w:pP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него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признаков,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тем</w:t>
      </w:r>
      <w:r>
        <w:rPr>
          <w:color w:val="231F20"/>
          <w:spacing w:val="-15"/>
        </w:rPr>
        <w:t> </w:t>
      </w:r>
      <w:r>
        <w:rPr>
          <w:color w:val="231F20"/>
        </w:rPr>
        <w:t>больше</w:t>
      </w:r>
      <w:r>
        <w:rPr>
          <w:color w:val="231F20"/>
          <w:spacing w:val="-15"/>
        </w:rPr>
        <w:t> </w:t>
      </w:r>
      <w:r>
        <w:rPr>
          <w:color w:val="231F20"/>
        </w:rPr>
        <w:t>вероятность</w:t>
      </w:r>
      <w:r>
        <w:rPr>
          <w:color w:val="231F20"/>
          <w:spacing w:val="-15"/>
        </w:rPr>
        <w:t> </w:t>
      </w:r>
      <w:r>
        <w:rPr>
          <w:color w:val="231F20"/>
        </w:rPr>
        <w:t>успешного</w:t>
      </w:r>
      <w:r>
        <w:rPr>
          <w:color w:val="231F20"/>
          <w:spacing w:val="-15"/>
        </w:rPr>
        <w:t> </w:t>
      </w:r>
      <w:r>
        <w:rPr>
          <w:color w:val="231F20"/>
        </w:rPr>
        <w:t>решения</w:t>
      </w:r>
      <w:r>
        <w:rPr>
          <w:color w:val="231F20"/>
          <w:spacing w:val="-15"/>
        </w:rPr>
        <w:t> </w:t>
      </w:r>
      <w:r>
        <w:rPr>
          <w:color w:val="231F20"/>
        </w:rPr>
        <w:t>поставленной</w:t>
      </w:r>
      <w:r>
        <w:rPr>
          <w:color w:val="231F20"/>
          <w:spacing w:val="-14"/>
        </w:rPr>
        <w:t> </w:t>
      </w:r>
      <w:r>
        <w:rPr>
          <w:color w:val="231F20"/>
        </w:rPr>
        <w:t>задачи.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оценки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близости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двух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объектов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двух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состояний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объекта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(точнее,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образов),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необходимо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применять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понятие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расстояния</w:t>
      </w:r>
      <w:r>
        <w:rPr>
          <w:color w:val="231F20"/>
          <w:spacing w:val="-14"/>
        </w:rPr>
        <w:t> </w:t>
      </w:r>
      <w:r>
        <w:rPr>
          <w:color w:val="231F20"/>
        </w:rPr>
        <w:t>между</w:t>
      </w:r>
      <w:r>
        <w:rPr>
          <w:color w:val="231F20"/>
          <w:spacing w:val="-14"/>
        </w:rPr>
        <w:t> </w:t>
      </w:r>
      <w:r>
        <w:rPr>
          <w:color w:val="231F20"/>
        </w:rPr>
        <w:t>ними,</w:t>
      </w:r>
      <w:r>
        <w:rPr>
          <w:color w:val="231F20"/>
          <w:spacing w:val="-15"/>
        </w:rPr>
        <w:t> </w:t>
      </w:r>
      <w:r>
        <w:rPr>
          <w:color w:val="231F20"/>
        </w:rPr>
        <w:t>выражаемого</w:t>
      </w:r>
      <w:r>
        <w:rPr>
          <w:color w:val="231F20"/>
          <w:spacing w:val="-14"/>
        </w:rPr>
        <w:t> </w:t>
      </w:r>
      <w:r>
        <w:rPr>
          <w:color w:val="231F20"/>
        </w:rPr>
        <w:t>через</w:t>
      </w:r>
      <w:r>
        <w:rPr>
          <w:color w:val="231F20"/>
          <w:spacing w:val="-15"/>
        </w:rPr>
        <w:t> </w:t>
      </w:r>
      <w:r>
        <w:rPr>
          <w:color w:val="231F20"/>
        </w:rPr>
        <w:t>числен-</w:t>
      </w:r>
      <w:r>
        <w:rPr>
          <w:color w:val="231F20"/>
          <w:spacing w:val="-62"/>
        </w:rPr>
        <w:t> </w:t>
      </w:r>
      <w:r>
        <w:rPr>
          <w:color w:val="231F20"/>
          <w:spacing w:val="-3"/>
        </w:rPr>
        <w:t>ные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значения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выбранных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признаков.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Наиболее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часто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задачах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распознавания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образов</w:t>
      </w:r>
      <w:r>
        <w:rPr>
          <w:color w:val="231F20"/>
          <w:spacing w:val="-63"/>
        </w:rPr>
        <w:t> </w:t>
      </w:r>
      <w:r>
        <w:rPr>
          <w:color w:val="231F20"/>
        </w:rPr>
        <w:t>используется</w:t>
      </w:r>
      <w:r>
        <w:rPr>
          <w:color w:val="231F20"/>
          <w:spacing w:val="-6"/>
        </w:rPr>
        <w:t> </w:t>
      </w:r>
      <w:r>
        <w:rPr>
          <w:color w:val="231F20"/>
        </w:rPr>
        <w:t>понятие</w:t>
      </w:r>
      <w:r>
        <w:rPr>
          <w:color w:val="231F20"/>
          <w:spacing w:val="-6"/>
        </w:rPr>
        <w:t> </w:t>
      </w:r>
      <w:r>
        <w:rPr>
          <w:color w:val="231F20"/>
        </w:rPr>
        <w:t>евклидова</w:t>
      </w:r>
      <w:r>
        <w:rPr>
          <w:color w:val="231F20"/>
          <w:spacing w:val="-5"/>
        </w:rPr>
        <w:t> </w:t>
      </w:r>
      <w:r>
        <w:rPr>
          <w:color w:val="231F20"/>
        </w:rPr>
        <w:t>расстояния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R</w:t>
      </w:r>
      <w:r>
        <w:rPr>
          <w:i/>
          <w:color w:val="231F20"/>
          <w:position w:val="-6"/>
          <w:sz w:val="16"/>
        </w:rPr>
        <w:t>ij</w:t>
      </w:r>
      <w:r>
        <w:rPr>
          <w:color w:val="231F20"/>
        </w:rPr>
        <w:t>,</w:t>
      </w:r>
      <w:r>
        <w:rPr>
          <w:color w:val="231F20"/>
          <w:spacing w:val="-6"/>
        </w:rPr>
        <w:t> </w:t>
      </w:r>
      <w:r>
        <w:rPr>
          <w:color w:val="231F20"/>
        </w:rPr>
        <w:t>т.е.</w:t>
      </w:r>
      <w:r>
        <w:rPr>
          <w:color w:val="231F20"/>
          <w:spacing w:val="-5"/>
        </w:rPr>
        <w:t> </w:t>
      </w:r>
      <w:r>
        <w:rPr>
          <w:color w:val="231F20"/>
        </w:rPr>
        <w:t>через</w:t>
      </w:r>
      <w:r>
        <w:rPr>
          <w:color w:val="231F20"/>
          <w:spacing w:val="-6"/>
        </w:rPr>
        <w:t> </w:t>
      </w:r>
      <w:r>
        <w:rPr>
          <w:color w:val="231F20"/>
        </w:rPr>
        <w:t>координаты</w:t>
      </w:r>
      <w:r>
        <w:rPr>
          <w:color w:val="231F20"/>
          <w:spacing w:val="-5"/>
        </w:rPr>
        <w:t> </w:t>
      </w:r>
      <w:r>
        <w:rPr>
          <w:color w:val="231F20"/>
        </w:rPr>
        <w:t>оно</w:t>
      </w:r>
      <w:r>
        <w:rPr>
          <w:color w:val="231F20"/>
          <w:spacing w:val="-6"/>
        </w:rPr>
        <w:t> </w:t>
      </w:r>
      <w:r>
        <w:rPr>
          <w:color w:val="231F20"/>
        </w:rPr>
        <w:t>представ-</w:t>
      </w:r>
      <w:r>
        <w:rPr>
          <w:color w:val="231F20"/>
          <w:spacing w:val="-63"/>
        </w:rPr>
        <w:t> </w:t>
      </w:r>
      <w:r>
        <w:rPr>
          <w:color w:val="231F20"/>
        </w:rPr>
        <w:t>ляется,</w:t>
      </w:r>
      <w:r>
        <w:rPr>
          <w:color w:val="231F20"/>
          <w:spacing w:val="-7"/>
        </w:rPr>
        <w:t> </w:t>
      </w:r>
      <w:r>
        <w:rPr>
          <w:color w:val="231F20"/>
        </w:rPr>
        <w:t>как</w:t>
      </w:r>
      <w:r>
        <w:rPr>
          <w:color w:val="231F20"/>
          <w:spacing w:val="-7"/>
        </w:rPr>
        <w:t> </w:t>
      </w:r>
      <w:r>
        <w:rPr>
          <w:color w:val="231F20"/>
        </w:rPr>
        <w:t>корень</w:t>
      </w:r>
      <w:r>
        <w:rPr>
          <w:color w:val="231F20"/>
          <w:spacing w:val="-7"/>
        </w:rPr>
        <w:t> </w:t>
      </w:r>
      <w:r>
        <w:rPr>
          <w:color w:val="231F20"/>
        </w:rPr>
        <w:t>квадратный</w:t>
      </w:r>
      <w:r>
        <w:rPr>
          <w:color w:val="231F20"/>
          <w:spacing w:val="-7"/>
        </w:rPr>
        <w:t> </w:t>
      </w:r>
      <w:r>
        <w:rPr>
          <w:color w:val="231F20"/>
        </w:rPr>
        <w:t>из</w:t>
      </w:r>
      <w:r>
        <w:rPr>
          <w:color w:val="231F20"/>
          <w:spacing w:val="-7"/>
        </w:rPr>
        <w:t> </w:t>
      </w:r>
      <w:r>
        <w:rPr>
          <w:color w:val="231F20"/>
        </w:rPr>
        <w:t>суммы</w:t>
      </w:r>
      <w:r>
        <w:rPr>
          <w:color w:val="231F20"/>
          <w:spacing w:val="-7"/>
        </w:rPr>
        <w:t> </w:t>
      </w:r>
      <w:r>
        <w:rPr>
          <w:color w:val="231F20"/>
        </w:rPr>
        <w:t>квадратов</w:t>
      </w:r>
      <w:r>
        <w:rPr>
          <w:color w:val="231F20"/>
          <w:spacing w:val="-7"/>
        </w:rPr>
        <w:t> </w:t>
      </w:r>
      <w:r>
        <w:rPr>
          <w:color w:val="231F20"/>
        </w:rPr>
        <w:t>разностей</w:t>
      </w:r>
      <w:r>
        <w:rPr>
          <w:color w:val="231F20"/>
          <w:spacing w:val="-7"/>
        </w:rPr>
        <w:t> </w:t>
      </w:r>
      <w:r>
        <w:rPr>
          <w:color w:val="231F20"/>
        </w:rPr>
        <w:t>координат,</w:t>
      </w:r>
      <w:r>
        <w:rPr>
          <w:color w:val="231F20"/>
          <w:spacing w:val="-7"/>
        </w:rPr>
        <w:t> </w:t>
      </w:r>
      <w:r>
        <w:rPr>
          <w:color w:val="231F20"/>
        </w:rPr>
        <w:t>где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каче-</w:t>
      </w:r>
    </w:p>
    <w:p>
      <w:pPr>
        <w:pStyle w:val="BodyText"/>
        <w:spacing w:line="249" w:lineRule="auto" w:before="10"/>
        <w:ind w:left="155" w:right="153"/>
        <w:jc w:val="both"/>
      </w:pPr>
      <w:r>
        <w:rPr>
          <w:color w:val="231F20"/>
          <w:spacing w:val="-1"/>
        </w:rPr>
        <w:t>стве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координат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могут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использоваться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нормированные</w:t>
      </w:r>
      <w:r>
        <w:rPr>
          <w:color w:val="231F20"/>
          <w:spacing w:val="-15"/>
        </w:rPr>
        <w:t> </w:t>
      </w:r>
      <w:r>
        <w:rPr>
          <w:color w:val="231F20"/>
        </w:rPr>
        <w:t>численные</w:t>
      </w:r>
      <w:r>
        <w:rPr>
          <w:color w:val="231F20"/>
          <w:spacing w:val="-14"/>
        </w:rPr>
        <w:t> </w:t>
      </w:r>
      <w:r>
        <w:rPr>
          <w:color w:val="231F20"/>
        </w:rPr>
        <w:t>значения</w:t>
      </w:r>
      <w:r>
        <w:rPr>
          <w:color w:val="231F20"/>
          <w:spacing w:val="-15"/>
        </w:rPr>
        <w:t> </w:t>
      </w:r>
      <w:r>
        <w:rPr>
          <w:color w:val="231F20"/>
        </w:rPr>
        <w:t>характер-</w:t>
      </w:r>
      <w:r>
        <w:rPr>
          <w:color w:val="231F20"/>
          <w:spacing w:val="-62"/>
        </w:rPr>
        <w:t> </w:t>
      </w:r>
      <w:r>
        <w:rPr>
          <w:color w:val="231F20"/>
        </w:rPr>
        <w:t>ных</w:t>
      </w:r>
      <w:r>
        <w:rPr>
          <w:color w:val="231F20"/>
          <w:spacing w:val="-2"/>
        </w:rPr>
        <w:t> </w:t>
      </w:r>
      <w:r>
        <w:rPr>
          <w:color w:val="231F20"/>
        </w:rPr>
        <w:t>признаков</w:t>
      </w:r>
      <w:r>
        <w:rPr>
          <w:color w:val="231F20"/>
          <w:spacing w:val="-1"/>
        </w:rPr>
        <w:t> </w:t>
      </w:r>
      <w:r>
        <w:rPr>
          <w:color w:val="231F20"/>
        </w:rPr>
        <w:t>объектов или</w:t>
      </w:r>
      <w:r>
        <w:rPr>
          <w:color w:val="231F20"/>
          <w:spacing w:val="-2"/>
        </w:rPr>
        <w:t> </w:t>
      </w:r>
      <w:r>
        <w:rPr>
          <w:color w:val="231F20"/>
        </w:rPr>
        <w:t>их</w:t>
      </w:r>
      <w:r>
        <w:rPr>
          <w:color w:val="231F20"/>
          <w:spacing w:val="-1"/>
        </w:rPr>
        <w:t> </w:t>
      </w:r>
      <w:r>
        <w:rPr>
          <w:color w:val="231F20"/>
        </w:rPr>
        <w:t>состояний:</w:t>
      </w:r>
    </w:p>
    <w:p>
      <w:pPr>
        <w:pStyle w:val="BodyText"/>
        <w:spacing w:before="4"/>
        <w:rPr>
          <w:sz w:val="27"/>
        </w:rPr>
      </w:pPr>
    </w:p>
    <w:p>
      <w:pPr>
        <w:spacing w:before="0"/>
        <w:ind w:left="1495" w:right="1495" w:firstLine="0"/>
        <w:jc w:val="center"/>
        <w:rPr>
          <w:sz w:val="26"/>
        </w:rPr>
      </w:pPr>
      <w:r>
        <w:rPr>
          <w:i/>
          <w:color w:val="231F20"/>
          <w:sz w:val="26"/>
        </w:rPr>
        <w:t>R</w:t>
      </w:r>
      <w:r>
        <w:rPr>
          <w:color w:val="231F20"/>
          <w:position w:val="-6"/>
          <w:sz w:val="16"/>
        </w:rPr>
        <w:t>ij</w:t>
      </w:r>
      <w:r>
        <w:rPr>
          <w:color w:val="231F20"/>
          <w:sz w:val="26"/>
        </w:rPr>
        <w:t>= [(</w:t>
      </w:r>
      <w:r>
        <w:rPr>
          <w:i/>
          <w:color w:val="231F20"/>
          <w:sz w:val="26"/>
        </w:rPr>
        <w:t>x</w:t>
      </w:r>
      <w:r>
        <w:rPr>
          <w:i/>
          <w:color w:val="231F20"/>
          <w:position w:val="-6"/>
          <w:sz w:val="16"/>
        </w:rPr>
        <w:t>1j</w:t>
      </w:r>
      <w:r>
        <w:rPr>
          <w:color w:val="231F20"/>
          <w:sz w:val="26"/>
        </w:rPr>
        <w:t>- </w:t>
      </w:r>
      <w:r>
        <w:rPr>
          <w:i/>
          <w:color w:val="231F20"/>
          <w:sz w:val="26"/>
        </w:rPr>
        <w:t>x</w:t>
      </w:r>
      <w:r>
        <w:rPr>
          <w:i/>
          <w:color w:val="231F20"/>
          <w:position w:val="-6"/>
          <w:sz w:val="16"/>
        </w:rPr>
        <w:t>1i</w:t>
      </w:r>
      <w:r>
        <w:rPr>
          <w:color w:val="231F20"/>
          <w:sz w:val="26"/>
        </w:rPr>
        <w:t>)2 + (</w:t>
      </w:r>
      <w:r>
        <w:rPr>
          <w:i/>
          <w:color w:val="231F20"/>
          <w:sz w:val="26"/>
        </w:rPr>
        <w:t>x</w:t>
      </w:r>
      <w:r>
        <w:rPr>
          <w:i/>
          <w:color w:val="231F20"/>
          <w:position w:val="-6"/>
          <w:sz w:val="16"/>
        </w:rPr>
        <w:t>2j</w:t>
      </w:r>
      <w:r>
        <w:rPr>
          <w:color w:val="231F20"/>
          <w:sz w:val="26"/>
        </w:rPr>
        <w:t>-</w:t>
      </w:r>
      <w:r>
        <w:rPr>
          <w:color w:val="231F20"/>
          <w:spacing w:val="1"/>
          <w:sz w:val="26"/>
        </w:rPr>
        <w:t> </w:t>
      </w:r>
      <w:r>
        <w:rPr>
          <w:i/>
          <w:color w:val="231F20"/>
          <w:sz w:val="26"/>
        </w:rPr>
        <w:t>x</w:t>
      </w:r>
      <w:r>
        <w:rPr>
          <w:i/>
          <w:color w:val="231F20"/>
          <w:position w:val="-6"/>
          <w:sz w:val="16"/>
        </w:rPr>
        <w:t>2i</w:t>
      </w:r>
      <w:r>
        <w:rPr>
          <w:color w:val="231F20"/>
          <w:sz w:val="26"/>
        </w:rPr>
        <w:t>)2 + …. + (</w:t>
      </w:r>
      <w:r>
        <w:rPr>
          <w:i/>
          <w:color w:val="231F20"/>
          <w:sz w:val="26"/>
        </w:rPr>
        <w:t>x</w:t>
      </w:r>
      <w:r>
        <w:rPr>
          <w:i/>
          <w:color w:val="231F20"/>
          <w:position w:val="-6"/>
          <w:sz w:val="16"/>
        </w:rPr>
        <w:t>nj</w:t>
      </w:r>
      <w:r>
        <w:rPr>
          <w:color w:val="231F20"/>
          <w:sz w:val="26"/>
        </w:rPr>
        <w:t>-</w:t>
      </w:r>
      <w:r>
        <w:rPr>
          <w:color w:val="231F20"/>
          <w:spacing w:val="1"/>
          <w:sz w:val="26"/>
        </w:rPr>
        <w:t> </w:t>
      </w:r>
      <w:r>
        <w:rPr>
          <w:i/>
          <w:color w:val="231F20"/>
          <w:sz w:val="26"/>
        </w:rPr>
        <w:t>x</w:t>
      </w:r>
      <w:r>
        <w:rPr>
          <w:i/>
          <w:color w:val="231F20"/>
          <w:position w:val="-6"/>
          <w:sz w:val="16"/>
        </w:rPr>
        <w:t>ni</w:t>
      </w:r>
      <w:r>
        <w:rPr>
          <w:color w:val="231F20"/>
          <w:sz w:val="26"/>
        </w:rPr>
        <w:t>)2]1/2.</w:t>
      </w:r>
    </w:p>
    <w:p>
      <w:pPr>
        <w:pStyle w:val="BodyText"/>
        <w:spacing w:line="249" w:lineRule="auto" w:before="276"/>
        <w:ind w:left="155" w:right="151" w:firstLine="396"/>
        <w:jc w:val="both"/>
      </w:pPr>
      <w:r>
        <w:rPr>
          <w:color w:val="231F20"/>
          <w:spacing w:val="-2"/>
        </w:rPr>
        <w:t>Распознавание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образов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(объектов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или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их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состояний)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заключается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распределении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данных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классам,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число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которых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определяется</w:t>
      </w:r>
      <w:r>
        <w:rPr>
          <w:color w:val="231F20"/>
          <w:spacing w:val="-15"/>
        </w:rPr>
        <w:t> </w:t>
      </w:r>
      <w:r>
        <w:rPr>
          <w:color w:val="231F20"/>
        </w:rPr>
        <w:t>поставленной</w:t>
      </w:r>
      <w:r>
        <w:rPr>
          <w:color w:val="231F20"/>
          <w:spacing w:val="-15"/>
        </w:rPr>
        <w:t> </w:t>
      </w:r>
      <w:r>
        <w:rPr>
          <w:color w:val="231F20"/>
        </w:rPr>
        <w:t>задачей,</w:t>
      </w:r>
      <w:r>
        <w:rPr>
          <w:color w:val="231F20"/>
          <w:spacing w:val="-15"/>
        </w:rPr>
        <w:t> </w:t>
      </w:r>
      <w:r>
        <w:rPr>
          <w:color w:val="231F20"/>
        </w:rPr>
        <w:t>либо</w:t>
      </w:r>
      <w:r>
        <w:rPr>
          <w:color w:val="231F20"/>
          <w:spacing w:val="-15"/>
        </w:rPr>
        <w:t> </w:t>
      </w:r>
      <w:r>
        <w:rPr>
          <w:color w:val="231F20"/>
        </w:rPr>
        <w:t>опреде-</w:t>
      </w:r>
      <w:r>
        <w:rPr>
          <w:color w:val="231F20"/>
          <w:spacing w:val="-63"/>
        </w:rPr>
        <w:t> </w:t>
      </w:r>
      <w:r>
        <w:rPr>
          <w:color w:val="231F20"/>
        </w:rPr>
        <w:t>ляется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процессе</w:t>
      </w:r>
      <w:r>
        <w:rPr>
          <w:color w:val="231F20"/>
          <w:spacing w:val="-14"/>
        </w:rPr>
        <w:t> </w:t>
      </w:r>
      <w:r>
        <w:rPr>
          <w:color w:val="231F20"/>
        </w:rPr>
        <w:t>решения.</w:t>
      </w:r>
      <w:r>
        <w:rPr>
          <w:color w:val="231F20"/>
          <w:spacing w:val="-14"/>
        </w:rPr>
        <w:t> </w:t>
      </w:r>
      <w:r>
        <w:rPr>
          <w:color w:val="231F20"/>
        </w:rPr>
        <w:t>Если</w:t>
      </w:r>
      <w:r>
        <w:rPr>
          <w:color w:val="231F20"/>
          <w:spacing w:val="-14"/>
        </w:rPr>
        <w:t> </w:t>
      </w:r>
      <w:r>
        <w:rPr>
          <w:color w:val="231F20"/>
        </w:rPr>
        <w:t>пространство</w:t>
      </w:r>
      <w:r>
        <w:rPr>
          <w:color w:val="231F20"/>
          <w:spacing w:val="-14"/>
        </w:rPr>
        <w:t> </w:t>
      </w:r>
      <w:r>
        <w:rPr>
          <w:color w:val="231F20"/>
        </w:rPr>
        <w:t>признаков</w:t>
      </w:r>
      <w:r>
        <w:rPr>
          <w:color w:val="231F20"/>
          <w:spacing w:val="-13"/>
        </w:rPr>
        <w:t> </w:t>
      </w:r>
      <w:r>
        <w:rPr>
          <w:color w:val="231F20"/>
        </w:rPr>
        <w:t>заранее</w:t>
      </w:r>
      <w:r>
        <w:rPr>
          <w:color w:val="231F20"/>
          <w:spacing w:val="-14"/>
        </w:rPr>
        <w:t> </w:t>
      </w:r>
      <w:r>
        <w:rPr>
          <w:color w:val="231F20"/>
        </w:rPr>
        <w:t>разделено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клас-</w:t>
      </w:r>
      <w:r>
        <w:rPr>
          <w:color w:val="231F20"/>
          <w:spacing w:val="-63"/>
        </w:rPr>
        <w:t> </w:t>
      </w:r>
      <w:r>
        <w:rPr>
          <w:color w:val="231F20"/>
        </w:rPr>
        <w:t>сы,</w:t>
      </w:r>
      <w:r>
        <w:rPr>
          <w:color w:val="231F20"/>
          <w:spacing w:val="-7"/>
        </w:rPr>
        <w:t> </w:t>
      </w:r>
      <w:r>
        <w:rPr>
          <w:color w:val="231F20"/>
        </w:rPr>
        <w:t>то</w:t>
      </w:r>
      <w:r>
        <w:rPr>
          <w:color w:val="231F20"/>
          <w:spacing w:val="-6"/>
        </w:rPr>
        <w:t> </w:t>
      </w:r>
      <w:r>
        <w:rPr>
          <w:color w:val="231F20"/>
        </w:rPr>
        <w:t>задача</w:t>
      </w:r>
      <w:r>
        <w:rPr>
          <w:color w:val="231F20"/>
          <w:spacing w:val="-7"/>
        </w:rPr>
        <w:t> </w:t>
      </w:r>
      <w:r>
        <w:rPr>
          <w:color w:val="231F20"/>
        </w:rPr>
        <w:t>распознавания</w:t>
      </w:r>
      <w:r>
        <w:rPr>
          <w:color w:val="231F20"/>
          <w:spacing w:val="-6"/>
        </w:rPr>
        <w:t> </w:t>
      </w:r>
      <w:r>
        <w:rPr>
          <w:color w:val="231F20"/>
        </w:rPr>
        <w:t>упрощается.</w:t>
      </w:r>
      <w:r>
        <w:rPr>
          <w:color w:val="231F20"/>
          <w:spacing w:val="-6"/>
        </w:rPr>
        <w:t> </w:t>
      </w:r>
      <w:r>
        <w:rPr>
          <w:color w:val="231F20"/>
        </w:rPr>
        <w:t>Основным</w:t>
      </w:r>
      <w:r>
        <w:rPr>
          <w:color w:val="231F20"/>
          <w:spacing w:val="-7"/>
        </w:rPr>
        <w:t> </w:t>
      </w:r>
      <w:r>
        <w:rPr>
          <w:color w:val="231F20"/>
        </w:rPr>
        <w:t>понятием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процессе</w:t>
      </w:r>
      <w:r>
        <w:rPr>
          <w:color w:val="231F20"/>
          <w:spacing w:val="-7"/>
        </w:rPr>
        <w:t> </w:t>
      </w:r>
      <w:r>
        <w:rPr>
          <w:color w:val="231F20"/>
        </w:rPr>
        <w:t>классифи-</w:t>
      </w:r>
      <w:r>
        <w:rPr>
          <w:color w:val="231F20"/>
          <w:spacing w:val="-62"/>
        </w:rPr>
        <w:t> </w:t>
      </w:r>
      <w:r>
        <w:rPr>
          <w:color w:val="231F20"/>
        </w:rPr>
        <w:t>кации</w:t>
      </w:r>
      <w:r>
        <w:rPr>
          <w:color w:val="231F20"/>
          <w:spacing w:val="-14"/>
        </w:rPr>
        <w:t> </w:t>
      </w:r>
      <w:r>
        <w:rPr>
          <w:color w:val="231F20"/>
        </w:rPr>
        <w:t>является</w:t>
      </w:r>
      <w:r>
        <w:rPr>
          <w:color w:val="231F20"/>
          <w:spacing w:val="-13"/>
        </w:rPr>
        <w:t> </w:t>
      </w:r>
      <w:r>
        <w:rPr>
          <w:color w:val="231F20"/>
        </w:rPr>
        <w:t>расстояние</w:t>
      </w:r>
      <w:r>
        <w:rPr>
          <w:color w:val="231F20"/>
          <w:spacing w:val="-13"/>
        </w:rPr>
        <w:t> </w:t>
      </w:r>
      <w:r>
        <w:rPr>
          <w:color w:val="231F20"/>
        </w:rPr>
        <w:t>между</w:t>
      </w:r>
      <w:r>
        <w:rPr>
          <w:color w:val="231F20"/>
          <w:spacing w:val="-14"/>
        </w:rPr>
        <w:t> </w:t>
      </w:r>
      <w:r>
        <w:rPr>
          <w:color w:val="231F20"/>
        </w:rPr>
        <w:t>классами,</w:t>
      </w:r>
      <w:r>
        <w:rPr>
          <w:color w:val="231F20"/>
          <w:spacing w:val="-13"/>
        </w:rPr>
        <w:t> </w:t>
      </w:r>
      <w:r>
        <w:rPr>
          <w:color w:val="231F20"/>
        </w:rPr>
        <w:t>которое</w:t>
      </w:r>
      <w:r>
        <w:rPr>
          <w:color w:val="231F20"/>
          <w:spacing w:val="-13"/>
        </w:rPr>
        <w:t> </w:t>
      </w:r>
      <w:r>
        <w:rPr>
          <w:color w:val="231F20"/>
        </w:rPr>
        <w:t>определяется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-13"/>
        </w:rPr>
        <w:t> </w:t>
      </w:r>
      <w:r>
        <w:rPr>
          <w:color w:val="231F20"/>
        </w:rPr>
        <w:t>со</w:t>
      </w:r>
      <w:r>
        <w:rPr>
          <w:color w:val="231F20"/>
          <w:spacing w:val="-63"/>
        </w:rPr>
        <w:t> </w:t>
      </w:r>
      <w:r>
        <w:rPr>
          <w:color w:val="231F20"/>
        </w:rPr>
        <w:t>следующими</w:t>
      </w:r>
      <w:r>
        <w:rPr>
          <w:color w:val="231F20"/>
          <w:spacing w:val="14"/>
        </w:rPr>
        <w:t> </w:t>
      </w:r>
      <w:r>
        <w:rPr>
          <w:color w:val="231F20"/>
        </w:rPr>
        <w:t>свойствами:</w:t>
      </w:r>
      <w:r>
        <w:rPr>
          <w:color w:val="231F20"/>
          <w:spacing w:val="13"/>
        </w:rPr>
        <w:t> </w:t>
      </w:r>
      <w:r>
        <w:rPr>
          <w:color w:val="231F20"/>
        </w:rPr>
        <w:t>точки,</w:t>
      </w:r>
      <w:r>
        <w:rPr>
          <w:color w:val="231F20"/>
          <w:spacing w:val="13"/>
        </w:rPr>
        <w:t> </w:t>
      </w:r>
      <w:r>
        <w:rPr>
          <w:color w:val="231F20"/>
        </w:rPr>
        <w:t>относящиеся</w:t>
      </w:r>
      <w:r>
        <w:rPr>
          <w:color w:val="231F20"/>
          <w:spacing w:val="13"/>
        </w:rPr>
        <w:t> </w:t>
      </w:r>
      <w:r>
        <w:rPr>
          <w:color w:val="231F20"/>
        </w:rPr>
        <w:t>к</w:t>
      </w:r>
      <w:r>
        <w:rPr>
          <w:color w:val="231F20"/>
          <w:spacing w:val="13"/>
        </w:rPr>
        <w:t> </w:t>
      </w:r>
      <w:r>
        <w:rPr>
          <w:color w:val="231F20"/>
        </w:rPr>
        <w:t>одному</w:t>
      </w:r>
      <w:r>
        <w:rPr>
          <w:color w:val="231F20"/>
          <w:spacing w:val="13"/>
        </w:rPr>
        <w:t> </w:t>
      </w:r>
      <w:r>
        <w:rPr>
          <w:color w:val="231F20"/>
        </w:rPr>
        <w:t>классу,</w:t>
      </w:r>
      <w:r>
        <w:rPr>
          <w:color w:val="231F20"/>
          <w:spacing w:val="13"/>
        </w:rPr>
        <w:t> </w:t>
      </w:r>
      <w:r>
        <w:rPr>
          <w:color w:val="231F20"/>
        </w:rPr>
        <w:t>расположены</w:t>
      </w:r>
      <w:r>
        <w:rPr>
          <w:color w:val="231F20"/>
          <w:spacing w:val="13"/>
        </w:rPr>
        <w:t> </w:t>
      </w:r>
      <w:r>
        <w:rPr>
          <w:color w:val="231F20"/>
        </w:rPr>
        <w:t>друг</w:t>
      </w:r>
      <w:r>
        <w:rPr>
          <w:color w:val="231F20"/>
          <w:spacing w:val="-63"/>
        </w:rPr>
        <w:t> </w:t>
      </w:r>
      <w:r>
        <w:rPr>
          <w:color w:val="231F20"/>
        </w:rPr>
        <w:t>к</w:t>
      </w:r>
      <w:r>
        <w:rPr>
          <w:color w:val="231F20"/>
          <w:spacing w:val="-10"/>
        </w:rPr>
        <w:t> </w:t>
      </w:r>
      <w:r>
        <w:rPr>
          <w:color w:val="231F20"/>
        </w:rPr>
        <w:t>другу</w:t>
      </w:r>
      <w:r>
        <w:rPr>
          <w:color w:val="231F20"/>
          <w:spacing w:val="-11"/>
        </w:rPr>
        <w:t> </w:t>
      </w:r>
      <w:r>
        <w:rPr>
          <w:color w:val="231F20"/>
        </w:rPr>
        <w:t>ближе,</w:t>
      </w:r>
      <w:r>
        <w:rPr>
          <w:color w:val="231F20"/>
          <w:spacing w:val="-12"/>
        </w:rPr>
        <w:t> </w:t>
      </w:r>
      <w:r>
        <w:rPr>
          <w:color w:val="231F20"/>
        </w:rPr>
        <w:t>чем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</w:rPr>
        <w:t>точкам</w:t>
      </w:r>
      <w:r>
        <w:rPr>
          <w:color w:val="231F20"/>
          <w:spacing w:val="-12"/>
        </w:rPr>
        <w:t> </w:t>
      </w:r>
      <w:r>
        <w:rPr>
          <w:color w:val="231F20"/>
        </w:rPr>
        <w:t>другого</w:t>
      </w:r>
      <w:r>
        <w:rPr>
          <w:color w:val="231F20"/>
          <w:spacing w:val="-12"/>
        </w:rPr>
        <w:t> </w:t>
      </w:r>
      <w:r>
        <w:rPr>
          <w:color w:val="231F20"/>
        </w:rPr>
        <w:t>класса,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классы</w:t>
      </w:r>
      <w:r>
        <w:rPr>
          <w:color w:val="231F20"/>
          <w:spacing w:val="-13"/>
        </w:rPr>
        <w:t> </w:t>
      </w:r>
      <w:r>
        <w:rPr>
          <w:color w:val="231F20"/>
        </w:rPr>
        <w:t>ограничены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пересекаются</w:t>
      </w:r>
      <w:r>
        <w:rPr>
          <w:color w:val="231F20"/>
          <w:spacing w:val="-63"/>
        </w:rPr>
        <w:t> </w:t>
      </w:r>
      <w:r>
        <w:rPr>
          <w:color w:val="231F20"/>
        </w:rPr>
        <w:t>между</w:t>
      </w:r>
      <w:r>
        <w:rPr>
          <w:color w:val="231F20"/>
          <w:spacing w:val="-9"/>
        </w:rPr>
        <w:t> </w:t>
      </w:r>
      <w:r>
        <w:rPr>
          <w:color w:val="231F20"/>
        </w:rPr>
        <w:t>собой.</w:t>
      </w:r>
      <w:r>
        <w:rPr>
          <w:color w:val="231F20"/>
          <w:spacing w:val="-8"/>
        </w:rPr>
        <w:t> </w:t>
      </w:r>
      <w:r>
        <w:rPr>
          <w:color w:val="231F20"/>
        </w:rPr>
        <w:t>Выполнение</w:t>
      </w:r>
      <w:r>
        <w:rPr>
          <w:color w:val="231F20"/>
          <w:spacing w:val="-9"/>
        </w:rPr>
        <w:t> </w:t>
      </w:r>
      <w:r>
        <w:rPr>
          <w:color w:val="231F20"/>
        </w:rPr>
        <w:t>этих</w:t>
      </w:r>
      <w:r>
        <w:rPr>
          <w:color w:val="231F20"/>
          <w:spacing w:val="-8"/>
        </w:rPr>
        <w:t> </w:t>
      </w:r>
      <w:r>
        <w:rPr>
          <w:color w:val="231F20"/>
        </w:rPr>
        <w:t>свойств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практике</w:t>
      </w:r>
      <w:r>
        <w:rPr>
          <w:color w:val="231F20"/>
          <w:spacing w:val="-8"/>
        </w:rPr>
        <w:t> </w:t>
      </w:r>
      <w:r>
        <w:rPr>
          <w:color w:val="231F20"/>
        </w:rPr>
        <w:t>зависит</w:t>
      </w:r>
      <w:r>
        <w:rPr>
          <w:color w:val="231F20"/>
          <w:spacing w:val="-9"/>
        </w:rPr>
        <w:t> </w:t>
      </w:r>
      <w:r>
        <w:rPr>
          <w:color w:val="231F20"/>
        </w:rPr>
        <w:t>от</w:t>
      </w:r>
      <w:r>
        <w:rPr>
          <w:color w:val="231F20"/>
          <w:spacing w:val="-8"/>
        </w:rPr>
        <w:t> </w:t>
      </w:r>
      <w:r>
        <w:rPr>
          <w:color w:val="231F20"/>
        </w:rPr>
        <w:t>выбора</w:t>
      </w:r>
      <w:r>
        <w:rPr>
          <w:color w:val="231F20"/>
          <w:spacing w:val="-9"/>
        </w:rPr>
        <w:t> </w:t>
      </w:r>
      <w:r>
        <w:rPr>
          <w:color w:val="231F20"/>
        </w:rPr>
        <w:t>характерных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признаков.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некоторых</w:t>
      </w:r>
      <w:r>
        <w:rPr>
          <w:color w:val="231F20"/>
          <w:spacing w:val="-15"/>
        </w:rPr>
        <w:t> </w:t>
      </w:r>
      <w:r>
        <w:rPr>
          <w:color w:val="231F20"/>
        </w:rPr>
        <w:t>случаях</w:t>
      </w:r>
      <w:r>
        <w:rPr>
          <w:color w:val="231F20"/>
          <w:spacing w:val="-14"/>
        </w:rPr>
        <w:t> </w:t>
      </w:r>
      <w:r>
        <w:rPr>
          <w:color w:val="231F20"/>
        </w:rPr>
        <w:t>число</w:t>
      </w:r>
      <w:r>
        <w:rPr>
          <w:color w:val="231F20"/>
          <w:spacing w:val="-15"/>
        </w:rPr>
        <w:t> </w:t>
      </w:r>
      <w:r>
        <w:rPr>
          <w:color w:val="231F20"/>
        </w:rPr>
        <w:t>классом,</w:t>
      </w:r>
      <w:r>
        <w:rPr>
          <w:color w:val="231F20"/>
          <w:spacing w:val="-15"/>
        </w:rPr>
        <w:t> </w:t>
      </w:r>
      <w:r>
        <w:rPr>
          <w:color w:val="231F20"/>
        </w:rPr>
        <w:t>по</w:t>
      </w:r>
      <w:r>
        <w:rPr>
          <w:color w:val="231F20"/>
          <w:spacing w:val="-14"/>
        </w:rPr>
        <w:t> </w:t>
      </w:r>
      <w:r>
        <w:rPr>
          <w:color w:val="231F20"/>
        </w:rPr>
        <w:t>которым</w:t>
      </w:r>
      <w:r>
        <w:rPr>
          <w:color w:val="231F20"/>
          <w:spacing w:val="-15"/>
        </w:rPr>
        <w:t> </w:t>
      </w:r>
      <w:r>
        <w:rPr>
          <w:color w:val="231F20"/>
        </w:rPr>
        <w:t>будут</w:t>
      </w:r>
      <w:r>
        <w:rPr>
          <w:color w:val="231F20"/>
          <w:spacing w:val="-15"/>
        </w:rPr>
        <w:t> </w:t>
      </w:r>
      <w:r>
        <w:rPr>
          <w:color w:val="231F20"/>
        </w:rPr>
        <w:t>распределены</w:t>
      </w:r>
      <w:r>
        <w:rPr>
          <w:color w:val="231F20"/>
          <w:spacing w:val="-15"/>
        </w:rPr>
        <w:t> </w:t>
      </w:r>
      <w:r>
        <w:rPr>
          <w:color w:val="231F20"/>
        </w:rPr>
        <w:t>по-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лученные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данные,</w:t>
      </w:r>
      <w:r>
        <w:rPr>
          <w:color w:val="231F20"/>
          <w:spacing w:val="-15"/>
        </w:rPr>
        <w:t> </w:t>
      </w:r>
      <w:r>
        <w:rPr>
          <w:color w:val="231F20"/>
        </w:rPr>
        <w:t>заранее</w:t>
      </w:r>
      <w:r>
        <w:rPr>
          <w:color w:val="231F20"/>
          <w:spacing w:val="-15"/>
        </w:rPr>
        <w:t> </w:t>
      </w:r>
      <w:r>
        <w:rPr>
          <w:color w:val="231F20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</w:rPr>
        <w:t>известно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</w:rPr>
        <w:t>только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6"/>
        </w:rPr>
        <w:t> </w:t>
      </w:r>
      <w:r>
        <w:rPr>
          <w:color w:val="231F20"/>
        </w:rPr>
        <w:t>процессе</w:t>
      </w:r>
      <w:r>
        <w:rPr>
          <w:color w:val="231F20"/>
          <w:spacing w:val="-15"/>
        </w:rPr>
        <w:t> </w:t>
      </w:r>
      <w:r>
        <w:rPr>
          <w:color w:val="231F20"/>
        </w:rPr>
        <w:t>отображения</w:t>
      </w:r>
      <w:r>
        <w:rPr>
          <w:color w:val="231F20"/>
          <w:spacing w:val="-15"/>
        </w:rPr>
        <w:t> </w:t>
      </w:r>
      <w:r>
        <w:rPr>
          <w:color w:val="231F20"/>
        </w:rPr>
        <w:t>этих</w:t>
      </w:r>
      <w:r>
        <w:rPr>
          <w:color w:val="231F20"/>
          <w:spacing w:val="-14"/>
        </w:rPr>
        <w:t> </w:t>
      </w:r>
      <w:r>
        <w:rPr>
          <w:color w:val="231F20"/>
        </w:rPr>
        <w:t>данных</w:t>
      </w:r>
    </w:p>
    <w:p>
      <w:pPr>
        <w:spacing w:after="0" w:line="249" w:lineRule="auto"/>
        <w:jc w:val="both"/>
        <w:sectPr>
          <w:headerReference w:type="default" r:id="rId64"/>
          <w:headerReference w:type="even" r:id="rId65"/>
          <w:footerReference w:type="default" r:id="rId66"/>
          <w:footerReference w:type="even" r:id="rId67"/>
          <w:pgSz w:w="11910" w:h="16840"/>
          <w:pgMar w:header="1293" w:footer="1376" w:top="1640" w:bottom="1560" w:left="1120" w:right="1120"/>
          <w:pgNumType w:start="31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9" w:lineRule="auto" w:before="89"/>
        <w:ind w:left="155" w:right="153"/>
        <w:jc w:val="both"/>
      </w:pP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пространстве</w:t>
      </w:r>
      <w:r>
        <w:rPr>
          <w:color w:val="231F20"/>
          <w:spacing w:val="-10"/>
        </w:rPr>
        <w:t> </w:t>
      </w:r>
      <w:r>
        <w:rPr>
          <w:color w:val="231F20"/>
        </w:rPr>
        <w:t>признаков</w:t>
      </w:r>
      <w:r>
        <w:rPr>
          <w:color w:val="231F20"/>
          <w:spacing w:val="-10"/>
        </w:rPr>
        <w:t> </w:t>
      </w:r>
      <w:r>
        <w:rPr>
          <w:color w:val="231F20"/>
        </w:rPr>
        <w:t>возможно</w:t>
      </w:r>
      <w:r>
        <w:rPr>
          <w:color w:val="231F20"/>
          <w:spacing w:val="-10"/>
        </w:rPr>
        <w:t> </w:t>
      </w:r>
      <w:r>
        <w:rPr>
          <w:color w:val="231F20"/>
        </w:rPr>
        <w:t>выделение</w:t>
      </w:r>
      <w:r>
        <w:rPr>
          <w:color w:val="231F20"/>
          <w:spacing w:val="-10"/>
        </w:rPr>
        <w:t> </w:t>
      </w:r>
      <w:r>
        <w:rPr>
          <w:color w:val="231F20"/>
        </w:rPr>
        <w:t>классов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определен-</w:t>
      </w:r>
      <w:r>
        <w:rPr>
          <w:color w:val="231F20"/>
          <w:spacing w:val="-63"/>
        </w:rPr>
        <w:t> </w:t>
      </w:r>
      <w:r>
        <w:rPr>
          <w:color w:val="231F20"/>
        </w:rPr>
        <w:t>ным</w:t>
      </w:r>
      <w:r>
        <w:rPr>
          <w:color w:val="231F20"/>
          <w:spacing w:val="-2"/>
        </w:rPr>
        <w:t> </w:t>
      </w:r>
      <w:r>
        <w:rPr>
          <w:color w:val="231F20"/>
        </w:rPr>
        <w:t>выше</w:t>
      </w:r>
      <w:r>
        <w:rPr>
          <w:color w:val="231F20"/>
          <w:spacing w:val="-1"/>
        </w:rPr>
        <w:t> </w:t>
      </w:r>
      <w:r>
        <w:rPr>
          <w:color w:val="231F20"/>
        </w:rPr>
        <w:t>понятием</w:t>
      </w:r>
      <w:r>
        <w:rPr>
          <w:color w:val="231F20"/>
          <w:spacing w:val="-1"/>
        </w:rPr>
        <w:t> </w:t>
      </w:r>
      <w:r>
        <w:rPr>
          <w:color w:val="231F20"/>
        </w:rPr>
        <w:t>расстояния</w:t>
      </w:r>
      <w:r>
        <w:rPr>
          <w:color w:val="231F20"/>
          <w:spacing w:val="-1"/>
        </w:rPr>
        <w:t> </w:t>
      </w:r>
      <w:r>
        <w:rPr>
          <w:color w:val="231F20"/>
        </w:rPr>
        <w:t>между классами.</w:t>
      </w:r>
    </w:p>
    <w:p>
      <w:pPr>
        <w:pStyle w:val="BodyText"/>
        <w:spacing w:line="249" w:lineRule="auto" w:before="2"/>
        <w:ind w:left="155" w:right="151" w:firstLine="396"/>
        <w:jc w:val="both"/>
      </w:pPr>
      <w:r>
        <w:rPr>
          <w:color w:val="231F20"/>
          <w:spacing w:val="-3"/>
        </w:rPr>
        <w:t>Задавая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различные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значения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расстояния,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которому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производится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классифи-</w:t>
      </w:r>
      <w:r>
        <w:rPr>
          <w:color w:val="231F20"/>
          <w:spacing w:val="-62"/>
        </w:rPr>
        <w:t> </w:t>
      </w:r>
      <w:r>
        <w:rPr>
          <w:color w:val="231F20"/>
          <w:spacing w:val="-2"/>
        </w:rPr>
        <w:t>кация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объектов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(или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их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состояний),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мы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получаем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возможность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изменения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числа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клас-</w:t>
      </w:r>
      <w:r>
        <w:rPr>
          <w:color w:val="231F20"/>
          <w:spacing w:val="-63"/>
        </w:rPr>
        <w:t> </w:t>
      </w:r>
      <w:r>
        <w:rPr>
          <w:color w:val="231F20"/>
        </w:rPr>
        <w:t>сов. В простейших случаях, когда классификация происходит по одному, двум или</w:t>
      </w:r>
      <w:r>
        <w:rPr>
          <w:color w:val="231F20"/>
          <w:spacing w:val="1"/>
        </w:rPr>
        <w:t> </w:t>
      </w:r>
      <w:r>
        <w:rPr>
          <w:color w:val="231F20"/>
        </w:rPr>
        <w:t>трем характерным признакам, предварительное разделение на классы можно произ-</w:t>
      </w:r>
      <w:r>
        <w:rPr>
          <w:color w:val="231F20"/>
          <w:spacing w:val="-62"/>
        </w:rPr>
        <w:t> </w:t>
      </w:r>
      <w:r>
        <w:rPr>
          <w:color w:val="231F20"/>
          <w:spacing w:val="-2"/>
        </w:rPr>
        <w:t>вести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визуально,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наблюдая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расположение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точек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прямой|,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плоскости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трехмер-</w:t>
      </w:r>
      <w:r>
        <w:rPr>
          <w:color w:val="231F20"/>
          <w:spacing w:val="-62"/>
        </w:rPr>
        <w:t> </w:t>
      </w:r>
      <w:r>
        <w:rPr>
          <w:color w:val="231F20"/>
        </w:rPr>
        <w:t>ном</w:t>
      </w:r>
      <w:r>
        <w:rPr>
          <w:color w:val="231F20"/>
          <w:spacing w:val="-12"/>
        </w:rPr>
        <w:t> </w:t>
      </w:r>
      <w:r>
        <w:rPr>
          <w:color w:val="231F20"/>
        </w:rPr>
        <w:t>пространстве,</w:t>
      </w:r>
      <w:r>
        <w:rPr>
          <w:color w:val="231F20"/>
          <w:spacing w:val="-11"/>
        </w:rPr>
        <w:t> </w:t>
      </w:r>
      <w:r>
        <w:rPr>
          <w:color w:val="231F20"/>
        </w:rPr>
        <w:t>поэтому</w:t>
      </w:r>
      <w:r>
        <w:rPr>
          <w:color w:val="231F20"/>
          <w:spacing w:val="-12"/>
        </w:rPr>
        <w:t> </w:t>
      </w:r>
      <w:r>
        <w:rPr>
          <w:color w:val="231F20"/>
        </w:rPr>
        <w:t>переход</w:t>
      </w:r>
      <w:r>
        <w:rPr>
          <w:color w:val="231F20"/>
          <w:spacing w:val="-11"/>
        </w:rPr>
        <w:t> </w:t>
      </w:r>
      <w:r>
        <w:rPr>
          <w:color w:val="231F20"/>
        </w:rPr>
        <w:t>от</w:t>
      </w:r>
      <w:r>
        <w:rPr>
          <w:color w:val="231F20"/>
          <w:spacing w:val="-13"/>
        </w:rPr>
        <w:t> </w:t>
      </w:r>
      <w:r>
        <w:rPr>
          <w:color w:val="231F20"/>
        </w:rPr>
        <w:t>исходного</w:t>
      </w:r>
      <w:r>
        <w:rPr>
          <w:color w:val="231F20"/>
          <w:spacing w:val="-12"/>
        </w:rPr>
        <w:t> </w:t>
      </w:r>
      <w:r>
        <w:rPr>
          <w:color w:val="231F20"/>
        </w:rPr>
        <w:t>массива</w:t>
      </w:r>
      <w:r>
        <w:rPr>
          <w:color w:val="231F20"/>
          <w:spacing w:val="-11"/>
        </w:rPr>
        <w:t> </w:t>
      </w:r>
      <w:r>
        <w:rPr>
          <w:color w:val="231F20"/>
        </w:rPr>
        <w:t>данных,</w:t>
      </w:r>
      <w:r>
        <w:rPr>
          <w:color w:val="231F20"/>
          <w:spacing w:val="-12"/>
        </w:rPr>
        <w:t> </w:t>
      </w:r>
      <w:r>
        <w:rPr>
          <w:color w:val="231F20"/>
        </w:rPr>
        <w:t>характеризующе-</w:t>
      </w:r>
      <w:r>
        <w:rPr>
          <w:color w:val="231F20"/>
          <w:spacing w:val="-63"/>
        </w:rPr>
        <w:t> </w:t>
      </w:r>
      <w:r>
        <w:rPr>
          <w:color w:val="231F20"/>
        </w:rPr>
        <w:t>го состояние объекта, к небольшому набору показателей, построенных из исходных</w:t>
      </w:r>
      <w:r>
        <w:rPr>
          <w:color w:val="231F20"/>
          <w:spacing w:val="-63"/>
        </w:rPr>
        <w:t> </w:t>
      </w:r>
      <w:r>
        <w:rPr>
          <w:color w:val="231F20"/>
        </w:rPr>
        <w:t>(или отобранных из них), составляет сущность процесса снижения размерности, не-</w:t>
      </w:r>
      <w:r>
        <w:rPr>
          <w:color w:val="231F20"/>
          <w:spacing w:val="-62"/>
        </w:rPr>
        <w:t> </w:t>
      </w:r>
      <w:r>
        <w:rPr>
          <w:color w:val="231F20"/>
        </w:rPr>
        <w:t>обходимого</w:t>
      </w:r>
      <w:r>
        <w:rPr>
          <w:color w:val="231F20"/>
          <w:spacing w:val="-2"/>
        </w:rPr>
        <w:t> </w:t>
      </w:r>
      <w:r>
        <w:rPr>
          <w:color w:val="231F20"/>
        </w:rPr>
        <w:t>для</w:t>
      </w:r>
      <w:r>
        <w:rPr>
          <w:color w:val="231F20"/>
          <w:spacing w:val="-1"/>
        </w:rPr>
        <w:t> </w:t>
      </w:r>
      <w:r>
        <w:rPr>
          <w:color w:val="231F20"/>
        </w:rPr>
        <w:t>успешного</w:t>
      </w:r>
      <w:r>
        <w:rPr>
          <w:color w:val="231F20"/>
          <w:spacing w:val="-1"/>
        </w:rPr>
        <w:t> </w:t>
      </w:r>
      <w:r>
        <w:rPr>
          <w:color w:val="231F20"/>
        </w:rPr>
        <w:t>решения</w:t>
      </w:r>
      <w:r>
        <w:rPr>
          <w:color w:val="231F20"/>
          <w:spacing w:val="-1"/>
        </w:rPr>
        <w:t> </w:t>
      </w:r>
      <w:r>
        <w:rPr>
          <w:color w:val="231F20"/>
        </w:rPr>
        <w:t>поставленной</w:t>
      </w:r>
      <w:r>
        <w:rPr>
          <w:color w:val="231F20"/>
          <w:spacing w:val="-2"/>
        </w:rPr>
        <w:t> </w:t>
      </w:r>
      <w:r>
        <w:rPr>
          <w:color w:val="231F20"/>
        </w:rPr>
        <w:t>задачи.</w:t>
      </w:r>
    </w:p>
    <w:p>
      <w:pPr>
        <w:pStyle w:val="BodyText"/>
        <w:spacing w:line="249" w:lineRule="auto" w:before="10"/>
        <w:ind w:left="155" w:right="152" w:firstLine="396"/>
        <w:jc w:val="both"/>
      </w:pPr>
      <w:r>
        <w:rPr>
          <w:color w:val="231F20"/>
        </w:rPr>
        <w:t>Определяя состояние некоторого объекта, например строительной конструкции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ее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элемента,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аппаратурным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способом,</w:t>
      </w:r>
      <w:r>
        <w:rPr>
          <w:color w:val="231F20"/>
          <w:spacing w:val="-15"/>
        </w:rPr>
        <w:t> </w:t>
      </w:r>
      <w:r>
        <w:rPr>
          <w:color w:val="231F20"/>
        </w:rPr>
        <w:t>используя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качестве</w:t>
      </w:r>
      <w:r>
        <w:rPr>
          <w:color w:val="231F20"/>
          <w:spacing w:val="-15"/>
        </w:rPr>
        <w:t> </w:t>
      </w:r>
      <w:r>
        <w:rPr>
          <w:color w:val="231F20"/>
        </w:rPr>
        <w:t>характерных</w:t>
      </w:r>
      <w:r>
        <w:rPr>
          <w:color w:val="231F20"/>
          <w:spacing w:val="-15"/>
        </w:rPr>
        <w:t> </w:t>
      </w:r>
      <w:r>
        <w:rPr>
          <w:color w:val="231F20"/>
        </w:rPr>
        <w:t>призна-</w:t>
      </w:r>
      <w:r>
        <w:rPr>
          <w:color w:val="231F20"/>
          <w:spacing w:val="-62"/>
        </w:rPr>
        <w:t> </w:t>
      </w:r>
      <w:r>
        <w:rPr>
          <w:color w:val="231F20"/>
        </w:rPr>
        <w:t>ков состояния параметры регистрируемых сигналов прозвучивания или излучения</w:t>
      </w:r>
      <w:r>
        <w:rPr>
          <w:color w:val="231F20"/>
          <w:spacing w:val="1"/>
        </w:rPr>
        <w:t> </w:t>
      </w:r>
      <w:r>
        <w:rPr>
          <w:color w:val="231F20"/>
        </w:rPr>
        <w:t>(амплитудные и частотные характеристики, скорости распространения и т. п.), про-</w:t>
      </w:r>
      <w:r>
        <w:rPr>
          <w:color w:val="231F20"/>
          <w:spacing w:val="-62"/>
        </w:rPr>
        <w:t> </w:t>
      </w:r>
      <w:r>
        <w:rPr>
          <w:color w:val="231F20"/>
          <w:spacing w:val="-3"/>
        </w:rPr>
        <w:t>изводим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запись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показаний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используемых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датчиков,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носят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статистический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ха-</w:t>
      </w:r>
      <w:r>
        <w:rPr>
          <w:color w:val="231F20"/>
          <w:spacing w:val="-63"/>
        </w:rPr>
        <w:t> </w:t>
      </w:r>
      <w:r>
        <w:rPr>
          <w:color w:val="231F20"/>
          <w:spacing w:val="-2"/>
        </w:rPr>
        <w:t>рактер,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т.к.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существенным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образом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зависят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однородности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исследуемой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структуры,</w:t>
      </w:r>
      <w:r>
        <w:rPr>
          <w:color w:val="231F20"/>
          <w:spacing w:val="-63"/>
        </w:rPr>
        <w:t> </w:t>
      </w:r>
      <w:r>
        <w:rPr>
          <w:color w:val="231F20"/>
        </w:rPr>
        <w:t>внешних воздействий, собственных шумов аппаратуры и т.п. В этом случае класси-</w:t>
      </w:r>
      <w:r>
        <w:rPr>
          <w:color w:val="231F20"/>
          <w:spacing w:val="-62"/>
        </w:rPr>
        <w:t> </w:t>
      </w:r>
      <w:r>
        <w:rPr>
          <w:color w:val="231F20"/>
        </w:rPr>
        <w:t>фикация полученных данных (или предварительно обработанных) выполняется ме-</w:t>
      </w:r>
      <w:r>
        <w:rPr>
          <w:color w:val="231F20"/>
          <w:spacing w:val="-62"/>
        </w:rPr>
        <w:t> </w:t>
      </w:r>
      <w:r>
        <w:rPr>
          <w:color w:val="231F20"/>
        </w:rPr>
        <w:t>тодами</w:t>
      </w:r>
      <w:r>
        <w:rPr>
          <w:color w:val="231F20"/>
          <w:spacing w:val="-3"/>
        </w:rPr>
        <w:t> </w:t>
      </w:r>
      <w:r>
        <w:rPr>
          <w:color w:val="231F20"/>
        </w:rPr>
        <w:t>прикладной</w:t>
      </w:r>
      <w:r>
        <w:rPr>
          <w:color w:val="231F20"/>
          <w:spacing w:val="-4"/>
        </w:rPr>
        <w:t> </w:t>
      </w:r>
      <w:r>
        <w:rPr>
          <w:color w:val="231F20"/>
        </w:rPr>
        <w:t>статистики</w:t>
      </w:r>
      <w:r>
        <w:rPr>
          <w:color w:val="231F20"/>
          <w:spacing w:val="-3"/>
        </w:rPr>
        <w:t> </w:t>
      </w:r>
      <w:r>
        <w:rPr>
          <w:color w:val="231F20"/>
        </w:rPr>
        <w:t>дискриминантного</w:t>
      </w:r>
      <w:r>
        <w:rPr>
          <w:color w:val="231F20"/>
          <w:spacing w:val="-3"/>
        </w:rPr>
        <w:t> </w:t>
      </w:r>
      <w:r>
        <w:rPr>
          <w:color w:val="231F20"/>
        </w:rPr>
        <w:t>или</w:t>
      </w:r>
      <w:r>
        <w:rPr>
          <w:color w:val="231F20"/>
          <w:spacing w:val="-3"/>
        </w:rPr>
        <w:t> </w:t>
      </w:r>
      <w:r>
        <w:rPr>
          <w:color w:val="231F20"/>
        </w:rPr>
        <w:t>кластерного</w:t>
      </w:r>
      <w:r>
        <w:rPr>
          <w:color w:val="231F20"/>
          <w:spacing w:val="-3"/>
        </w:rPr>
        <w:t> </w:t>
      </w:r>
      <w:r>
        <w:rPr>
          <w:color w:val="231F20"/>
        </w:rPr>
        <w:t>анализа</w:t>
      </w:r>
      <w:r>
        <w:rPr>
          <w:color w:val="231F20"/>
          <w:spacing w:val="-4"/>
        </w:rPr>
        <w:t> </w:t>
      </w:r>
      <w:r>
        <w:rPr>
          <w:color w:val="231F20"/>
        </w:rPr>
        <w:t>[1].</w:t>
      </w:r>
    </w:p>
    <w:p>
      <w:pPr>
        <w:pStyle w:val="BodyText"/>
        <w:spacing w:line="249" w:lineRule="auto" w:before="9"/>
        <w:ind w:left="155" w:right="151" w:firstLine="396"/>
        <w:jc w:val="both"/>
      </w:pPr>
      <w:r>
        <w:rPr>
          <w:color w:val="231F20"/>
          <w:spacing w:val="-1"/>
        </w:rPr>
        <w:t>Наиболее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интересной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представляется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задача</w:t>
      </w:r>
      <w:r>
        <w:rPr>
          <w:color w:val="231F20"/>
          <w:spacing w:val="-14"/>
        </w:rPr>
        <w:t> </w:t>
      </w:r>
      <w:r>
        <w:rPr>
          <w:color w:val="231F20"/>
        </w:rPr>
        <w:t>определения</w:t>
      </w:r>
      <w:r>
        <w:rPr>
          <w:color w:val="231F20"/>
          <w:spacing w:val="-15"/>
        </w:rPr>
        <w:t> </w:t>
      </w:r>
      <w:r>
        <w:rPr>
          <w:color w:val="231F20"/>
        </w:rPr>
        <w:t>естественного</w:t>
      </w:r>
      <w:r>
        <w:rPr>
          <w:color w:val="231F20"/>
          <w:spacing w:val="-14"/>
        </w:rPr>
        <w:t> </w:t>
      </w:r>
      <w:r>
        <w:rPr>
          <w:color w:val="231F20"/>
        </w:rPr>
        <w:t>расслое-</w:t>
      </w:r>
      <w:r>
        <w:rPr>
          <w:color w:val="231F20"/>
          <w:spacing w:val="-63"/>
        </w:rPr>
        <w:t> </w:t>
      </w:r>
      <w:r>
        <w:rPr>
          <w:color w:val="231F20"/>
          <w:spacing w:val="-2"/>
        </w:rPr>
        <w:t>ния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исходных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наблюдений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четко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выраженные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кластеры,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группировки,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находящие-</w:t>
      </w:r>
      <w:r>
        <w:rPr>
          <w:color w:val="231F20"/>
          <w:spacing w:val="-63"/>
        </w:rPr>
        <w:t> </w:t>
      </w:r>
      <w:r>
        <w:rPr>
          <w:color w:val="231F20"/>
        </w:rPr>
        <w:t>ся</w:t>
      </w:r>
      <w:r>
        <w:rPr>
          <w:color w:val="231F20"/>
          <w:spacing w:val="-8"/>
        </w:rPr>
        <w:t> </w:t>
      </w:r>
      <w:r>
        <w:rPr>
          <w:color w:val="231F20"/>
        </w:rPr>
        <w:t>друг</w:t>
      </w:r>
      <w:r>
        <w:rPr>
          <w:color w:val="231F20"/>
          <w:spacing w:val="-7"/>
        </w:rPr>
        <w:t> </w:t>
      </w:r>
      <w:r>
        <w:rPr>
          <w:color w:val="231F20"/>
        </w:rPr>
        <w:t>от</w:t>
      </w:r>
      <w:r>
        <w:rPr>
          <w:color w:val="231F20"/>
          <w:spacing w:val="-8"/>
        </w:rPr>
        <w:t> </w:t>
      </w:r>
      <w:r>
        <w:rPr>
          <w:color w:val="231F20"/>
        </w:rPr>
        <w:t>друга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некотором</w:t>
      </w:r>
      <w:r>
        <w:rPr>
          <w:color w:val="231F20"/>
          <w:spacing w:val="-8"/>
        </w:rPr>
        <w:t> </w:t>
      </w:r>
      <w:r>
        <w:rPr>
          <w:color w:val="231F20"/>
        </w:rPr>
        <w:t>расстоянии,</w:t>
      </w:r>
      <w:r>
        <w:rPr>
          <w:color w:val="231F20"/>
          <w:spacing w:val="-7"/>
        </w:rPr>
        <w:t> </w:t>
      </w:r>
      <w:r>
        <w:rPr>
          <w:color w:val="231F20"/>
        </w:rPr>
        <w:t>но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разделяющиеся</w:t>
      </w:r>
      <w:r>
        <w:rPr>
          <w:color w:val="231F20"/>
          <w:spacing w:val="-7"/>
        </w:rPr>
        <w:t> </w:t>
      </w:r>
      <w:r>
        <w:rPr>
          <w:color w:val="231F20"/>
        </w:rPr>
        <w:t>больше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столь</w:t>
      </w:r>
      <w:r>
        <w:rPr>
          <w:color w:val="231F20"/>
          <w:spacing w:val="-8"/>
        </w:rPr>
        <w:t> </w:t>
      </w:r>
      <w:r>
        <w:rPr>
          <w:color w:val="231F20"/>
        </w:rPr>
        <w:t>же</w:t>
      </w:r>
      <w:r>
        <w:rPr>
          <w:color w:val="231F20"/>
          <w:spacing w:val="-62"/>
        </w:rPr>
        <w:t> </w:t>
      </w:r>
      <w:r>
        <w:rPr>
          <w:color w:val="231F20"/>
        </w:rPr>
        <w:t>удаленные части. В этом случае каждый получившийся кластер соответствует, как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правило,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определенному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состоянию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исследуемого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объекта.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Например,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если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объект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имеет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никаких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повреждений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(усталостных,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4"/>
        </w:rPr>
        <w:t> </w:t>
      </w:r>
      <w:r>
        <w:rPr>
          <w:color w:val="231F20"/>
        </w:rPr>
        <w:t>внешнего</w:t>
      </w:r>
      <w:r>
        <w:rPr>
          <w:color w:val="231F20"/>
          <w:spacing w:val="-15"/>
        </w:rPr>
        <w:t> </w:t>
      </w:r>
      <w:r>
        <w:rPr>
          <w:color w:val="231F20"/>
        </w:rPr>
        <w:t>воздействия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др.),</w:t>
      </w:r>
      <w:r>
        <w:rPr>
          <w:color w:val="231F20"/>
          <w:spacing w:val="-14"/>
        </w:rPr>
        <w:t> </w:t>
      </w:r>
      <w:r>
        <w:rPr>
          <w:color w:val="231F20"/>
        </w:rPr>
        <w:t>то</w:t>
      </w:r>
      <w:r>
        <w:rPr>
          <w:color w:val="231F20"/>
          <w:spacing w:val="-15"/>
        </w:rPr>
        <w:t> </w:t>
      </w:r>
      <w:r>
        <w:rPr>
          <w:color w:val="231F20"/>
        </w:rPr>
        <w:t>вектор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характерных</w:t>
      </w:r>
      <w:r>
        <w:rPr>
          <w:color w:val="231F20"/>
          <w:spacing w:val="-15"/>
        </w:rPr>
        <w:t> </w:t>
      </w:r>
      <w:r>
        <w:rPr>
          <w:color w:val="231F20"/>
        </w:rPr>
        <w:t>признаков</w:t>
      </w:r>
      <w:r>
        <w:rPr>
          <w:color w:val="231F20"/>
          <w:spacing w:val="-15"/>
        </w:rPr>
        <w:t> </w:t>
      </w:r>
      <w:r>
        <w:rPr>
          <w:color w:val="231F20"/>
        </w:rPr>
        <w:t>всегда</w:t>
      </w:r>
      <w:r>
        <w:rPr>
          <w:color w:val="231F20"/>
          <w:spacing w:val="-15"/>
        </w:rPr>
        <w:t> </w:t>
      </w:r>
      <w:r>
        <w:rPr>
          <w:color w:val="231F20"/>
        </w:rPr>
        <w:t>принадлежит</w:t>
      </w:r>
      <w:r>
        <w:rPr>
          <w:color w:val="231F20"/>
          <w:spacing w:val="-15"/>
        </w:rPr>
        <w:t> </w:t>
      </w:r>
      <w:r>
        <w:rPr>
          <w:color w:val="231F20"/>
        </w:rPr>
        <w:t>одной</w:t>
      </w:r>
      <w:r>
        <w:rPr>
          <w:color w:val="231F20"/>
          <w:spacing w:val="-15"/>
        </w:rPr>
        <w:t> </w:t>
      </w:r>
      <w:r>
        <w:rPr>
          <w:color w:val="231F20"/>
        </w:rPr>
        <w:t>области</w:t>
      </w:r>
      <w:r>
        <w:rPr>
          <w:color w:val="231F20"/>
          <w:spacing w:val="-15"/>
        </w:rPr>
        <w:t> </w:t>
      </w:r>
      <w:r>
        <w:rPr>
          <w:color w:val="231F20"/>
        </w:rPr>
        <w:t>пространства</w:t>
      </w:r>
      <w:r>
        <w:rPr>
          <w:color w:val="231F20"/>
          <w:spacing w:val="-15"/>
        </w:rPr>
        <w:t> </w:t>
      </w:r>
      <w:r>
        <w:rPr>
          <w:color w:val="231F20"/>
        </w:rPr>
        <w:t>признаков.</w:t>
      </w:r>
      <w:r>
        <w:rPr>
          <w:color w:val="231F20"/>
          <w:spacing w:val="-63"/>
        </w:rPr>
        <w:t> </w:t>
      </w:r>
      <w:r>
        <w:rPr>
          <w:color w:val="231F20"/>
        </w:rPr>
        <w:t>Если</w:t>
      </w:r>
      <w:r>
        <w:rPr>
          <w:color w:val="231F20"/>
          <w:spacing w:val="-6"/>
        </w:rPr>
        <w:t> </w:t>
      </w:r>
      <w:r>
        <w:rPr>
          <w:color w:val="231F20"/>
        </w:rPr>
        <w:t>же</w:t>
      </w:r>
      <w:r>
        <w:rPr>
          <w:color w:val="231F20"/>
          <w:spacing w:val="-6"/>
        </w:rPr>
        <w:t> </w:t>
      </w:r>
      <w:r>
        <w:rPr>
          <w:color w:val="231F20"/>
        </w:rPr>
        <w:t>появилась,</w:t>
      </w:r>
      <w:r>
        <w:rPr>
          <w:color w:val="231F20"/>
          <w:spacing w:val="-6"/>
        </w:rPr>
        <w:t> </w:t>
      </w:r>
      <w:r>
        <w:rPr>
          <w:color w:val="231F20"/>
        </w:rPr>
        <w:t>например,</w:t>
      </w:r>
      <w:r>
        <w:rPr>
          <w:color w:val="231F20"/>
          <w:spacing w:val="-6"/>
        </w:rPr>
        <w:t> </w:t>
      </w:r>
      <w:r>
        <w:rPr>
          <w:color w:val="231F20"/>
        </w:rPr>
        <w:t>трещиноватость,</w:t>
      </w:r>
      <w:r>
        <w:rPr>
          <w:color w:val="231F20"/>
          <w:spacing w:val="-6"/>
        </w:rPr>
        <w:t> </w:t>
      </w:r>
      <w:r>
        <w:rPr>
          <w:color w:val="231F20"/>
        </w:rPr>
        <w:t>то</w:t>
      </w:r>
      <w:r>
        <w:rPr>
          <w:color w:val="231F20"/>
          <w:spacing w:val="-6"/>
        </w:rPr>
        <w:t> </w:t>
      </w:r>
      <w:r>
        <w:rPr>
          <w:color w:val="231F20"/>
        </w:rPr>
        <w:t>соответствующий</w:t>
      </w:r>
      <w:r>
        <w:rPr>
          <w:color w:val="231F20"/>
          <w:spacing w:val="-6"/>
        </w:rPr>
        <w:t> </w:t>
      </w:r>
      <w:r>
        <w:rPr>
          <w:color w:val="231F20"/>
        </w:rPr>
        <w:t>вектор</w:t>
      </w:r>
      <w:r>
        <w:rPr>
          <w:color w:val="231F20"/>
          <w:spacing w:val="-6"/>
        </w:rPr>
        <w:t> </w:t>
      </w:r>
      <w:r>
        <w:rPr>
          <w:color w:val="231F20"/>
        </w:rPr>
        <w:t>призна-</w:t>
      </w:r>
      <w:r>
        <w:rPr>
          <w:color w:val="231F20"/>
          <w:spacing w:val="-63"/>
        </w:rPr>
        <w:t> </w:t>
      </w:r>
      <w:r>
        <w:rPr>
          <w:color w:val="231F20"/>
        </w:rPr>
        <w:t>ков</w:t>
      </w:r>
      <w:r>
        <w:rPr>
          <w:color w:val="231F20"/>
          <w:spacing w:val="-9"/>
        </w:rPr>
        <w:t> </w:t>
      </w:r>
      <w:r>
        <w:rPr>
          <w:color w:val="231F20"/>
        </w:rPr>
        <w:t>перемещается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другую</w:t>
      </w:r>
      <w:r>
        <w:rPr>
          <w:color w:val="231F20"/>
          <w:spacing w:val="-8"/>
        </w:rPr>
        <w:t> </w:t>
      </w:r>
      <w:r>
        <w:rPr>
          <w:color w:val="231F20"/>
        </w:rPr>
        <w:t>область</w:t>
      </w:r>
      <w:r>
        <w:rPr>
          <w:color w:val="231F20"/>
          <w:spacing w:val="-9"/>
        </w:rPr>
        <w:t> </w:t>
      </w:r>
      <w:r>
        <w:rPr>
          <w:color w:val="231F20"/>
        </w:rPr>
        <w:t>пространства,</w:t>
      </w:r>
      <w:r>
        <w:rPr>
          <w:color w:val="231F20"/>
          <w:spacing w:val="-8"/>
        </w:rPr>
        <w:t> </w:t>
      </w:r>
      <w:r>
        <w:rPr>
          <w:color w:val="231F20"/>
        </w:rPr>
        <w:t>удаленную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некоторое</w:t>
      </w:r>
      <w:r>
        <w:rPr>
          <w:color w:val="231F20"/>
          <w:spacing w:val="-8"/>
        </w:rPr>
        <w:t> </w:t>
      </w:r>
      <w:r>
        <w:rPr>
          <w:color w:val="231F20"/>
        </w:rPr>
        <w:t>расстоя-</w:t>
      </w:r>
      <w:r>
        <w:rPr>
          <w:color w:val="231F20"/>
          <w:spacing w:val="-63"/>
        </w:rPr>
        <w:t> </w:t>
      </w:r>
      <w:r>
        <w:rPr>
          <w:color w:val="231F20"/>
        </w:rPr>
        <w:t>ние от первой. Следует отметить, что данная задача не всегда имеет положительное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решение: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может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оказаться,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все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множество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исходных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наблюдений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</w:rPr>
        <w:t>обнаружива-</w:t>
      </w:r>
      <w:r>
        <w:rPr>
          <w:color w:val="231F20"/>
          <w:spacing w:val="-62"/>
        </w:rPr>
        <w:t> </w:t>
      </w:r>
      <w:r>
        <w:rPr>
          <w:color w:val="231F20"/>
        </w:rPr>
        <w:t>ет естественного расслоения на кластеры и возможно образует один кластер, что не</w:t>
      </w:r>
      <w:r>
        <w:rPr>
          <w:color w:val="231F20"/>
          <w:spacing w:val="-62"/>
        </w:rPr>
        <w:t> </w:t>
      </w:r>
      <w:r>
        <w:rPr>
          <w:color w:val="231F20"/>
        </w:rPr>
        <w:t>позволяет классифицировать различные состояния объектов в принятом простран-</w:t>
      </w:r>
      <w:r>
        <w:rPr>
          <w:color w:val="231F20"/>
          <w:spacing w:val="1"/>
        </w:rPr>
        <w:t> </w:t>
      </w:r>
      <w:r>
        <w:rPr>
          <w:color w:val="231F20"/>
        </w:rPr>
        <w:t>стве характерных признаков. Определяющим моментом исследования, от которого</w:t>
      </w:r>
      <w:r>
        <w:rPr>
          <w:color w:val="231F20"/>
          <w:spacing w:val="1"/>
        </w:rPr>
        <w:t> </w:t>
      </w:r>
      <w:r>
        <w:rPr>
          <w:color w:val="231F20"/>
        </w:rPr>
        <w:t>зависит</w:t>
      </w:r>
      <w:r>
        <w:rPr>
          <w:color w:val="231F20"/>
          <w:spacing w:val="-13"/>
        </w:rPr>
        <w:t> </w:t>
      </w:r>
      <w:r>
        <w:rPr>
          <w:color w:val="231F20"/>
        </w:rPr>
        <w:t>окончательный</w:t>
      </w:r>
      <w:r>
        <w:rPr>
          <w:color w:val="231F20"/>
          <w:spacing w:val="-12"/>
        </w:rPr>
        <w:t> </w:t>
      </w:r>
      <w:r>
        <w:rPr>
          <w:color w:val="231F20"/>
        </w:rPr>
        <w:t>вариант</w:t>
      </w:r>
      <w:r>
        <w:rPr>
          <w:color w:val="231F20"/>
          <w:spacing w:val="-12"/>
        </w:rPr>
        <w:t> </w:t>
      </w:r>
      <w:r>
        <w:rPr>
          <w:color w:val="231F20"/>
        </w:rPr>
        <w:t>разделения</w:t>
      </w:r>
      <w:r>
        <w:rPr>
          <w:color w:val="231F20"/>
          <w:spacing w:val="-11"/>
        </w:rPr>
        <w:t> </w:t>
      </w:r>
      <w:r>
        <w:rPr>
          <w:color w:val="231F20"/>
        </w:rPr>
        <w:t>возможных</w:t>
      </w:r>
      <w:r>
        <w:rPr>
          <w:color w:val="231F20"/>
          <w:spacing w:val="-12"/>
        </w:rPr>
        <w:t> </w:t>
      </w:r>
      <w:r>
        <w:rPr>
          <w:color w:val="231F20"/>
        </w:rPr>
        <w:t>состояний</w:t>
      </w:r>
      <w:r>
        <w:rPr>
          <w:color w:val="231F20"/>
          <w:spacing w:val="-12"/>
        </w:rPr>
        <w:t> </w:t>
      </w:r>
      <w:r>
        <w:rPr>
          <w:color w:val="231F20"/>
        </w:rPr>
        <w:t>объектов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клас-</w:t>
      </w:r>
      <w:r>
        <w:rPr>
          <w:color w:val="231F20"/>
          <w:spacing w:val="-63"/>
        </w:rPr>
        <w:t> </w:t>
      </w:r>
      <w:r>
        <w:rPr>
          <w:color w:val="231F20"/>
        </w:rPr>
        <w:t>сы,</w:t>
      </w:r>
      <w:r>
        <w:rPr>
          <w:color w:val="231F20"/>
          <w:spacing w:val="-8"/>
        </w:rPr>
        <w:t> </w:t>
      </w:r>
      <w:r>
        <w:rPr>
          <w:color w:val="231F20"/>
        </w:rPr>
        <w:t>является</w:t>
      </w:r>
      <w:r>
        <w:rPr>
          <w:color w:val="231F20"/>
          <w:spacing w:val="-8"/>
        </w:rPr>
        <w:t> </w:t>
      </w:r>
      <w:r>
        <w:rPr>
          <w:color w:val="231F20"/>
        </w:rPr>
        <w:t>правильный</w:t>
      </w:r>
      <w:r>
        <w:rPr>
          <w:color w:val="231F20"/>
          <w:spacing w:val="-8"/>
        </w:rPr>
        <w:t> </w:t>
      </w:r>
      <w:r>
        <w:rPr>
          <w:color w:val="231F20"/>
        </w:rPr>
        <w:t>выбор</w:t>
      </w:r>
      <w:r>
        <w:rPr>
          <w:color w:val="231F20"/>
          <w:spacing w:val="-7"/>
        </w:rPr>
        <w:t> </w:t>
      </w:r>
      <w:r>
        <w:rPr>
          <w:color w:val="231F20"/>
        </w:rPr>
        <w:t>расстояния</w:t>
      </w:r>
      <w:r>
        <w:rPr>
          <w:color w:val="231F20"/>
          <w:spacing w:val="-8"/>
        </w:rPr>
        <w:t> </w:t>
      </w:r>
      <w:r>
        <w:rPr>
          <w:color w:val="231F20"/>
        </w:rPr>
        <w:t>или</w:t>
      </w:r>
      <w:r>
        <w:rPr>
          <w:color w:val="231F20"/>
          <w:spacing w:val="-8"/>
        </w:rPr>
        <w:t> </w:t>
      </w:r>
      <w:r>
        <w:rPr>
          <w:color w:val="231F20"/>
        </w:rPr>
        <w:t>меры</w:t>
      </w:r>
      <w:r>
        <w:rPr>
          <w:color w:val="231F20"/>
          <w:spacing w:val="-7"/>
        </w:rPr>
        <w:t> </w:t>
      </w:r>
      <w:r>
        <w:rPr>
          <w:color w:val="231F20"/>
        </w:rPr>
        <w:t>близости</w:t>
      </w:r>
      <w:r>
        <w:rPr>
          <w:color w:val="231F20"/>
          <w:spacing w:val="-8"/>
        </w:rPr>
        <w:t> </w:t>
      </w:r>
      <w:r>
        <w:rPr>
          <w:color w:val="231F20"/>
        </w:rPr>
        <w:t>между</w:t>
      </w:r>
      <w:r>
        <w:rPr>
          <w:color w:val="231F20"/>
          <w:spacing w:val="-8"/>
        </w:rPr>
        <w:t> </w:t>
      </w:r>
      <w:r>
        <w:rPr>
          <w:color w:val="231F20"/>
        </w:rPr>
        <w:t>ними,</w:t>
      </w:r>
      <w:r>
        <w:rPr>
          <w:color w:val="231F20"/>
          <w:spacing w:val="-8"/>
        </w:rPr>
        <w:t> </w:t>
      </w:r>
      <w:r>
        <w:rPr>
          <w:color w:val="231F20"/>
        </w:rPr>
        <w:t>каждое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которых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представлено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вектором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характерных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признаков.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каждой</w:t>
      </w:r>
      <w:r>
        <w:rPr>
          <w:color w:val="231F20"/>
          <w:spacing w:val="-15"/>
        </w:rPr>
        <w:t> </w:t>
      </w:r>
      <w:r>
        <w:rPr>
          <w:color w:val="231F20"/>
        </w:rPr>
        <w:t>конкретной</w:t>
      </w:r>
      <w:r>
        <w:rPr>
          <w:color w:val="231F20"/>
          <w:spacing w:val="-14"/>
        </w:rPr>
        <w:t> </w:t>
      </w:r>
      <w:r>
        <w:rPr>
          <w:color w:val="231F20"/>
        </w:rPr>
        <w:t>за-</w:t>
      </w:r>
      <w:r>
        <w:rPr>
          <w:color w:val="231F20"/>
          <w:spacing w:val="-63"/>
        </w:rPr>
        <w:t> </w:t>
      </w:r>
      <w:r>
        <w:rPr>
          <w:color w:val="231F20"/>
        </w:rPr>
        <w:t>даче этот выбор выполняется в зависимости от основных целей исследования, при-</w:t>
      </w:r>
      <w:r>
        <w:rPr>
          <w:color w:val="231F20"/>
          <w:spacing w:val="1"/>
        </w:rPr>
        <w:t> </w:t>
      </w:r>
      <w:r>
        <w:rPr>
          <w:color w:val="231F20"/>
        </w:rPr>
        <w:t>роды анализируемого многомерного признака, информативности входящих в него</w:t>
      </w:r>
      <w:r>
        <w:rPr>
          <w:color w:val="231F20"/>
          <w:spacing w:val="1"/>
        </w:rPr>
        <w:t> </w:t>
      </w:r>
      <w:r>
        <w:rPr>
          <w:color w:val="231F20"/>
        </w:rPr>
        <w:t>локальных</w:t>
      </w:r>
      <w:r>
        <w:rPr>
          <w:color w:val="231F20"/>
          <w:spacing w:val="-4"/>
        </w:rPr>
        <w:t> </w:t>
      </w:r>
      <w:r>
        <w:rPr>
          <w:color w:val="231F20"/>
        </w:rPr>
        <w:t>признаков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т.</w:t>
      </w:r>
      <w:r>
        <w:rPr>
          <w:color w:val="231F20"/>
          <w:spacing w:val="-4"/>
        </w:rPr>
        <w:t> </w:t>
      </w:r>
      <w:r>
        <w:rPr>
          <w:color w:val="231F20"/>
        </w:rPr>
        <w:t>д.</w:t>
      </w:r>
      <w:r>
        <w:rPr>
          <w:color w:val="231F20"/>
          <w:spacing w:val="-4"/>
        </w:rPr>
        <w:t> </w:t>
      </w:r>
      <w:r>
        <w:rPr>
          <w:color w:val="231F20"/>
        </w:rPr>
        <w:t>Например,</w:t>
      </w:r>
      <w:r>
        <w:rPr>
          <w:color w:val="231F20"/>
          <w:spacing w:val="-3"/>
        </w:rPr>
        <w:t> </w:t>
      </w:r>
      <w:r>
        <w:rPr>
          <w:color w:val="231F20"/>
        </w:rPr>
        <w:t>до</w:t>
      </w:r>
      <w:r>
        <w:rPr>
          <w:color w:val="231F20"/>
          <w:spacing w:val="-4"/>
        </w:rPr>
        <w:t> </w:t>
      </w:r>
      <w:r>
        <w:rPr>
          <w:color w:val="231F20"/>
        </w:rPr>
        <w:t>1965</w:t>
      </w:r>
      <w:r>
        <w:rPr>
          <w:color w:val="231F20"/>
          <w:spacing w:val="-4"/>
        </w:rPr>
        <w:t> </w:t>
      </w:r>
      <w:r>
        <w:rPr>
          <w:color w:val="231F20"/>
        </w:rPr>
        <w:t>года</w:t>
      </w:r>
      <w:r>
        <w:rPr>
          <w:color w:val="231F20"/>
          <w:spacing w:val="-4"/>
        </w:rPr>
        <w:t> </w:t>
      </w:r>
      <w:r>
        <w:rPr>
          <w:color w:val="231F20"/>
        </w:rPr>
        <w:t>сигналы</w:t>
      </w:r>
      <w:r>
        <w:rPr>
          <w:color w:val="231F20"/>
          <w:spacing w:val="-4"/>
        </w:rPr>
        <w:t> </w:t>
      </w:r>
      <w:r>
        <w:rPr>
          <w:color w:val="231F20"/>
        </w:rPr>
        <w:t>акустического</w:t>
      </w:r>
      <w:r>
        <w:rPr>
          <w:color w:val="231F20"/>
          <w:spacing w:val="-4"/>
        </w:rPr>
        <w:t> </w:t>
      </w:r>
      <w:r>
        <w:rPr>
          <w:color w:val="231F20"/>
        </w:rPr>
        <w:t>прозву-</w:t>
      </w:r>
      <w:r>
        <w:rPr>
          <w:color w:val="231F20"/>
          <w:spacing w:val="-62"/>
        </w:rPr>
        <w:t> </w:t>
      </w:r>
      <w:r>
        <w:rPr>
          <w:color w:val="231F20"/>
        </w:rPr>
        <w:t>чивания</w:t>
      </w:r>
      <w:r>
        <w:rPr>
          <w:color w:val="231F20"/>
          <w:spacing w:val="19"/>
        </w:rPr>
        <w:t> </w:t>
      </w:r>
      <w:r>
        <w:rPr>
          <w:color w:val="231F20"/>
        </w:rPr>
        <w:t>(при</w:t>
      </w:r>
      <w:r>
        <w:rPr>
          <w:color w:val="231F20"/>
          <w:spacing w:val="20"/>
        </w:rPr>
        <w:t> </w:t>
      </w:r>
      <w:r>
        <w:rPr>
          <w:color w:val="231F20"/>
        </w:rPr>
        <w:t>диагностике</w:t>
      </w:r>
      <w:r>
        <w:rPr>
          <w:color w:val="231F20"/>
          <w:spacing w:val="20"/>
        </w:rPr>
        <w:t> </w:t>
      </w:r>
      <w:r>
        <w:rPr>
          <w:color w:val="231F20"/>
        </w:rPr>
        <w:t>состоянии</w:t>
      </w:r>
      <w:r>
        <w:rPr>
          <w:color w:val="231F20"/>
          <w:spacing w:val="20"/>
        </w:rPr>
        <w:t> </w:t>
      </w:r>
      <w:r>
        <w:rPr>
          <w:color w:val="231F20"/>
        </w:rPr>
        <w:t>объектов)</w:t>
      </w:r>
      <w:r>
        <w:rPr>
          <w:color w:val="231F20"/>
          <w:spacing w:val="20"/>
        </w:rPr>
        <w:t> </w:t>
      </w:r>
      <w:r>
        <w:rPr>
          <w:color w:val="231F20"/>
        </w:rPr>
        <w:t>анализировались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основном</w:t>
      </w:r>
      <w:r>
        <w:rPr>
          <w:color w:val="231F20"/>
          <w:spacing w:val="20"/>
        </w:rPr>
        <w:t> </w:t>
      </w:r>
      <w:r>
        <w:rPr>
          <w:color w:val="231F20"/>
        </w:rPr>
        <w:t>с</w:t>
      </w:r>
      <w:r>
        <w:rPr>
          <w:color w:val="231F20"/>
          <w:spacing w:val="20"/>
        </w:rPr>
        <w:t> </w:t>
      </w:r>
      <w:r>
        <w:rPr>
          <w:color w:val="231F20"/>
        </w:rPr>
        <w:t>по-</w:t>
      </w:r>
    </w:p>
    <w:p>
      <w:pPr>
        <w:spacing w:after="0" w:line="249" w:lineRule="auto"/>
        <w:jc w:val="both"/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9" w:lineRule="auto" w:before="89"/>
        <w:ind w:left="155" w:right="151"/>
        <w:jc w:val="both"/>
      </w:pPr>
      <w:r>
        <w:rPr>
          <w:color w:val="231F20"/>
        </w:rPr>
        <w:t>мощью</w:t>
      </w:r>
      <w:r>
        <w:rPr>
          <w:color w:val="231F20"/>
          <w:spacing w:val="-6"/>
        </w:rPr>
        <w:t> </w:t>
      </w:r>
      <w:r>
        <w:rPr>
          <w:color w:val="231F20"/>
        </w:rPr>
        <w:t>специальной</w:t>
      </w:r>
      <w:r>
        <w:rPr>
          <w:color w:val="231F20"/>
          <w:spacing w:val="-5"/>
        </w:rPr>
        <w:t> </w:t>
      </w:r>
      <w:r>
        <w:rPr>
          <w:color w:val="231F20"/>
        </w:rPr>
        <w:t>аналоговой</w:t>
      </w:r>
      <w:r>
        <w:rPr>
          <w:color w:val="231F20"/>
          <w:spacing w:val="-6"/>
        </w:rPr>
        <w:t> </w:t>
      </w:r>
      <w:r>
        <w:rPr>
          <w:color w:val="231F20"/>
        </w:rPr>
        <w:t>аппаратуры,</w:t>
      </w:r>
      <w:r>
        <w:rPr>
          <w:color w:val="231F20"/>
          <w:spacing w:val="-5"/>
        </w:rPr>
        <w:t> </w:t>
      </w:r>
      <w:r>
        <w:rPr>
          <w:color w:val="231F20"/>
        </w:rPr>
        <w:t>применение</w:t>
      </w:r>
      <w:r>
        <w:rPr>
          <w:color w:val="231F20"/>
          <w:spacing w:val="-6"/>
        </w:rPr>
        <w:t> </w:t>
      </w:r>
      <w:r>
        <w:rPr>
          <w:color w:val="231F20"/>
        </w:rPr>
        <w:t>которой</w:t>
      </w:r>
      <w:r>
        <w:rPr>
          <w:color w:val="231F20"/>
          <w:spacing w:val="-5"/>
        </w:rPr>
        <w:t> </w:t>
      </w:r>
      <w:r>
        <w:rPr>
          <w:color w:val="231F20"/>
        </w:rPr>
        <w:t>имело</w:t>
      </w:r>
      <w:r>
        <w:rPr>
          <w:color w:val="231F20"/>
          <w:spacing w:val="-6"/>
        </w:rPr>
        <w:t> </w:t>
      </w:r>
      <w:r>
        <w:rPr>
          <w:color w:val="231F20"/>
        </w:rPr>
        <w:t>жестко</w:t>
      </w:r>
      <w:r>
        <w:rPr>
          <w:color w:val="231F20"/>
          <w:spacing w:val="-5"/>
        </w:rPr>
        <w:t> </w:t>
      </w:r>
      <w:r>
        <w:rPr>
          <w:color w:val="231F20"/>
        </w:rPr>
        <w:t>за-</w:t>
      </w:r>
      <w:r>
        <w:rPr>
          <w:color w:val="231F20"/>
          <w:spacing w:val="-63"/>
        </w:rPr>
        <w:t> </w:t>
      </w:r>
      <w:r>
        <w:rPr>
          <w:color w:val="231F20"/>
        </w:rPr>
        <w:t>данную программу и ограничивало возможности исследователя. В конце 60-х годов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появлением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методов</w:t>
      </w:r>
      <w:r>
        <w:rPr>
          <w:color w:val="231F20"/>
          <w:spacing w:val="-15"/>
        </w:rPr>
        <w:t> </w:t>
      </w:r>
      <w:r>
        <w:rPr>
          <w:color w:val="231F20"/>
        </w:rPr>
        <w:t>быстрого</w:t>
      </w:r>
      <w:r>
        <w:rPr>
          <w:color w:val="231F20"/>
          <w:spacing w:val="-15"/>
        </w:rPr>
        <w:t> </w:t>
      </w:r>
      <w:r>
        <w:rPr>
          <w:color w:val="231F20"/>
        </w:rPr>
        <w:t>преобразования</w:t>
      </w:r>
      <w:r>
        <w:rPr>
          <w:color w:val="231F20"/>
          <w:spacing w:val="-14"/>
        </w:rPr>
        <w:t> </w:t>
      </w:r>
      <w:r>
        <w:rPr>
          <w:color w:val="231F20"/>
        </w:rPr>
        <w:t>Фурье</w:t>
      </w:r>
      <w:r>
        <w:rPr>
          <w:color w:val="231F20"/>
          <w:spacing w:val="-15"/>
        </w:rPr>
        <w:t> </w:t>
      </w:r>
      <w:r>
        <w:rPr>
          <w:color w:val="231F20"/>
        </w:rPr>
        <w:t>(БПФ)</w:t>
      </w:r>
      <w:r>
        <w:rPr>
          <w:color w:val="231F20"/>
          <w:spacing w:val="-15"/>
        </w:rPr>
        <w:t> </w:t>
      </w:r>
      <w:r>
        <w:rPr>
          <w:color w:val="231F20"/>
        </w:rPr>
        <w:t>ситуация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данном</w:t>
      </w:r>
      <w:r>
        <w:rPr>
          <w:color w:val="231F20"/>
          <w:spacing w:val="-14"/>
        </w:rPr>
        <w:t> </w:t>
      </w:r>
      <w:r>
        <w:rPr>
          <w:color w:val="231F20"/>
        </w:rPr>
        <w:t>во-</w:t>
      </w:r>
      <w:r>
        <w:rPr>
          <w:color w:val="231F20"/>
          <w:spacing w:val="-63"/>
        </w:rPr>
        <w:t> </w:t>
      </w:r>
      <w:r>
        <w:rPr>
          <w:color w:val="231F20"/>
        </w:rPr>
        <w:t>просе резко изменилась: существенно снизились временные и стоимостные затраты</w:t>
      </w:r>
      <w:r>
        <w:rPr>
          <w:color w:val="231F20"/>
          <w:spacing w:val="-62"/>
        </w:rPr>
        <w:t> </w:t>
      </w:r>
      <w:r>
        <w:rPr>
          <w:color w:val="231F20"/>
        </w:rPr>
        <w:t>при вычислении спектральных плотностей регистрируемых сигналов, анализ кото-</w:t>
      </w:r>
      <w:r>
        <w:rPr>
          <w:color w:val="231F20"/>
          <w:spacing w:val="1"/>
        </w:rPr>
        <w:t> </w:t>
      </w:r>
      <w:r>
        <w:rPr>
          <w:color w:val="231F20"/>
        </w:rPr>
        <w:t>рых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больших</w:t>
      </w:r>
      <w:r>
        <w:rPr>
          <w:color w:val="231F20"/>
          <w:spacing w:val="-5"/>
        </w:rPr>
        <w:t> </w:t>
      </w:r>
      <w:r>
        <w:rPr>
          <w:color w:val="231F20"/>
        </w:rPr>
        <w:t>частотах</w:t>
      </w:r>
      <w:r>
        <w:rPr>
          <w:color w:val="231F20"/>
          <w:spacing w:val="-5"/>
        </w:rPr>
        <w:t> </w:t>
      </w:r>
      <w:r>
        <w:rPr>
          <w:color w:val="231F20"/>
        </w:rPr>
        <w:t>стал</w:t>
      </w:r>
      <w:r>
        <w:rPr>
          <w:color w:val="231F20"/>
          <w:spacing w:val="-5"/>
        </w:rPr>
        <w:t> </w:t>
      </w:r>
      <w:r>
        <w:rPr>
          <w:color w:val="231F20"/>
        </w:rPr>
        <w:t>возможным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помощью</w:t>
      </w:r>
      <w:r>
        <w:rPr>
          <w:color w:val="231F20"/>
          <w:spacing w:val="-5"/>
        </w:rPr>
        <w:t> </w:t>
      </w:r>
      <w:r>
        <w:rPr>
          <w:color w:val="231F20"/>
        </w:rPr>
        <w:t>численных</w:t>
      </w:r>
      <w:r>
        <w:rPr>
          <w:color w:val="231F20"/>
          <w:spacing w:val="-5"/>
        </w:rPr>
        <w:t> </w:t>
      </w:r>
      <w:r>
        <w:rPr>
          <w:color w:val="231F20"/>
        </w:rPr>
        <w:t>методов,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5"/>
        </w:rPr>
        <w:t> </w:t>
      </w:r>
      <w:r>
        <w:rPr>
          <w:color w:val="231F20"/>
        </w:rPr>
        <w:t>дало</w:t>
      </w:r>
      <w:r>
        <w:rPr>
          <w:color w:val="231F20"/>
          <w:spacing w:val="-62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-8"/>
        </w:rPr>
        <w:t> </w:t>
      </w:r>
      <w:r>
        <w:rPr>
          <w:color w:val="231F20"/>
        </w:rPr>
        <w:t>ввести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вектор</w:t>
      </w:r>
      <w:r>
        <w:rPr>
          <w:color w:val="231F20"/>
          <w:spacing w:val="-8"/>
        </w:rPr>
        <w:t> </w:t>
      </w:r>
      <w:r>
        <w:rPr>
          <w:color w:val="231F20"/>
        </w:rPr>
        <w:t>характерных</w:t>
      </w:r>
      <w:r>
        <w:rPr>
          <w:color w:val="231F20"/>
          <w:spacing w:val="-7"/>
        </w:rPr>
        <w:t> </w:t>
      </w:r>
      <w:r>
        <w:rPr>
          <w:color w:val="231F20"/>
        </w:rPr>
        <w:t>признаков</w:t>
      </w:r>
      <w:r>
        <w:rPr>
          <w:color w:val="231F20"/>
          <w:spacing w:val="-7"/>
        </w:rPr>
        <w:t> </w:t>
      </w:r>
      <w:r>
        <w:rPr>
          <w:color w:val="231F20"/>
        </w:rPr>
        <w:t>более</w:t>
      </w:r>
      <w:r>
        <w:rPr>
          <w:color w:val="231F20"/>
          <w:spacing w:val="-7"/>
        </w:rPr>
        <w:t> </w:t>
      </w:r>
      <w:r>
        <w:rPr>
          <w:color w:val="231F20"/>
        </w:rPr>
        <w:t>информативные</w:t>
      </w:r>
      <w:r>
        <w:rPr>
          <w:color w:val="231F20"/>
          <w:spacing w:val="-8"/>
        </w:rPr>
        <w:t> </w:t>
      </w:r>
      <w:r>
        <w:rPr>
          <w:color w:val="231F20"/>
        </w:rPr>
        <w:t>призна-</w:t>
      </w:r>
      <w:r>
        <w:rPr>
          <w:color w:val="231F20"/>
          <w:spacing w:val="-62"/>
        </w:rPr>
        <w:t> </w:t>
      </w:r>
      <w:r>
        <w:rPr>
          <w:color w:val="231F20"/>
        </w:rPr>
        <w:t>ки</w:t>
      </w:r>
      <w:r>
        <w:rPr>
          <w:color w:val="231F20"/>
          <w:spacing w:val="-1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</w:rPr>
        <w:t>точки</w:t>
      </w:r>
      <w:r>
        <w:rPr>
          <w:color w:val="231F20"/>
          <w:spacing w:val="-1"/>
        </w:rPr>
        <w:t> </w:t>
      </w:r>
      <w:r>
        <w:rPr>
          <w:color w:val="231F20"/>
        </w:rPr>
        <w:t>зрения</w:t>
      </w:r>
      <w:r>
        <w:rPr>
          <w:color w:val="231F20"/>
          <w:spacing w:val="-2"/>
        </w:rPr>
        <w:t> </w:t>
      </w:r>
      <w:r>
        <w:rPr>
          <w:color w:val="231F20"/>
        </w:rPr>
        <w:t>исследуемых</w:t>
      </w:r>
      <w:r>
        <w:rPr>
          <w:color w:val="231F20"/>
          <w:spacing w:val="-1"/>
        </w:rPr>
        <w:t> </w:t>
      </w:r>
      <w:r>
        <w:rPr>
          <w:color w:val="231F20"/>
        </w:rPr>
        <w:t>состоянии</w:t>
      </w:r>
      <w:r>
        <w:rPr>
          <w:color w:val="231F20"/>
          <w:spacing w:val="-1"/>
        </w:rPr>
        <w:t> </w:t>
      </w:r>
      <w:r>
        <w:rPr>
          <w:color w:val="231F20"/>
        </w:rPr>
        <w:t>объектов [2].</w:t>
      </w:r>
    </w:p>
    <w:p>
      <w:pPr>
        <w:pStyle w:val="BodyText"/>
        <w:spacing w:line="249" w:lineRule="auto" w:before="9"/>
        <w:ind w:left="155" w:right="153" w:firstLine="396"/>
        <w:jc w:val="both"/>
      </w:pPr>
      <w:r>
        <w:rPr>
          <w:color w:val="231F20"/>
        </w:rPr>
        <w:t>Процесс распознавания состояний определенного типа объектов или их элемен-</w:t>
      </w:r>
      <w:r>
        <w:rPr>
          <w:color w:val="231F20"/>
          <w:spacing w:val="-62"/>
        </w:rPr>
        <w:t> </w:t>
      </w:r>
      <w:r>
        <w:rPr>
          <w:color w:val="231F20"/>
        </w:rPr>
        <w:t>тов</w:t>
      </w:r>
      <w:r>
        <w:rPr>
          <w:color w:val="231F20"/>
          <w:spacing w:val="-11"/>
        </w:rPr>
        <w:t> </w:t>
      </w:r>
      <w:r>
        <w:rPr>
          <w:color w:val="231F20"/>
        </w:rPr>
        <w:t>может</w:t>
      </w:r>
      <w:r>
        <w:rPr>
          <w:color w:val="231F20"/>
          <w:spacing w:val="-11"/>
        </w:rPr>
        <w:t> </w:t>
      </w:r>
      <w:r>
        <w:rPr>
          <w:color w:val="231F20"/>
        </w:rPr>
        <w:t>быть</w:t>
      </w:r>
      <w:r>
        <w:rPr>
          <w:color w:val="231F20"/>
          <w:spacing w:val="-10"/>
        </w:rPr>
        <w:t> </w:t>
      </w:r>
      <w:r>
        <w:rPr>
          <w:color w:val="231F20"/>
        </w:rPr>
        <w:t>постоянно</w:t>
      </w:r>
      <w:r>
        <w:rPr>
          <w:color w:val="231F20"/>
          <w:spacing w:val="-11"/>
        </w:rPr>
        <w:t> </w:t>
      </w:r>
      <w:r>
        <w:rPr>
          <w:color w:val="231F20"/>
        </w:rPr>
        <w:t>корректируемым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уточняемым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мере</w:t>
      </w:r>
      <w:r>
        <w:rPr>
          <w:color w:val="231F20"/>
          <w:spacing w:val="-10"/>
        </w:rPr>
        <w:t> </w:t>
      </w:r>
      <w:r>
        <w:rPr>
          <w:color w:val="231F20"/>
        </w:rPr>
        <w:t>накопления</w:t>
      </w:r>
      <w:r>
        <w:rPr>
          <w:color w:val="231F20"/>
          <w:spacing w:val="-11"/>
        </w:rPr>
        <w:t> </w:t>
      </w:r>
      <w:r>
        <w:rPr>
          <w:color w:val="231F20"/>
        </w:rPr>
        <w:t>опы-</w:t>
      </w:r>
      <w:r>
        <w:rPr>
          <w:color w:val="231F20"/>
          <w:spacing w:val="-63"/>
        </w:rPr>
        <w:t> </w:t>
      </w:r>
      <w:r>
        <w:rPr>
          <w:color w:val="231F20"/>
        </w:rPr>
        <w:t>та или результатов, специально проводимых тестовых измерений, когда известной</w:t>
      </w:r>
      <w:r>
        <w:rPr>
          <w:color w:val="231F20"/>
          <w:spacing w:val="1"/>
        </w:rPr>
        <w:t> </w:t>
      </w:r>
      <w:r>
        <w:rPr>
          <w:color w:val="231F20"/>
        </w:rPr>
        <w:t>степени повреждения объекта ставится в соответствие определенная область, при-</w:t>
      </w:r>
      <w:r>
        <w:rPr>
          <w:color w:val="231F20"/>
          <w:spacing w:val="1"/>
        </w:rPr>
        <w:t> </w:t>
      </w:r>
      <w:r>
        <w:rPr>
          <w:color w:val="231F20"/>
        </w:rPr>
        <w:t>знакового</w:t>
      </w:r>
      <w:r>
        <w:rPr>
          <w:color w:val="231F20"/>
          <w:spacing w:val="-1"/>
        </w:rPr>
        <w:t> </w:t>
      </w:r>
      <w:r>
        <w:rPr>
          <w:color w:val="231F20"/>
        </w:rPr>
        <w:t>пространства.</w:t>
      </w:r>
    </w:p>
    <w:p>
      <w:pPr>
        <w:pStyle w:val="BodyText"/>
        <w:spacing w:before="4"/>
        <w:rPr>
          <w:sz w:val="22"/>
        </w:rPr>
      </w:pPr>
    </w:p>
    <w:p>
      <w:pPr>
        <w:spacing w:before="0"/>
        <w:ind w:left="552" w:right="0" w:firstLine="0"/>
        <w:jc w:val="left"/>
        <w:rPr>
          <w:b/>
          <w:sz w:val="23"/>
        </w:rPr>
      </w:pPr>
      <w:r>
        <w:rPr>
          <w:b/>
          <w:color w:val="231F20"/>
          <w:sz w:val="23"/>
        </w:rPr>
        <w:t>Литература</w:t>
      </w:r>
    </w:p>
    <w:p>
      <w:pPr>
        <w:pStyle w:val="ListParagraph"/>
        <w:numPr>
          <w:ilvl w:val="0"/>
          <w:numId w:val="7"/>
        </w:numPr>
        <w:tabs>
          <w:tab w:pos="865" w:val="left" w:leader="none"/>
        </w:tabs>
        <w:spacing w:line="230" w:lineRule="auto" w:before="168" w:after="0"/>
        <w:ind w:left="155" w:right="152" w:firstLine="396"/>
        <w:jc w:val="left"/>
        <w:rPr>
          <w:sz w:val="23"/>
        </w:rPr>
      </w:pPr>
      <w:r>
        <w:rPr>
          <w:i/>
          <w:color w:val="231F20"/>
          <w:sz w:val="23"/>
        </w:rPr>
        <w:t>Айвазян</w:t>
      </w:r>
      <w:r>
        <w:rPr>
          <w:i/>
          <w:color w:val="231F20"/>
          <w:spacing w:val="-12"/>
          <w:sz w:val="23"/>
        </w:rPr>
        <w:t> </w:t>
      </w:r>
      <w:r>
        <w:rPr>
          <w:i/>
          <w:color w:val="231F20"/>
          <w:sz w:val="23"/>
        </w:rPr>
        <w:t>С.</w:t>
      </w:r>
      <w:r>
        <w:rPr>
          <w:i/>
          <w:color w:val="231F20"/>
          <w:spacing w:val="-12"/>
          <w:sz w:val="23"/>
        </w:rPr>
        <w:t> </w:t>
      </w:r>
      <w:r>
        <w:rPr>
          <w:i/>
          <w:color w:val="231F20"/>
          <w:sz w:val="23"/>
        </w:rPr>
        <w:t>А.,</w:t>
      </w:r>
      <w:r>
        <w:rPr>
          <w:i/>
          <w:color w:val="231F20"/>
          <w:spacing w:val="-11"/>
          <w:sz w:val="23"/>
        </w:rPr>
        <w:t> </w:t>
      </w:r>
      <w:r>
        <w:rPr>
          <w:i/>
          <w:color w:val="231F20"/>
          <w:sz w:val="23"/>
        </w:rPr>
        <w:t>Бухштабер</w:t>
      </w:r>
      <w:r>
        <w:rPr>
          <w:i/>
          <w:color w:val="231F20"/>
          <w:spacing w:val="-12"/>
          <w:sz w:val="23"/>
        </w:rPr>
        <w:t> </w:t>
      </w:r>
      <w:r>
        <w:rPr>
          <w:i/>
          <w:color w:val="231F20"/>
          <w:sz w:val="23"/>
        </w:rPr>
        <w:t>В.</w:t>
      </w:r>
      <w:r>
        <w:rPr>
          <w:i/>
          <w:color w:val="231F20"/>
          <w:spacing w:val="-11"/>
          <w:sz w:val="23"/>
        </w:rPr>
        <w:t> </w:t>
      </w:r>
      <w:r>
        <w:rPr>
          <w:i/>
          <w:color w:val="231F20"/>
          <w:sz w:val="23"/>
        </w:rPr>
        <w:t>М.,</w:t>
      </w:r>
      <w:r>
        <w:rPr>
          <w:i/>
          <w:color w:val="231F20"/>
          <w:spacing w:val="-12"/>
          <w:sz w:val="23"/>
        </w:rPr>
        <w:t> </w:t>
      </w:r>
      <w:r>
        <w:rPr>
          <w:i/>
          <w:color w:val="231F20"/>
          <w:sz w:val="23"/>
        </w:rPr>
        <w:t>Енюков</w:t>
      </w:r>
      <w:r>
        <w:rPr>
          <w:i/>
          <w:color w:val="231F20"/>
          <w:spacing w:val="-11"/>
          <w:sz w:val="23"/>
        </w:rPr>
        <w:t> </w:t>
      </w:r>
      <w:r>
        <w:rPr>
          <w:i/>
          <w:color w:val="231F20"/>
          <w:sz w:val="23"/>
        </w:rPr>
        <w:t>И.</w:t>
      </w:r>
      <w:r>
        <w:rPr>
          <w:i/>
          <w:color w:val="231F20"/>
          <w:spacing w:val="-12"/>
          <w:sz w:val="23"/>
        </w:rPr>
        <w:t> </w:t>
      </w:r>
      <w:r>
        <w:rPr>
          <w:i/>
          <w:color w:val="231F20"/>
          <w:sz w:val="23"/>
        </w:rPr>
        <w:t>С.,</w:t>
      </w:r>
      <w:r>
        <w:rPr>
          <w:i/>
          <w:color w:val="231F20"/>
          <w:spacing w:val="-12"/>
          <w:sz w:val="23"/>
        </w:rPr>
        <w:t> </w:t>
      </w:r>
      <w:r>
        <w:rPr>
          <w:i/>
          <w:color w:val="231F20"/>
          <w:sz w:val="23"/>
        </w:rPr>
        <w:t>Мешалкин</w:t>
      </w:r>
      <w:r>
        <w:rPr>
          <w:i/>
          <w:color w:val="231F20"/>
          <w:spacing w:val="-11"/>
          <w:sz w:val="23"/>
        </w:rPr>
        <w:t> </w:t>
      </w:r>
      <w:r>
        <w:rPr>
          <w:i/>
          <w:color w:val="231F20"/>
          <w:sz w:val="23"/>
        </w:rPr>
        <w:t>Л.</w:t>
      </w:r>
      <w:r>
        <w:rPr>
          <w:i/>
          <w:color w:val="231F20"/>
          <w:spacing w:val="-12"/>
          <w:sz w:val="23"/>
        </w:rPr>
        <w:t> </w:t>
      </w:r>
      <w:r>
        <w:rPr>
          <w:i/>
          <w:color w:val="231F20"/>
          <w:sz w:val="23"/>
        </w:rPr>
        <w:t>Д.</w:t>
      </w:r>
      <w:r>
        <w:rPr>
          <w:i/>
          <w:color w:val="231F20"/>
          <w:spacing w:val="-11"/>
          <w:sz w:val="23"/>
        </w:rPr>
        <w:t> </w:t>
      </w:r>
      <w:r>
        <w:rPr>
          <w:color w:val="231F20"/>
          <w:sz w:val="23"/>
        </w:rPr>
        <w:t>Прикладная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статистика.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54"/>
          <w:sz w:val="23"/>
        </w:rPr>
        <w:t> </w:t>
      </w:r>
      <w:r>
        <w:rPr>
          <w:color w:val="231F20"/>
          <w:sz w:val="23"/>
        </w:rPr>
        <w:t>М.: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Финансы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статистика. –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1989 г.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– 608 с.</w:t>
      </w:r>
    </w:p>
    <w:p>
      <w:pPr>
        <w:pStyle w:val="ListParagraph"/>
        <w:numPr>
          <w:ilvl w:val="0"/>
          <w:numId w:val="7"/>
        </w:numPr>
        <w:tabs>
          <w:tab w:pos="865" w:val="left" w:leader="none"/>
        </w:tabs>
        <w:spacing w:line="230" w:lineRule="auto" w:before="0" w:after="0"/>
        <w:ind w:left="155" w:right="158" w:firstLine="396"/>
        <w:jc w:val="left"/>
        <w:rPr>
          <w:sz w:val="23"/>
        </w:rPr>
      </w:pPr>
      <w:r>
        <w:rPr>
          <w:i/>
          <w:color w:val="231F20"/>
          <w:sz w:val="23"/>
        </w:rPr>
        <w:t>Бендат</w:t>
      </w:r>
      <w:r>
        <w:rPr>
          <w:i/>
          <w:color w:val="231F20"/>
          <w:spacing w:val="1"/>
          <w:sz w:val="23"/>
        </w:rPr>
        <w:t> </w:t>
      </w:r>
      <w:r>
        <w:rPr>
          <w:i/>
          <w:color w:val="231F20"/>
          <w:sz w:val="23"/>
        </w:rPr>
        <w:t>Дж., Пирсол А.</w:t>
      </w:r>
      <w:r>
        <w:rPr>
          <w:i/>
          <w:color w:val="231F20"/>
          <w:spacing w:val="1"/>
          <w:sz w:val="23"/>
        </w:rPr>
        <w:t> </w:t>
      </w:r>
      <w:r>
        <w:rPr>
          <w:color w:val="231F20"/>
          <w:sz w:val="23"/>
        </w:rPr>
        <w:t>Применение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корреляционного и спектрального анализа. – М.: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Мир.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– 1983 г. –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312 с.</w:t>
      </w:r>
    </w:p>
    <w:p>
      <w:pPr>
        <w:spacing w:after="0" w:line="230" w:lineRule="auto"/>
        <w:jc w:val="left"/>
        <w:rPr>
          <w:sz w:val="23"/>
        </w:rPr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60"/>
        <w:gridCol w:w="4596"/>
      </w:tblGrid>
      <w:tr>
        <w:trPr>
          <w:trHeight w:val="1298" w:hRule="atLeast"/>
        </w:trPr>
        <w:tc>
          <w:tcPr>
            <w:tcW w:w="4860" w:type="dxa"/>
          </w:tcPr>
          <w:p>
            <w:pPr>
              <w:pStyle w:val="TableParagraph"/>
              <w:spacing w:line="252" w:lineRule="exact"/>
              <w:ind w:left="50"/>
              <w:rPr>
                <w:b/>
                <w:sz w:val="23"/>
              </w:rPr>
            </w:pPr>
            <w:r>
              <w:rPr>
                <w:b/>
                <w:color w:val="231F20"/>
                <w:w w:val="95"/>
                <w:sz w:val="23"/>
              </w:rPr>
              <w:t>УДК</w:t>
            </w:r>
            <w:r>
              <w:rPr>
                <w:b/>
                <w:color w:val="231F20"/>
                <w:spacing w:val="3"/>
                <w:w w:val="95"/>
                <w:sz w:val="23"/>
              </w:rPr>
              <w:t> </w:t>
            </w:r>
            <w:r>
              <w:rPr>
                <w:b/>
                <w:color w:val="231F20"/>
                <w:w w:val="95"/>
                <w:sz w:val="23"/>
              </w:rPr>
              <w:t>625.7</w:t>
            </w:r>
          </w:p>
          <w:p>
            <w:pPr>
              <w:pStyle w:val="TableParagraph"/>
              <w:spacing w:line="260" w:lineRule="exact"/>
              <w:ind w:left="50" w:right="752"/>
              <w:rPr>
                <w:i/>
                <w:sz w:val="23"/>
              </w:rPr>
            </w:pPr>
            <w:r>
              <w:rPr>
                <w:i/>
                <w:color w:val="231F20"/>
                <w:sz w:val="23"/>
              </w:rPr>
              <w:t>Илья Евгеньевич Кривцов</w:t>
            </w:r>
            <w:r>
              <w:rPr>
                <w:color w:val="231F20"/>
                <w:sz w:val="23"/>
              </w:rPr>
              <w:t>, магистрант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(Санкт-Петербургский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государственный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архитектурно-строительный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университет)</w:t>
            </w:r>
            <w:r>
              <w:rPr>
                <w:color w:val="231F20"/>
                <w:spacing w:val="-52"/>
                <w:w w:val="9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E-mail:</w:t>
            </w:r>
            <w:r>
              <w:rPr>
                <w:i/>
                <w:color w:val="231F20"/>
                <w:spacing w:val="-4"/>
                <w:sz w:val="23"/>
              </w:rPr>
              <w:t> </w:t>
            </w:r>
            <w:hyperlink r:id="rId68">
              <w:r>
                <w:rPr>
                  <w:i/>
                  <w:color w:val="231F20"/>
                  <w:sz w:val="23"/>
                </w:rPr>
                <w:t>i.krivcov@inbox.ru</w:t>
              </w:r>
            </w:hyperlink>
          </w:p>
        </w:tc>
        <w:tc>
          <w:tcPr>
            <w:tcW w:w="4596" w:type="dxa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spacing w:line="235" w:lineRule="auto"/>
              <w:ind w:left="1474" w:right="49" w:hanging="720"/>
              <w:jc w:val="right"/>
              <w:rPr>
                <w:sz w:val="23"/>
              </w:rPr>
            </w:pPr>
            <w:r>
              <w:rPr>
                <w:i/>
                <w:color w:val="231F20"/>
                <w:spacing w:val="-1"/>
                <w:sz w:val="23"/>
              </w:rPr>
              <w:t>Ilya</w:t>
            </w:r>
            <w:r>
              <w:rPr>
                <w:i/>
                <w:color w:val="231F20"/>
                <w:spacing w:val="-11"/>
                <w:sz w:val="23"/>
              </w:rPr>
              <w:t> </w:t>
            </w:r>
            <w:r>
              <w:rPr>
                <w:i/>
                <w:color w:val="231F20"/>
                <w:spacing w:val="-1"/>
                <w:sz w:val="23"/>
              </w:rPr>
              <w:t>Evgenyevich</w:t>
            </w:r>
            <w:r>
              <w:rPr>
                <w:i/>
                <w:color w:val="231F20"/>
                <w:spacing w:val="-10"/>
                <w:sz w:val="23"/>
              </w:rPr>
              <w:t> </w:t>
            </w:r>
            <w:r>
              <w:rPr>
                <w:i/>
                <w:color w:val="231F20"/>
                <w:spacing w:val="-1"/>
                <w:sz w:val="23"/>
              </w:rPr>
              <w:t>Krivtsov</w:t>
            </w:r>
            <w:r>
              <w:rPr>
                <w:color w:val="231F20"/>
                <w:spacing w:val="-1"/>
                <w:sz w:val="23"/>
              </w:rPr>
              <w:t>,</w:t>
            </w:r>
            <w:r>
              <w:rPr>
                <w:color w:val="231F20"/>
                <w:spacing w:val="-11"/>
                <w:sz w:val="23"/>
              </w:rPr>
              <w:t> </w:t>
            </w:r>
            <w:r>
              <w:rPr>
                <w:color w:val="231F20"/>
                <w:spacing w:val="-1"/>
                <w:sz w:val="23"/>
              </w:rPr>
              <w:t>undergraduate</w:t>
            </w:r>
            <w:r>
              <w:rPr>
                <w:color w:val="231F20"/>
                <w:spacing w:val="-54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(Saint</w:t>
            </w:r>
            <w:r>
              <w:rPr>
                <w:color w:val="231F20"/>
                <w:spacing w:val="2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Petersburg</w:t>
            </w:r>
            <w:r>
              <w:rPr>
                <w:color w:val="231F20"/>
                <w:spacing w:val="2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State</w:t>
            </w:r>
            <w:r>
              <w:rPr>
                <w:color w:val="231F20"/>
                <w:spacing w:val="22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University</w:t>
            </w:r>
          </w:p>
          <w:p>
            <w:pPr>
              <w:pStyle w:val="TableParagraph"/>
              <w:spacing w:line="259" w:lineRule="exact"/>
              <w:ind w:right="49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of</w:t>
            </w:r>
            <w:r>
              <w:rPr>
                <w:color w:val="231F20"/>
                <w:spacing w:val="7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Architecture</w:t>
            </w:r>
            <w:r>
              <w:rPr>
                <w:color w:val="231F20"/>
                <w:spacing w:val="24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and</w:t>
            </w:r>
            <w:r>
              <w:rPr>
                <w:color w:val="231F20"/>
                <w:spacing w:val="25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Civil</w:t>
            </w:r>
            <w:r>
              <w:rPr>
                <w:color w:val="231F20"/>
                <w:spacing w:val="24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Engineering)</w:t>
            </w:r>
          </w:p>
          <w:p>
            <w:pPr>
              <w:pStyle w:val="TableParagraph"/>
              <w:spacing w:line="242" w:lineRule="exact"/>
              <w:ind w:right="47"/>
              <w:jc w:val="right"/>
              <w:rPr>
                <w:i/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E-mail:</w:t>
            </w:r>
            <w:r>
              <w:rPr>
                <w:i/>
                <w:color w:val="231F20"/>
                <w:spacing w:val="72"/>
                <w:sz w:val="23"/>
              </w:rPr>
              <w:t> </w:t>
            </w:r>
            <w:hyperlink r:id="rId68">
              <w:r>
                <w:rPr>
                  <w:i/>
                  <w:color w:val="231F20"/>
                  <w:w w:val="95"/>
                  <w:sz w:val="23"/>
                </w:rPr>
                <w:t>i.krivcov@inbox.ru</w:t>
              </w:r>
            </w:hyperlink>
          </w:p>
        </w:tc>
      </w:tr>
    </w:tbl>
    <w:p>
      <w:pPr>
        <w:pStyle w:val="BodyText"/>
        <w:spacing w:before="8"/>
        <w:rPr>
          <w:sz w:val="17"/>
        </w:rPr>
      </w:pPr>
    </w:p>
    <w:p>
      <w:pPr>
        <w:pStyle w:val="Heading1"/>
        <w:spacing w:line="249" w:lineRule="auto" w:before="87"/>
        <w:ind w:left="720" w:right="710" w:hanging="7"/>
      </w:pPr>
      <w:r>
        <w:rPr>
          <w:color w:val="231F20"/>
        </w:rPr>
        <w:t>САМОВОССТАНАВЛИВАЮЩИЕСЯ</w:t>
      </w:r>
      <w:r>
        <w:rPr>
          <w:color w:val="231F20"/>
          <w:spacing w:val="1"/>
        </w:rPr>
        <w:t> </w:t>
      </w:r>
      <w:r>
        <w:rPr>
          <w:color w:val="231F20"/>
        </w:rPr>
        <w:t>ДОРОГИ –</w:t>
      </w:r>
      <w:r>
        <w:rPr>
          <w:color w:val="231F20"/>
          <w:spacing w:val="1"/>
        </w:rPr>
        <w:t> </w:t>
      </w:r>
      <w:r>
        <w:rPr>
          <w:color w:val="231F20"/>
        </w:rPr>
        <w:t>ИННОВАЦИЯ</w:t>
      </w:r>
      <w:r>
        <w:rPr>
          <w:color w:val="231F20"/>
          <w:spacing w:val="57"/>
        </w:rPr>
        <w:t> </w:t>
      </w:r>
      <w:r>
        <w:rPr>
          <w:color w:val="231F20"/>
        </w:rPr>
        <w:t>В</w:t>
      </w:r>
      <w:r>
        <w:rPr>
          <w:color w:val="231F20"/>
          <w:spacing w:val="57"/>
        </w:rPr>
        <w:t> </w:t>
      </w:r>
      <w:r>
        <w:rPr>
          <w:color w:val="231F20"/>
        </w:rPr>
        <w:t>ОБЛАСТИ</w:t>
      </w:r>
      <w:r>
        <w:rPr>
          <w:color w:val="231F20"/>
          <w:spacing w:val="58"/>
        </w:rPr>
        <w:t> </w:t>
      </w:r>
      <w:r>
        <w:rPr>
          <w:color w:val="231F20"/>
        </w:rPr>
        <w:t>ДОЛГОВЕЧНОСТИ</w:t>
      </w:r>
      <w:r>
        <w:rPr>
          <w:color w:val="231F20"/>
          <w:spacing w:val="57"/>
        </w:rPr>
        <w:t> </w:t>
      </w:r>
      <w:r>
        <w:rPr>
          <w:color w:val="231F20"/>
          <w:spacing w:val="9"/>
        </w:rPr>
        <w:t>ДОРОГ</w:t>
      </w:r>
      <w:r>
        <w:rPr>
          <w:color w:val="231F20"/>
          <w:spacing w:val="-72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БЕЗОПАСНОГО</w:t>
      </w:r>
      <w:r>
        <w:rPr>
          <w:color w:val="231F20"/>
          <w:spacing w:val="18"/>
        </w:rPr>
        <w:t> </w:t>
      </w:r>
      <w:r>
        <w:rPr>
          <w:color w:val="231F20"/>
        </w:rPr>
        <w:t>ДОРОЖНОГО</w:t>
      </w:r>
      <w:r>
        <w:rPr>
          <w:color w:val="231F20"/>
          <w:spacing w:val="18"/>
        </w:rPr>
        <w:t> </w:t>
      </w:r>
      <w:r>
        <w:rPr>
          <w:color w:val="231F20"/>
          <w:spacing w:val="10"/>
        </w:rPr>
        <w:t>ДВИЖЕНИЯ</w:t>
      </w:r>
    </w:p>
    <w:p>
      <w:pPr>
        <w:pStyle w:val="Heading2"/>
        <w:spacing w:line="249" w:lineRule="auto" w:before="287"/>
        <w:ind w:left="1840" w:right="1828" w:hanging="1"/>
      </w:pPr>
      <w:r>
        <w:rPr>
          <w:color w:val="231F20"/>
        </w:rPr>
        <w:t>SELF-RESTORING</w:t>
      </w:r>
      <w:r>
        <w:rPr>
          <w:color w:val="231F20"/>
          <w:spacing w:val="1"/>
        </w:rPr>
        <w:t> </w:t>
      </w:r>
      <w:r>
        <w:rPr>
          <w:color w:val="231F20"/>
        </w:rPr>
        <w:t>ROADS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INNOVATION</w:t>
      </w:r>
      <w:r>
        <w:rPr>
          <w:color w:val="231F20"/>
          <w:spacing w:val="-72"/>
        </w:rPr>
        <w:t> </w:t>
      </w:r>
      <w:r>
        <w:rPr>
          <w:color w:val="231F20"/>
        </w:rPr>
        <w:t>IN</w:t>
      </w:r>
      <w:r>
        <w:rPr>
          <w:color w:val="231F20"/>
          <w:spacing w:val="31"/>
        </w:rPr>
        <w:t> </w:t>
      </w:r>
      <w:r>
        <w:rPr>
          <w:color w:val="231F20"/>
        </w:rPr>
        <w:t>THE</w:t>
      </w:r>
      <w:r>
        <w:rPr>
          <w:color w:val="231F20"/>
          <w:spacing w:val="38"/>
        </w:rPr>
        <w:t> </w:t>
      </w:r>
      <w:r>
        <w:rPr>
          <w:color w:val="231F20"/>
        </w:rPr>
        <w:t>FIELD</w:t>
      </w:r>
      <w:r>
        <w:rPr>
          <w:color w:val="231F20"/>
          <w:spacing w:val="38"/>
        </w:rPr>
        <w:t> </w:t>
      </w:r>
      <w:r>
        <w:rPr>
          <w:color w:val="231F20"/>
        </w:rPr>
        <w:t>OF</w:t>
      </w:r>
      <w:r>
        <w:rPr>
          <w:color w:val="231F20"/>
          <w:spacing w:val="38"/>
        </w:rPr>
        <w:t> </w:t>
      </w:r>
      <w:r>
        <w:rPr>
          <w:color w:val="231F20"/>
        </w:rPr>
        <w:t>LONGEVITY</w:t>
      </w:r>
      <w:r>
        <w:rPr>
          <w:color w:val="231F20"/>
          <w:spacing w:val="23"/>
        </w:rPr>
        <w:t> </w:t>
      </w:r>
      <w:r>
        <w:rPr>
          <w:color w:val="231F20"/>
        </w:rPr>
        <w:t>OF</w:t>
      </w:r>
      <w:r>
        <w:rPr>
          <w:color w:val="231F20"/>
          <w:spacing w:val="38"/>
        </w:rPr>
        <w:t> </w:t>
      </w:r>
      <w:r>
        <w:rPr>
          <w:color w:val="231F20"/>
          <w:spacing w:val="10"/>
        </w:rPr>
        <w:t>ROADS</w:t>
      </w:r>
      <w:r>
        <w:rPr>
          <w:color w:val="231F20"/>
          <w:spacing w:val="-72"/>
        </w:rPr>
        <w:t> </w:t>
      </w:r>
      <w:r>
        <w:rPr>
          <w:color w:val="231F20"/>
        </w:rPr>
        <w:t>AND</w:t>
      </w:r>
      <w:r>
        <w:rPr>
          <w:color w:val="231F20"/>
          <w:spacing w:val="12"/>
        </w:rPr>
        <w:t> </w:t>
      </w:r>
      <w:r>
        <w:rPr>
          <w:color w:val="231F20"/>
        </w:rPr>
        <w:t>SAFE</w:t>
      </w:r>
      <w:r>
        <w:rPr>
          <w:color w:val="231F20"/>
          <w:spacing w:val="13"/>
        </w:rPr>
        <w:t> </w:t>
      </w:r>
      <w:r>
        <w:rPr>
          <w:color w:val="231F20"/>
        </w:rPr>
        <w:t>ROAD</w:t>
      </w:r>
      <w:r>
        <w:rPr>
          <w:color w:val="231F20"/>
          <w:spacing w:val="8"/>
        </w:rPr>
        <w:t> </w:t>
      </w:r>
      <w:r>
        <w:rPr>
          <w:color w:val="231F20"/>
          <w:spacing w:val="10"/>
        </w:rPr>
        <w:t>TRAFFIC</w:t>
      </w:r>
    </w:p>
    <w:p>
      <w:pPr>
        <w:pStyle w:val="BodyText"/>
        <w:rPr>
          <w:sz w:val="27"/>
        </w:rPr>
      </w:pPr>
    </w:p>
    <w:p>
      <w:pPr>
        <w:spacing w:line="230" w:lineRule="auto" w:before="0"/>
        <w:ind w:left="155" w:right="153" w:firstLine="396"/>
        <w:jc w:val="both"/>
        <w:rPr>
          <w:sz w:val="23"/>
        </w:rPr>
      </w:pPr>
      <w:r>
        <w:rPr>
          <w:color w:val="231F20"/>
          <w:sz w:val="23"/>
        </w:rPr>
        <w:t>В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данной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статье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ставится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задача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рассмотреть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инновации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области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долговечности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обеспе-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чения безопасности дорожного движения путем улучшения качества дорожного покрытия, по-</w:t>
      </w:r>
      <w:r>
        <w:rPr>
          <w:color w:val="231F20"/>
          <w:spacing w:val="-55"/>
          <w:sz w:val="23"/>
        </w:rPr>
        <w:t> </w:t>
      </w:r>
      <w:r>
        <w:rPr>
          <w:color w:val="231F20"/>
          <w:spacing w:val="-1"/>
          <w:sz w:val="23"/>
        </w:rPr>
        <w:t>скольку</w:t>
      </w:r>
      <w:r>
        <w:rPr>
          <w:color w:val="231F20"/>
          <w:spacing w:val="-14"/>
          <w:sz w:val="23"/>
        </w:rPr>
        <w:t> </w:t>
      </w:r>
      <w:r>
        <w:rPr>
          <w:color w:val="231F20"/>
          <w:spacing w:val="-1"/>
          <w:sz w:val="23"/>
        </w:rPr>
        <w:t>именно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повреждение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дороги</w:t>
      </w:r>
      <w:r>
        <w:rPr>
          <w:color w:val="231F20"/>
          <w:spacing w:val="-14"/>
          <w:sz w:val="23"/>
        </w:rPr>
        <w:t> </w:t>
      </w:r>
      <w:r>
        <w:rPr>
          <w:color w:val="231F20"/>
          <w:spacing w:val="-1"/>
          <w:sz w:val="23"/>
        </w:rPr>
        <w:t>является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одной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из</w:t>
      </w:r>
      <w:r>
        <w:rPr>
          <w:color w:val="231F20"/>
          <w:spacing w:val="-14"/>
          <w:sz w:val="23"/>
        </w:rPr>
        <w:t> </w:t>
      </w:r>
      <w:r>
        <w:rPr>
          <w:color w:val="231F20"/>
          <w:spacing w:val="-1"/>
          <w:sz w:val="23"/>
        </w:rPr>
        <w:t>причин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автомобильных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аварий.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Подроб-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но рассмотрена технология, направленная на повышение долговечности дорожного покрытия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предотвращения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дорожно-транспортных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происшествий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за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счет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улучшения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дорожного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покры-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тия.</w:t>
      </w:r>
      <w:r>
        <w:rPr>
          <w:color w:val="231F20"/>
          <w:spacing w:val="20"/>
          <w:sz w:val="23"/>
        </w:rPr>
        <w:t> </w:t>
      </w:r>
      <w:r>
        <w:rPr>
          <w:color w:val="231F20"/>
          <w:sz w:val="23"/>
        </w:rPr>
        <w:t>Показано,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что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данная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технология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может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оказать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существенное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влияние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на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безопасность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(и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стоимость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обслуживания)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дорог.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Дана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обобщенная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характеристика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касательно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того,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как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дан-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ная технология повлияет на значительное уменьшение аварий на дорогах из-за неудовлетвори-</w:t>
      </w:r>
      <w:r>
        <w:rPr>
          <w:color w:val="231F20"/>
          <w:spacing w:val="-56"/>
          <w:sz w:val="23"/>
        </w:rPr>
        <w:t> </w:t>
      </w:r>
      <w:r>
        <w:rPr>
          <w:color w:val="231F20"/>
          <w:sz w:val="23"/>
        </w:rPr>
        <w:t>тельно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состояния дорог.</w:t>
      </w:r>
    </w:p>
    <w:p>
      <w:pPr>
        <w:spacing w:line="230" w:lineRule="auto" w:before="0"/>
        <w:ind w:left="155" w:right="153" w:firstLine="396"/>
        <w:jc w:val="both"/>
        <w:rPr>
          <w:sz w:val="23"/>
        </w:rPr>
      </w:pPr>
      <w:r>
        <w:rPr>
          <w:i/>
          <w:color w:val="231F20"/>
          <w:sz w:val="23"/>
        </w:rPr>
        <w:t>Ключевые слова</w:t>
      </w:r>
      <w:r>
        <w:rPr>
          <w:color w:val="231F20"/>
          <w:sz w:val="23"/>
        </w:rPr>
        <w:t>: дорожно-транспортное происшествие, безопасность на дорогах, иннова-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ция,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самовосстанавливающаяся дорога, долговечность.</w:t>
      </w:r>
    </w:p>
    <w:p>
      <w:pPr>
        <w:pStyle w:val="BodyText"/>
        <w:spacing w:before="2"/>
        <w:rPr>
          <w:sz w:val="21"/>
        </w:rPr>
      </w:pPr>
    </w:p>
    <w:p>
      <w:pPr>
        <w:spacing w:line="230" w:lineRule="auto" w:before="0"/>
        <w:ind w:left="155" w:right="151" w:firstLine="396"/>
        <w:jc w:val="both"/>
        <w:rPr>
          <w:sz w:val="23"/>
        </w:rPr>
      </w:pPr>
      <w:r>
        <w:rPr>
          <w:color w:val="231F20"/>
          <w:sz w:val="23"/>
        </w:rPr>
        <w:t>This article aims to consider innovations in the field of longevity and ensuring road safety by im-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proving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quality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road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surface,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since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it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is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road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damage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that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is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one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causes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car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accidents.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technology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aimed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at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increasing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durability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road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surface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and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preventing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road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traffic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acci-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dents</w:t>
      </w:r>
      <w:r>
        <w:rPr>
          <w:color w:val="231F20"/>
          <w:spacing w:val="3"/>
          <w:sz w:val="23"/>
        </w:rPr>
        <w:t> </w:t>
      </w:r>
      <w:r>
        <w:rPr>
          <w:color w:val="231F20"/>
          <w:sz w:val="23"/>
        </w:rPr>
        <w:t>by</w:t>
      </w:r>
      <w:r>
        <w:rPr>
          <w:color w:val="231F20"/>
          <w:spacing w:val="4"/>
          <w:sz w:val="23"/>
        </w:rPr>
        <w:t> </w:t>
      </w:r>
      <w:r>
        <w:rPr>
          <w:color w:val="231F20"/>
          <w:sz w:val="23"/>
        </w:rPr>
        <w:t>improving</w:t>
      </w:r>
      <w:r>
        <w:rPr>
          <w:color w:val="231F20"/>
          <w:spacing w:val="4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4"/>
          <w:sz w:val="23"/>
        </w:rPr>
        <w:t> </w:t>
      </w:r>
      <w:r>
        <w:rPr>
          <w:color w:val="231F20"/>
          <w:sz w:val="23"/>
        </w:rPr>
        <w:t>road</w:t>
      </w:r>
      <w:r>
        <w:rPr>
          <w:color w:val="231F20"/>
          <w:spacing w:val="4"/>
          <w:sz w:val="23"/>
        </w:rPr>
        <w:t> </w:t>
      </w:r>
      <w:r>
        <w:rPr>
          <w:color w:val="231F20"/>
          <w:sz w:val="23"/>
        </w:rPr>
        <w:t>surface</w:t>
      </w:r>
      <w:r>
        <w:rPr>
          <w:color w:val="231F20"/>
          <w:spacing w:val="4"/>
          <w:sz w:val="23"/>
        </w:rPr>
        <w:t> </w:t>
      </w:r>
      <w:r>
        <w:rPr>
          <w:color w:val="231F20"/>
          <w:sz w:val="23"/>
        </w:rPr>
        <w:t>is</w:t>
      </w:r>
      <w:r>
        <w:rPr>
          <w:color w:val="231F20"/>
          <w:spacing w:val="4"/>
          <w:sz w:val="23"/>
        </w:rPr>
        <w:t> </w:t>
      </w:r>
      <w:r>
        <w:rPr>
          <w:color w:val="231F20"/>
          <w:sz w:val="23"/>
        </w:rPr>
        <w:t>considered</w:t>
      </w:r>
      <w:r>
        <w:rPr>
          <w:color w:val="231F20"/>
          <w:spacing w:val="3"/>
          <w:sz w:val="23"/>
        </w:rPr>
        <w:t> </w:t>
      </w:r>
      <w:r>
        <w:rPr>
          <w:color w:val="231F20"/>
          <w:sz w:val="23"/>
        </w:rPr>
        <w:t>in</w:t>
      </w:r>
      <w:r>
        <w:rPr>
          <w:color w:val="231F20"/>
          <w:spacing w:val="4"/>
          <w:sz w:val="23"/>
        </w:rPr>
        <w:t> </w:t>
      </w:r>
      <w:r>
        <w:rPr>
          <w:color w:val="231F20"/>
          <w:sz w:val="23"/>
        </w:rPr>
        <w:t>detail.</w:t>
      </w:r>
      <w:r>
        <w:rPr>
          <w:color w:val="231F20"/>
          <w:spacing w:val="4"/>
          <w:sz w:val="23"/>
        </w:rPr>
        <w:t> </w:t>
      </w:r>
      <w:r>
        <w:rPr>
          <w:color w:val="231F20"/>
          <w:sz w:val="23"/>
        </w:rPr>
        <w:t>It</w:t>
      </w:r>
      <w:r>
        <w:rPr>
          <w:color w:val="231F20"/>
          <w:spacing w:val="4"/>
          <w:sz w:val="23"/>
        </w:rPr>
        <w:t> </w:t>
      </w:r>
      <w:r>
        <w:rPr>
          <w:color w:val="231F20"/>
          <w:sz w:val="23"/>
        </w:rPr>
        <w:t>is</w:t>
      </w:r>
      <w:r>
        <w:rPr>
          <w:color w:val="231F20"/>
          <w:spacing w:val="4"/>
          <w:sz w:val="23"/>
        </w:rPr>
        <w:t> </w:t>
      </w:r>
      <w:r>
        <w:rPr>
          <w:color w:val="231F20"/>
          <w:sz w:val="23"/>
        </w:rPr>
        <w:t>shown</w:t>
      </w:r>
      <w:r>
        <w:rPr>
          <w:color w:val="231F20"/>
          <w:spacing w:val="4"/>
          <w:sz w:val="23"/>
        </w:rPr>
        <w:t> </w:t>
      </w:r>
      <w:r>
        <w:rPr>
          <w:color w:val="231F20"/>
          <w:sz w:val="23"/>
        </w:rPr>
        <w:t>that</w:t>
      </w:r>
      <w:r>
        <w:rPr>
          <w:color w:val="231F20"/>
          <w:spacing w:val="4"/>
          <w:sz w:val="23"/>
        </w:rPr>
        <w:t> </w:t>
      </w:r>
      <w:r>
        <w:rPr>
          <w:color w:val="231F20"/>
          <w:sz w:val="23"/>
        </w:rPr>
        <w:t>this</w:t>
      </w:r>
      <w:r>
        <w:rPr>
          <w:color w:val="231F20"/>
          <w:spacing w:val="4"/>
          <w:sz w:val="23"/>
        </w:rPr>
        <w:t> </w:t>
      </w:r>
      <w:r>
        <w:rPr>
          <w:color w:val="231F20"/>
          <w:sz w:val="23"/>
        </w:rPr>
        <w:t>technology</w:t>
      </w:r>
      <w:r>
        <w:rPr>
          <w:color w:val="231F20"/>
          <w:spacing w:val="3"/>
          <w:sz w:val="23"/>
        </w:rPr>
        <w:t> </w:t>
      </w:r>
      <w:r>
        <w:rPr>
          <w:color w:val="231F20"/>
          <w:sz w:val="23"/>
        </w:rPr>
        <w:t>can</w:t>
      </w:r>
      <w:r>
        <w:rPr>
          <w:color w:val="231F20"/>
          <w:spacing w:val="4"/>
          <w:sz w:val="23"/>
        </w:rPr>
        <w:t> </w:t>
      </w:r>
      <w:r>
        <w:rPr>
          <w:color w:val="231F20"/>
          <w:sz w:val="23"/>
        </w:rPr>
        <w:t>have</w:t>
      </w:r>
      <w:r>
        <w:rPr>
          <w:color w:val="231F20"/>
          <w:spacing w:val="-5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26"/>
          <w:w w:val="95"/>
          <w:sz w:val="23"/>
        </w:rPr>
        <w:t> </w:t>
      </w:r>
      <w:r>
        <w:rPr>
          <w:color w:val="231F20"/>
          <w:w w:val="95"/>
          <w:sz w:val="23"/>
        </w:rPr>
        <w:t>significant</w:t>
      </w:r>
      <w:r>
        <w:rPr>
          <w:color w:val="231F20"/>
          <w:spacing w:val="25"/>
          <w:w w:val="95"/>
          <w:sz w:val="23"/>
        </w:rPr>
        <w:t> </w:t>
      </w:r>
      <w:r>
        <w:rPr>
          <w:color w:val="231F20"/>
          <w:w w:val="95"/>
          <w:sz w:val="23"/>
        </w:rPr>
        <w:t>impact</w:t>
      </w:r>
      <w:r>
        <w:rPr>
          <w:color w:val="231F20"/>
          <w:spacing w:val="26"/>
          <w:w w:val="95"/>
          <w:sz w:val="23"/>
        </w:rPr>
        <w:t> </w:t>
      </w:r>
      <w:r>
        <w:rPr>
          <w:color w:val="231F20"/>
          <w:w w:val="95"/>
          <w:sz w:val="23"/>
        </w:rPr>
        <w:t>on</w:t>
      </w:r>
      <w:r>
        <w:rPr>
          <w:color w:val="231F20"/>
          <w:spacing w:val="26"/>
          <w:w w:val="95"/>
          <w:sz w:val="23"/>
        </w:rPr>
        <w:t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26"/>
          <w:w w:val="95"/>
          <w:sz w:val="23"/>
        </w:rPr>
        <w:t> </w:t>
      </w:r>
      <w:r>
        <w:rPr>
          <w:color w:val="231F20"/>
          <w:w w:val="95"/>
          <w:sz w:val="23"/>
        </w:rPr>
        <w:t>safety</w:t>
      </w:r>
      <w:r>
        <w:rPr>
          <w:color w:val="231F20"/>
          <w:spacing w:val="25"/>
          <w:w w:val="95"/>
          <w:sz w:val="23"/>
        </w:rPr>
        <w:t> </w:t>
      </w:r>
      <w:r>
        <w:rPr>
          <w:color w:val="231F20"/>
          <w:w w:val="95"/>
          <w:sz w:val="23"/>
        </w:rPr>
        <w:t>(and</w:t>
      </w:r>
      <w:r>
        <w:rPr>
          <w:color w:val="231F20"/>
          <w:spacing w:val="26"/>
          <w:w w:val="95"/>
          <w:sz w:val="23"/>
        </w:rPr>
        <w:t> </w:t>
      </w:r>
      <w:r>
        <w:rPr>
          <w:color w:val="231F20"/>
          <w:w w:val="95"/>
          <w:sz w:val="23"/>
        </w:rPr>
        <w:t>cost</w:t>
      </w:r>
      <w:r>
        <w:rPr>
          <w:color w:val="231F20"/>
          <w:spacing w:val="27"/>
          <w:w w:val="95"/>
          <w:sz w:val="23"/>
        </w:rPr>
        <w:t> </w:t>
      </w:r>
      <w:r>
        <w:rPr>
          <w:color w:val="231F20"/>
          <w:w w:val="95"/>
          <w:sz w:val="23"/>
        </w:rPr>
        <w:t>of</w:t>
      </w:r>
      <w:r>
        <w:rPr>
          <w:color w:val="231F20"/>
          <w:spacing w:val="27"/>
          <w:w w:val="95"/>
          <w:sz w:val="23"/>
        </w:rPr>
        <w:t> </w:t>
      </w:r>
      <w:r>
        <w:rPr>
          <w:color w:val="231F20"/>
          <w:w w:val="95"/>
          <w:sz w:val="23"/>
        </w:rPr>
        <w:t>maintenance)</w:t>
      </w:r>
      <w:r>
        <w:rPr>
          <w:color w:val="231F20"/>
          <w:spacing w:val="25"/>
          <w:w w:val="95"/>
          <w:sz w:val="23"/>
        </w:rPr>
        <w:t> </w:t>
      </w:r>
      <w:r>
        <w:rPr>
          <w:color w:val="231F20"/>
          <w:w w:val="95"/>
          <w:sz w:val="23"/>
        </w:rPr>
        <w:t>of</w:t>
      </w:r>
      <w:r>
        <w:rPr>
          <w:color w:val="231F20"/>
          <w:spacing w:val="27"/>
          <w:w w:val="95"/>
          <w:sz w:val="23"/>
        </w:rPr>
        <w:t> </w:t>
      </w:r>
      <w:r>
        <w:rPr>
          <w:color w:val="231F20"/>
          <w:w w:val="95"/>
          <w:sz w:val="23"/>
        </w:rPr>
        <w:t>roads.</w:t>
      </w:r>
      <w:r>
        <w:rPr>
          <w:color w:val="231F20"/>
          <w:spacing w:val="8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8"/>
          <w:w w:val="95"/>
          <w:sz w:val="23"/>
        </w:rPr>
        <w:t> </w:t>
      </w:r>
      <w:r>
        <w:rPr>
          <w:color w:val="231F20"/>
          <w:w w:val="95"/>
          <w:sz w:val="23"/>
        </w:rPr>
        <w:t>generalized</w:t>
      </w:r>
      <w:r>
        <w:rPr>
          <w:color w:val="231F20"/>
          <w:spacing w:val="25"/>
          <w:w w:val="95"/>
          <w:sz w:val="23"/>
        </w:rPr>
        <w:t> </w:t>
      </w:r>
      <w:r>
        <w:rPr>
          <w:color w:val="231F20"/>
          <w:w w:val="95"/>
          <w:sz w:val="23"/>
        </w:rPr>
        <w:t>description</w:t>
      </w:r>
      <w:r>
        <w:rPr>
          <w:color w:val="231F20"/>
          <w:spacing w:val="25"/>
          <w:w w:val="95"/>
          <w:sz w:val="23"/>
        </w:rPr>
        <w:t> </w:t>
      </w:r>
      <w:r>
        <w:rPr>
          <w:color w:val="231F20"/>
          <w:w w:val="95"/>
          <w:sz w:val="23"/>
        </w:rPr>
        <w:t>is</w:t>
      </w:r>
      <w:r>
        <w:rPr>
          <w:color w:val="231F20"/>
          <w:spacing w:val="27"/>
          <w:w w:val="95"/>
          <w:sz w:val="23"/>
        </w:rPr>
        <w:t> </w:t>
      </w:r>
      <w:r>
        <w:rPr>
          <w:color w:val="231F20"/>
          <w:w w:val="95"/>
          <w:sz w:val="23"/>
        </w:rPr>
        <w:t>giv-</w:t>
      </w:r>
      <w:r>
        <w:rPr>
          <w:color w:val="231F20"/>
          <w:spacing w:val="-52"/>
          <w:w w:val="95"/>
          <w:sz w:val="23"/>
        </w:rPr>
        <w:t> </w:t>
      </w:r>
      <w:r>
        <w:rPr>
          <w:color w:val="231F20"/>
          <w:sz w:val="23"/>
        </w:rPr>
        <w:t>en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regarding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how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this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technology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will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significantly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reduce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road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accidents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due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to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poor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road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conditions.</w:t>
      </w:r>
    </w:p>
    <w:p>
      <w:pPr>
        <w:spacing w:line="250" w:lineRule="exact" w:before="0"/>
        <w:ind w:left="552" w:right="0" w:firstLine="0"/>
        <w:jc w:val="both"/>
        <w:rPr>
          <w:sz w:val="23"/>
        </w:rPr>
      </w:pPr>
      <w:r>
        <w:rPr>
          <w:i/>
          <w:color w:val="231F20"/>
          <w:sz w:val="23"/>
        </w:rPr>
        <w:t>Keywords</w:t>
      </w:r>
      <w:r>
        <w:rPr>
          <w:color w:val="231F20"/>
          <w:sz w:val="23"/>
        </w:rPr>
        <w:t>: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traffic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accident,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road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safety,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innovation,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self-healing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road,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durability.</w:t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spacing w:line="249" w:lineRule="auto" w:before="1"/>
        <w:ind w:left="155" w:right="152" w:firstLine="396"/>
        <w:jc w:val="both"/>
      </w:pPr>
      <w:r>
        <w:rPr>
          <w:color w:val="231F20"/>
        </w:rPr>
        <w:t>По статистике каждое четвёртое дорожно-транспортное происшествие в России</w:t>
      </w:r>
      <w:r>
        <w:rPr>
          <w:color w:val="231F20"/>
          <w:spacing w:val="-62"/>
        </w:rPr>
        <w:t> </w:t>
      </w:r>
      <w:r>
        <w:rPr>
          <w:color w:val="231F20"/>
        </w:rPr>
        <w:t>происходит</w:t>
      </w:r>
      <w:r>
        <w:rPr>
          <w:color w:val="231F20"/>
          <w:spacing w:val="-8"/>
        </w:rPr>
        <w:t> </w:t>
      </w:r>
      <w:r>
        <w:rPr>
          <w:color w:val="231F20"/>
        </w:rPr>
        <w:t>из-за</w:t>
      </w:r>
      <w:r>
        <w:rPr>
          <w:color w:val="231F20"/>
          <w:spacing w:val="-7"/>
        </w:rPr>
        <w:t> </w:t>
      </w:r>
      <w:r>
        <w:rPr>
          <w:color w:val="231F20"/>
        </w:rPr>
        <w:t>неудовлетворительного</w:t>
      </w:r>
      <w:r>
        <w:rPr>
          <w:color w:val="231F20"/>
          <w:spacing w:val="-7"/>
        </w:rPr>
        <w:t> </w:t>
      </w:r>
      <w:r>
        <w:rPr>
          <w:color w:val="231F20"/>
        </w:rPr>
        <w:t>состояния</w:t>
      </w:r>
      <w:r>
        <w:rPr>
          <w:color w:val="231F20"/>
          <w:spacing w:val="-7"/>
        </w:rPr>
        <w:t> </w:t>
      </w:r>
      <w:r>
        <w:rPr>
          <w:color w:val="231F20"/>
        </w:rPr>
        <w:t>улиц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дорог.</w:t>
      </w:r>
      <w:r>
        <w:rPr>
          <w:color w:val="231F20"/>
          <w:spacing w:val="-7"/>
        </w:rPr>
        <w:t> </w:t>
      </w:r>
      <w:r>
        <w:rPr>
          <w:color w:val="231F20"/>
        </w:rPr>
        <w:t>Достижения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об-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ласти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развития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инновационных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технологий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последнее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время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позволили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значитель-</w:t>
      </w:r>
      <w:r>
        <w:rPr>
          <w:color w:val="231F20"/>
          <w:spacing w:val="-62"/>
        </w:rPr>
        <w:t> </w:t>
      </w:r>
      <w:r>
        <w:rPr>
          <w:color w:val="231F20"/>
        </w:rPr>
        <w:t>но</w:t>
      </w:r>
      <w:r>
        <w:rPr>
          <w:color w:val="231F20"/>
          <w:spacing w:val="-2"/>
        </w:rPr>
        <w:t> </w:t>
      </w:r>
      <w:r>
        <w:rPr>
          <w:color w:val="231F20"/>
        </w:rPr>
        <w:t>уменьшить</w:t>
      </w:r>
      <w:r>
        <w:rPr>
          <w:color w:val="231F20"/>
          <w:spacing w:val="-1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-1"/>
        </w:rPr>
        <w:t> </w:t>
      </w:r>
      <w:r>
        <w:rPr>
          <w:color w:val="231F20"/>
        </w:rPr>
        <w:t>дорожно-транспортных происшествий.</w:t>
      </w:r>
    </w:p>
    <w:p>
      <w:pPr>
        <w:pStyle w:val="BodyText"/>
        <w:spacing w:line="249" w:lineRule="auto" w:before="4"/>
        <w:ind w:left="155" w:right="151" w:firstLine="396"/>
        <w:jc w:val="both"/>
      </w:pPr>
      <w:r>
        <w:rPr>
          <w:color w:val="231F20"/>
        </w:rPr>
        <w:t>Повышение</w:t>
      </w:r>
      <w:r>
        <w:rPr>
          <w:color w:val="231F20"/>
          <w:spacing w:val="-4"/>
        </w:rPr>
        <w:t> </w:t>
      </w:r>
      <w:r>
        <w:rPr>
          <w:color w:val="231F20"/>
        </w:rPr>
        <w:t>уровня</w:t>
      </w:r>
      <w:r>
        <w:rPr>
          <w:color w:val="231F20"/>
          <w:spacing w:val="-4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4"/>
        </w:rPr>
        <w:t> </w:t>
      </w:r>
      <w:r>
        <w:rPr>
          <w:color w:val="231F20"/>
        </w:rPr>
        <w:t>движения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дорогах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основном</w:t>
      </w:r>
      <w:r>
        <w:rPr>
          <w:color w:val="231F20"/>
          <w:spacing w:val="-4"/>
        </w:rPr>
        <w:t> </w:t>
      </w:r>
      <w:r>
        <w:rPr>
          <w:color w:val="231F20"/>
        </w:rPr>
        <w:t>идет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толь-</w:t>
      </w:r>
      <w:r>
        <w:rPr>
          <w:color w:val="231F20"/>
          <w:spacing w:val="-63"/>
        </w:rPr>
        <w:t> </w:t>
      </w:r>
      <w:r>
        <w:rPr>
          <w:color w:val="231F20"/>
          <w:spacing w:val="-2"/>
        </w:rPr>
        <w:t>ко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за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счет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неустанно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совершенствующейся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стратегии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тактики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дорожного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движения,</w:t>
      </w:r>
      <w:r>
        <w:rPr>
          <w:color w:val="231F20"/>
          <w:spacing w:val="-62"/>
        </w:rPr>
        <w:t> </w:t>
      </w:r>
      <w:r>
        <w:rPr>
          <w:color w:val="231F20"/>
        </w:rPr>
        <w:t>но и за счёт улучшения конструктивной составляющей дороги. Дороги подвержены</w:t>
      </w:r>
      <w:r>
        <w:rPr>
          <w:color w:val="231F20"/>
          <w:spacing w:val="-62"/>
        </w:rPr>
        <w:t> </w:t>
      </w:r>
      <w:r>
        <w:rPr>
          <w:color w:val="231F20"/>
          <w:spacing w:val="-2"/>
        </w:rPr>
        <w:t>постоянному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износу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разрушению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со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временем.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повреждение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становится</w:t>
      </w:r>
      <w:r>
        <w:rPr>
          <w:color w:val="231F20"/>
          <w:spacing w:val="-62"/>
        </w:rPr>
        <w:t> </w:t>
      </w:r>
      <w:r>
        <w:rPr>
          <w:color w:val="231F20"/>
        </w:rPr>
        <w:t>опасным</w:t>
      </w:r>
      <w:r>
        <w:rPr>
          <w:color w:val="231F20"/>
          <w:spacing w:val="-16"/>
        </w:rPr>
        <w:t> </w:t>
      </w:r>
      <w:r>
        <w:rPr>
          <w:color w:val="231F20"/>
        </w:rPr>
        <w:t>для</w:t>
      </w:r>
      <w:r>
        <w:rPr>
          <w:color w:val="231F20"/>
          <w:spacing w:val="-15"/>
        </w:rPr>
        <w:t> </w:t>
      </w:r>
      <w:r>
        <w:rPr>
          <w:color w:val="231F20"/>
        </w:rPr>
        <w:t>движения,</w:t>
      </w:r>
      <w:r>
        <w:rPr>
          <w:color w:val="231F20"/>
          <w:spacing w:val="-15"/>
        </w:rPr>
        <w:t> </w:t>
      </w:r>
      <w:r>
        <w:rPr>
          <w:color w:val="231F20"/>
        </w:rPr>
        <w:t>дорога</w:t>
      </w:r>
      <w:r>
        <w:rPr>
          <w:color w:val="231F20"/>
          <w:spacing w:val="-15"/>
        </w:rPr>
        <w:t> </w:t>
      </w:r>
      <w:r>
        <w:rPr>
          <w:color w:val="231F20"/>
        </w:rPr>
        <w:t>должна</w:t>
      </w:r>
      <w:r>
        <w:rPr>
          <w:color w:val="231F20"/>
          <w:spacing w:val="-15"/>
        </w:rPr>
        <w:t> </w:t>
      </w:r>
      <w:r>
        <w:rPr>
          <w:color w:val="231F20"/>
        </w:rPr>
        <w:t>быть</w:t>
      </w:r>
      <w:r>
        <w:rPr>
          <w:color w:val="231F20"/>
          <w:spacing w:val="-15"/>
        </w:rPr>
        <w:t> </w:t>
      </w:r>
      <w:r>
        <w:rPr>
          <w:color w:val="231F20"/>
        </w:rPr>
        <w:t>отремонтирована.</w:t>
      </w:r>
      <w:r>
        <w:rPr>
          <w:color w:val="231F20"/>
          <w:spacing w:val="-15"/>
        </w:rPr>
        <w:t> </w:t>
      </w:r>
      <w:r>
        <w:rPr>
          <w:color w:val="231F20"/>
        </w:rPr>
        <w:t>Тем</w:t>
      </w:r>
      <w:r>
        <w:rPr>
          <w:color w:val="231F20"/>
          <w:spacing w:val="-15"/>
        </w:rPr>
        <w:t> </w:t>
      </w:r>
      <w:r>
        <w:rPr>
          <w:color w:val="231F20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</w:rPr>
        <w:t>менее,</w:t>
      </w:r>
      <w:r>
        <w:rPr>
          <w:color w:val="231F20"/>
          <w:spacing w:val="-15"/>
        </w:rPr>
        <w:t> </w:t>
      </w:r>
      <w:r>
        <w:rPr>
          <w:color w:val="231F20"/>
        </w:rPr>
        <w:t>ученые</w:t>
      </w:r>
      <w:r>
        <w:rPr>
          <w:color w:val="231F20"/>
          <w:spacing w:val="-63"/>
        </w:rPr>
        <w:t> </w:t>
      </w:r>
      <w:r>
        <w:rPr>
          <w:color w:val="231F20"/>
        </w:rPr>
        <w:t>разрабатывают</w:t>
      </w:r>
      <w:r>
        <w:rPr>
          <w:color w:val="231F20"/>
          <w:spacing w:val="-6"/>
        </w:rPr>
        <w:t> </w:t>
      </w:r>
      <w:r>
        <w:rPr>
          <w:color w:val="231F20"/>
        </w:rPr>
        <w:t>новые</w:t>
      </w:r>
      <w:r>
        <w:rPr>
          <w:color w:val="231F20"/>
          <w:spacing w:val="-6"/>
        </w:rPr>
        <w:t> </w:t>
      </w:r>
      <w:r>
        <w:rPr>
          <w:color w:val="231F20"/>
        </w:rPr>
        <w:t>инновационные</w:t>
      </w:r>
      <w:r>
        <w:rPr>
          <w:color w:val="231F20"/>
          <w:spacing w:val="-5"/>
        </w:rPr>
        <w:t> </w:t>
      </w:r>
      <w:r>
        <w:rPr>
          <w:color w:val="231F20"/>
        </w:rPr>
        <w:t>методы,</w:t>
      </w:r>
      <w:r>
        <w:rPr>
          <w:color w:val="231F20"/>
          <w:spacing w:val="-6"/>
        </w:rPr>
        <w:t> </w:t>
      </w:r>
      <w:r>
        <w:rPr>
          <w:color w:val="231F20"/>
        </w:rPr>
        <w:t>чтобы</w:t>
      </w:r>
      <w:r>
        <w:rPr>
          <w:color w:val="231F20"/>
          <w:spacing w:val="-6"/>
        </w:rPr>
        <w:t> </w:t>
      </w:r>
      <w:r>
        <w:rPr>
          <w:color w:val="231F20"/>
        </w:rPr>
        <w:t>значительно</w:t>
      </w:r>
      <w:r>
        <w:rPr>
          <w:color w:val="231F20"/>
          <w:spacing w:val="-5"/>
        </w:rPr>
        <w:t> </w:t>
      </w:r>
      <w:r>
        <w:rPr>
          <w:color w:val="231F20"/>
        </w:rPr>
        <w:t>увеличить</w:t>
      </w:r>
      <w:r>
        <w:rPr>
          <w:color w:val="231F20"/>
          <w:spacing w:val="-6"/>
        </w:rPr>
        <w:t> </w:t>
      </w:r>
      <w:r>
        <w:rPr>
          <w:color w:val="231F20"/>
        </w:rPr>
        <w:t>долго-</w:t>
      </w:r>
      <w:r>
        <w:rPr>
          <w:color w:val="231F20"/>
          <w:spacing w:val="-63"/>
        </w:rPr>
        <w:t> </w:t>
      </w:r>
      <w:r>
        <w:rPr>
          <w:color w:val="231F20"/>
        </w:rPr>
        <w:t>вечность дороги,</w:t>
      </w:r>
      <w:r>
        <w:rPr>
          <w:color w:val="231F20"/>
          <w:spacing w:val="1"/>
        </w:rPr>
        <w:t> </w:t>
      </w:r>
      <w:r>
        <w:rPr>
          <w:color w:val="231F20"/>
        </w:rPr>
        <w:t>обезопасить ее</w:t>
      </w:r>
      <w:r>
        <w:rPr>
          <w:color w:val="231F20"/>
          <w:spacing w:val="1"/>
        </w:rPr>
        <w:t> </w:t>
      </w:r>
      <w:r>
        <w:rPr>
          <w:color w:val="231F20"/>
        </w:rPr>
        <w:t>и уменьшить</w:t>
      </w:r>
      <w:r>
        <w:rPr>
          <w:color w:val="231F20"/>
          <w:spacing w:val="1"/>
        </w:rPr>
        <w:t> </w:t>
      </w:r>
      <w:r>
        <w:rPr>
          <w:color w:val="231F20"/>
        </w:rPr>
        <w:t>затраты на</w:t>
      </w:r>
      <w:r>
        <w:rPr>
          <w:color w:val="231F20"/>
          <w:spacing w:val="1"/>
        </w:rPr>
        <w:t> </w:t>
      </w:r>
      <w:r>
        <w:rPr>
          <w:color w:val="231F20"/>
        </w:rPr>
        <w:t>ее эксплуатацию.</w:t>
      </w:r>
      <w:r>
        <w:rPr>
          <w:color w:val="231F20"/>
          <w:spacing w:val="1"/>
        </w:rPr>
        <w:t> </w:t>
      </w:r>
      <w:r>
        <w:rPr>
          <w:color w:val="231F20"/>
        </w:rPr>
        <w:t>Один из</w:t>
      </w:r>
    </w:p>
    <w:p>
      <w:pPr>
        <w:spacing w:after="0" w:line="249" w:lineRule="auto"/>
        <w:jc w:val="both"/>
        <w:sectPr>
          <w:pgSz w:w="11910" w:h="16840"/>
          <w:pgMar w:header="1293" w:footer="1376" w:top="1640" w:bottom="1560" w:left="1120" w:right="1120"/>
        </w:sectPr>
      </w:pPr>
    </w:p>
    <w:p>
      <w:pPr>
        <w:spacing w:before="68"/>
        <w:ind w:left="158" w:right="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231F20"/>
          <w:w w:val="95"/>
          <w:sz w:val="22"/>
        </w:rPr>
        <w:t>Кривцов</w:t>
      </w:r>
      <w:r>
        <w:rPr>
          <w:rFonts w:ascii="Arial" w:hAnsi="Arial"/>
          <w:i/>
          <w:color w:val="231F20"/>
          <w:spacing w:val="18"/>
          <w:w w:val="95"/>
          <w:sz w:val="22"/>
        </w:rPr>
        <w:t> </w:t>
      </w:r>
      <w:r>
        <w:rPr>
          <w:rFonts w:ascii="Arial" w:hAnsi="Arial"/>
          <w:i/>
          <w:color w:val="231F20"/>
          <w:w w:val="95"/>
          <w:sz w:val="22"/>
        </w:rPr>
        <w:t>И.</w:t>
      </w:r>
      <w:r>
        <w:rPr>
          <w:rFonts w:ascii="Arial" w:hAnsi="Arial"/>
          <w:i/>
          <w:color w:val="231F20"/>
          <w:spacing w:val="18"/>
          <w:w w:val="95"/>
          <w:sz w:val="22"/>
        </w:rPr>
        <w:t> </w:t>
      </w:r>
      <w:r>
        <w:rPr>
          <w:rFonts w:ascii="Arial" w:hAnsi="Arial"/>
          <w:i/>
          <w:color w:val="231F20"/>
          <w:w w:val="95"/>
          <w:sz w:val="22"/>
        </w:rPr>
        <w:t>Е.</w:t>
      </w:r>
      <w:r>
        <w:rPr>
          <w:rFonts w:ascii="Arial" w:hAnsi="Arial"/>
          <w:i/>
          <w:color w:val="231F20"/>
          <w:spacing w:val="19"/>
          <w:w w:val="95"/>
          <w:sz w:val="22"/>
        </w:rPr>
        <w:t> </w:t>
      </w:r>
      <w:r>
        <w:rPr>
          <w:rFonts w:ascii="Arial" w:hAnsi="Arial"/>
          <w:i/>
          <w:color w:val="231F20"/>
          <w:w w:val="95"/>
          <w:sz w:val="22"/>
        </w:rPr>
        <w:t>Самовосстанавливающиеся</w:t>
      </w:r>
      <w:r>
        <w:rPr>
          <w:rFonts w:ascii="Arial" w:hAnsi="Arial"/>
          <w:i/>
          <w:color w:val="231F20"/>
          <w:spacing w:val="18"/>
          <w:w w:val="95"/>
          <w:sz w:val="22"/>
        </w:rPr>
        <w:t> </w:t>
      </w:r>
      <w:r>
        <w:rPr>
          <w:rFonts w:ascii="Arial" w:hAnsi="Arial"/>
          <w:i/>
          <w:color w:val="231F20"/>
          <w:w w:val="95"/>
          <w:sz w:val="22"/>
        </w:rPr>
        <w:t>дороги</w:t>
      </w:r>
      <w:r>
        <w:rPr>
          <w:rFonts w:ascii="Arial" w:hAnsi="Arial"/>
          <w:i/>
          <w:color w:val="231F20"/>
          <w:spacing w:val="18"/>
          <w:w w:val="95"/>
          <w:sz w:val="22"/>
        </w:rPr>
        <w:t> </w:t>
      </w:r>
      <w:r>
        <w:rPr>
          <w:rFonts w:ascii="Arial" w:hAnsi="Arial"/>
          <w:i/>
          <w:color w:val="231F20"/>
          <w:w w:val="95"/>
          <w:sz w:val="22"/>
        </w:rPr>
        <w:t>–</w:t>
      </w:r>
      <w:r>
        <w:rPr>
          <w:rFonts w:ascii="Arial" w:hAnsi="Arial"/>
          <w:i/>
          <w:color w:val="231F20"/>
          <w:spacing w:val="19"/>
          <w:w w:val="95"/>
          <w:sz w:val="22"/>
        </w:rPr>
        <w:t> </w:t>
      </w:r>
      <w:r>
        <w:rPr>
          <w:rFonts w:ascii="Arial" w:hAnsi="Arial"/>
          <w:i/>
          <w:color w:val="231F20"/>
          <w:w w:val="95"/>
          <w:sz w:val="22"/>
        </w:rPr>
        <w:t>инновация</w:t>
      </w:r>
      <w:r>
        <w:rPr>
          <w:rFonts w:ascii="Arial" w:hAnsi="Arial"/>
          <w:i/>
          <w:color w:val="231F20"/>
          <w:spacing w:val="18"/>
          <w:w w:val="95"/>
          <w:sz w:val="22"/>
        </w:rPr>
        <w:t> </w:t>
      </w:r>
      <w:r>
        <w:rPr>
          <w:rFonts w:ascii="Arial" w:hAnsi="Arial"/>
          <w:i/>
          <w:color w:val="231F20"/>
          <w:w w:val="95"/>
          <w:sz w:val="22"/>
        </w:rPr>
        <w:t>в</w:t>
      </w:r>
      <w:r>
        <w:rPr>
          <w:rFonts w:ascii="Arial" w:hAnsi="Arial"/>
          <w:i/>
          <w:color w:val="231F20"/>
          <w:spacing w:val="19"/>
          <w:w w:val="95"/>
          <w:sz w:val="22"/>
        </w:rPr>
        <w:t> </w:t>
      </w:r>
      <w:r>
        <w:rPr>
          <w:rFonts w:ascii="Arial" w:hAnsi="Arial"/>
          <w:i/>
          <w:color w:val="231F20"/>
          <w:w w:val="95"/>
          <w:sz w:val="22"/>
        </w:rPr>
        <w:t>области</w:t>
      </w:r>
      <w:r>
        <w:rPr>
          <w:rFonts w:ascii="Arial" w:hAnsi="Arial"/>
          <w:i/>
          <w:color w:val="231F20"/>
          <w:spacing w:val="18"/>
          <w:w w:val="95"/>
          <w:sz w:val="22"/>
        </w:rPr>
        <w:t> </w:t>
      </w:r>
      <w:r>
        <w:rPr>
          <w:rFonts w:ascii="Arial" w:hAnsi="Arial"/>
          <w:i/>
          <w:color w:val="231F20"/>
          <w:w w:val="95"/>
          <w:sz w:val="22"/>
        </w:rPr>
        <w:t>долговечности…</w:t>
      </w:r>
    </w:p>
    <w:p>
      <w:pPr>
        <w:pStyle w:val="BodyText"/>
        <w:spacing w:before="2"/>
        <w:rPr>
          <w:rFonts w:ascii="Arial"/>
          <w:i/>
          <w:sz w:val="6"/>
        </w:rPr>
      </w:pPr>
      <w:r>
        <w:rPr/>
        <w:pict>
          <v:shape style="position:absolute;margin-left:63.779495pt;margin-top:4.793573pt;width:467.75pt;height:.1pt;mso-position-horizontal-relative:page;mso-position-vertical-relative:paragraph;z-index:-15714304;mso-wrap-distance-left:0;mso-wrap-distance-right:0" id="docshape57" coordorigin="1276,96" coordsize="9355,0" path="m1276,96l10630,96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rFonts w:ascii="Arial"/>
          <w:i/>
          <w:sz w:val="29"/>
        </w:rPr>
      </w:pPr>
    </w:p>
    <w:p>
      <w:pPr>
        <w:pStyle w:val="BodyText"/>
        <w:spacing w:line="242" w:lineRule="auto"/>
        <w:ind w:left="155" w:right="152"/>
        <w:jc w:val="both"/>
      </w:pPr>
      <w:r>
        <w:rPr>
          <w:color w:val="231F20"/>
        </w:rPr>
        <w:t>них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это</w:t>
      </w:r>
      <w:r>
        <w:rPr>
          <w:color w:val="231F20"/>
          <w:spacing w:val="-5"/>
        </w:rPr>
        <w:t> </w:t>
      </w:r>
      <w:r>
        <w:rPr>
          <w:color w:val="231F20"/>
        </w:rPr>
        <w:t>самовосстанавливающиеся</w:t>
      </w:r>
      <w:r>
        <w:rPr>
          <w:color w:val="231F20"/>
          <w:spacing w:val="-5"/>
        </w:rPr>
        <w:t> </w:t>
      </w:r>
      <w:r>
        <w:rPr>
          <w:color w:val="231F20"/>
        </w:rPr>
        <w:t>дороги.</w:t>
      </w:r>
      <w:r>
        <w:rPr>
          <w:color w:val="231F20"/>
          <w:spacing w:val="-5"/>
        </w:rPr>
        <w:t> </w:t>
      </w:r>
      <w:r>
        <w:rPr>
          <w:color w:val="231F20"/>
        </w:rPr>
        <w:t>Ученые</w:t>
      </w:r>
      <w:r>
        <w:rPr>
          <w:color w:val="231F20"/>
          <w:spacing w:val="-5"/>
        </w:rPr>
        <w:t> </w:t>
      </w:r>
      <w:r>
        <w:rPr>
          <w:color w:val="231F20"/>
        </w:rPr>
        <w:t>полагают,</w:t>
      </w:r>
      <w:r>
        <w:rPr>
          <w:color w:val="231F20"/>
          <w:spacing w:val="-6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помощью</w:t>
      </w:r>
      <w:r>
        <w:rPr>
          <w:color w:val="231F20"/>
          <w:spacing w:val="-5"/>
        </w:rPr>
        <w:t> </w:t>
      </w:r>
      <w:r>
        <w:rPr>
          <w:color w:val="231F20"/>
        </w:rPr>
        <w:t>дан-</w:t>
      </w:r>
      <w:r>
        <w:rPr>
          <w:color w:val="231F20"/>
          <w:spacing w:val="-63"/>
        </w:rPr>
        <w:t> </w:t>
      </w:r>
      <w:r>
        <w:rPr>
          <w:color w:val="231F20"/>
        </w:rPr>
        <w:t>ного</w:t>
      </w:r>
      <w:r>
        <w:rPr>
          <w:color w:val="231F20"/>
          <w:spacing w:val="-2"/>
        </w:rPr>
        <w:t> </w:t>
      </w:r>
      <w:r>
        <w:rPr>
          <w:color w:val="231F20"/>
        </w:rPr>
        <w:t>метода</w:t>
      </w:r>
      <w:r>
        <w:rPr>
          <w:color w:val="231F20"/>
          <w:spacing w:val="-2"/>
        </w:rPr>
        <w:t> </w:t>
      </w:r>
      <w:r>
        <w:rPr>
          <w:color w:val="231F20"/>
        </w:rPr>
        <w:t>они</w:t>
      </w:r>
      <w:r>
        <w:rPr>
          <w:color w:val="231F20"/>
          <w:spacing w:val="-2"/>
        </w:rPr>
        <w:t> </w:t>
      </w:r>
      <w:r>
        <w:rPr>
          <w:color w:val="231F20"/>
        </w:rPr>
        <w:t>могут</w:t>
      </w:r>
      <w:r>
        <w:rPr>
          <w:color w:val="231F20"/>
          <w:spacing w:val="-2"/>
        </w:rPr>
        <w:t> </w:t>
      </w:r>
      <w:r>
        <w:rPr>
          <w:color w:val="231F20"/>
        </w:rPr>
        <w:t>обезопасить</w:t>
      </w:r>
      <w:r>
        <w:rPr>
          <w:color w:val="231F20"/>
          <w:spacing w:val="-2"/>
        </w:rPr>
        <w:t> </w:t>
      </w:r>
      <w:r>
        <w:rPr>
          <w:color w:val="231F20"/>
        </w:rPr>
        <w:t>дорогу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увеличить</w:t>
      </w:r>
      <w:r>
        <w:rPr>
          <w:color w:val="231F20"/>
          <w:spacing w:val="-2"/>
        </w:rPr>
        <w:t> </w:t>
      </w:r>
      <w:r>
        <w:rPr>
          <w:color w:val="231F20"/>
        </w:rPr>
        <w:t>ее</w:t>
      </w:r>
      <w:r>
        <w:rPr>
          <w:color w:val="231F20"/>
          <w:spacing w:val="-2"/>
        </w:rPr>
        <w:t> </w:t>
      </w:r>
      <w:r>
        <w:rPr>
          <w:color w:val="231F20"/>
        </w:rPr>
        <w:t>срок</w:t>
      </w:r>
      <w:r>
        <w:rPr>
          <w:color w:val="231F20"/>
          <w:spacing w:val="-2"/>
        </w:rPr>
        <w:t> </w:t>
      </w:r>
      <w:r>
        <w:rPr>
          <w:color w:val="231F20"/>
        </w:rPr>
        <w:t>службы</w:t>
      </w:r>
      <w:r>
        <w:rPr>
          <w:color w:val="231F20"/>
          <w:spacing w:val="-2"/>
        </w:rPr>
        <w:t> </w:t>
      </w:r>
      <w:r>
        <w:rPr>
          <w:color w:val="231F20"/>
        </w:rPr>
        <w:t>вдвое.</w:t>
      </w:r>
    </w:p>
    <w:p>
      <w:pPr>
        <w:pStyle w:val="BodyText"/>
        <w:spacing w:line="242" w:lineRule="auto"/>
        <w:ind w:left="155" w:right="148" w:firstLine="396"/>
        <w:jc w:val="both"/>
      </w:pPr>
      <w:r>
        <w:rPr>
          <w:color w:val="231F20"/>
          <w:spacing w:val="-1"/>
        </w:rPr>
        <w:t>Самовосстанавливающиеся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дороги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потребуют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меньшего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обслуживания,</w:t>
      </w:r>
      <w:r>
        <w:rPr>
          <w:color w:val="231F20"/>
          <w:spacing w:val="-13"/>
        </w:rPr>
        <w:t> </w:t>
      </w:r>
      <w:r>
        <w:rPr>
          <w:color w:val="231F20"/>
        </w:rPr>
        <w:t>улучшат</w:t>
      </w:r>
      <w:r>
        <w:rPr>
          <w:color w:val="231F20"/>
          <w:spacing w:val="-63"/>
        </w:rPr>
        <w:t> </w:t>
      </w:r>
      <w:r>
        <w:rPr>
          <w:color w:val="231F20"/>
          <w:spacing w:val="-2"/>
        </w:rPr>
        <w:t>движение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транспортного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потока,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уменьшат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количество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аварий,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снизят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затраты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тех-</w:t>
      </w:r>
      <w:r>
        <w:rPr>
          <w:color w:val="231F20"/>
          <w:spacing w:val="-63"/>
        </w:rPr>
        <w:t> </w:t>
      </w:r>
      <w:r>
        <w:rPr>
          <w:color w:val="231F20"/>
        </w:rPr>
        <w:t>ническое</w:t>
      </w:r>
      <w:r>
        <w:rPr>
          <w:color w:val="231F20"/>
          <w:spacing w:val="-2"/>
        </w:rPr>
        <w:t> </w:t>
      </w:r>
      <w:r>
        <w:rPr>
          <w:color w:val="231F20"/>
        </w:rPr>
        <w:t>обслуживание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продлят</w:t>
      </w:r>
      <w:r>
        <w:rPr>
          <w:color w:val="231F20"/>
          <w:spacing w:val="-1"/>
        </w:rPr>
        <w:t> </w:t>
      </w:r>
      <w:r>
        <w:rPr>
          <w:color w:val="231F20"/>
        </w:rPr>
        <w:t>срок</w:t>
      </w:r>
      <w:r>
        <w:rPr>
          <w:color w:val="231F20"/>
          <w:spacing w:val="-1"/>
        </w:rPr>
        <w:t> </w:t>
      </w:r>
      <w:r>
        <w:rPr>
          <w:color w:val="231F20"/>
        </w:rPr>
        <w:t>службы</w:t>
      </w:r>
      <w:r>
        <w:rPr>
          <w:color w:val="231F20"/>
          <w:spacing w:val="-1"/>
        </w:rPr>
        <w:t> </w:t>
      </w:r>
      <w:r>
        <w:rPr>
          <w:color w:val="231F20"/>
        </w:rPr>
        <w:t>дорог.</w:t>
      </w:r>
    </w:p>
    <w:p>
      <w:pPr>
        <w:pStyle w:val="BodyText"/>
        <w:spacing w:line="242" w:lineRule="auto"/>
        <w:ind w:left="155" w:right="153" w:firstLine="396"/>
        <w:jc w:val="both"/>
      </w:pPr>
      <w:r>
        <w:rPr>
          <w:color w:val="231F20"/>
        </w:rPr>
        <w:t>Асфальтобетон является естественным самовосстанавливающимся материалом</w:t>
      </w:r>
      <w:r>
        <w:rPr>
          <w:color w:val="231F20"/>
          <w:spacing w:val="1"/>
        </w:rPr>
        <w:t> </w:t>
      </w:r>
      <w:r>
        <w:rPr>
          <w:color w:val="231F20"/>
        </w:rPr>
        <w:t>и, если дать адекватный период отдыха, он сохраняет способность восстанавливать</w:t>
      </w:r>
      <w:r>
        <w:rPr>
          <w:color w:val="231F20"/>
          <w:spacing w:val="1"/>
        </w:rPr>
        <w:t> </w:t>
      </w:r>
      <w:r>
        <w:rPr>
          <w:color w:val="231F20"/>
        </w:rPr>
        <w:t>свою</w:t>
      </w:r>
      <w:r>
        <w:rPr>
          <w:color w:val="231F20"/>
          <w:spacing w:val="-1"/>
        </w:rPr>
        <w:t> </w:t>
      </w:r>
      <w:r>
        <w:rPr>
          <w:color w:val="231F20"/>
        </w:rPr>
        <w:t>прочность и</w:t>
      </w:r>
      <w:r>
        <w:rPr>
          <w:color w:val="231F20"/>
          <w:spacing w:val="-1"/>
        </w:rPr>
        <w:t> </w:t>
      </w:r>
      <w:r>
        <w:rPr>
          <w:color w:val="231F20"/>
        </w:rPr>
        <w:t>жесткость.</w:t>
      </w:r>
    </w:p>
    <w:p>
      <w:pPr>
        <w:pStyle w:val="BodyText"/>
        <w:spacing w:line="242" w:lineRule="auto" w:before="1"/>
        <w:ind w:left="155" w:right="157" w:firstLine="396"/>
        <w:jc w:val="both"/>
      </w:pPr>
      <w:r>
        <w:rPr>
          <w:color w:val="231F20"/>
        </w:rPr>
        <w:t>Как выясняется, способность самовосстановления асфальтобетона может быть</w:t>
      </w:r>
      <w:r>
        <w:rPr>
          <w:color w:val="231F20"/>
          <w:spacing w:val="1"/>
        </w:rPr>
        <w:t> </w:t>
      </w:r>
      <w:r>
        <w:rPr>
          <w:color w:val="231F20"/>
        </w:rPr>
        <w:t>значительно</w:t>
      </w:r>
      <w:r>
        <w:rPr>
          <w:color w:val="231F20"/>
          <w:spacing w:val="-5"/>
        </w:rPr>
        <w:t> </w:t>
      </w:r>
      <w:r>
        <w:rPr>
          <w:color w:val="231F20"/>
        </w:rPr>
        <w:t>усилена</w:t>
      </w:r>
      <w:r>
        <w:rPr>
          <w:color w:val="231F20"/>
          <w:spacing w:val="-4"/>
        </w:rPr>
        <w:t> </w:t>
      </w:r>
      <w:r>
        <w:rPr>
          <w:color w:val="231F20"/>
        </w:rPr>
        <w:t>за</w:t>
      </w:r>
      <w:r>
        <w:rPr>
          <w:color w:val="231F20"/>
          <w:spacing w:val="-6"/>
        </w:rPr>
        <w:t> </w:t>
      </w:r>
      <w:r>
        <w:rPr>
          <w:color w:val="231F20"/>
        </w:rPr>
        <w:t>счет</w:t>
      </w:r>
      <w:r>
        <w:rPr>
          <w:color w:val="231F20"/>
          <w:spacing w:val="-4"/>
        </w:rPr>
        <w:t> </w:t>
      </w:r>
      <w:r>
        <w:rPr>
          <w:color w:val="231F20"/>
        </w:rPr>
        <w:t>простого</w:t>
      </w:r>
      <w:r>
        <w:rPr>
          <w:color w:val="231F20"/>
          <w:spacing w:val="-4"/>
        </w:rPr>
        <w:t> </w:t>
      </w:r>
      <w:r>
        <w:rPr>
          <w:color w:val="231F20"/>
        </w:rPr>
        <w:t>добавлении</w:t>
      </w:r>
      <w:r>
        <w:rPr>
          <w:color w:val="231F20"/>
          <w:spacing w:val="-6"/>
        </w:rPr>
        <w:t> </w:t>
      </w:r>
      <w:r>
        <w:rPr>
          <w:color w:val="231F20"/>
        </w:rPr>
        <w:t>небольших</w:t>
      </w:r>
      <w:r>
        <w:rPr>
          <w:color w:val="231F20"/>
          <w:spacing w:val="-5"/>
        </w:rPr>
        <w:t> </w:t>
      </w:r>
      <w:r>
        <w:rPr>
          <w:color w:val="231F20"/>
        </w:rPr>
        <w:t>стальных</w:t>
      </w:r>
      <w:r>
        <w:rPr>
          <w:color w:val="231F20"/>
          <w:spacing w:val="-5"/>
        </w:rPr>
        <w:t> </w:t>
      </w:r>
      <w:r>
        <w:rPr>
          <w:color w:val="231F20"/>
        </w:rPr>
        <w:t>волокон.</w:t>
      </w:r>
    </w:p>
    <w:p>
      <w:pPr>
        <w:pStyle w:val="BodyText"/>
        <w:spacing w:line="242" w:lineRule="auto"/>
        <w:ind w:left="155" w:right="153" w:firstLine="396"/>
        <w:jc w:val="both"/>
      </w:pPr>
      <w:r>
        <w:rPr>
          <w:color w:val="231F20"/>
        </w:rPr>
        <w:t>Секрет</w:t>
      </w:r>
      <w:r>
        <w:rPr>
          <w:color w:val="231F20"/>
          <w:spacing w:val="-16"/>
        </w:rPr>
        <w:t> </w:t>
      </w:r>
      <w:r>
        <w:rPr>
          <w:color w:val="231F20"/>
        </w:rPr>
        <w:t>состоит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6"/>
        </w:rPr>
        <w:t> </w:t>
      </w:r>
      <w:r>
        <w:rPr>
          <w:color w:val="231F20"/>
        </w:rPr>
        <w:t>проводимости</w:t>
      </w:r>
      <w:r>
        <w:rPr>
          <w:color w:val="231F20"/>
          <w:spacing w:val="-15"/>
        </w:rPr>
        <w:t> </w:t>
      </w:r>
      <w:r>
        <w:rPr>
          <w:color w:val="231F20"/>
        </w:rPr>
        <w:t>стали,</w:t>
      </w:r>
      <w:r>
        <w:rPr>
          <w:color w:val="231F20"/>
          <w:spacing w:val="-16"/>
        </w:rPr>
        <w:t> </w:t>
      </w:r>
      <w:r>
        <w:rPr>
          <w:color w:val="231F20"/>
        </w:rPr>
        <w:t>а</w:t>
      </w:r>
      <w:r>
        <w:rPr>
          <w:color w:val="231F20"/>
          <w:spacing w:val="-15"/>
        </w:rPr>
        <w:t> </w:t>
      </w:r>
      <w:r>
        <w:rPr>
          <w:color w:val="231F20"/>
        </w:rPr>
        <w:t>точнее</w:t>
      </w:r>
      <w:r>
        <w:rPr>
          <w:color w:val="231F20"/>
          <w:spacing w:val="-16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стальных</w:t>
      </w:r>
      <w:r>
        <w:rPr>
          <w:color w:val="231F20"/>
          <w:spacing w:val="-15"/>
        </w:rPr>
        <w:t> </w:t>
      </w:r>
      <w:r>
        <w:rPr>
          <w:color w:val="231F20"/>
        </w:rPr>
        <w:t>волокнах,</w:t>
      </w:r>
      <w:r>
        <w:rPr>
          <w:color w:val="231F20"/>
          <w:spacing w:val="-16"/>
        </w:rPr>
        <w:t> </w:t>
      </w:r>
      <w:r>
        <w:rPr>
          <w:color w:val="231F20"/>
        </w:rPr>
        <w:t>которые</w:t>
      </w:r>
      <w:r>
        <w:rPr>
          <w:color w:val="231F20"/>
          <w:spacing w:val="-15"/>
        </w:rPr>
        <w:t> </w:t>
      </w:r>
      <w:r>
        <w:rPr>
          <w:color w:val="231F20"/>
        </w:rPr>
        <w:t>до-</w:t>
      </w:r>
      <w:r>
        <w:rPr>
          <w:color w:val="231F20"/>
          <w:spacing w:val="-63"/>
        </w:rPr>
        <w:t> </w:t>
      </w:r>
      <w:r>
        <w:rPr>
          <w:color w:val="231F20"/>
        </w:rPr>
        <w:t>бавляют в асфальтобетонную смесь. При простом вождении асинхронной машины</w:t>
      </w:r>
      <w:r>
        <w:rPr>
          <w:color w:val="231F20"/>
          <w:spacing w:val="1"/>
        </w:rPr>
        <w:t> </w:t>
      </w:r>
      <w:r>
        <w:rPr>
          <w:color w:val="231F20"/>
        </w:rPr>
        <w:t>над поврежденной областью дорожного покрытия сталь будет нагреваться, эффек-</w:t>
      </w:r>
      <w:r>
        <w:rPr>
          <w:color w:val="231F20"/>
          <w:spacing w:val="1"/>
        </w:rPr>
        <w:t> </w:t>
      </w:r>
      <w:r>
        <w:rPr>
          <w:color w:val="231F20"/>
        </w:rPr>
        <w:t>тивно</w:t>
      </w:r>
      <w:r>
        <w:rPr>
          <w:color w:val="231F20"/>
          <w:spacing w:val="-7"/>
        </w:rPr>
        <w:t> </w:t>
      </w:r>
      <w:r>
        <w:rPr>
          <w:color w:val="231F20"/>
        </w:rPr>
        <w:t>повышая</w:t>
      </w:r>
      <w:r>
        <w:rPr>
          <w:color w:val="231F20"/>
          <w:spacing w:val="-7"/>
        </w:rPr>
        <w:t> </w:t>
      </w:r>
      <w:r>
        <w:rPr>
          <w:color w:val="231F20"/>
        </w:rPr>
        <w:t>температуру</w:t>
      </w:r>
      <w:r>
        <w:rPr>
          <w:color w:val="231F20"/>
          <w:spacing w:val="-7"/>
        </w:rPr>
        <w:t> </w:t>
      </w:r>
      <w:r>
        <w:rPr>
          <w:color w:val="231F20"/>
        </w:rPr>
        <w:t>асфальтобетона.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результате</w:t>
      </w:r>
      <w:r>
        <w:rPr>
          <w:color w:val="231F20"/>
          <w:spacing w:val="-7"/>
        </w:rPr>
        <w:t> </w:t>
      </w:r>
      <w:r>
        <w:rPr>
          <w:color w:val="231F20"/>
        </w:rPr>
        <w:t>асфальтобетон</w:t>
      </w:r>
      <w:r>
        <w:rPr>
          <w:color w:val="231F20"/>
          <w:spacing w:val="-6"/>
        </w:rPr>
        <w:t> </w:t>
      </w:r>
      <w:r>
        <w:rPr>
          <w:color w:val="231F20"/>
        </w:rPr>
        <w:t>становит-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ся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достаточно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податливым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такой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степени,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он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становится</w:t>
      </w:r>
      <w:r>
        <w:rPr>
          <w:color w:val="231F20"/>
          <w:spacing w:val="-14"/>
        </w:rPr>
        <w:t> </w:t>
      </w:r>
      <w:r>
        <w:rPr>
          <w:color w:val="231F20"/>
        </w:rPr>
        <w:t>практически</w:t>
      </w:r>
      <w:r>
        <w:rPr>
          <w:color w:val="231F20"/>
          <w:spacing w:val="-14"/>
        </w:rPr>
        <w:t> </w:t>
      </w:r>
      <w:r>
        <w:rPr>
          <w:color w:val="231F20"/>
        </w:rPr>
        <w:t>жидким,</w:t>
      </w:r>
      <w:r>
        <w:rPr>
          <w:color w:val="231F20"/>
          <w:spacing w:val="-63"/>
        </w:rPr>
        <w:t> </w:t>
      </w:r>
      <w:r>
        <w:rPr>
          <w:color w:val="231F20"/>
        </w:rPr>
        <w:t>трещины</w:t>
      </w:r>
      <w:r>
        <w:rPr>
          <w:color w:val="231F20"/>
          <w:spacing w:val="-9"/>
        </w:rPr>
        <w:t> </w:t>
      </w:r>
      <w:r>
        <w:rPr>
          <w:color w:val="231F20"/>
        </w:rPr>
        <w:t>начинают</w:t>
      </w:r>
      <w:r>
        <w:rPr>
          <w:color w:val="231F20"/>
          <w:spacing w:val="-8"/>
        </w:rPr>
        <w:t> </w:t>
      </w:r>
      <w:r>
        <w:rPr>
          <w:color w:val="231F20"/>
        </w:rPr>
        <w:t>запечатываться,</w:t>
      </w:r>
      <w:r>
        <w:rPr>
          <w:color w:val="231F20"/>
          <w:spacing w:val="-8"/>
        </w:rPr>
        <w:t> </w:t>
      </w:r>
      <w:r>
        <w:rPr>
          <w:color w:val="231F20"/>
        </w:rPr>
        <w:t>а</w:t>
      </w:r>
      <w:r>
        <w:rPr>
          <w:color w:val="231F20"/>
          <w:spacing w:val="-9"/>
        </w:rPr>
        <w:t> </w:t>
      </w:r>
      <w:r>
        <w:rPr>
          <w:color w:val="231F20"/>
        </w:rPr>
        <w:t>выбоины</w:t>
      </w:r>
      <w:r>
        <w:rPr>
          <w:color w:val="231F20"/>
          <w:spacing w:val="-8"/>
        </w:rPr>
        <w:t> </w:t>
      </w:r>
      <w:r>
        <w:rPr>
          <w:color w:val="231F20"/>
        </w:rPr>
        <w:t>уходят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ремиссию,</w:t>
      </w:r>
      <w:r>
        <w:rPr>
          <w:color w:val="231F20"/>
          <w:spacing w:val="-8"/>
        </w:rPr>
        <w:t> </w:t>
      </w:r>
      <w:r>
        <w:rPr>
          <w:color w:val="231F20"/>
        </w:rPr>
        <w:t>возвращая</w:t>
      </w:r>
      <w:r>
        <w:rPr>
          <w:color w:val="231F20"/>
          <w:spacing w:val="-8"/>
        </w:rPr>
        <w:t> </w:t>
      </w:r>
      <w:r>
        <w:rPr>
          <w:color w:val="231F20"/>
        </w:rPr>
        <w:t>доро-</w:t>
      </w:r>
      <w:r>
        <w:rPr>
          <w:color w:val="231F20"/>
          <w:spacing w:val="-63"/>
        </w:rPr>
        <w:t> </w:t>
      </w:r>
      <w:r>
        <w:rPr>
          <w:color w:val="231F20"/>
        </w:rPr>
        <w:t>гу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ее</w:t>
      </w:r>
      <w:r>
        <w:rPr>
          <w:color w:val="231F20"/>
          <w:spacing w:val="-1"/>
        </w:rPr>
        <w:t> </w:t>
      </w:r>
      <w:r>
        <w:rPr>
          <w:color w:val="231F20"/>
        </w:rPr>
        <w:t>нормальную</w:t>
      </w:r>
      <w:r>
        <w:rPr>
          <w:color w:val="231F20"/>
          <w:spacing w:val="-1"/>
        </w:rPr>
        <w:t> </w:t>
      </w:r>
      <w:r>
        <w:rPr>
          <w:color w:val="231F20"/>
        </w:rPr>
        <w:t>форму.</w:t>
      </w:r>
    </w:p>
    <w:p>
      <w:pPr>
        <w:pStyle w:val="BodyText"/>
        <w:spacing w:line="242" w:lineRule="auto"/>
        <w:ind w:left="155" w:right="152" w:firstLine="396"/>
        <w:jc w:val="right"/>
      </w:pPr>
      <w:r>
        <w:rPr>
          <w:color w:val="231F20"/>
        </w:rPr>
        <w:t>Индукционный</w:t>
      </w:r>
      <w:r>
        <w:rPr>
          <w:color w:val="231F20"/>
          <w:spacing w:val="5"/>
        </w:rPr>
        <w:t> </w:t>
      </w:r>
      <w:r>
        <w:rPr>
          <w:color w:val="231F20"/>
        </w:rPr>
        <w:t>нагрев</w:t>
      </w:r>
      <w:r>
        <w:rPr>
          <w:color w:val="231F20"/>
          <w:spacing w:val="6"/>
        </w:rPr>
        <w:t> </w:t>
      </w:r>
      <w:r>
        <w:rPr>
          <w:color w:val="231F20"/>
        </w:rPr>
        <w:t>включает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себя</w:t>
      </w:r>
      <w:r>
        <w:rPr>
          <w:color w:val="231F20"/>
          <w:spacing w:val="5"/>
        </w:rPr>
        <w:t> </w:t>
      </w:r>
      <w:r>
        <w:rPr>
          <w:color w:val="231F20"/>
        </w:rPr>
        <w:t>процесс</w:t>
      </w:r>
      <w:r>
        <w:rPr>
          <w:color w:val="231F20"/>
          <w:spacing w:val="6"/>
        </w:rPr>
        <w:t> </w:t>
      </w:r>
      <w:r>
        <w:rPr>
          <w:color w:val="231F20"/>
        </w:rPr>
        <w:t>использования</w:t>
      </w:r>
      <w:r>
        <w:rPr>
          <w:color w:val="231F20"/>
          <w:spacing w:val="5"/>
        </w:rPr>
        <w:t> </w:t>
      </w:r>
      <w:r>
        <w:rPr>
          <w:color w:val="231F20"/>
        </w:rPr>
        <w:t>магнита</w:t>
      </w:r>
      <w:r>
        <w:rPr>
          <w:color w:val="231F20"/>
          <w:spacing w:val="6"/>
        </w:rPr>
        <w:t> </w:t>
      </w:r>
      <w:r>
        <w:rPr>
          <w:color w:val="231F20"/>
        </w:rPr>
        <w:t>для</w:t>
      </w:r>
      <w:r>
        <w:rPr>
          <w:color w:val="231F20"/>
          <w:spacing w:val="6"/>
        </w:rPr>
        <w:t> </w:t>
      </w:r>
      <w:r>
        <w:rPr>
          <w:color w:val="231F20"/>
        </w:rPr>
        <w:t>бы-</w:t>
      </w:r>
      <w:r>
        <w:rPr>
          <w:color w:val="231F20"/>
          <w:spacing w:val="-62"/>
        </w:rPr>
        <w:t> </w:t>
      </w:r>
      <w:r>
        <w:rPr>
          <w:color w:val="231F20"/>
          <w:w w:val="95"/>
        </w:rPr>
        <w:t>строго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нагрева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металла.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Процесс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включает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себя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передачу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переменного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тока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через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ряд</w:t>
      </w:r>
      <w:r>
        <w:rPr>
          <w:color w:val="231F20"/>
          <w:spacing w:val="-58"/>
          <w:w w:val="95"/>
        </w:rPr>
        <w:t> </w:t>
      </w:r>
      <w:r>
        <w:rPr>
          <w:color w:val="231F20"/>
        </w:rPr>
        <w:t>катушек,</w:t>
      </w:r>
      <w:r>
        <w:rPr>
          <w:color w:val="231F20"/>
          <w:spacing w:val="-6"/>
        </w:rPr>
        <w:t> </w:t>
      </w:r>
      <w:r>
        <w:rPr>
          <w:color w:val="231F20"/>
        </w:rPr>
        <w:t>из-за</w:t>
      </w:r>
      <w:r>
        <w:rPr>
          <w:color w:val="231F20"/>
          <w:spacing w:val="-5"/>
        </w:rPr>
        <w:t> </w:t>
      </w:r>
      <w:r>
        <w:rPr>
          <w:color w:val="231F20"/>
        </w:rPr>
        <w:t>чего</w:t>
      </w:r>
      <w:r>
        <w:rPr>
          <w:color w:val="231F20"/>
          <w:spacing w:val="-5"/>
        </w:rPr>
        <w:t> </w:t>
      </w:r>
      <w:r>
        <w:rPr>
          <w:color w:val="231F20"/>
        </w:rPr>
        <w:t>возникает</w:t>
      </w:r>
      <w:r>
        <w:rPr>
          <w:color w:val="231F20"/>
          <w:spacing w:val="-5"/>
        </w:rPr>
        <w:t> </w:t>
      </w:r>
      <w:r>
        <w:rPr>
          <w:color w:val="231F20"/>
        </w:rPr>
        <w:t>колебательное</w:t>
      </w:r>
      <w:r>
        <w:rPr>
          <w:color w:val="231F20"/>
          <w:spacing w:val="-5"/>
        </w:rPr>
        <w:t> </w:t>
      </w:r>
      <w:r>
        <w:rPr>
          <w:color w:val="231F20"/>
        </w:rPr>
        <w:t>магнитное</w:t>
      </w:r>
      <w:r>
        <w:rPr>
          <w:color w:val="231F20"/>
          <w:spacing w:val="-5"/>
        </w:rPr>
        <w:t> </w:t>
      </w:r>
      <w:r>
        <w:rPr>
          <w:color w:val="231F20"/>
        </w:rPr>
        <w:t>поле.</w:t>
      </w:r>
      <w:r>
        <w:rPr>
          <w:color w:val="231F20"/>
          <w:spacing w:val="-5"/>
        </w:rPr>
        <w:t> </w:t>
      </w:r>
      <w:r>
        <w:rPr>
          <w:color w:val="231F20"/>
        </w:rPr>
        <w:t>Затем</w:t>
      </w:r>
      <w:r>
        <w:rPr>
          <w:color w:val="231F20"/>
          <w:spacing w:val="-5"/>
        </w:rPr>
        <w:t> </w:t>
      </w:r>
      <w:r>
        <w:rPr>
          <w:color w:val="231F20"/>
        </w:rPr>
        <w:t>магнитное</w:t>
      </w:r>
      <w:r>
        <w:rPr>
          <w:color w:val="231F20"/>
          <w:spacing w:val="-5"/>
        </w:rPr>
        <w:t> </w:t>
      </w:r>
      <w:r>
        <w:rPr>
          <w:color w:val="231F20"/>
        </w:rPr>
        <w:t>поле</w:t>
      </w:r>
      <w:r>
        <w:rPr>
          <w:color w:val="231F20"/>
          <w:spacing w:val="-62"/>
        </w:rPr>
        <w:t> </w:t>
      </w:r>
      <w:r>
        <w:rPr>
          <w:color w:val="231F20"/>
          <w:w w:val="95"/>
        </w:rPr>
        <w:t>нагревает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молекулы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внутри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ферромагнитного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металла,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а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именно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стальных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волокон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[1].</w:t>
      </w:r>
      <w:r>
        <w:rPr>
          <w:color w:val="231F20"/>
          <w:spacing w:val="-59"/>
          <w:w w:val="95"/>
        </w:rPr>
        <w:t> </w:t>
      </w:r>
      <w:r>
        <w:rPr>
          <w:color w:val="231F20"/>
          <w:spacing w:val="-2"/>
        </w:rPr>
        <w:t>Технически процесс не является полностью </w:t>
      </w:r>
      <w:r>
        <w:rPr>
          <w:color w:val="231F20"/>
          <w:spacing w:val="-1"/>
        </w:rPr>
        <w:t>«самовосстанавливающимся», так как</w:t>
      </w:r>
      <w:r>
        <w:rPr>
          <w:color w:val="231F20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запуска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данного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процесса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необходима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индукционная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машина.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Однако,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дешев-</w:t>
      </w:r>
      <w:r>
        <w:rPr>
          <w:color w:val="231F20"/>
          <w:spacing w:val="-62"/>
        </w:rPr>
        <w:t> </w:t>
      </w:r>
      <w:r>
        <w:rPr>
          <w:color w:val="231F20"/>
        </w:rPr>
        <w:t>ле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эффективнее,</w:t>
      </w:r>
      <w:r>
        <w:rPr>
          <w:color w:val="231F20"/>
          <w:spacing w:val="-8"/>
        </w:rPr>
        <w:t> </w:t>
      </w:r>
      <w:r>
        <w:rPr>
          <w:color w:val="231F20"/>
        </w:rPr>
        <w:t>чем</w:t>
      </w:r>
      <w:r>
        <w:rPr>
          <w:color w:val="231F20"/>
          <w:spacing w:val="-9"/>
        </w:rPr>
        <w:t> </w:t>
      </w:r>
      <w:r>
        <w:rPr>
          <w:color w:val="231F20"/>
        </w:rPr>
        <w:t>ремонт</w:t>
      </w:r>
      <w:r>
        <w:rPr>
          <w:color w:val="231F20"/>
          <w:spacing w:val="-9"/>
        </w:rPr>
        <w:t> </w:t>
      </w:r>
      <w:r>
        <w:rPr>
          <w:color w:val="231F20"/>
        </w:rPr>
        <w:t>дороги,</w:t>
      </w:r>
      <w:r>
        <w:rPr>
          <w:color w:val="231F20"/>
          <w:spacing w:val="-7"/>
        </w:rPr>
        <w:t> </w:t>
      </w:r>
      <w:r>
        <w:rPr>
          <w:color w:val="231F20"/>
        </w:rPr>
        <w:t>который</w:t>
      </w:r>
      <w:r>
        <w:rPr>
          <w:color w:val="231F20"/>
          <w:spacing w:val="-9"/>
        </w:rPr>
        <w:t> </w:t>
      </w:r>
      <w:r>
        <w:rPr>
          <w:color w:val="231F20"/>
        </w:rPr>
        <w:t>занимает</w:t>
      </w:r>
      <w:r>
        <w:rPr>
          <w:color w:val="231F20"/>
          <w:spacing w:val="-9"/>
        </w:rPr>
        <w:t> </w:t>
      </w:r>
      <w:r>
        <w:rPr>
          <w:color w:val="231F20"/>
        </w:rPr>
        <w:t>несколько</w:t>
      </w:r>
      <w:r>
        <w:rPr>
          <w:color w:val="231F20"/>
          <w:spacing w:val="-8"/>
        </w:rPr>
        <w:t> </w:t>
      </w:r>
      <w:r>
        <w:rPr>
          <w:color w:val="231F20"/>
        </w:rPr>
        <w:t>дней,</w:t>
      </w:r>
      <w:r>
        <w:rPr>
          <w:color w:val="231F20"/>
          <w:spacing w:val="-8"/>
        </w:rPr>
        <w:t> </w:t>
      </w:r>
      <w:r>
        <w:rPr>
          <w:color w:val="231F20"/>
        </w:rPr>
        <w:t>или</w:t>
      </w:r>
      <w:r>
        <w:rPr>
          <w:color w:val="231F20"/>
          <w:spacing w:val="-9"/>
        </w:rPr>
        <w:t> </w:t>
      </w:r>
      <w:r>
        <w:rPr>
          <w:color w:val="231F20"/>
        </w:rPr>
        <w:t>строи-</w:t>
      </w:r>
    </w:p>
    <w:p>
      <w:pPr>
        <w:pStyle w:val="BodyText"/>
        <w:ind w:left="155"/>
        <w:jc w:val="both"/>
      </w:pPr>
      <w:r>
        <w:rPr>
          <w:color w:val="231F20"/>
        </w:rPr>
        <w:t>тельство</w:t>
      </w:r>
      <w:r>
        <w:rPr>
          <w:color w:val="231F20"/>
          <w:spacing w:val="-2"/>
        </w:rPr>
        <w:t> </w:t>
      </w:r>
      <w:r>
        <w:rPr>
          <w:color w:val="231F20"/>
        </w:rPr>
        <w:t>новой</w:t>
      </w:r>
      <w:r>
        <w:rPr>
          <w:color w:val="231F20"/>
          <w:spacing w:val="-1"/>
        </w:rPr>
        <w:t> </w:t>
      </w:r>
      <w:r>
        <w:rPr>
          <w:color w:val="231F20"/>
        </w:rPr>
        <w:t>дороги</w:t>
      </w:r>
      <w:r>
        <w:rPr>
          <w:color w:val="231F20"/>
          <w:spacing w:val="-1"/>
        </w:rPr>
        <w:t> </w:t>
      </w:r>
      <w:r>
        <w:rPr>
          <w:color w:val="231F20"/>
        </w:rPr>
        <w:t>полностью.</w:t>
      </w:r>
    </w:p>
    <w:p>
      <w:pPr>
        <w:pStyle w:val="BodyText"/>
        <w:spacing w:line="242" w:lineRule="auto" w:before="3"/>
        <w:ind w:left="155" w:right="153" w:firstLine="396"/>
        <w:jc w:val="both"/>
      </w:pPr>
      <w:r>
        <w:rPr>
          <w:color w:val="231F20"/>
        </w:rPr>
        <w:t>Самовосстанавливающиеся дороги уже внедрены в Нидерландах, и их тестиро-</w:t>
      </w:r>
      <w:r>
        <w:rPr>
          <w:color w:val="231F20"/>
          <w:spacing w:val="1"/>
        </w:rPr>
        <w:t> </w:t>
      </w:r>
      <w:r>
        <w:rPr>
          <w:color w:val="231F20"/>
        </w:rPr>
        <w:t>вание прошло идеально. Оборудование уже испытано на двенадцати различных до-</w:t>
      </w:r>
      <w:r>
        <w:rPr>
          <w:color w:val="231F20"/>
          <w:spacing w:val="-62"/>
        </w:rPr>
        <w:t> </w:t>
      </w:r>
      <w:r>
        <w:rPr>
          <w:color w:val="231F20"/>
        </w:rPr>
        <w:t>рогах,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все они</w:t>
      </w:r>
      <w:r>
        <w:rPr>
          <w:color w:val="231F20"/>
          <w:spacing w:val="-1"/>
        </w:rPr>
        <w:t> </w:t>
      </w:r>
      <w:r>
        <w:rPr>
          <w:color w:val="231F20"/>
        </w:rPr>
        <w:t>находятся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первозданном</w:t>
      </w:r>
      <w:r>
        <w:rPr>
          <w:color w:val="231F20"/>
          <w:spacing w:val="-1"/>
        </w:rPr>
        <w:t> </w:t>
      </w:r>
      <w:r>
        <w:rPr>
          <w:color w:val="231F20"/>
        </w:rPr>
        <w:t>состоянии</w:t>
      </w:r>
      <w:r>
        <w:rPr>
          <w:color w:val="231F20"/>
          <w:spacing w:val="-1"/>
        </w:rPr>
        <w:t> </w:t>
      </w:r>
      <w:r>
        <w:rPr>
          <w:color w:val="231F20"/>
        </w:rPr>
        <w:t>[2].</w:t>
      </w:r>
    </w:p>
    <w:p>
      <w:pPr>
        <w:pStyle w:val="BodyText"/>
        <w:spacing w:line="242" w:lineRule="auto"/>
        <w:ind w:left="155" w:right="151" w:firstLine="396"/>
        <w:jc w:val="both"/>
      </w:pPr>
      <w:r>
        <w:rPr>
          <w:color w:val="231F20"/>
          <w:spacing w:val="-1"/>
        </w:rPr>
        <w:t>Минус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данной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технологии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том,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жизнеспособность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нового</w:t>
      </w:r>
      <w:r>
        <w:rPr>
          <w:color w:val="231F20"/>
          <w:spacing w:val="-15"/>
        </w:rPr>
        <w:t> </w:t>
      </w:r>
      <w:r>
        <w:rPr>
          <w:color w:val="231F20"/>
        </w:rPr>
        <w:t>метода</w:t>
      </w:r>
      <w:r>
        <w:rPr>
          <w:color w:val="231F20"/>
          <w:spacing w:val="-15"/>
        </w:rPr>
        <w:t> </w:t>
      </w:r>
      <w:r>
        <w:rPr>
          <w:color w:val="231F20"/>
        </w:rPr>
        <w:t>будет</w:t>
      </w:r>
      <w:r>
        <w:rPr>
          <w:color w:val="231F20"/>
          <w:spacing w:val="-15"/>
        </w:rPr>
        <w:t> </w:t>
      </w:r>
      <w:r>
        <w:rPr>
          <w:color w:val="231F20"/>
        </w:rPr>
        <w:t>под-</w:t>
      </w:r>
      <w:r>
        <w:rPr>
          <w:color w:val="231F20"/>
          <w:spacing w:val="-62"/>
        </w:rPr>
        <w:t> </w:t>
      </w:r>
      <w:r>
        <w:rPr>
          <w:color w:val="231F20"/>
        </w:rPr>
        <w:t>тверждена только после того, как дороги превысят 10-летний порог – время, когда</w:t>
      </w:r>
      <w:r>
        <w:rPr>
          <w:color w:val="231F20"/>
          <w:spacing w:val="1"/>
        </w:rPr>
        <w:t> </w:t>
      </w:r>
      <w:r>
        <w:rPr>
          <w:color w:val="231F20"/>
        </w:rPr>
        <w:t>обычные</w:t>
      </w:r>
      <w:r>
        <w:rPr>
          <w:color w:val="231F20"/>
          <w:spacing w:val="-1"/>
        </w:rPr>
        <w:t> </w:t>
      </w:r>
      <w:r>
        <w:rPr>
          <w:color w:val="231F20"/>
        </w:rPr>
        <w:t>дороги начинают</w:t>
      </w:r>
      <w:r>
        <w:rPr>
          <w:color w:val="231F20"/>
          <w:spacing w:val="-1"/>
        </w:rPr>
        <w:t> </w:t>
      </w:r>
      <w:r>
        <w:rPr>
          <w:color w:val="231F20"/>
        </w:rPr>
        <w:t>нуждаться в</w:t>
      </w:r>
      <w:r>
        <w:rPr>
          <w:color w:val="231F20"/>
          <w:spacing w:val="-2"/>
        </w:rPr>
        <w:t> </w:t>
      </w:r>
      <w:r>
        <w:rPr>
          <w:color w:val="231F20"/>
        </w:rPr>
        <w:t>ремонте.</w:t>
      </w:r>
    </w:p>
    <w:p>
      <w:pPr>
        <w:pStyle w:val="BodyText"/>
        <w:spacing w:line="244" w:lineRule="auto" w:before="1"/>
        <w:ind w:left="155" w:right="147" w:firstLine="396"/>
        <w:jc w:val="both"/>
      </w:pPr>
      <w:r>
        <w:rPr>
          <w:color w:val="231F20"/>
        </w:rPr>
        <w:t>Но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есть</w:t>
      </w:r>
      <w:r>
        <w:rPr>
          <w:color w:val="231F20"/>
          <w:spacing w:val="-4"/>
        </w:rPr>
        <w:t> </w:t>
      </w:r>
      <w:r>
        <w:rPr>
          <w:color w:val="231F20"/>
        </w:rPr>
        <w:t>плюсы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данной</w:t>
      </w:r>
      <w:r>
        <w:rPr>
          <w:color w:val="231F20"/>
          <w:spacing w:val="-4"/>
        </w:rPr>
        <w:t> </w:t>
      </w:r>
      <w:r>
        <w:rPr>
          <w:color w:val="231F20"/>
        </w:rPr>
        <w:t>инновации,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их</w:t>
      </w:r>
      <w:r>
        <w:rPr>
          <w:color w:val="231F20"/>
          <w:spacing w:val="-4"/>
        </w:rPr>
        <w:t> </w:t>
      </w:r>
      <w:r>
        <w:rPr>
          <w:color w:val="231F20"/>
        </w:rPr>
        <w:t>куда</w:t>
      </w:r>
      <w:r>
        <w:rPr>
          <w:color w:val="231F20"/>
          <w:spacing w:val="-4"/>
        </w:rPr>
        <w:t> </w:t>
      </w:r>
      <w:r>
        <w:rPr>
          <w:color w:val="231F20"/>
        </w:rPr>
        <w:t>больше,</w:t>
      </w:r>
      <w:r>
        <w:rPr>
          <w:color w:val="231F20"/>
          <w:spacing w:val="-4"/>
        </w:rPr>
        <w:t> </w:t>
      </w:r>
      <w:r>
        <w:rPr>
          <w:color w:val="231F20"/>
        </w:rPr>
        <w:t>чем</w:t>
      </w:r>
      <w:r>
        <w:rPr>
          <w:color w:val="231F20"/>
          <w:spacing w:val="-4"/>
        </w:rPr>
        <w:t> </w:t>
      </w:r>
      <w:r>
        <w:rPr>
          <w:color w:val="231F20"/>
        </w:rPr>
        <w:t>минусов.</w:t>
      </w:r>
      <w:r>
        <w:rPr>
          <w:color w:val="231F20"/>
          <w:spacing w:val="-3"/>
        </w:rPr>
        <w:t> </w:t>
      </w:r>
      <w:r>
        <w:rPr>
          <w:color w:val="231F20"/>
        </w:rPr>
        <w:t>Такое</w:t>
      </w:r>
      <w:r>
        <w:rPr>
          <w:color w:val="231F20"/>
          <w:spacing w:val="-4"/>
        </w:rPr>
        <w:t> </w:t>
      </w:r>
      <w:r>
        <w:rPr>
          <w:color w:val="231F20"/>
        </w:rPr>
        <w:t>до-</w:t>
      </w:r>
      <w:r>
        <w:rPr>
          <w:color w:val="231F20"/>
          <w:spacing w:val="-63"/>
        </w:rPr>
        <w:t> </w:t>
      </w:r>
      <w:r>
        <w:rPr>
          <w:color w:val="231F20"/>
        </w:rPr>
        <w:t>рожное покрытие хоть и стоит на 25 процентов дороже обычного асфальта, но, по-</w:t>
      </w:r>
      <w:r>
        <w:rPr>
          <w:color w:val="231F20"/>
          <w:spacing w:val="1"/>
        </w:rPr>
        <w:t> </w:t>
      </w:r>
      <w:r>
        <w:rPr>
          <w:color w:val="231F20"/>
        </w:rPr>
        <w:t>скольку срок службы дороги увеличивается, а срок службы ремонта уменьшается,</w:t>
      </w:r>
      <w:r>
        <w:rPr>
          <w:color w:val="231F20"/>
          <w:spacing w:val="1"/>
        </w:rPr>
        <w:t> </w:t>
      </w:r>
      <w:r>
        <w:rPr>
          <w:color w:val="231F20"/>
        </w:rPr>
        <w:t>идет</w:t>
      </w:r>
      <w:r>
        <w:rPr>
          <w:color w:val="231F20"/>
          <w:spacing w:val="-16"/>
        </w:rPr>
        <w:t> </w:t>
      </w:r>
      <w:r>
        <w:rPr>
          <w:color w:val="231F20"/>
        </w:rPr>
        <w:t>значительная</w:t>
      </w:r>
      <w:r>
        <w:rPr>
          <w:color w:val="231F20"/>
          <w:spacing w:val="-15"/>
        </w:rPr>
        <w:t> </w:t>
      </w:r>
      <w:r>
        <w:rPr>
          <w:color w:val="231F20"/>
        </w:rPr>
        <w:t>экономия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ее</w:t>
      </w:r>
      <w:r>
        <w:rPr>
          <w:color w:val="231F20"/>
          <w:spacing w:val="-15"/>
        </w:rPr>
        <w:t> </w:t>
      </w:r>
      <w:r>
        <w:rPr>
          <w:color w:val="231F20"/>
        </w:rPr>
        <w:t>эксплуатации.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самые</w:t>
      </w:r>
      <w:r>
        <w:rPr>
          <w:color w:val="231F20"/>
          <w:spacing w:val="-15"/>
        </w:rPr>
        <w:t> </w:t>
      </w:r>
      <w:r>
        <w:rPr>
          <w:color w:val="231F20"/>
        </w:rPr>
        <w:t>главные</w:t>
      </w:r>
      <w:r>
        <w:rPr>
          <w:color w:val="231F20"/>
          <w:spacing w:val="-15"/>
        </w:rPr>
        <w:t> </w:t>
      </w:r>
      <w:r>
        <w:rPr>
          <w:color w:val="231F20"/>
        </w:rPr>
        <w:t>преимущества</w:t>
      </w:r>
      <w:r>
        <w:rPr>
          <w:color w:val="231F20"/>
          <w:spacing w:val="-15"/>
        </w:rPr>
        <w:t> </w:t>
      </w:r>
      <w:r>
        <w:rPr>
          <w:color w:val="231F20"/>
        </w:rPr>
        <w:t>дан-</w:t>
      </w:r>
      <w:r>
        <w:rPr>
          <w:color w:val="231F20"/>
          <w:spacing w:val="-63"/>
        </w:rPr>
        <w:t> </w:t>
      </w:r>
      <w:r>
        <w:rPr>
          <w:color w:val="231F20"/>
          <w:spacing w:val="-2"/>
        </w:rPr>
        <w:t>ного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покрытия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это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долговечность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покрытия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минимизация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дорожно-транспортных</w:t>
      </w:r>
      <w:r>
        <w:rPr>
          <w:color w:val="231F20"/>
          <w:spacing w:val="-63"/>
        </w:rPr>
        <w:t> </w:t>
      </w:r>
      <w:r>
        <w:rPr>
          <w:color w:val="231F20"/>
        </w:rPr>
        <w:t>происшествий</w:t>
      </w:r>
      <w:r>
        <w:rPr>
          <w:color w:val="231F20"/>
          <w:spacing w:val="-2"/>
        </w:rPr>
        <w:t> </w:t>
      </w:r>
      <w:r>
        <w:rPr>
          <w:color w:val="231F20"/>
        </w:rPr>
        <w:t>из-за</w:t>
      </w:r>
      <w:r>
        <w:rPr>
          <w:color w:val="231F20"/>
          <w:spacing w:val="-2"/>
        </w:rPr>
        <w:t> </w:t>
      </w:r>
      <w:r>
        <w:rPr>
          <w:color w:val="231F20"/>
        </w:rPr>
        <w:t>неудовлетворительного</w:t>
      </w:r>
      <w:r>
        <w:rPr>
          <w:color w:val="231F20"/>
          <w:spacing w:val="-1"/>
        </w:rPr>
        <w:t> </w:t>
      </w:r>
      <w:r>
        <w:rPr>
          <w:color w:val="231F20"/>
        </w:rPr>
        <w:t>состояния</w:t>
      </w:r>
      <w:r>
        <w:rPr>
          <w:color w:val="231F20"/>
          <w:spacing w:val="-1"/>
        </w:rPr>
        <w:t> </w:t>
      </w:r>
      <w:r>
        <w:rPr>
          <w:color w:val="231F20"/>
        </w:rPr>
        <w:t>дороги.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552" w:right="0" w:firstLine="0"/>
        <w:jc w:val="left"/>
        <w:rPr>
          <w:b/>
          <w:sz w:val="23"/>
        </w:rPr>
      </w:pPr>
      <w:r>
        <w:rPr>
          <w:b/>
          <w:color w:val="231F20"/>
          <w:sz w:val="23"/>
        </w:rPr>
        <w:t>Литература</w:t>
      </w:r>
    </w:p>
    <w:p>
      <w:pPr>
        <w:pStyle w:val="ListParagraph"/>
        <w:numPr>
          <w:ilvl w:val="0"/>
          <w:numId w:val="8"/>
        </w:numPr>
        <w:tabs>
          <w:tab w:pos="865" w:val="left" w:leader="none"/>
        </w:tabs>
        <w:spacing w:line="230" w:lineRule="auto" w:before="167" w:after="0"/>
        <w:ind w:left="155" w:right="155" w:firstLine="396"/>
        <w:jc w:val="left"/>
        <w:rPr>
          <w:sz w:val="23"/>
        </w:rPr>
      </w:pPr>
      <w:r>
        <w:rPr>
          <w:color w:val="231F20"/>
          <w:sz w:val="23"/>
        </w:rPr>
        <w:t>Interesting</w:t>
      </w:r>
      <w:r>
        <w:rPr>
          <w:color w:val="231F20"/>
          <w:spacing w:val="5"/>
          <w:sz w:val="23"/>
        </w:rPr>
        <w:t> </w:t>
      </w:r>
      <w:r>
        <w:rPr>
          <w:color w:val="231F20"/>
          <w:sz w:val="23"/>
        </w:rPr>
        <w:t>Engineering</w:t>
      </w:r>
      <w:r>
        <w:rPr>
          <w:color w:val="231F20"/>
          <w:spacing w:val="6"/>
          <w:sz w:val="23"/>
        </w:rPr>
        <w:t> </w:t>
      </w:r>
      <w:r>
        <w:rPr>
          <w:color w:val="231F20"/>
          <w:sz w:val="23"/>
        </w:rPr>
        <w:t>URL:</w:t>
      </w:r>
      <w:r>
        <w:rPr>
          <w:color w:val="231F20"/>
          <w:spacing w:val="5"/>
          <w:sz w:val="23"/>
        </w:rPr>
        <w:t> </w:t>
      </w:r>
      <w:r>
        <w:rPr>
          <w:color w:val="231F20"/>
          <w:sz w:val="23"/>
        </w:rPr>
        <w:t>https://interestingengineering.com/industry/</w:t>
      </w:r>
      <w:r>
        <w:rPr>
          <w:color w:val="231F20"/>
          <w:spacing w:val="6"/>
          <w:sz w:val="23"/>
        </w:rPr>
        <w:t> </w:t>
      </w:r>
      <w:r>
        <w:rPr>
          <w:color w:val="231F20"/>
          <w:sz w:val="23"/>
        </w:rPr>
        <w:t>(дата</w:t>
      </w:r>
      <w:r>
        <w:rPr>
          <w:color w:val="231F20"/>
          <w:spacing w:val="6"/>
          <w:sz w:val="23"/>
        </w:rPr>
        <w:t> </w:t>
      </w:r>
      <w:r>
        <w:rPr>
          <w:color w:val="231F20"/>
          <w:sz w:val="23"/>
        </w:rPr>
        <w:t>обращения: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13.10.19).</w:t>
      </w:r>
    </w:p>
    <w:p>
      <w:pPr>
        <w:pStyle w:val="ListParagraph"/>
        <w:numPr>
          <w:ilvl w:val="0"/>
          <w:numId w:val="8"/>
        </w:numPr>
        <w:tabs>
          <w:tab w:pos="865" w:val="left" w:leader="none"/>
        </w:tabs>
        <w:spacing w:line="230" w:lineRule="auto" w:before="0" w:after="0"/>
        <w:ind w:left="155" w:right="158" w:firstLine="396"/>
        <w:jc w:val="left"/>
        <w:rPr>
          <w:sz w:val="23"/>
        </w:rPr>
      </w:pPr>
      <w:r>
        <w:rPr>
          <w:color w:val="231F20"/>
          <w:spacing w:val="-2"/>
          <w:sz w:val="23"/>
        </w:rPr>
        <w:t>Imnovation-hub.</w:t>
      </w:r>
      <w:r>
        <w:rPr>
          <w:color w:val="231F20"/>
          <w:spacing w:val="3"/>
          <w:sz w:val="23"/>
        </w:rPr>
        <w:t> </w:t>
      </w:r>
      <w:r>
        <w:rPr>
          <w:color w:val="231F20"/>
          <w:spacing w:val="-2"/>
          <w:sz w:val="23"/>
        </w:rPr>
        <w:t>URL:</w:t>
      </w:r>
      <w:r>
        <w:rPr>
          <w:color w:val="231F20"/>
          <w:spacing w:val="3"/>
          <w:sz w:val="23"/>
        </w:rPr>
        <w:t> </w:t>
      </w:r>
      <w:r>
        <w:rPr>
          <w:color w:val="231F20"/>
          <w:spacing w:val="-2"/>
          <w:sz w:val="23"/>
        </w:rPr>
        <w:t>https</w:t>
      </w:r>
      <w:hyperlink r:id="rId72">
        <w:r>
          <w:rPr>
            <w:color w:val="231F20"/>
            <w:spacing w:val="-2"/>
            <w:sz w:val="23"/>
          </w:rPr>
          <w:t>://w</w:t>
        </w:r>
      </w:hyperlink>
      <w:r>
        <w:rPr>
          <w:color w:val="231F20"/>
          <w:spacing w:val="-2"/>
          <w:sz w:val="23"/>
        </w:rPr>
        <w:t>ww</w:t>
      </w:r>
      <w:hyperlink r:id="rId72">
        <w:r>
          <w:rPr>
            <w:color w:val="231F20"/>
            <w:spacing w:val="-2"/>
            <w:sz w:val="23"/>
          </w:rPr>
          <w:t>.imnovation-hub.com/science-and-technology/self-healing-</w:t>
        </w:r>
      </w:hyperlink>
      <w:r>
        <w:rPr>
          <w:color w:val="231F20"/>
          <w:spacing w:val="-54"/>
          <w:sz w:val="23"/>
        </w:rPr>
        <w:t> </w:t>
      </w:r>
      <w:r>
        <w:rPr>
          <w:color w:val="231F20"/>
          <w:sz w:val="23"/>
        </w:rPr>
        <w:t>materials-road-future/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(дата обращения: 28.09.19).</w:t>
      </w:r>
    </w:p>
    <w:p>
      <w:pPr>
        <w:spacing w:after="0" w:line="230" w:lineRule="auto"/>
        <w:jc w:val="left"/>
        <w:rPr>
          <w:sz w:val="23"/>
        </w:rPr>
        <w:sectPr>
          <w:headerReference w:type="default" r:id="rId69"/>
          <w:footerReference w:type="default" r:id="rId70"/>
          <w:footerReference w:type="even" r:id="rId71"/>
          <w:pgSz w:w="11910" w:h="16840"/>
          <w:pgMar w:header="0" w:footer="1376" w:top="1200" w:bottom="1560" w:left="1120" w:right="1120"/>
          <w:pgNumType w:start="35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3"/>
        <w:gridCol w:w="4572"/>
      </w:tblGrid>
      <w:tr>
        <w:trPr>
          <w:trHeight w:val="1298" w:hRule="atLeast"/>
        </w:trPr>
        <w:tc>
          <w:tcPr>
            <w:tcW w:w="4883" w:type="dxa"/>
          </w:tcPr>
          <w:p>
            <w:pPr>
              <w:pStyle w:val="TableParagraph"/>
              <w:spacing w:line="252" w:lineRule="exact"/>
              <w:ind w:left="50"/>
              <w:rPr>
                <w:b/>
                <w:sz w:val="23"/>
              </w:rPr>
            </w:pPr>
            <w:r>
              <w:rPr>
                <w:b/>
                <w:color w:val="231F20"/>
                <w:w w:val="95"/>
                <w:sz w:val="23"/>
              </w:rPr>
              <w:t>УДК</w:t>
            </w:r>
            <w:r>
              <w:rPr>
                <w:b/>
                <w:color w:val="231F20"/>
                <w:spacing w:val="9"/>
                <w:w w:val="95"/>
                <w:sz w:val="23"/>
              </w:rPr>
              <w:t> </w:t>
            </w:r>
            <w:r>
              <w:rPr>
                <w:b/>
                <w:color w:val="231F20"/>
                <w:w w:val="95"/>
                <w:sz w:val="23"/>
              </w:rPr>
              <w:t>625.745.2</w:t>
            </w:r>
          </w:p>
          <w:p>
            <w:pPr>
              <w:pStyle w:val="TableParagraph"/>
              <w:spacing w:line="260" w:lineRule="exact"/>
              <w:ind w:left="50" w:right="775"/>
              <w:rPr>
                <w:sz w:val="23"/>
              </w:rPr>
            </w:pPr>
            <w:r>
              <w:rPr>
                <w:i/>
                <w:color w:val="231F20"/>
                <w:sz w:val="23"/>
              </w:rPr>
              <w:t>Иван Сергеевич Ларионов, </w:t>
            </w:r>
            <w:r>
              <w:rPr>
                <w:color w:val="231F20"/>
                <w:sz w:val="23"/>
              </w:rPr>
              <w:t>магистрант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(Санкт-Петербургский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государственный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архитектурно-строительный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университет)</w:t>
            </w:r>
            <w:r>
              <w:rPr>
                <w:color w:val="231F20"/>
                <w:spacing w:val="-52"/>
                <w:w w:val="9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E-mail:</w:t>
            </w:r>
            <w:r>
              <w:rPr>
                <w:i/>
                <w:color w:val="231F20"/>
                <w:spacing w:val="-4"/>
                <w:sz w:val="23"/>
              </w:rPr>
              <w:t> </w:t>
            </w:r>
            <w:hyperlink r:id="rId75">
              <w:r>
                <w:rPr>
                  <w:i/>
                  <w:color w:val="231F20"/>
                  <w:sz w:val="23"/>
                </w:rPr>
                <w:t>pwkyl@mail.r</w:t>
              </w:r>
              <w:r>
                <w:rPr>
                  <w:color w:val="231F20"/>
                  <w:sz w:val="23"/>
                </w:rPr>
                <w:t>u</w:t>
              </w:r>
            </w:hyperlink>
          </w:p>
        </w:tc>
        <w:tc>
          <w:tcPr>
            <w:tcW w:w="4572" w:type="dxa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spacing w:line="235" w:lineRule="auto"/>
              <w:ind w:left="1451" w:right="48" w:hanging="675"/>
              <w:jc w:val="right"/>
              <w:rPr>
                <w:sz w:val="23"/>
              </w:rPr>
            </w:pPr>
            <w:r>
              <w:rPr>
                <w:i/>
                <w:color w:val="231F20"/>
                <w:spacing w:val="-1"/>
                <w:sz w:val="23"/>
              </w:rPr>
              <w:t>Ivan</w:t>
            </w:r>
            <w:r>
              <w:rPr>
                <w:i/>
                <w:color w:val="231F20"/>
                <w:spacing w:val="-12"/>
                <w:sz w:val="23"/>
              </w:rPr>
              <w:t> </w:t>
            </w:r>
            <w:r>
              <w:rPr>
                <w:i/>
                <w:color w:val="231F20"/>
                <w:spacing w:val="-1"/>
                <w:sz w:val="23"/>
              </w:rPr>
              <w:t>Sergeevich</w:t>
            </w:r>
            <w:r>
              <w:rPr>
                <w:i/>
                <w:color w:val="231F20"/>
                <w:spacing w:val="-12"/>
                <w:sz w:val="23"/>
              </w:rPr>
              <w:t> </w:t>
            </w:r>
            <w:r>
              <w:rPr>
                <w:i/>
                <w:color w:val="231F20"/>
                <w:spacing w:val="-1"/>
                <w:sz w:val="23"/>
              </w:rPr>
              <w:t>Larionov</w:t>
            </w:r>
            <w:r>
              <w:rPr>
                <w:color w:val="231F20"/>
                <w:spacing w:val="-1"/>
                <w:sz w:val="23"/>
              </w:rPr>
              <w:t>,</w:t>
            </w:r>
            <w:r>
              <w:rPr>
                <w:color w:val="231F20"/>
                <w:spacing w:val="-11"/>
                <w:sz w:val="23"/>
              </w:rPr>
              <w:t> </w:t>
            </w:r>
            <w:r>
              <w:rPr>
                <w:color w:val="231F20"/>
                <w:spacing w:val="-1"/>
                <w:sz w:val="23"/>
              </w:rPr>
              <w:t>undergraduate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(Saint</w:t>
            </w:r>
            <w:r>
              <w:rPr>
                <w:color w:val="231F20"/>
                <w:spacing w:val="2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Petersburg</w:t>
            </w:r>
            <w:r>
              <w:rPr>
                <w:color w:val="231F20"/>
                <w:spacing w:val="2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State</w:t>
            </w:r>
            <w:r>
              <w:rPr>
                <w:color w:val="231F20"/>
                <w:spacing w:val="22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University</w:t>
            </w:r>
          </w:p>
          <w:p>
            <w:pPr>
              <w:pStyle w:val="TableParagraph"/>
              <w:spacing w:line="259" w:lineRule="exact"/>
              <w:ind w:right="48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of</w:t>
            </w:r>
            <w:r>
              <w:rPr>
                <w:color w:val="231F20"/>
                <w:spacing w:val="7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Architecture</w:t>
            </w:r>
            <w:r>
              <w:rPr>
                <w:color w:val="231F20"/>
                <w:spacing w:val="24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and</w:t>
            </w:r>
            <w:r>
              <w:rPr>
                <w:color w:val="231F20"/>
                <w:spacing w:val="25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Civil</w:t>
            </w:r>
            <w:r>
              <w:rPr>
                <w:color w:val="231F20"/>
                <w:spacing w:val="24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Engineering)</w:t>
            </w:r>
          </w:p>
          <w:p>
            <w:pPr>
              <w:pStyle w:val="TableParagraph"/>
              <w:spacing w:line="242" w:lineRule="exact"/>
              <w:ind w:right="48"/>
              <w:jc w:val="right"/>
              <w:rPr>
                <w:i/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E-mail:</w:t>
            </w:r>
            <w:r>
              <w:rPr>
                <w:i/>
                <w:color w:val="231F20"/>
                <w:spacing w:val="61"/>
                <w:sz w:val="23"/>
              </w:rPr>
              <w:t> </w:t>
            </w:r>
            <w:hyperlink r:id="rId75">
              <w:r>
                <w:rPr>
                  <w:i/>
                  <w:color w:val="231F20"/>
                  <w:w w:val="95"/>
                  <w:sz w:val="23"/>
                </w:rPr>
                <w:t>pwkyl@mail.ru</w:t>
              </w:r>
            </w:hyperlink>
          </w:p>
        </w:tc>
      </w:tr>
    </w:tbl>
    <w:p>
      <w:pPr>
        <w:pStyle w:val="BodyText"/>
        <w:spacing w:before="8"/>
        <w:rPr>
          <w:sz w:val="12"/>
        </w:rPr>
      </w:pPr>
    </w:p>
    <w:p>
      <w:pPr>
        <w:pStyle w:val="Heading1"/>
        <w:ind w:right="294"/>
      </w:pPr>
      <w:r>
        <w:rPr>
          <w:color w:val="231F20"/>
        </w:rPr>
        <w:t>МЕТОДЫ</w:t>
      </w:r>
      <w:r>
        <w:rPr>
          <w:color w:val="231F20"/>
          <w:spacing w:val="63"/>
        </w:rPr>
        <w:t> </w:t>
      </w:r>
      <w:r>
        <w:rPr>
          <w:color w:val="231F20"/>
        </w:rPr>
        <w:t>РЕМОНТА</w:t>
      </w:r>
      <w:r>
        <w:rPr>
          <w:color w:val="231F20"/>
          <w:spacing w:val="63"/>
        </w:rPr>
        <w:t> </w:t>
      </w:r>
      <w:r>
        <w:rPr>
          <w:color w:val="231F20"/>
        </w:rPr>
        <w:t>ВОДОПРОПУСКНЫХ</w:t>
      </w:r>
      <w:r>
        <w:rPr>
          <w:color w:val="231F20"/>
          <w:spacing w:val="63"/>
        </w:rPr>
        <w:t> </w:t>
      </w:r>
      <w:r>
        <w:rPr>
          <w:color w:val="231F20"/>
        </w:rPr>
        <w:t>ТРУБ</w:t>
      </w:r>
    </w:p>
    <w:p>
      <w:pPr>
        <w:pStyle w:val="Heading1"/>
        <w:spacing w:before="15"/>
        <w:ind w:left="144" w:right="134"/>
      </w:pPr>
      <w:bookmarkStart w:name="_TOC_250002" w:id="3"/>
      <w:r>
        <w:rPr>
          <w:color w:val="231F20"/>
        </w:rPr>
        <w:t>НА</w:t>
      </w:r>
      <w:r>
        <w:rPr>
          <w:color w:val="231F20"/>
          <w:spacing w:val="44"/>
        </w:rPr>
        <w:t> </w:t>
      </w:r>
      <w:r>
        <w:rPr>
          <w:color w:val="231F20"/>
        </w:rPr>
        <w:t>АВТОМОБИЛЬНЫХ</w:t>
      </w:r>
      <w:r>
        <w:rPr>
          <w:color w:val="231F20"/>
          <w:spacing w:val="44"/>
        </w:rPr>
        <w:t> </w:t>
      </w:r>
      <w:r>
        <w:rPr>
          <w:color w:val="231F20"/>
        </w:rPr>
        <w:t>ДОРОГАХ</w:t>
      </w:r>
      <w:r>
        <w:rPr>
          <w:color w:val="231F20"/>
          <w:spacing w:val="45"/>
        </w:rPr>
        <w:t> </w:t>
      </w:r>
      <w:r>
        <w:rPr>
          <w:color w:val="231F20"/>
        </w:rPr>
        <w:t>В</w:t>
      </w:r>
      <w:r>
        <w:rPr>
          <w:color w:val="231F20"/>
          <w:spacing w:val="44"/>
        </w:rPr>
        <w:t> </w:t>
      </w:r>
      <w:r>
        <w:rPr>
          <w:color w:val="231F20"/>
        </w:rPr>
        <w:t>УСЛОВИЯХ</w:t>
      </w:r>
      <w:r>
        <w:rPr>
          <w:color w:val="231F20"/>
          <w:spacing w:val="45"/>
        </w:rPr>
        <w:t> </w:t>
      </w:r>
      <w:bookmarkEnd w:id="3"/>
      <w:r>
        <w:rPr>
          <w:color w:val="231F20"/>
          <w:spacing w:val="9"/>
        </w:rPr>
        <w:t>КАРЕЛИИ</w:t>
      </w:r>
    </w:p>
    <w:p>
      <w:pPr>
        <w:pStyle w:val="BodyText"/>
        <w:spacing w:before="11"/>
        <w:rPr>
          <w:b/>
          <w:sz w:val="25"/>
        </w:rPr>
      </w:pPr>
    </w:p>
    <w:p>
      <w:pPr>
        <w:pStyle w:val="Heading2"/>
        <w:spacing w:line="249" w:lineRule="auto" w:before="0"/>
        <w:ind w:left="1222" w:right="1209"/>
      </w:pPr>
      <w:r>
        <w:rPr>
          <w:color w:val="231F20"/>
        </w:rPr>
        <w:t>METHODS</w:t>
      </w:r>
      <w:r>
        <w:rPr>
          <w:color w:val="231F20"/>
          <w:spacing w:val="31"/>
        </w:rPr>
        <w:t> </w:t>
      </w:r>
      <w:r>
        <w:rPr>
          <w:color w:val="231F20"/>
        </w:rPr>
        <w:t>OF</w:t>
      </w:r>
      <w:r>
        <w:rPr>
          <w:color w:val="231F20"/>
          <w:spacing w:val="32"/>
        </w:rPr>
        <w:t> </w:t>
      </w:r>
      <w:r>
        <w:rPr>
          <w:color w:val="231F20"/>
        </w:rPr>
        <w:t>REPAIR</w:t>
      </w:r>
      <w:r>
        <w:rPr>
          <w:color w:val="231F20"/>
          <w:spacing w:val="31"/>
        </w:rPr>
        <w:t> </w:t>
      </w:r>
      <w:r>
        <w:rPr>
          <w:color w:val="231F20"/>
        </w:rPr>
        <w:t>OF</w:t>
      </w:r>
      <w:r>
        <w:rPr>
          <w:color w:val="231F20"/>
          <w:spacing w:val="32"/>
        </w:rPr>
        <w:t> </w:t>
      </w:r>
      <w:r>
        <w:rPr>
          <w:color w:val="231F20"/>
        </w:rPr>
        <w:t>CULVERTS</w:t>
      </w:r>
      <w:r>
        <w:rPr>
          <w:color w:val="231F20"/>
          <w:spacing w:val="32"/>
        </w:rPr>
        <w:t> </w:t>
      </w:r>
      <w:r>
        <w:rPr>
          <w:color w:val="231F20"/>
        </w:rPr>
        <w:t>ON</w:t>
      </w:r>
      <w:r>
        <w:rPr>
          <w:color w:val="231F20"/>
          <w:spacing w:val="31"/>
        </w:rPr>
        <w:t> </w:t>
      </w:r>
      <w:r>
        <w:rPr>
          <w:color w:val="231F20"/>
          <w:spacing w:val="10"/>
        </w:rPr>
        <w:t>ROADS</w:t>
      </w:r>
      <w:r>
        <w:rPr>
          <w:color w:val="231F20"/>
          <w:spacing w:val="-72"/>
        </w:rPr>
        <w:t> </w:t>
      </w:r>
      <w:r>
        <w:rPr>
          <w:color w:val="231F20"/>
        </w:rPr>
        <w:t>IN</w:t>
      </w:r>
      <w:r>
        <w:rPr>
          <w:color w:val="231F20"/>
          <w:spacing w:val="9"/>
        </w:rPr>
        <w:t> </w:t>
      </w:r>
      <w:r>
        <w:rPr>
          <w:color w:val="231F20"/>
        </w:rPr>
        <w:t>THE</w:t>
      </w:r>
      <w:r>
        <w:rPr>
          <w:color w:val="231F20"/>
          <w:spacing w:val="15"/>
        </w:rPr>
        <w:t> </w:t>
      </w:r>
      <w:r>
        <w:rPr>
          <w:color w:val="231F20"/>
        </w:rPr>
        <w:t>CONDITIONS</w:t>
      </w:r>
      <w:r>
        <w:rPr>
          <w:color w:val="231F20"/>
          <w:spacing w:val="14"/>
        </w:rPr>
        <w:t> </w:t>
      </w:r>
      <w:r>
        <w:rPr>
          <w:color w:val="231F20"/>
        </w:rPr>
        <w:t>OF</w:t>
      </w:r>
      <w:r>
        <w:rPr>
          <w:color w:val="231F20"/>
          <w:spacing w:val="15"/>
        </w:rPr>
        <w:t> </w:t>
      </w:r>
      <w:r>
        <w:rPr>
          <w:color w:val="231F20"/>
          <w:spacing w:val="10"/>
        </w:rPr>
        <w:t>KARELIA</w:t>
      </w:r>
    </w:p>
    <w:p>
      <w:pPr>
        <w:spacing w:line="235" w:lineRule="auto" w:before="255"/>
        <w:ind w:left="155" w:right="150" w:firstLine="396"/>
        <w:jc w:val="both"/>
        <w:rPr>
          <w:sz w:val="23"/>
        </w:rPr>
      </w:pPr>
      <w:r>
        <w:rPr>
          <w:color w:val="231F20"/>
          <w:sz w:val="23"/>
        </w:rPr>
        <w:t>В статье выполнен анализ некоторых основных видов по ремонту водопропускных дорож-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ных труб. Описаны диаметры труб и режимы протекания ливневых и талых вод через трубы.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Приведены виды оголовочных частей. В исследовании был принят регион Карелия, дана крат-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кая характеристика рассматриваемого региона. Изложены традиционные методы ремонта во-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допропускных труб. Приведены положительные и отрицательные показатели методов ремонта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водопропускных труб. Представлены причины появления дефектов на искусственных соо-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ружениях.</w:t>
      </w:r>
      <w:r>
        <w:rPr>
          <w:color w:val="231F20"/>
          <w:spacing w:val="28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28"/>
          <w:sz w:val="23"/>
        </w:rPr>
        <w:t> </w:t>
      </w:r>
      <w:r>
        <w:rPr>
          <w:color w:val="231F20"/>
          <w:sz w:val="23"/>
        </w:rPr>
        <w:t>ходе</w:t>
      </w:r>
      <w:r>
        <w:rPr>
          <w:color w:val="231F20"/>
          <w:spacing w:val="28"/>
          <w:sz w:val="23"/>
        </w:rPr>
        <w:t> </w:t>
      </w:r>
      <w:r>
        <w:rPr>
          <w:color w:val="231F20"/>
          <w:sz w:val="23"/>
        </w:rPr>
        <w:t>данной</w:t>
      </w:r>
      <w:r>
        <w:rPr>
          <w:color w:val="231F20"/>
          <w:spacing w:val="28"/>
          <w:sz w:val="23"/>
        </w:rPr>
        <w:t> </w:t>
      </w:r>
      <w:r>
        <w:rPr>
          <w:color w:val="231F20"/>
          <w:sz w:val="23"/>
        </w:rPr>
        <w:t>работы</w:t>
      </w:r>
      <w:r>
        <w:rPr>
          <w:color w:val="231F20"/>
          <w:spacing w:val="28"/>
          <w:sz w:val="23"/>
        </w:rPr>
        <w:t> </w:t>
      </w:r>
      <w:r>
        <w:rPr>
          <w:color w:val="231F20"/>
          <w:sz w:val="23"/>
        </w:rPr>
        <w:t>были</w:t>
      </w:r>
      <w:r>
        <w:rPr>
          <w:color w:val="231F20"/>
          <w:spacing w:val="28"/>
          <w:sz w:val="23"/>
        </w:rPr>
        <w:t> </w:t>
      </w:r>
      <w:r>
        <w:rPr>
          <w:color w:val="231F20"/>
          <w:sz w:val="23"/>
        </w:rPr>
        <w:t>рассмотрены</w:t>
      </w:r>
      <w:r>
        <w:rPr>
          <w:color w:val="231F20"/>
          <w:spacing w:val="28"/>
          <w:sz w:val="23"/>
        </w:rPr>
        <w:t> </w:t>
      </w:r>
      <w:r>
        <w:rPr>
          <w:color w:val="231F20"/>
          <w:sz w:val="23"/>
        </w:rPr>
        <w:t>различные</w:t>
      </w:r>
      <w:r>
        <w:rPr>
          <w:color w:val="231F20"/>
          <w:spacing w:val="28"/>
          <w:sz w:val="23"/>
        </w:rPr>
        <w:t> </w:t>
      </w:r>
      <w:r>
        <w:rPr>
          <w:color w:val="231F20"/>
          <w:sz w:val="23"/>
        </w:rPr>
        <w:t>типы</w:t>
      </w:r>
      <w:r>
        <w:rPr>
          <w:color w:val="231F20"/>
          <w:spacing w:val="28"/>
          <w:sz w:val="23"/>
        </w:rPr>
        <w:t> </w:t>
      </w:r>
      <w:r>
        <w:rPr>
          <w:color w:val="231F20"/>
          <w:sz w:val="23"/>
        </w:rPr>
        <w:t>водопропускных</w:t>
      </w:r>
      <w:r>
        <w:rPr>
          <w:color w:val="231F20"/>
          <w:spacing w:val="28"/>
          <w:sz w:val="23"/>
        </w:rPr>
        <w:t> </w:t>
      </w:r>
      <w:r>
        <w:rPr>
          <w:color w:val="231F20"/>
          <w:sz w:val="23"/>
        </w:rPr>
        <w:t>труб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и безопасность возводимых конструкций на всех стадиях возведения. Опыт в данном направ-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лении зарубежных стран.</w:t>
      </w:r>
    </w:p>
    <w:p>
      <w:pPr>
        <w:spacing w:line="235" w:lineRule="auto" w:before="8"/>
        <w:ind w:left="155" w:right="156" w:firstLine="396"/>
        <w:jc w:val="both"/>
        <w:rPr>
          <w:sz w:val="23"/>
        </w:rPr>
      </w:pPr>
      <w:r>
        <w:rPr>
          <w:i/>
          <w:color w:val="231F20"/>
          <w:sz w:val="23"/>
        </w:rPr>
        <w:t>Ключевые слова</w:t>
      </w:r>
      <w:r>
        <w:rPr>
          <w:color w:val="231F20"/>
          <w:sz w:val="23"/>
        </w:rPr>
        <w:t>: водопропускная труба, дефекты сооружения, оголовочная часть, методы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ремонта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труб, долговечность.</w:t>
      </w:r>
    </w:p>
    <w:p>
      <w:pPr>
        <w:pStyle w:val="BodyText"/>
        <w:spacing w:before="8"/>
        <w:rPr>
          <w:sz w:val="22"/>
        </w:rPr>
      </w:pPr>
    </w:p>
    <w:p>
      <w:pPr>
        <w:spacing w:line="235" w:lineRule="auto" w:before="0"/>
        <w:ind w:left="155" w:right="148" w:firstLine="396"/>
        <w:jc w:val="both"/>
        <w:rPr>
          <w:sz w:val="23"/>
        </w:rPr>
      </w:pPr>
      <w:r>
        <w:rPr>
          <w:color w:val="231F20"/>
          <w:sz w:val="23"/>
        </w:rPr>
        <w:t>The article analyzes some of the main types of repair of culverts. The diameters of the pipes and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the regimes of the flow of storm and melt water through the pipes are described. The types of head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parts are given. The study adopted the Karelia region, gives a brief description of the region in ques-</w:t>
      </w:r>
      <w:r>
        <w:rPr>
          <w:color w:val="231F20"/>
          <w:spacing w:val="1"/>
          <w:sz w:val="23"/>
        </w:rPr>
        <w:t> </w:t>
      </w:r>
      <w:r>
        <w:rPr>
          <w:color w:val="231F20"/>
          <w:spacing w:val="-1"/>
          <w:sz w:val="23"/>
        </w:rPr>
        <w:t>tion.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Traditional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1"/>
          <w:sz w:val="23"/>
        </w:rPr>
        <w:t>methods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1"/>
          <w:sz w:val="23"/>
        </w:rPr>
        <w:t>for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1"/>
          <w:sz w:val="23"/>
        </w:rPr>
        <w:t>repairing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culverts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are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outlined.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Positive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and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negative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indicators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culvert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repair methods are given. The causes of defects in artificial structures are presented. In the course of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this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work,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various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types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culverts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and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safety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structures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under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construction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at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all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stages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con-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struction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were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considered. Experience in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this direction of foreign countries.</w:t>
      </w:r>
    </w:p>
    <w:p>
      <w:pPr>
        <w:spacing w:before="2"/>
        <w:ind w:left="552" w:right="0" w:firstLine="0"/>
        <w:jc w:val="both"/>
        <w:rPr>
          <w:sz w:val="23"/>
        </w:rPr>
      </w:pPr>
      <w:r>
        <w:rPr>
          <w:i/>
          <w:color w:val="231F20"/>
          <w:sz w:val="23"/>
        </w:rPr>
        <w:t>Keywords</w:t>
      </w:r>
      <w:r>
        <w:rPr>
          <w:color w:val="231F20"/>
          <w:sz w:val="23"/>
        </w:rPr>
        <w:t>: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culvert,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structural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defects,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head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part,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pipe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repair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methods,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durability.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spacing w:line="256" w:lineRule="auto"/>
        <w:ind w:left="155" w:right="149" w:firstLine="396"/>
        <w:jc w:val="both"/>
      </w:pPr>
      <w:r>
        <w:rPr>
          <w:color w:val="231F20"/>
        </w:rPr>
        <w:t>Развитие автомобильной сети для федеральных и региональных, а также дорог</w:t>
      </w:r>
      <w:r>
        <w:rPr>
          <w:color w:val="231F20"/>
          <w:spacing w:val="1"/>
        </w:rPr>
        <w:t> </w:t>
      </w:r>
      <w:r>
        <w:rPr>
          <w:color w:val="231F20"/>
        </w:rPr>
        <w:t>местного назначения характеризует отрасль экономики страны. В настоящее время</w:t>
      </w:r>
      <w:r>
        <w:rPr>
          <w:color w:val="231F20"/>
          <w:spacing w:val="1"/>
        </w:rPr>
        <w:t> </w:t>
      </w:r>
      <w:r>
        <w:rPr>
          <w:color w:val="231F20"/>
        </w:rPr>
        <w:t>в Российской Федерации, в частности в регионе Карелия, активно выполняют рабо-</w:t>
      </w:r>
      <w:r>
        <w:rPr>
          <w:color w:val="231F20"/>
          <w:spacing w:val="-62"/>
        </w:rPr>
        <w:t> </w:t>
      </w:r>
      <w:r>
        <w:rPr>
          <w:color w:val="231F20"/>
        </w:rPr>
        <w:t>ты по улучшению состояния автомобильных дорог в соответствии с современными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строительными нормами и правилами. Акцент инженеров-проектировщиков пада-</w:t>
      </w:r>
      <w:r>
        <w:rPr>
          <w:color w:val="231F20"/>
          <w:spacing w:val="1"/>
        </w:rPr>
        <w:t> </w:t>
      </w:r>
      <w:r>
        <w:rPr>
          <w:color w:val="231F20"/>
        </w:rPr>
        <w:t>ет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-4"/>
        </w:rPr>
        <w:t> </w:t>
      </w:r>
      <w:r>
        <w:rPr>
          <w:color w:val="231F20"/>
        </w:rPr>
        <w:t>движения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комфортную</w:t>
      </w:r>
      <w:r>
        <w:rPr>
          <w:color w:val="231F20"/>
          <w:spacing w:val="-4"/>
        </w:rPr>
        <w:t> </w:t>
      </w:r>
      <w:r>
        <w:rPr>
          <w:color w:val="231F20"/>
        </w:rPr>
        <w:t>езду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</w:rPr>
        <w:t>заданной</w:t>
      </w:r>
      <w:r>
        <w:rPr>
          <w:color w:val="231F20"/>
          <w:spacing w:val="-5"/>
        </w:rPr>
        <w:t> </w:t>
      </w:r>
      <w:r>
        <w:rPr>
          <w:color w:val="231F20"/>
        </w:rPr>
        <w:t>расчетной</w:t>
      </w:r>
      <w:r>
        <w:rPr>
          <w:color w:val="231F20"/>
          <w:spacing w:val="-4"/>
        </w:rPr>
        <w:t> </w:t>
      </w:r>
      <w:r>
        <w:rPr>
          <w:color w:val="231F20"/>
        </w:rPr>
        <w:t>скоростью.</w:t>
      </w:r>
    </w:p>
    <w:p>
      <w:pPr>
        <w:pStyle w:val="BodyText"/>
        <w:spacing w:line="256" w:lineRule="auto"/>
        <w:ind w:left="155" w:right="150" w:firstLine="396"/>
        <w:jc w:val="both"/>
      </w:pPr>
      <w:r>
        <w:rPr>
          <w:color w:val="231F20"/>
        </w:rPr>
        <w:t>Для выполнения данных критериев необходим отвод ливневой и талой воды от</w:t>
      </w:r>
      <w:r>
        <w:rPr>
          <w:color w:val="231F20"/>
          <w:spacing w:val="1"/>
        </w:rPr>
        <w:t> </w:t>
      </w:r>
      <w:r>
        <w:rPr>
          <w:color w:val="231F20"/>
        </w:rPr>
        <w:t>земляного</w:t>
      </w:r>
      <w:r>
        <w:rPr>
          <w:color w:val="231F20"/>
          <w:spacing w:val="-6"/>
        </w:rPr>
        <w:t> </w:t>
      </w:r>
      <w:r>
        <w:rPr>
          <w:color w:val="231F20"/>
        </w:rPr>
        <w:t>полотна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дорожной</w:t>
      </w:r>
      <w:r>
        <w:rPr>
          <w:color w:val="231F20"/>
          <w:spacing w:val="-5"/>
        </w:rPr>
        <w:t> </w:t>
      </w:r>
      <w:r>
        <w:rPr>
          <w:color w:val="231F20"/>
        </w:rPr>
        <w:t>одежды.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этой</w:t>
      </w:r>
      <w:r>
        <w:rPr>
          <w:color w:val="231F20"/>
          <w:spacing w:val="-5"/>
        </w:rPr>
        <w:t> </w:t>
      </w:r>
      <w:r>
        <w:rPr>
          <w:color w:val="231F20"/>
        </w:rPr>
        <w:t>задачей</w:t>
      </w:r>
      <w:r>
        <w:rPr>
          <w:color w:val="231F20"/>
          <w:spacing w:val="-6"/>
        </w:rPr>
        <w:t> </w:t>
      </w:r>
      <w:r>
        <w:rPr>
          <w:color w:val="231F20"/>
        </w:rPr>
        <w:t>справляются</w:t>
      </w:r>
      <w:r>
        <w:rPr>
          <w:color w:val="231F20"/>
          <w:spacing w:val="-5"/>
        </w:rPr>
        <w:t> </w:t>
      </w:r>
      <w:r>
        <w:rPr>
          <w:color w:val="231F20"/>
        </w:rPr>
        <w:t>искусственные</w:t>
      </w:r>
      <w:r>
        <w:rPr>
          <w:color w:val="231F20"/>
          <w:spacing w:val="-63"/>
        </w:rPr>
        <w:t> </w:t>
      </w:r>
      <w:r>
        <w:rPr>
          <w:color w:val="231F20"/>
          <w:w w:val="95"/>
        </w:rPr>
        <w:t>сооружения – водопропускные трубы. В непростых условиях Карелии, где множество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слабых, пучинистых грунтов и заболоченных участков водопропускные трубы про-</w:t>
      </w:r>
      <w:r>
        <w:rPr>
          <w:color w:val="231F20"/>
          <w:spacing w:val="-62"/>
        </w:rPr>
        <w:t> </w:t>
      </w:r>
      <w:r>
        <w:rPr>
          <w:color w:val="231F20"/>
        </w:rPr>
        <w:t>тивостоят</w:t>
      </w:r>
      <w:r>
        <w:rPr>
          <w:color w:val="231F20"/>
          <w:spacing w:val="-7"/>
        </w:rPr>
        <w:t> </w:t>
      </w:r>
      <w:r>
        <w:rPr>
          <w:color w:val="231F20"/>
        </w:rPr>
        <w:t>неблагоприятному</w:t>
      </w:r>
      <w:r>
        <w:rPr>
          <w:color w:val="231F20"/>
          <w:spacing w:val="-7"/>
        </w:rPr>
        <w:t> </w:t>
      </w:r>
      <w:r>
        <w:rPr>
          <w:color w:val="231F20"/>
        </w:rPr>
        <w:t>влажностному</w:t>
      </w:r>
      <w:r>
        <w:rPr>
          <w:color w:val="231F20"/>
          <w:spacing w:val="-7"/>
        </w:rPr>
        <w:t> </w:t>
      </w:r>
      <w:r>
        <w:rPr>
          <w:color w:val="231F20"/>
        </w:rPr>
        <w:t>режиму</w:t>
      </w:r>
      <w:r>
        <w:rPr>
          <w:color w:val="231F20"/>
          <w:spacing w:val="-7"/>
        </w:rPr>
        <w:t> </w:t>
      </w:r>
      <w:r>
        <w:rPr>
          <w:color w:val="231F20"/>
        </w:rPr>
        <w:t>конструкции,</w:t>
      </w:r>
      <w:r>
        <w:rPr>
          <w:color w:val="231F20"/>
          <w:spacing w:val="-7"/>
        </w:rPr>
        <w:t> </w:t>
      </w:r>
      <w:r>
        <w:rPr>
          <w:color w:val="231F20"/>
        </w:rPr>
        <w:t>а</w:t>
      </w:r>
      <w:r>
        <w:rPr>
          <w:color w:val="231F20"/>
          <w:spacing w:val="-7"/>
        </w:rPr>
        <w:t> </w:t>
      </w:r>
      <w:r>
        <w:rPr>
          <w:color w:val="231F20"/>
        </w:rPr>
        <w:t>также</w:t>
      </w:r>
      <w:r>
        <w:rPr>
          <w:color w:val="231F20"/>
          <w:spacing w:val="-7"/>
        </w:rPr>
        <w:t> </w:t>
      </w:r>
      <w:r>
        <w:rPr>
          <w:color w:val="231F20"/>
        </w:rPr>
        <w:t>исключа-</w:t>
      </w:r>
      <w:r>
        <w:rPr>
          <w:color w:val="231F20"/>
          <w:spacing w:val="-63"/>
        </w:rPr>
        <w:t> </w:t>
      </w:r>
      <w:r>
        <w:rPr>
          <w:color w:val="231F20"/>
        </w:rPr>
        <w:t>ет</w:t>
      </w:r>
      <w:r>
        <w:rPr>
          <w:color w:val="231F20"/>
          <w:spacing w:val="-1"/>
        </w:rPr>
        <w:t> </w:t>
      </w:r>
      <w:r>
        <w:rPr>
          <w:color w:val="231F20"/>
        </w:rPr>
        <w:t>размыв тела насыпи.</w:t>
      </w:r>
    </w:p>
    <w:p>
      <w:pPr>
        <w:spacing w:after="0" w:line="256" w:lineRule="auto"/>
        <w:jc w:val="both"/>
        <w:sectPr>
          <w:headerReference w:type="even" r:id="rId73"/>
          <w:headerReference w:type="default" r:id="rId74"/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9" w:lineRule="auto" w:before="89"/>
        <w:ind w:left="155" w:right="153" w:firstLine="396"/>
        <w:jc w:val="both"/>
      </w:pPr>
      <w:r>
        <w:rPr>
          <w:color w:val="231F20"/>
        </w:rPr>
        <w:t>Водопропускные трубы по режиму работы делят на: безнапорные, полунапор-</w:t>
      </w:r>
      <w:r>
        <w:rPr>
          <w:color w:val="231F20"/>
          <w:spacing w:val="1"/>
        </w:rPr>
        <w:t> </w:t>
      </w:r>
      <w:r>
        <w:rPr>
          <w:color w:val="231F20"/>
        </w:rPr>
        <w:t>ные,</w:t>
      </w:r>
      <w:r>
        <w:rPr>
          <w:color w:val="231F20"/>
          <w:spacing w:val="-2"/>
        </w:rPr>
        <w:t> </w:t>
      </w:r>
      <w:r>
        <w:rPr>
          <w:color w:val="231F20"/>
        </w:rPr>
        <w:t>напорные.</w:t>
      </w:r>
    </w:p>
    <w:p>
      <w:pPr>
        <w:pStyle w:val="BodyText"/>
        <w:spacing w:before="2"/>
        <w:ind w:left="552"/>
      </w:pPr>
      <w:r>
        <w:rPr>
          <w:color w:val="231F20"/>
        </w:rPr>
        <w:t>Первый</w:t>
      </w:r>
      <w:r>
        <w:rPr>
          <w:color w:val="231F20"/>
          <w:spacing w:val="-7"/>
        </w:rPr>
        <w:t> </w:t>
      </w:r>
      <w:r>
        <w:rPr>
          <w:color w:val="231F20"/>
        </w:rPr>
        <w:t>режим</w:t>
      </w:r>
      <w:r>
        <w:rPr>
          <w:color w:val="231F20"/>
          <w:spacing w:val="-5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безнапорный</w:t>
      </w:r>
      <w:r>
        <w:rPr>
          <w:color w:val="231F20"/>
        </w:rPr>
        <w:t>)</w:t>
      </w:r>
      <w:r>
        <w:rPr>
          <w:color w:val="231F20"/>
          <w:spacing w:val="-6"/>
        </w:rPr>
        <w:t> </w:t>
      </w:r>
      <w:r>
        <w:rPr>
          <w:color w:val="231F20"/>
        </w:rPr>
        <w:t>выполняется</w:t>
      </w:r>
      <w:r>
        <w:rPr>
          <w:color w:val="231F20"/>
          <w:spacing w:val="-5"/>
        </w:rPr>
        <w:t> </w:t>
      </w:r>
      <w:r>
        <w:rPr>
          <w:color w:val="231F20"/>
        </w:rPr>
        <w:t>при</w:t>
      </w:r>
      <w:r>
        <w:rPr>
          <w:color w:val="231F20"/>
          <w:spacing w:val="-6"/>
        </w:rPr>
        <w:t> </w:t>
      </w:r>
      <w:r>
        <w:rPr>
          <w:color w:val="231F20"/>
        </w:rPr>
        <w:t>соблюдении</w:t>
      </w:r>
      <w:r>
        <w:rPr>
          <w:color w:val="231F20"/>
          <w:spacing w:val="-6"/>
        </w:rPr>
        <w:t> </w:t>
      </w:r>
      <w:r>
        <w:rPr>
          <w:color w:val="231F20"/>
        </w:rPr>
        <w:t>условия</w:t>
      </w:r>
      <w:r>
        <w:rPr>
          <w:color w:val="231F20"/>
          <w:spacing w:val="-5"/>
        </w:rPr>
        <w:t> </w:t>
      </w:r>
      <w:r>
        <w:rPr>
          <w:color w:val="231F20"/>
        </w:rPr>
        <w:t>(1):</w:t>
      </w:r>
    </w:p>
    <w:p>
      <w:pPr>
        <w:pStyle w:val="BodyText"/>
        <w:spacing w:before="3"/>
        <w:rPr>
          <w:sz w:val="28"/>
        </w:rPr>
      </w:pPr>
    </w:p>
    <w:p>
      <w:pPr>
        <w:tabs>
          <w:tab w:pos="9206" w:val="left" w:leader="none"/>
        </w:tabs>
        <w:spacing w:before="0"/>
        <w:ind w:left="4234" w:right="0" w:firstLine="0"/>
        <w:jc w:val="left"/>
        <w:rPr>
          <w:sz w:val="26"/>
        </w:rPr>
      </w:pPr>
      <w:r>
        <w:rPr>
          <w:i/>
          <w:color w:val="231F20"/>
          <w:sz w:val="26"/>
        </w:rPr>
        <w:t>H</w:t>
      </w:r>
      <w:r>
        <w:rPr>
          <w:i/>
          <w:color w:val="231F20"/>
          <w:spacing w:val="-1"/>
          <w:sz w:val="26"/>
        </w:rPr>
        <w:t> </w:t>
      </w:r>
      <w:r>
        <w:rPr>
          <w:color w:val="231F20"/>
          <w:sz w:val="26"/>
        </w:rPr>
        <w:t>&lt; 1,2</w:t>
      </w:r>
      <w:r>
        <w:rPr>
          <w:i/>
          <w:color w:val="231F20"/>
          <w:sz w:val="26"/>
        </w:rPr>
        <w:t>h</w:t>
      </w:r>
      <w:r>
        <w:rPr>
          <w:color w:val="231F20"/>
          <w:position w:val="-6"/>
          <w:sz w:val="16"/>
        </w:rPr>
        <w:t>тр</w:t>
      </w:r>
      <w:r>
        <w:rPr>
          <w:color w:val="231F20"/>
          <w:sz w:val="26"/>
        </w:rPr>
        <w:t>,</w:t>
        <w:tab/>
        <w:t>(1)</w:t>
      </w:r>
    </w:p>
    <w:p>
      <w:pPr>
        <w:pStyle w:val="BodyText"/>
        <w:spacing w:line="325" w:lineRule="exact" w:before="277"/>
        <w:ind w:left="155"/>
      </w:pPr>
      <w:r>
        <w:rPr>
          <w:color w:val="231F20"/>
        </w:rPr>
        <w:t>где</w:t>
      </w:r>
      <w:r>
        <w:rPr>
          <w:color w:val="231F20"/>
          <w:spacing w:val="-6"/>
        </w:rPr>
        <w:t> </w:t>
      </w:r>
      <w:r>
        <w:rPr>
          <w:i/>
          <w:color w:val="231F20"/>
        </w:rPr>
        <w:t>H</w:t>
      </w:r>
      <w:r>
        <w:rPr>
          <w:i/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напор</w:t>
      </w:r>
      <w:r>
        <w:rPr>
          <w:color w:val="231F20"/>
          <w:spacing w:val="-6"/>
        </w:rPr>
        <w:t> </w:t>
      </w:r>
      <w:r>
        <w:rPr>
          <w:color w:val="231F20"/>
        </w:rPr>
        <w:t>водного</w:t>
      </w:r>
      <w:r>
        <w:rPr>
          <w:color w:val="231F20"/>
          <w:spacing w:val="-5"/>
        </w:rPr>
        <w:t> </w:t>
      </w:r>
      <w:r>
        <w:rPr>
          <w:color w:val="231F20"/>
        </w:rPr>
        <w:t>сечения</w:t>
      </w:r>
      <w:r>
        <w:rPr>
          <w:color w:val="231F20"/>
          <w:spacing w:val="-5"/>
        </w:rPr>
        <w:t> </w:t>
      </w:r>
      <w:r>
        <w:rPr>
          <w:color w:val="231F20"/>
        </w:rPr>
        <w:t>перед</w:t>
      </w:r>
      <w:r>
        <w:rPr>
          <w:color w:val="231F20"/>
          <w:spacing w:val="-6"/>
        </w:rPr>
        <w:t> </w:t>
      </w:r>
      <w:r>
        <w:rPr>
          <w:color w:val="231F20"/>
        </w:rPr>
        <w:t>трубой;</w:t>
      </w:r>
      <w:r>
        <w:rPr>
          <w:color w:val="231F20"/>
          <w:spacing w:val="-5"/>
        </w:rPr>
        <w:t> </w:t>
      </w:r>
      <w:r>
        <w:rPr>
          <w:i/>
          <w:color w:val="231F20"/>
        </w:rPr>
        <w:t>h</w:t>
      </w:r>
      <w:r>
        <w:rPr>
          <w:color w:val="231F20"/>
          <w:position w:val="-5"/>
          <w:sz w:val="16"/>
        </w:rPr>
        <w:t>тр</w:t>
      </w:r>
      <w:r>
        <w:rPr>
          <w:color w:val="231F20"/>
          <w:spacing w:val="-3"/>
          <w:position w:val="-5"/>
          <w:sz w:val="16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высота</w:t>
      </w:r>
      <w:r>
        <w:rPr>
          <w:color w:val="231F20"/>
          <w:spacing w:val="-5"/>
        </w:rPr>
        <w:t> </w:t>
      </w:r>
      <w:r>
        <w:rPr>
          <w:color w:val="231F20"/>
        </w:rPr>
        <w:t>трубы.</w:t>
      </w:r>
    </w:p>
    <w:p>
      <w:pPr>
        <w:pStyle w:val="BodyText"/>
        <w:spacing w:line="286" w:lineRule="exact"/>
        <w:ind w:left="552"/>
      </w:pPr>
      <w:r>
        <w:rPr>
          <w:color w:val="231F20"/>
        </w:rPr>
        <w:t>При</w:t>
      </w:r>
      <w:r>
        <w:rPr>
          <w:color w:val="231F20"/>
          <w:spacing w:val="-5"/>
        </w:rPr>
        <w:t> </w:t>
      </w:r>
      <w:r>
        <w:rPr>
          <w:color w:val="231F20"/>
        </w:rPr>
        <w:t>данном</w:t>
      </w:r>
      <w:r>
        <w:rPr>
          <w:color w:val="231F20"/>
          <w:spacing w:val="-4"/>
        </w:rPr>
        <w:t> </w:t>
      </w:r>
      <w:r>
        <w:rPr>
          <w:color w:val="231F20"/>
        </w:rPr>
        <w:t>режиме</w:t>
      </w:r>
      <w:r>
        <w:rPr>
          <w:color w:val="231F20"/>
          <w:spacing w:val="-4"/>
        </w:rPr>
        <w:t> </w:t>
      </w:r>
      <w:r>
        <w:rPr>
          <w:color w:val="231F20"/>
        </w:rPr>
        <w:t>поток</w:t>
      </w:r>
      <w:r>
        <w:rPr>
          <w:color w:val="231F20"/>
          <w:spacing w:val="-4"/>
        </w:rPr>
        <w:t> </w:t>
      </w:r>
      <w:r>
        <w:rPr>
          <w:color w:val="231F20"/>
        </w:rPr>
        <w:t>воды</w:t>
      </w:r>
      <w:r>
        <w:rPr>
          <w:color w:val="231F20"/>
          <w:spacing w:val="-4"/>
        </w:rPr>
        <w:t> </w:t>
      </w:r>
      <w:r>
        <w:rPr>
          <w:color w:val="231F20"/>
        </w:rPr>
        <w:t>имеет</w:t>
      </w:r>
      <w:r>
        <w:rPr>
          <w:color w:val="231F20"/>
          <w:spacing w:val="-4"/>
        </w:rPr>
        <w:t> </w:t>
      </w:r>
      <w:r>
        <w:rPr>
          <w:color w:val="231F20"/>
        </w:rPr>
        <w:t>свободное</w:t>
      </w:r>
      <w:r>
        <w:rPr>
          <w:color w:val="231F20"/>
          <w:spacing w:val="-4"/>
        </w:rPr>
        <w:t> </w:t>
      </w:r>
      <w:r>
        <w:rPr>
          <w:color w:val="231F20"/>
        </w:rPr>
        <w:t>сечение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всей</w:t>
      </w:r>
      <w:r>
        <w:rPr>
          <w:color w:val="231F20"/>
          <w:spacing w:val="-4"/>
        </w:rPr>
        <w:t> </w:t>
      </w:r>
      <w:r>
        <w:rPr>
          <w:color w:val="231F20"/>
        </w:rPr>
        <w:t>длине</w:t>
      </w:r>
      <w:r>
        <w:rPr>
          <w:color w:val="231F20"/>
          <w:spacing w:val="-3"/>
        </w:rPr>
        <w:t> </w:t>
      </w:r>
      <w:r>
        <w:rPr>
          <w:color w:val="231F20"/>
        </w:rPr>
        <w:t>трубы</w:t>
      </w:r>
    </w:p>
    <w:p>
      <w:pPr>
        <w:spacing w:before="13"/>
        <w:ind w:left="552" w:right="0" w:firstLine="0"/>
        <w:jc w:val="left"/>
        <w:rPr>
          <w:sz w:val="26"/>
        </w:rPr>
      </w:pPr>
      <w:r>
        <w:rPr>
          <w:i/>
          <w:color w:val="231F20"/>
          <w:sz w:val="26"/>
        </w:rPr>
        <w:t>Полунапорный</w:t>
      </w:r>
      <w:r>
        <w:rPr>
          <w:i/>
          <w:color w:val="231F20"/>
          <w:spacing w:val="-9"/>
          <w:sz w:val="26"/>
        </w:rPr>
        <w:t> </w:t>
      </w:r>
      <w:r>
        <w:rPr>
          <w:color w:val="231F20"/>
          <w:sz w:val="26"/>
        </w:rPr>
        <w:t>режим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выполняется,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когда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соблюдается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условие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(2):</w:t>
      </w:r>
    </w:p>
    <w:p>
      <w:pPr>
        <w:pStyle w:val="BodyText"/>
        <w:spacing w:before="3"/>
        <w:rPr>
          <w:sz w:val="28"/>
        </w:rPr>
      </w:pPr>
    </w:p>
    <w:p>
      <w:pPr>
        <w:tabs>
          <w:tab w:pos="9206" w:val="left" w:leader="none"/>
        </w:tabs>
        <w:spacing w:before="0"/>
        <w:ind w:left="4299" w:right="0" w:firstLine="0"/>
        <w:jc w:val="left"/>
        <w:rPr>
          <w:sz w:val="26"/>
        </w:rPr>
      </w:pPr>
      <w:r>
        <w:rPr>
          <w:i/>
          <w:color w:val="231F20"/>
          <w:sz w:val="26"/>
        </w:rPr>
        <w:t>H</w:t>
      </w:r>
      <w:r>
        <w:rPr>
          <w:i/>
          <w:color w:val="231F20"/>
          <w:spacing w:val="-1"/>
          <w:sz w:val="26"/>
        </w:rPr>
        <w:t> </w:t>
      </w:r>
      <w:r>
        <w:rPr>
          <w:color w:val="231F20"/>
          <w:sz w:val="26"/>
        </w:rPr>
        <w:t>&gt; 1,2</w:t>
      </w:r>
      <w:r>
        <w:rPr>
          <w:i/>
          <w:color w:val="231F20"/>
          <w:sz w:val="26"/>
        </w:rPr>
        <w:t>h</w:t>
      </w:r>
      <w:r>
        <w:rPr>
          <w:color w:val="231F20"/>
          <w:position w:val="-6"/>
          <w:sz w:val="16"/>
        </w:rPr>
        <w:t>тр</w:t>
        <w:tab/>
      </w:r>
      <w:r>
        <w:rPr>
          <w:color w:val="231F20"/>
          <w:sz w:val="26"/>
        </w:rPr>
        <w:t>(2)</w:t>
      </w:r>
    </w:p>
    <w:p>
      <w:pPr>
        <w:pStyle w:val="BodyText"/>
        <w:spacing w:line="249" w:lineRule="auto" w:before="277"/>
        <w:ind w:left="155" w:right="157" w:firstLine="396"/>
        <w:jc w:val="both"/>
      </w:pPr>
      <w:r>
        <w:rPr>
          <w:color w:val="231F20"/>
        </w:rPr>
        <w:t>При полунапорном режиме вода затапливает вход в трубу, характерно наличие</w:t>
      </w:r>
      <w:r>
        <w:rPr>
          <w:color w:val="231F20"/>
          <w:spacing w:val="1"/>
        </w:rPr>
        <w:t> </w:t>
      </w:r>
      <w:r>
        <w:rPr>
          <w:color w:val="231F20"/>
        </w:rPr>
        <w:t>сжатого</w:t>
      </w:r>
      <w:r>
        <w:rPr>
          <w:color w:val="231F20"/>
          <w:spacing w:val="-1"/>
        </w:rPr>
        <w:t> </w:t>
      </w:r>
      <w:r>
        <w:rPr>
          <w:color w:val="231F20"/>
        </w:rPr>
        <w:t>сечения</w:t>
      </w:r>
      <w:r>
        <w:rPr>
          <w:color w:val="231F20"/>
          <w:spacing w:val="-1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</w:rPr>
        <w:t>глубиной меньше</w:t>
      </w:r>
      <w:r>
        <w:rPr>
          <w:color w:val="231F20"/>
          <w:spacing w:val="-1"/>
        </w:rPr>
        <w:t> </w:t>
      </w:r>
      <w:r>
        <w:rPr>
          <w:color w:val="231F20"/>
        </w:rPr>
        <w:t>критической.</w:t>
      </w:r>
    </w:p>
    <w:p>
      <w:pPr>
        <w:pStyle w:val="BodyText"/>
        <w:spacing w:line="249" w:lineRule="auto" w:before="2"/>
        <w:ind w:left="155" w:right="153" w:firstLine="396"/>
        <w:jc w:val="both"/>
      </w:pPr>
      <w:r>
        <w:rPr>
          <w:i/>
          <w:color w:val="231F20"/>
        </w:rPr>
        <w:t>Напорный</w:t>
      </w:r>
      <w:r>
        <w:rPr>
          <w:i/>
          <w:color w:val="231F20"/>
          <w:spacing w:val="12"/>
        </w:rPr>
        <w:t> </w:t>
      </w:r>
      <w:r>
        <w:rPr>
          <w:color w:val="231F20"/>
        </w:rPr>
        <w:t>режим</w:t>
      </w:r>
      <w:r>
        <w:rPr>
          <w:color w:val="231F20"/>
          <w:spacing w:val="13"/>
        </w:rPr>
        <w:t> </w:t>
      </w:r>
      <w:r>
        <w:rPr>
          <w:color w:val="231F20"/>
        </w:rPr>
        <w:t>присущ</w:t>
      </w:r>
      <w:r>
        <w:rPr>
          <w:color w:val="231F20"/>
          <w:spacing w:val="13"/>
        </w:rPr>
        <w:t> </w:t>
      </w:r>
      <w:r>
        <w:rPr>
          <w:color w:val="231F20"/>
        </w:rPr>
        <w:t>водопропускным</w:t>
      </w:r>
      <w:r>
        <w:rPr>
          <w:color w:val="231F20"/>
          <w:spacing w:val="13"/>
        </w:rPr>
        <w:t> </w:t>
      </w:r>
      <w:r>
        <w:rPr>
          <w:color w:val="231F20"/>
        </w:rPr>
        <w:t>трубам</w:t>
      </w:r>
      <w:r>
        <w:rPr>
          <w:color w:val="231F20"/>
          <w:spacing w:val="13"/>
        </w:rPr>
        <w:t> </w:t>
      </w:r>
      <w:r>
        <w:rPr>
          <w:color w:val="231F20"/>
        </w:rPr>
        <w:t>с</w:t>
      </w:r>
      <w:r>
        <w:rPr>
          <w:color w:val="231F20"/>
          <w:spacing w:val="13"/>
        </w:rPr>
        <w:t> </w:t>
      </w:r>
      <w:r>
        <w:rPr>
          <w:color w:val="231F20"/>
        </w:rPr>
        <w:t>обтекаемыми</w:t>
      </w:r>
      <w:r>
        <w:rPr>
          <w:color w:val="231F20"/>
          <w:spacing w:val="13"/>
        </w:rPr>
        <w:t> </w:t>
      </w:r>
      <w:r>
        <w:rPr>
          <w:color w:val="231F20"/>
        </w:rPr>
        <w:t>оголовками,</w:t>
      </w:r>
      <w:r>
        <w:rPr>
          <w:color w:val="231F20"/>
          <w:spacing w:val="-63"/>
        </w:rPr>
        <w:t> </w:t>
      </w:r>
      <w:r>
        <w:rPr>
          <w:color w:val="231F20"/>
        </w:rPr>
        <w:t>а</w:t>
      </w:r>
      <w:r>
        <w:rPr>
          <w:color w:val="231F20"/>
          <w:spacing w:val="-13"/>
        </w:rPr>
        <w:t> </w:t>
      </w:r>
      <w:r>
        <w:rPr>
          <w:color w:val="231F20"/>
        </w:rPr>
        <w:t>также</w:t>
      </w:r>
      <w:r>
        <w:rPr>
          <w:color w:val="231F20"/>
          <w:spacing w:val="-14"/>
        </w:rPr>
        <w:t> </w:t>
      </w:r>
      <w:r>
        <w:rPr>
          <w:color w:val="231F20"/>
        </w:rPr>
        <w:t>при</w:t>
      </w:r>
      <w:r>
        <w:rPr>
          <w:color w:val="231F20"/>
          <w:spacing w:val="-14"/>
        </w:rPr>
        <w:t> </w:t>
      </w:r>
      <w:r>
        <w:rPr>
          <w:color w:val="231F20"/>
        </w:rPr>
        <w:t>использовании</w:t>
      </w:r>
      <w:r>
        <w:rPr>
          <w:color w:val="231F20"/>
          <w:spacing w:val="-14"/>
        </w:rPr>
        <w:t> </w:t>
      </w:r>
      <w:r>
        <w:rPr>
          <w:color w:val="231F20"/>
        </w:rPr>
        <w:t>специальных</w:t>
      </w:r>
      <w:r>
        <w:rPr>
          <w:color w:val="231F20"/>
          <w:spacing w:val="-14"/>
        </w:rPr>
        <w:t> </w:t>
      </w:r>
      <w:r>
        <w:rPr>
          <w:color w:val="231F20"/>
        </w:rPr>
        <w:t>открылков</w:t>
      </w:r>
      <w:r>
        <w:rPr>
          <w:color w:val="231F20"/>
          <w:spacing w:val="-14"/>
        </w:rPr>
        <w:t> </w:t>
      </w:r>
      <w:r>
        <w:rPr>
          <w:color w:val="231F20"/>
        </w:rPr>
        <w:t>к</w:t>
      </w:r>
      <w:r>
        <w:rPr>
          <w:color w:val="231F20"/>
          <w:spacing w:val="-14"/>
        </w:rPr>
        <w:t> </w:t>
      </w:r>
      <w:r>
        <w:rPr>
          <w:color w:val="231F20"/>
        </w:rPr>
        <w:t>данным</w:t>
      </w:r>
      <w:r>
        <w:rPr>
          <w:color w:val="231F20"/>
          <w:spacing w:val="-14"/>
        </w:rPr>
        <w:t> </w:t>
      </w:r>
      <w:r>
        <w:rPr>
          <w:color w:val="231F20"/>
        </w:rPr>
        <w:t>оголовкам</w:t>
      </w:r>
      <w:r>
        <w:rPr>
          <w:color w:val="231F20"/>
          <w:spacing w:val="-15"/>
        </w:rPr>
        <w:t> </w:t>
      </w:r>
      <w:r>
        <w:rPr>
          <w:color w:val="231F20"/>
        </w:rPr>
        <w:t>при</w:t>
      </w:r>
      <w:r>
        <w:rPr>
          <w:color w:val="231F20"/>
          <w:spacing w:val="-14"/>
        </w:rPr>
        <w:t> </w:t>
      </w:r>
      <w:r>
        <w:rPr>
          <w:color w:val="231F20"/>
        </w:rPr>
        <w:t>выпол-</w:t>
      </w:r>
      <w:r>
        <w:rPr>
          <w:color w:val="231F20"/>
          <w:spacing w:val="-62"/>
        </w:rPr>
        <w:t> </w:t>
      </w:r>
      <w:r>
        <w:rPr>
          <w:color w:val="231F20"/>
        </w:rPr>
        <w:t>нении</w:t>
      </w:r>
      <w:r>
        <w:rPr>
          <w:color w:val="231F20"/>
          <w:spacing w:val="-2"/>
        </w:rPr>
        <w:t> </w:t>
      </w:r>
      <w:r>
        <w:rPr>
          <w:color w:val="231F20"/>
        </w:rPr>
        <w:t>условия (3) и</w:t>
      </w:r>
      <w:r>
        <w:rPr>
          <w:color w:val="231F20"/>
          <w:spacing w:val="-1"/>
        </w:rPr>
        <w:t> </w:t>
      </w:r>
      <w:r>
        <w:rPr>
          <w:color w:val="231F20"/>
        </w:rPr>
        <w:t>(4):</w:t>
      </w:r>
    </w:p>
    <w:p>
      <w:pPr>
        <w:pStyle w:val="BodyText"/>
        <w:spacing w:before="4"/>
        <w:rPr>
          <w:sz w:val="27"/>
        </w:rPr>
      </w:pPr>
    </w:p>
    <w:p>
      <w:pPr>
        <w:tabs>
          <w:tab w:pos="4907" w:val="left" w:leader="none"/>
        </w:tabs>
        <w:spacing w:line="330" w:lineRule="exact" w:before="0"/>
        <w:ind w:left="0" w:right="153" w:firstLine="0"/>
        <w:jc w:val="right"/>
        <w:rPr>
          <w:sz w:val="26"/>
        </w:rPr>
      </w:pPr>
      <w:r>
        <w:rPr>
          <w:i/>
          <w:color w:val="231F20"/>
          <w:sz w:val="26"/>
        </w:rPr>
        <w:t>H</w:t>
      </w:r>
      <w:r>
        <w:rPr>
          <w:i/>
          <w:color w:val="231F20"/>
          <w:spacing w:val="-1"/>
          <w:sz w:val="26"/>
        </w:rPr>
        <w:t> </w:t>
      </w:r>
      <w:r>
        <w:rPr>
          <w:color w:val="231F20"/>
          <w:sz w:val="26"/>
        </w:rPr>
        <w:t>&gt; 1,4</w:t>
      </w:r>
      <w:r>
        <w:rPr>
          <w:i/>
          <w:color w:val="231F20"/>
          <w:sz w:val="26"/>
        </w:rPr>
        <w:t>h</w:t>
      </w:r>
      <w:r>
        <w:rPr>
          <w:color w:val="231F20"/>
          <w:position w:val="-6"/>
          <w:sz w:val="16"/>
        </w:rPr>
        <w:t>тр</w:t>
        <w:tab/>
      </w:r>
      <w:r>
        <w:rPr>
          <w:color w:val="231F20"/>
          <w:sz w:val="26"/>
        </w:rPr>
        <w:t>(3)</w:t>
      </w:r>
    </w:p>
    <w:p>
      <w:pPr>
        <w:tabs>
          <w:tab w:pos="4596" w:val="left" w:leader="none"/>
        </w:tabs>
        <w:spacing w:line="330" w:lineRule="exact" w:before="0"/>
        <w:ind w:left="0" w:right="153" w:firstLine="0"/>
        <w:jc w:val="right"/>
        <w:rPr>
          <w:sz w:val="26"/>
        </w:rPr>
      </w:pPr>
      <w:r>
        <w:rPr>
          <w:i/>
          <w:color w:val="231F20"/>
          <w:sz w:val="26"/>
        </w:rPr>
        <w:t>i </w:t>
      </w:r>
      <w:r>
        <w:rPr>
          <w:color w:val="231F20"/>
          <w:sz w:val="26"/>
        </w:rPr>
        <w:t>&gt; </w:t>
      </w:r>
      <w:r>
        <w:rPr>
          <w:i/>
          <w:color w:val="231F20"/>
          <w:sz w:val="26"/>
        </w:rPr>
        <w:t>i</w:t>
      </w:r>
      <w:r>
        <w:rPr>
          <w:color w:val="231F20"/>
          <w:position w:val="-6"/>
          <w:sz w:val="16"/>
        </w:rPr>
        <w:t>ƒ</w:t>
      </w:r>
      <w:r>
        <w:rPr>
          <w:color w:val="231F20"/>
          <w:sz w:val="26"/>
        </w:rPr>
        <w:t>,</w:t>
        <w:tab/>
        <w:t>(4)</w:t>
      </w:r>
    </w:p>
    <w:p>
      <w:pPr>
        <w:pStyle w:val="BodyText"/>
        <w:spacing w:line="330" w:lineRule="exact" w:before="277"/>
        <w:ind w:left="155"/>
      </w:pPr>
      <w:r>
        <w:rPr>
          <w:color w:val="231F20"/>
        </w:rPr>
        <w:t>где</w:t>
      </w:r>
      <w:r>
        <w:rPr>
          <w:color w:val="231F20"/>
          <w:spacing w:val="-2"/>
        </w:rPr>
        <w:t> </w:t>
      </w:r>
      <w:r>
        <w:rPr>
          <w:i/>
          <w:color w:val="231F20"/>
        </w:rPr>
        <w:t>i</w:t>
      </w:r>
      <w:r>
        <w:rPr>
          <w:i/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уклон</w:t>
      </w:r>
      <w:r>
        <w:rPr>
          <w:color w:val="231F20"/>
          <w:spacing w:val="-2"/>
        </w:rPr>
        <w:t> </w:t>
      </w:r>
      <w:r>
        <w:rPr>
          <w:color w:val="231F20"/>
        </w:rPr>
        <w:t>дна</w:t>
      </w:r>
      <w:r>
        <w:rPr>
          <w:color w:val="231F20"/>
          <w:spacing w:val="-1"/>
        </w:rPr>
        <w:t> </w:t>
      </w:r>
      <w:r>
        <w:rPr>
          <w:color w:val="231F20"/>
        </w:rPr>
        <w:t>трубы;</w:t>
      </w:r>
      <w:r>
        <w:rPr>
          <w:color w:val="231F20"/>
          <w:spacing w:val="-3"/>
        </w:rPr>
        <w:t> </w:t>
      </w:r>
      <w:r>
        <w:rPr>
          <w:i/>
          <w:color w:val="231F20"/>
        </w:rPr>
        <w:t>i</w:t>
      </w:r>
      <w:r>
        <w:rPr>
          <w:color w:val="231F20"/>
          <w:position w:val="-6"/>
          <w:sz w:val="16"/>
        </w:rPr>
        <w:t>ƒ</w:t>
      </w:r>
      <w:r>
        <w:rPr>
          <w:color w:val="231F20"/>
          <w:spacing w:val="23"/>
          <w:position w:val="-6"/>
          <w:sz w:val="16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уклон</w:t>
      </w:r>
      <w:r>
        <w:rPr>
          <w:color w:val="231F20"/>
          <w:spacing w:val="-2"/>
        </w:rPr>
        <w:t> </w:t>
      </w:r>
      <w:r>
        <w:rPr>
          <w:color w:val="231F20"/>
        </w:rPr>
        <w:t>трения.</w:t>
      </w:r>
    </w:p>
    <w:p>
      <w:pPr>
        <w:pStyle w:val="BodyText"/>
        <w:spacing w:line="281" w:lineRule="exact"/>
        <w:ind w:left="552"/>
      </w:pPr>
      <w:r>
        <w:rPr>
          <w:color w:val="231F20"/>
        </w:rPr>
        <w:t>Оголовки</w:t>
      </w:r>
      <w:r>
        <w:rPr>
          <w:color w:val="231F20"/>
          <w:spacing w:val="-9"/>
        </w:rPr>
        <w:t> </w:t>
      </w:r>
      <w:r>
        <w:rPr>
          <w:color w:val="231F20"/>
        </w:rPr>
        <w:t>труб,</w:t>
      </w:r>
      <w:r>
        <w:rPr>
          <w:color w:val="231F20"/>
          <w:spacing w:val="-7"/>
        </w:rPr>
        <w:t> </w:t>
      </w:r>
      <w:r>
        <w:rPr>
          <w:color w:val="231F20"/>
        </w:rPr>
        <w:t>устраиваемые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стыке</w:t>
      </w:r>
      <w:r>
        <w:rPr>
          <w:color w:val="231F20"/>
          <w:spacing w:val="-8"/>
        </w:rPr>
        <w:t> </w:t>
      </w:r>
      <w:r>
        <w:rPr>
          <w:color w:val="231F20"/>
        </w:rPr>
        <w:t>трубы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насыпью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обеспечивают</w:t>
      </w:r>
      <w:r>
        <w:rPr>
          <w:color w:val="231F20"/>
          <w:spacing w:val="-8"/>
        </w:rPr>
        <w:t> </w:t>
      </w:r>
      <w:r>
        <w:rPr>
          <w:color w:val="231F20"/>
        </w:rPr>
        <w:t>прием-</w:t>
      </w:r>
    </w:p>
    <w:p>
      <w:pPr>
        <w:pStyle w:val="BodyText"/>
        <w:spacing w:line="249" w:lineRule="auto" w:before="13"/>
        <w:ind w:left="155"/>
      </w:pPr>
      <w:r>
        <w:rPr>
          <w:color w:val="231F20"/>
          <w:spacing w:val="-1"/>
        </w:rPr>
        <w:t>ные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условия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передвижения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воды</w:t>
      </w:r>
      <w:r>
        <w:rPr>
          <w:color w:val="231F20"/>
          <w:spacing w:val="-15"/>
        </w:rPr>
        <w:t> </w:t>
      </w:r>
      <w:r>
        <w:rPr>
          <w:color w:val="231F2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</w:rPr>
        <w:t>входе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выходе.</w:t>
      </w:r>
      <w:r>
        <w:rPr>
          <w:color w:val="231F20"/>
          <w:spacing w:val="-15"/>
        </w:rPr>
        <w:t> </w:t>
      </w:r>
      <w:r>
        <w:rPr>
          <w:color w:val="231F20"/>
        </w:rPr>
        <w:t>Виды</w:t>
      </w:r>
      <w:r>
        <w:rPr>
          <w:color w:val="231F20"/>
          <w:spacing w:val="-15"/>
        </w:rPr>
        <w:t> </w:t>
      </w:r>
      <w:r>
        <w:rPr>
          <w:color w:val="231F20"/>
        </w:rPr>
        <w:t>оголовков</w:t>
      </w:r>
      <w:r>
        <w:rPr>
          <w:color w:val="231F20"/>
          <w:spacing w:val="-14"/>
        </w:rPr>
        <w:t> </w:t>
      </w:r>
      <w:r>
        <w:rPr>
          <w:color w:val="231F20"/>
        </w:rPr>
        <w:t>представле-</w:t>
      </w:r>
      <w:r>
        <w:rPr>
          <w:color w:val="231F20"/>
          <w:spacing w:val="-62"/>
        </w:rPr>
        <w:t> </w:t>
      </w:r>
      <w:r>
        <w:rPr>
          <w:color w:val="231F20"/>
        </w:rPr>
        <w:t>ны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</w:rPr>
        <w:t>рисунке (рис. 1).</w:t>
      </w:r>
    </w:p>
    <w:p>
      <w:pPr>
        <w:pStyle w:val="BodyText"/>
        <w:spacing w:before="8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1677264</wp:posOffset>
            </wp:positionH>
            <wp:positionV relativeFrom="paragraph">
              <wp:posOffset>181191</wp:posOffset>
            </wp:positionV>
            <wp:extent cx="4256543" cy="2548128"/>
            <wp:effectExtent l="0" t="0" r="0" b="0"/>
            <wp:wrapTopAndBottom/>
            <wp:docPr id="3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5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543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5"/>
        </w:rPr>
      </w:pPr>
    </w:p>
    <w:p>
      <w:pPr>
        <w:spacing w:line="230" w:lineRule="auto" w:before="0"/>
        <w:ind w:left="2605" w:right="1011" w:hanging="1508"/>
        <w:jc w:val="left"/>
        <w:rPr>
          <w:sz w:val="23"/>
        </w:rPr>
      </w:pPr>
      <w:r>
        <w:rPr>
          <w:color w:val="231F20"/>
          <w:sz w:val="23"/>
        </w:rPr>
        <w:t>Рис.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1.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Виды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оголовков: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а)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портальные,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б)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коридорного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типа,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в)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раструбные,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г)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конические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(обтекаемые),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д)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воротниковые</w:t>
      </w:r>
    </w:p>
    <w:p>
      <w:pPr>
        <w:spacing w:after="0" w:line="230" w:lineRule="auto"/>
        <w:jc w:val="left"/>
        <w:rPr>
          <w:sz w:val="23"/>
        </w:rPr>
        <w:sectPr>
          <w:footerReference w:type="default" r:id="rId76"/>
          <w:footerReference w:type="even" r:id="rId77"/>
          <w:pgSz w:w="11910" w:h="16840"/>
          <w:pgMar w:footer="1376" w:header="1293" w:top="1640" w:bottom="1560" w:left="1120" w:right="1120"/>
          <w:pgNumType w:start="37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56" w:lineRule="auto" w:before="89"/>
        <w:ind w:left="155" w:right="153" w:firstLine="396"/>
        <w:jc w:val="both"/>
      </w:pPr>
      <w:r>
        <w:rPr>
          <w:color w:val="231F20"/>
        </w:rPr>
        <w:t>Большое</w:t>
      </w:r>
      <w:r>
        <w:rPr>
          <w:color w:val="231F20"/>
          <w:spacing w:val="-13"/>
        </w:rPr>
        <w:t> </w:t>
      </w:r>
      <w:r>
        <w:rPr>
          <w:color w:val="231F20"/>
        </w:rPr>
        <w:t>значение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Карелии</w:t>
      </w:r>
      <w:r>
        <w:rPr>
          <w:color w:val="231F20"/>
          <w:spacing w:val="-12"/>
        </w:rPr>
        <w:t> </w:t>
      </w:r>
      <w:r>
        <w:rPr>
          <w:color w:val="231F20"/>
        </w:rPr>
        <w:t>играют</w:t>
      </w:r>
      <w:r>
        <w:rPr>
          <w:color w:val="231F20"/>
          <w:spacing w:val="-13"/>
        </w:rPr>
        <w:t> </w:t>
      </w:r>
      <w:r>
        <w:rPr>
          <w:color w:val="231F20"/>
        </w:rPr>
        <w:t>портальные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раструбные</w:t>
      </w:r>
      <w:r>
        <w:rPr>
          <w:color w:val="231F20"/>
          <w:spacing w:val="-12"/>
        </w:rPr>
        <w:t> </w:t>
      </w:r>
      <w:r>
        <w:rPr>
          <w:color w:val="231F20"/>
        </w:rPr>
        <w:t>оголовки.</w:t>
      </w:r>
      <w:r>
        <w:rPr>
          <w:color w:val="231F20"/>
          <w:spacing w:val="-12"/>
        </w:rPr>
        <w:t> </w:t>
      </w:r>
      <w:r>
        <w:rPr>
          <w:color w:val="231F20"/>
        </w:rPr>
        <w:t>Пор-</w:t>
      </w:r>
      <w:r>
        <w:rPr>
          <w:color w:val="231F20"/>
          <w:spacing w:val="-63"/>
        </w:rPr>
        <w:t> </w:t>
      </w:r>
      <w:r>
        <w:rPr>
          <w:color w:val="231F20"/>
        </w:rPr>
        <w:t>тальные</w:t>
      </w:r>
      <w:r>
        <w:rPr>
          <w:color w:val="231F20"/>
          <w:spacing w:val="-6"/>
        </w:rPr>
        <w:t> </w:t>
      </w:r>
      <w:r>
        <w:rPr>
          <w:color w:val="231F20"/>
        </w:rPr>
        <w:t>просты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строительстве,</w:t>
      </w:r>
      <w:r>
        <w:rPr>
          <w:color w:val="231F20"/>
          <w:spacing w:val="-5"/>
        </w:rPr>
        <w:t> </w:t>
      </w:r>
      <w:r>
        <w:rPr>
          <w:color w:val="231F20"/>
        </w:rPr>
        <w:t>но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выполняют</w:t>
      </w:r>
      <w:r>
        <w:rPr>
          <w:color w:val="231F20"/>
          <w:spacing w:val="-5"/>
        </w:rPr>
        <w:t> </w:t>
      </w:r>
      <w:r>
        <w:rPr>
          <w:color w:val="231F20"/>
        </w:rPr>
        <w:t>плавного</w:t>
      </w:r>
      <w:r>
        <w:rPr>
          <w:color w:val="231F20"/>
          <w:spacing w:val="-6"/>
        </w:rPr>
        <w:t> </w:t>
      </w:r>
      <w:r>
        <w:rPr>
          <w:color w:val="231F20"/>
        </w:rPr>
        <w:t>протекания</w:t>
      </w:r>
      <w:r>
        <w:rPr>
          <w:color w:val="231F20"/>
          <w:spacing w:val="-5"/>
        </w:rPr>
        <w:t> </w:t>
      </w:r>
      <w:r>
        <w:rPr>
          <w:color w:val="231F20"/>
        </w:rPr>
        <w:t>воды</w:t>
      </w:r>
      <w:r>
        <w:rPr>
          <w:color w:val="231F20"/>
          <w:spacing w:val="-6"/>
        </w:rPr>
        <w:t> </w:t>
      </w:r>
      <w:r>
        <w:rPr>
          <w:color w:val="231F20"/>
        </w:rPr>
        <w:t>перед</w:t>
      </w:r>
      <w:r>
        <w:rPr>
          <w:color w:val="231F20"/>
          <w:spacing w:val="-62"/>
        </w:rPr>
        <w:t> </w:t>
      </w:r>
      <w:r>
        <w:rPr>
          <w:color w:val="231F20"/>
        </w:rPr>
        <w:t>трубой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быстрого</w:t>
      </w:r>
      <w:r>
        <w:rPr>
          <w:color w:val="231F20"/>
          <w:spacing w:val="-11"/>
        </w:rPr>
        <w:t> </w:t>
      </w:r>
      <w:r>
        <w:rPr>
          <w:color w:val="231F20"/>
        </w:rPr>
        <w:t>включения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напорный</w:t>
      </w:r>
      <w:r>
        <w:rPr>
          <w:color w:val="231F20"/>
          <w:spacing w:val="-11"/>
        </w:rPr>
        <w:t> </w:t>
      </w:r>
      <w:r>
        <w:rPr>
          <w:color w:val="231F20"/>
        </w:rPr>
        <w:t>режим.</w:t>
      </w:r>
      <w:r>
        <w:rPr>
          <w:color w:val="231F20"/>
          <w:spacing w:val="-11"/>
        </w:rPr>
        <w:t> </w:t>
      </w:r>
      <w:r>
        <w:rPr>
          <w:color w:val="231F20"/>
        </w:rPr>
        <w:t>Раструбные</w:t>
      </w:r>
      <w:r>
        <w:rPr>
          <w:color w:val="231F20"/>
          <w:spacing w:val="-11"/>
        </w:rPr>
        <w:t> </w:t>
      </w:r>
      <w:r>
        <w:rPr>
          <w:color w:val="231F20"/>
        </w:rPr>
        <w:t>обеспечивают</w:t>
      </w:r>
      <w:r>
        <w:rPr>
          <w:color w:val="231F20"/>
          <w:spacing w:val="-11"/>
        </w:rPr>
        <w:t> </w:t>
      </w:r>
      <w:r>
        <w:rPr>
          <w:color w:val="231F20"/>
        </w:rPr>
        <w:t>прием-</w:t>
      </w:r>
      <w:r>
        <w:rPr>
          <w:color w:val="231F20"/>
          <w:spacing w:val="-63"/>
        </w:rPr>
        <w:t> </w:t>
      </w:r>
      <w:r>
        <w:rPr>
          <w:color w:val="231F20"/>
        </w:rPr>
        <w:t>лемые</w:t>
      </w:r>
      <w:r>
        <w:rPr>
          <w:color w:val="231F20"/>
          <w:spacing w:val="-2"/>
        </w:rPr>
        <w:t> </w:t>
      </w:r>
      <w:r>
        <w:rPr>
          <w:color w:val="231F20"/>
        </w:rPr>
        <w:t>условия</w:t>
      </w:r>
      <w:r>
        <w:rPr>
          <w:color w:val="231F20"/>
          <w:spacing w:val="-1"/>
        </w:rPr>
        <w:t> </w:t>
      </w:r>
      <w:r>
        <w:rPr>
          <w:color w:val="231F20"/>
        </w:rPr>
        <w:t>протекания</w:t>
      </w:r>
      <w:r>
        <w:rPr>
          <w:color w:val="231F20"/>
          <w:spacing w:val="-1"/>
        </w:rPr>
        <w:t> </w:t>
      </w:r>
      <w:r>
        <w:rPr>
          <w:color w:val="231F20"/>
        </w:rPr>
        <w:t>воды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широко</w:t>
      </w:r>
      <w:r>
        <w:rPr>
          <w:color w:val="231F20"/>
          <w:spacing w:val="-1"/>
        </w:rPr>
        <w:t> </w:t>
      </w:r>
      <w:r>
        <w:rPr>
          <w:color w:val="231F20"/>
        </w:rPr>
        <w:t>используются.</w:t>
      </w:r>
    </w:p>
    <w:p>
      <w:pPr>
        <w:pStyle w:val="BodyText"/>
        <w:spacing w:line="256" w:lineRule="auto"/>
        <w:ind w:left="155" w:right="153" w:firstLine="396"/>
        <w:jc w:val="both"/>
      </w:pPr>
      <w:r>
        <w:rPr>
          <w:color w:val="231F20"/>
          <w:spacing w:val="-1"/>
        </w:rPr>
        <w:t>Протяженная</w:t>
      </w:r>
      <w:r>
        <w:rPr>
          <w:color w:val="231F20"/>
          <w:spacing w:val="-16"/>
        </w:rPr>
        <w:t> </w:t>
      </w:r>
      <w:r>
        <w:rPr>
          <w:color w:val="231F20"/>
        </w:rPr>
        <w:t>часть</w:t>
      </w:r>
      <w:r>
        <w:rPr>
          <w:color w:val="231F20"/>
          <w:spacing w:val="-15"/>
        </w:rPr>
        <w:t> </w:t>
      </w:r>
      <w:r>
        <w:rPr>
          <w:color w:val="231F20"/>
        </w:rPr>
        <w:t>территории</w:t>
      </w:r>
      <w:r>
        <w:rPr>
          <w:color w:val="231F20"/>
          <w:spacing w:val="-15"/>
        </w:rPr>
        <w:t> </w:t>
      </w:r>
      <w:r>
        <w:rPr>
          <w:color w:val="231F20"/>
        </w:rPr>
        <w:t>Карелии</w:t>
      </w:r>
      <w:r>
        <w:rPr>
          <w:color w:val="231F20"/>
          <w:spacing w:val="-15"/>
        </w:rPr>
        <w:t> </w:t>
      </w:r>
      <w:r>
        <w:rPr>
          <w:color w:val="231F20"/>
        </w:rPr>
        <w:t>имеет</w:t>
      </w:r>
      <w:r>
        <w:rPr>
          <w:color w:val="231F20"/>
          <w:spacing w:val="-15"/>
        </w:rPr>
        <w:t> </w:t>
      </w:r>
      <w:r>
        <w:rPr>
          <w:color w:val="231F20"/>
        </w:rPr>
        <w:t>развитую</w:t>
      </w:r>
      <w:r>
        <w:rPr>
          <w:color w:val="231F20"/>
          <w:spacing w:val="-15"/>
        </w:rPr>
        <w:t> </w:t>
      </w:r>
      <w:r>
        <w:rPr>
          <w:color w:val="231F20"/>
        </w:rPr>
        <w:t>водную</w:t>
      </w:r>
      <w:r>
        <w:rPr>
          <w:color w:val="231F20"/>
          <w:spacing w:val="-15"/>
        </w:rPr>
        <w:t> </w:t>
      </w:r>
      <w:r>
        <w:rPr>
          <w:color w:val="231F20"/>
        </w:rPr>
        <w:t>сеть,</w:t>
      </w:r>
      <w:r>
        <w:rPr>
          <w:color w:val="231F20"/>
          <w:spacing w:val="-15"/>
        </w:rPr>
        <w:t> </w:t>
      </w:r>
      <w:r>
        <w:rPr>
          <w:color w:val="231F20"/>
        </w:rPr>
        <w:t>относящу-</w:t>
      </w:r>
      <w:r>
        <w:rPr>
          <w:color w:val="231F20"/>
          <w:spacing w:val="-62"/>
        </w:rPr>
        <w:t> </w:t>
      </w:r>
      <w:r>
        <w:rPr>
          <w:color w:val="231F20"/>
        </w:rPr>
        <w:t>юся к бассейнам «Белого» и «Балтийского» морей. Многообразие озер, болот, рек,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ручьев,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характеризуется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I-ой</w:t>
      </w:r>
      <w:r>
        <w:rPr>
          <w:color w:val="231F20"/>
          <w:spacing w:val="-15"/>
        </w:rPr>
        <w:t> </w:t>
      </w:r>
      <w:r>
        <w:rPr>
          <w:color w:val="231F20"/>
        </w:rPr>
        <w:t>степени</w:t>
      </w:r>
      <w:r>
        <w:rPr>
          <w:color w:val="231F20"/>
          <w:spacing w:val="-16"/>
        </w:rPr>
        <w:t> </w:t>
      </w:r>
      <w:r>
        <w:rPr>
          <w:color w:val="231F20"/>
        </w:rPr>
        <w:t>избытком</w:t>
      </w:r>
      <w:r>
        <w:rPr>
          <w:color w:val="231F20"/>
          <w:spacing w:val="-15"/>
        </w:rPr>
        <w:t> </w:t>
      </w:r>
      <w:r>
        <w:rPr>
          <w:color w:val="231F20"/>
        </w:rPr>
        <w:t>влажности.</w:t>
      </w:r>
      <w:r>
        <w:rPr>
          <w:color w:val="231F20"/>
          <w:spacing w:val="-15"/>
        </w:rPr>
        <w:t> </w:t>
      </w:r>
      <w:r>
        <w:rPr>
          <w:color w:val="231F20"/>
        </w:rPr>
        <w:t>Число</w:t>
      </w:r>
      <w:r>
        <w:rPr>
          <w:color w:val="231F20"/>
          <w:spacing w:val="-15"/>
        </w:rPr>
        <w:t> </w:t>
      </w:r>
      <w:r>
        <w:rPr>
          <w:color w:val="231F20"/>
        </w:rPr>
        <w:t>осадков,</w:t>
      </w:r>
      <w:r>
        <w:rPr>
          <w:color w:val="231F20"/>
          <w:spacing w:val="-16"/>
        </w:rPr>
        <w:t> </w:t>
      </w:r>
      <w:r>
        <w:rPr>
          <w:color w:val="231F20"/>
        </w:rPr>
        <w:t>выпада-</w:t>
      </w:r>
      <w:r>
        <w:rPr>
          <w:color w:val="231F20"/>
          <w:spacing w:val="-62"/>
        </w:rPr>
        <w:t> </w:t>
      </w:r>
      <w:r>
        <w:rPr>
          <w:color w:val="231F20"/>
        </w:rPr>
        <w:t>ющих</w:t>
      </w:r>
      <w:r>
        <w:rPr>
          <w:color w:val="231F20"/>
          <w:spacing w:val="-8"/>
        </w:rPr>
        <w:t> </w:t>
      </w:r>
      <w:r>
        <w:rPr>
          <w:color w:val="231F20"/>
        </w:rPr>
        <w:t>за</w:t>
      </w:r>
      <w:r>
        <w:rPr>
          <w:color w:val="231F20"/>
          <w:spacing w:val="-7"/>
        </w:rPr>
        <w:t> </w:t>
      </w:r>
      <w:r>
        <w:rPr>
          <w:color w:val="231F20"/>
        </w:rPr>
        <w:t>месяц</w:t>
      </w:r>
      <w:r>
        <w:rPr>
          <w:color w:val="231F20"/>
          <w:spacing w:val="-8"/>
        </w:rPr>
        <w:t> </w:t>
      </w:r>
      <w:r>
        <w:rPr>
          <w:color w:val="231F20"/>
        </w:rPr>
        <w:t>до</w:t>
      </w:r>
      <w:r>
        <w:rPr>
          <w:color w:val="231F20"/>
          <w:spacing w:val="-7"/>
        </w:rPr>
        <w:t> </w:t>
      </w:r>
      <w:r>
        <w:rPr>
          <w:color w:val="231F20"/>
        </w:rPr>
        <w:t>53</w:t>
      </w:r>
      <w:r>
        <w:rPr>
          <w:color w:val="231F20"/>
          <w:spacing w:val="-7"/>
        </w:rPr>
        <w:t> </w:t>
      </w:r>
      <w:r>
        <w:rPr>
          <w:color w:val="231F20"/>
        </w:rPr>
        <w:t>мм.</w:t>
      </w:r>
      <w:r>
        <w:rPr>
          <w:color w:val="231F20"/>
          <w:spacing w:val="-8"/>
        </w:rPr>
        <w:t> </w:t>
      </w:r>
      <w:r>
        <w:rPr>
          <w:color w:val="231F20"/>
        </w:rPr>
        <w:t>Период</w:t>
      </w:r>
      <w:r>
        <w:rPr>
          <w:color w:val="231F20"/>
          <w:spacing w:val="-7"/>
        </w:rPr>
        <w:t> </w:t>
      </w:r>
      <w:r>
        <w:rPr>
          <w:color w:val="231F20"/>
        </w:rPr>
        <w:t>возможности</w:t>
      </w:r>
      <w:r>
        <w:rPr>
          <w:color w:val="231F20"/>
          <w:spacing w:val="-7"/>
        </w:rPr>
        <w:t> </w:t>
      </w:r>
      <w:r>
        <w:rPr>
          <w:color w:val="231F20"/>
        </w:rPr>
        <w:t>залегания</w:t>
      </w:r>
      <w:r>
        <w:rPr>
          <w:color w:val="231F20"/>
          <w:spacing w:val="-8"/>
        </w:rPr>
        <w:t> </w:t>
      </w:r>
      <w:r>
        <w:rPr>
          <w:color w:val="231F20"/>
        </w:rPr>
        <w:t>снежного</w:t>
      </w:r>
      <w:r>
        <w:rPr>
          <w:color w:val="231F20"/>
          <w:spacing w:val="-7"/>
        </w:rPr>
        <w:t> </w:t>
      </w:r>
      <w:r>
        <w:rPr>
          <w:color w:val="231F20"/>
        </w:rPr>
        <w:t>покрова</w:t>
      </w:r>
      <w:r>
        <w:rPr>
          <w:color w:val="231F20"/>
          <w:spacing w:val="-7"/>
        </w:rPr>
        <w:t> </w:t>
      </w:r>
      <w:r>
        <w:rPr>
          <w:color w:val="231F20"/>
        </w:rPr>
        <w:t>доходит</w:t>
      </w:r>
      <w:r>
        <w:rPr>
          <w:color w:val="231F20"/>
          <w:spacing w:val="-63"/>
        </w:rPr>
        <w:t> </w:t>
      </w:r>
      <w:r>
        <w:rPr>
          <w:color w:val="231F20"/>
        </w:rPr>
        <w:t>до</w:t>
      </w:r>
      <w:r>
        <w:rPr>
          <w:color w:val="231F20"/>
          <w:spacing w:val="-10"/>
        </w:rPr>
        <w:t> </w:t>
      </w:r>
      <w:r>
        <w:rPr>
          <w:color w:val="231F20"/>
        </w:rPr>
        <w:t>150</w:t>
      </w:r>
      <w:r>
        <w:rPr>
          <w:color w:val="231F20"/>
          <w:spacing w:val="-9"/>
        </w:rPr>
        <w:t> </w:t>
      </w:r>
      <w:r>
        <w:rPr>
          <w:color w:val="231F20"/>
        </w:rPr>
        <w:t>дней.</w:t>
      </w:r>
      <w:r>
        <w:rPr>
          <w:color w:val="231F20"/>
          <w:spacing w:val="-9"/>
        </w:rPr>
        <w:t> </w:t>
      </w:r>
      <w:r>
        <w:rPr>
          <w:color w:val="231F20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</w:rPr>
        <w:t>Карелии</w:t>
      </w:r>
      <w:r>
        <w:rPr>
          <w:color w:val="231F20"/>
          <w:spacing w:val="-9"/>
        </w:rPr>
        <w:t> </w:t>
      </w:r>
      <w:r>
        <w:rPr>
          <w:color w:val="231F20"/>
        </w:rPr>
        <w:t>характерно</w:t>
      </w:r>
      <w:r>
        <w:rPr>
          <w:color w:val="231F20"/>
          <w:spacing w:val="-9"/>
        </w:rPr>
        <w:t> </w:t>
      </w:r>
      <w:r>
        <w:rPr>
          <w:color w:val="231F20"/>
        </w:rPr>
        <w:t>обильное</w:t>
      </w:r>
      <w:r>
        <w:rPr>
          <w:color w:val="231F20"/>
          <w:spacing w:val="-9"/>
        </w:rPr>
        <w:t> </w:t>
      </w:r>
      <w:r>
        <w:rPr>
          <w:color w:val="231F20"/>
        </w:rPr>
        <w:t>раздробленность</w:t>
      </w:r>
      <w:r>
        <w:rPr>
          <w:color w:val="231F20"/>
          <w:spacing w:val="-9"/>
        </w:rPr>
        <w:t> </w:t>
      </w:r>
      <w:r>
        <w:rPr>
          <w:color w:val="231F20"/>
        </w:rPr>
        <w:t>рельефа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большое</w:t>
      </w:r>
      <w:r>
        <w:rPr>
          <w:color w:val="231F20"/>
          <w:spacing w:val="-62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-7"/>
        </w:rPr>
        <w:t> </w:t>
      </w:r>
      <w:r>
        <w:rPr>
          <w:color w:val="231F20"/>
        </w:rPr>
        <w:t>его</w:t>
      </w:r>
      <w:r>
        <w:rPr>
          <w:color w:val="231F20"/>
          <w:spacing w:val="-6"/>
        </w:rPr>
        <w:t> </w:t>
      </w:r>
      <w:r>
        <w:rPr>
          <w:color w:val="231F20"/>
        </w:rPr>
        <w:t>структур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форм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этот</w:t>
      </w:r>
      <w:r>
        <w:rPr>
          <w:color w:val="231F20"/>
          <w:spacing w:val="-7"/>
        </w:rPr>
        <w:t> </w:t>
      </w:r>
      <w:r>
        <w:rPr>
          <w:color w:val="231F20"/>
        </w:rPr>
        <w:t>результат</w:t>
      </w:r>
      <w:r>
        <w:rPr>
          <w:color w:val="231F20"/>
          <w:spacing w:val="-6"/>
        </w:rPr>
        <w:t> </w:t>
      </w:r>
      <w:r>
        <w:rPr>
          <w:color w:val="231F20"/>
        </w:rPr>
        <w:t>повлияли</w:t>
      </w:r>
      <w:r>
        <w:rPr>
          <w:color w:val="231F20"/>
          <w:spacing w:val="-6"/>
        </w:rPr>
        <w:t> </w:t>
      </w:r>
      <w:r>
        <w:rPr>
          <w:color w:val="231F20"/>
        </w:rPr>
        <w:t>дифференцированные</w:t>
      </w:r>
      <w:r>
        <w:rPr>
          <w:color w:val="231F20"/>
          <w:spacing w:val="-63"/>
        </w:rPr>
        <w:t> </w:t>
      </w:r>
      <w:r>
        <w:rPr>
          <w:color w:val="231F20"/>
        </w:rPr>
        <w:t>сдвижки</w:t>
      </w:r>
      <w:r>
        <w:rPr>
          <w:color w:val="231F20"/>
          <w:spacing w:val="-1"/>
        </w:rPr>
        <w:t> </w:t>
      </w:r>
      <w:r>
        <w:rPr>
          <w:color w:val="231F20"/>
        </w:rPr>
        <w:t>литосферных плит,</w:t>
      </w:r>
      <w:r>
        <w:rPr>
          <w:color w:val="231F20"/>
          <w:spacing w:val="-1"/>
        </w:rPr>
        <w:t> </w:t>
      </w:r>
      <w:r>
        <w:rPr>
          <w:color w:val="231F20"/>
        </w:rPr>
        <w:t>а</w:t>
      </w:r>
      <w:r>
        <w:rPr>
          <w:color w:val="231F20"/>
          <w:spacing w:val="-1"/>
        </w:rPr>
        <w:t> </w:t>
      </w:r>
      <w:r>
        <w:rPr>
          <w:color w:val="231F20"/>
        </w:rPr>
        <w:t>также частые</w:t>
      </w:r>
      <w:r>
        <w:rPr>
          <w:color w:val="231F20"/>
          <w:spacing w:val="-1"/>
        </w:rPr>
        <w:t> </w:t>
      </w:r>
      <w:r>
        <w:rPr>
          <w:color w:val="231F20"/>
        </w:rPr>
        <w:t>оледенения.</w:t>
      </w:r>
    </w:p>
    <w:p>
      <w:pPr>
        <w:pStyle w:val="BodyText"/>
        <w:spacing w:line="256" w:lineRule="auto" w:before="1"/>
        <w:ind w:left="155" w:right="151" w:firstLine="396"/>
        <w:jc w:val="both"/>
      </w:pP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современном</w:t>
      </w:r>
      <w:r>
        <w:rPr>
          <w:color w:val="231F20"/>
          <w:spacing w:val="-8"/>
        </w:rPr>
        <w:t> </w:t>
      </w:r>
      <w:r>
        <w:rPr>
          <w:color w:val="231F20"/>
        </w:rPr>
        <w:t>этапе</w:t>
      </w:r>
      <w:r>
        <w:rPr>
          <w:color w:val="231F20"/>
          <w:spacing w:val="-8"/>
        </w:rPr>
        <w:t> </w:t>
      </w:r>
      <w:r>
        <w:rPr>
          <w:color w:val="231F20"/>
        </w:rPr>
        <w:t>развития</w:t>
      </w:r>
      <w:r>
        <w:rPr>
          <w:color w:val="231F20"/>
          <w:spacing w:val="-8"/>
        </w:rPr>
        <w:t> </w:t>
      </w:r>
      <w:r>
        <w:rPr>
          <w:color w:val="231F20"/>
        </w:rPr>
        <w:t>автотранспорта</w:t>
      </w:r>
      <w:r>
        <w:rPr>
          <w:color w:val="231F20"/>
          <w:spacing w:val="-8"/>
        </w:rPr>
        <w:t> </w:t>
      </w:r>
      <w:r>
        <w:rPr>
          <w:color w:val="231F20"/>
        </w:rPr>
        <w:t>одной</w:t>
      </w:r>
      <w:r>
        <w:rPr>
          <w:color w:val="231F20"/>
          <w:spacing w:val="-8"/>
        </w:rPr>
        <w:t> </w:t>
      </w:r>
      <w:r>
        <w:rPr>
          <w:color w:val="231F20"/>
        </w:rPr>
        <w:t>из</w:t>
      </w:r>
      <w:r>
        <w:rPr>
          <w:color w:val="231F20"/>
          <w:spacing w:val="-8"/>
        </w:rPr>
        <w:t> </w:t>
      </w:r>
      <w:r>
        <w:rPr>
          <w:color w:val="231F20"/>
        </w:rPr>
        <w:t>главных</w:t>
      </w:r>
      <w:r>
        <w:rPr>
          <w:color w:val="231F20"/>
          <w:spacing w:val="-8"/>
        </w:rPr>
        <w:t> </w:t>
      </w:r>
      <w:r>
        <w:rPr>
          <w:color w:val="231F20"/>
        </w:rPr>
        <w:t>проблем</w:t>
      </w:r>
      <w:r>
        <w:rPr>
          <w:color w:val="231F20"/>
          <w:spacing w:val="-7"/>
        </w:rPr>
        <w:t> </w:t>
      </w:r>
      <w:r>
        <w:rPr>
          <w:color w:val="231F20"/>
        </w:rPr>
        <w:t>явля-</w:t>
      </w:r>
      <w:r>
        <w:rPr>
          <w:color w:val="231F20"/>
          <w:spacing w:val="-63"/>
        </w:rPr>
        <w:t> </w:t>
      </w:r>
      <w:r>
        <w:rPr>
          <w:color w:val="231F20"/>
        </w:rPr>
        <w:t>ется</w:t>
      </w:r>
      <w:r>
        <w:rPr>
          <w:color w:val="231F20"/>
          <w:spacing w:val="-5"/>
        </w:rPr>
        <w:t> </w:t>
      </w:r>
      <w:r>
        <w:rPr>
          <w:color w:val="231F20"/>
        </w:rPr>
        <w:t>увеличение</w:t>
      </w:r>
      <w:r>
        <w:rPr>
          <w:color w:val="231F20"/>
          <w:spacing w:val="-4"/>
        </w:rPr>
        <w:t> </w:t>
      </w:r>
      <w:r>
        <w:rPr>
          <w:color w:val="231F20"/>
        </w:rPr>
        <w:t>надежности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срока</w:t>
      </w:r>
      <w:r>
        <w:rPr>
          <w:color w:val="231F20"/>
          <w:spacing w:val="-4"/>
        </w:rPr>
        <w:t> </w:t>
      </w:r>
      <w:r>
        <w:rPr>
          <w:color w:val="231F20"/>
        </w:rPr>
        <w:t>службы</w:t>
      </w:r>
      <w:r>
        <w:rPr>
          <w:color w:val="231F20"/>
          <w:spacing w:val="-4"/>
        </w:rPr>
        <w:t> </w:t>
      </w:r>
      <w:r>
        <w:rPr>
          <w:color w:val="231F20"/>
        </w:rPr>
        <w:t>инженерных</w:t>
      </w:r>
      <w:r>
        <w:rPr>
          <w:color w:val="231F20"/>
          <w:spacing w:val="-4"/>
        </w:rPr>
        <w:t> </w:t>
      </w:r>
      <w:r>
        <w:rPr>
          <w:color w:val="231F20"/>
        </w:rPr>
        <w:t>сооружений,</w:t>
      </w:r>
      <w:r>
        <w:rPr>
          <w:color w:val="231F20"/>
          <w:spacing w:val="-4"/>
        </w:rPr>
        <w:t> </w:t>
      </w:r>
      <w:r>
        <w:rPr>
          <w:color w:val="231F20"/>
        </w:rPr>
        <w:t>решение</w:t>
      </w:r>
      <w:r>
        <w:rPr>
          <w:color w:val="231F20"/>
          <w:spacing w:val="-4"/>
        </w:rPr>
        <w:t> </w:t>
      </w:r>
      <w:r>
        <w:rPr>
          <w:color w:val="231F20"/>
        </w:rPr>
        <w:t>ко-</w:t>
      </w:r>
      <w:r>
        <w:rPr>
          <w:color w:val="231F20"/>
          <w:spacing w:val="-62"/>
        </w:rPr>
        <w:t> </w:t>
      </w:r>
      <w:r>
        <w:rPr>
          <w:color w:val="231F20"/>
        </w:rPr>
        <w:t>торой обеспечит безопасное движение и бесперебойность движения автотранспорт-</w:t>
      </w:r>
      <w:r>
        <w:rPr>
          <w:color w:val="231F20"/>
          <w:spacing w:val="-62"/>
        </w:rPr>
        <w:t> </w:t>
      </w:r>
      <w:r>
        <w:rPr>
          <w:color w:val="231F20"/>
        </w:rPr>
        <w:t>ных средств. Данная проблема актуальна в связи с непрерывным ростом нагрузки,</w:t>
      </w:r>
      <w:r>
        <w:rPr>
          <w:color w:val="231F20"/>
          <w:spacing w:val="1"/>
        </w:rPr>
        <w:t> </w:t>
      </w:r>
      <w:r>
        <w:rPr>
          <w:color w:val="231F20"/>
        </w:rPr>
        <w:t>увеличением</w:t>
      </w:r>
      <w:r>
        <w:rPr>
          <w:color w:val="231F20"/>
          <w:spacing w:val="-1"/>
        </w:rPr>
        <w:t> </w:t>
      </w:r>
      <w:r>
        <w:rPr>
          <w:color w:val="231F20"/>
        </w:rPr>
        <w:t>интенсивности и</w:t>
      </w:r>
      <w:r>
        <w:rPr>
          <w:color w:val="231F20"/>
          <w:spacing w:val="-2"/>
        </w:rPr>
        <w:t> </w:t>
      </w:r>
      <w:r>
        <w:rPr>
          <w:color w:val="231F20"/>
        </w:rPr>
        <w:t>скорости движения</w:t>
      </w:r>
      <w:r>
        <w:rPr>
          <w:color w:val="231F20"/>
          <w:spacing w:val="-1"/>
        </w:rPr>
        <w:t> </w:t>
      </w:r>
      <w:r>
        <w:rPr>
          <w:color w:val="231F20"/>
        </w:rPr>
        <w:t>техники.</w:t>
      </w:r>
    </w:p>
    <w:p>
      <w:pPr>
        <w:pStyle w:val="BodyText"/>
        <w:spacing w:line="256" w:lineRule="auto" w:before="1"/>
        <w:ind w:left="155" w:right="152" w:firstLine="396"/>
        <w:jc w:val="both"/>
      </w:pPr>
      <w:r>
        <w:rPr>
          <w:color w:val="231F20"/>
        </w:rPr>
        <w:t>Дорога как автомобильная, так и железная в процессе своей «жизни» оказывает-</w:t>
      </w:r>
      <w:r>
        <w:rPr>
          <w:color w:val="231F20"/>
          <w:spacing w:val="-62"/>
        </w:rPr>
        <w:t> </w:t>
      </w:r>
      <w:r>
        <w:rPr>
          <w:color w:val="231F20"/>
        </w:rPr>
        <w:t>ся под множеством влияющих факторов: статическое и динамическое воздействие</w:t>
      </w:r>
      <w:r>
        <w:rPr>
          <w:color w:val="231F20"/>
          <w:spacing w:val="1"/>
        </w:rPr>
        <w:t> </w:t>
      </w:r>
      <w:r>
        <w:rPr>
          <w:color w:val="231F20"/>
        </w:rPr>
        <w:t>от приложенной нагрузки, климатических перепадов температур, вибрации грунтов</w:t>
      </w:r>
      <w:r>
        <w:rPr>
          <w:color w:val="231F20"/>
          <w:spacing w:val="-62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т.</w:t>
      </w:r>
      <w:r>
        <w:rPr>
          <w:color w:val="231F20"/>
          <w:spacing w:val="-14"/>
        </w:rPr>
        <w:t> </w:t>
      </w:r>
      <w:r>
        <w:rPr>
          <w:color w:val="231F20"/>
        </w:rPr>
        <w:t>п.</w:t>
      </w:r>
      <w:r>
        <w:rPr>
          <w:color w:val="231F20"/>
          <w:spacing w:val="-15"/>
        </w:rPr>
        <w:t> </w:t>
      </w:r>
      <w:r>
        <w:rPr>
          <w:color w:val="231F20"/>
        </w:rPr>
        <w:t>С</w:t>
      </w:r>
      <w:r>
        <w:rPr>
          <w:color w:val="231F20"/>
          <w:spacing w:val="-16"/>
        </w:rPr>
        <w:t> </w:t>
      </w:r>
      <w:r>
        <w:rPr>
          <w:color w:val="231F20"/>
        </w:rPr>
        <w:t>данными</w:t>
      </w:r>
      <w:r>
        <w:rPr>
          <w:color w:val="231F20"/>
          <w:spacing w:val="-15"/>
        </w:rPr>
        <w:t> </w:t>
      </w:r>
      <w:r>
        <w:rPr>
          <w:color w:val="231F20"/>
        </w:rPr>
        <w:t>факторами</w:t>
      </w:r>
      <w:r>
        <w:rPr>
          <w:color w:val="231F20"/>
          <w:spacing w:val="-15"/>
        </w:rPr>
        <w:t> </w:t>
      </w:r>
      <w:r>
        <w:rPr>
          <w:color w:val="231F20"/>
        </w:rPr>
        <w:t>приходится</w:t>
      </w:r>
      <w:r>
        <w:rPr>
          <w:color w:val="231F20"/>
          <w:spacing w:val="-16"/>
        </w:rPr>
        <w:t> </w:t>
      </w:r>
      <w:r>
        <w:rPr>
          <w:color w:val="231F20"/>
        </w:rPr>
        <w:t>бороться</w:t>
      </w:r>
      <w:r>
        <w:rPr>
          <w:color w:val="231F20"/>
          <w:spacing w:val="-15"/>
        </w:rPr>
        <w:t> </w:t>
      </w:r>
      <w:r>
        <w:rPr>
          <w:color w:val="231F20"/>
        </w:rPr>
        <w:t>искусственному</w:t>
      </w:r>
      <w:r>
        <w:rPr>
          <w:color w:val="231F20"/>
          <w:spacing w:val="-16"/>
        </w:rPr>
        <w:t> </w:t>
      </w:r>
      <w:r>
        <w:rPr>
          <w:color w:val="231F20"/>
        </w:rPr>
        <w:t>сооружению,</w:t>
      </w:r>
      <w:r>
        <w:rPr>
          <w:color w:val="231F20"/>
          <w:spacing w:val="-15"/>
        </w:rPr>
        <w:t> </w:t>
      </w:r>
      <w:r>
        <w:rPr>
          <w:color w:val="231F20"/>
        </w:rPr>
        <w:t>что</w:t>
      </w:r>
      <w:r>
        <w:rPr>
          <w:color w:val="231F20"/>
          <w:spacing w:val="-62"/>
        </w:rPr>
        <w:t> </w:t>
      </w:r>
      <w:r>
        <w:rPr>
          <w:color w:val="231F20"/>
        </w:rPr>
        <w:t>приводит</w:t>
      </w:r>
      <w:r>
        <w:rPr>
          <w:color w:val="231F20"/>
          <w:spacing w:val="-1"/>
        </w:rPr>
        <w:t> </w:t>
      </w:r>
      <w:r>
        <w:rPr>
          <w:color w:val="231F20"/>
        </w:rPr>
        <w:t>к неизбежному</w:t>
      </w:r>
      <w:r>
        <w:rPr>
          <w:color w:val="231F20"/>
          <w:spacing w:val="-1"/>
        </w:rPr>
        <w:t> </w:t>
      </w:r>
      <w:r>
        <w:rPr>
          <w:color w:val="231F20"/>
        </w:rPr>
        <w:t>разрушению.</w:t>
      </w:r>
    </w:p>
    <w:p>
      <w:pPr>
        <w:pStyle w:val="BodyText"/>
        <w:spacing w:line="256" w:lineRule="auto"/>
        <w:ind w:left="155" w:right="153" w:firstLine="396"/>
        <w:jc w:val="both"/>
      </w:pPr>
      <w:r>
        <w:rPr>
          <w:color w:val="231F20"/>
          <w:spacing w:val="-2"/>
        </w:rPr>
        <w:t>Потеря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эксплуатационных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характеристик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водопропускной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трубы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под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воздействи-</w:t>
      </w:r>
      <w:r>
        <w:rPr>
          <w:color w:val="231F20"/>
          <w:spacing w:val="-62"/>
        </w:rPr>
        <w:t> </w:t>
      </w:r>
      <w:r>
        <w:rPr>
          <w:color w:val="231F20"/>
        </w:rPr>
        <w:t>ем</w:t>
      </w:r>
      <w:r>
        <w:rPr>
          <w:color w:val="231F20"/>
          <w:spacing w:val="-7"/>
        </w:rPr>
        <w:t> </w:t>
      </w:r>
      <w:r>
        <w:rPr>
          <w:color w:val="231F20"/>
        </w:rPr>
        <w:t>нагрузок</w:t>
      </w:r>
      <w:r>
        <w:rPr>
          <w:color w:val="231F20"/>
          <w:spacing w:val="-7"/>
        </w:rPr>
        <w:t> </w:t>
      </w:r>
      <w:r>
        <w:rPr>
          <w:color w:val="231F20"/>
        </w:rPr>
        <w:t>разного</w:t>
      </w:r>
      <w:r>
        <w:rPr>
          <w:color w:val="231F20"/>
          <w:spacing w:val="-7"/>
        </w:rPr>
        <w:t> </w:t>
      </w:r>
      <w:r>
        <w:rPr>
          <w:color w:val="231F20"/>
        </w:rPr>
        <w:t>рода,</w:t>
      </w:r>
      <w:r>
        <w:rPr>
          <w:color w:val="231F20"/>
          <w:spacing w:val="-7"/>
        </w:rPr>
        <w:t> </w:t>
      </w:r>
      <w:r>
        <w:rPr>
          <w:color w:val="231F20"/>
        </w:rPr>
        <w:t>из-за</w:t>
      </w:r>
      <w:r>
        <w:rPr>
          <w:color w:val="231F20"/>
          <w:spacing w:val="-8"/>
        </w:rPr>
        <w:t> </w:t>
      </w:r>
      <w:r>
        <w:rPr>
          <w:color w:val="231F20"/>
        </w:rPr>
        <w:t>чего</w:t>
      </w:r>
      <w:r>
        <w:rPr>
          <w:color w:val="231F20"/>
          <w:spacing w:val="-6"/>
        </w:rPr>
        <w:t> </w:t>
      </w:r>
      <w:r>
        <w:rPr>
          <w:color w:val="231F20"/>
        </w:rPr>
        <w:t>трубы</w:t>
      </w:r>
      <w:r>
        <w:rPr>
          <w:color w:val="231F20"/>
          <w:spacing w:val="-7"/>
        </w:rPr>
        <w:t> </w:t>
      </w:r>
      <w:r>
        <w:rPr>
          <w:color w:val="231F20"/>
        </w:rPr>
        <w:t>изменяют</w:t>
      </w:r>
      <w:r>
        <w:rPr>
          <w:color w:val="231F20"/>
          <w:spacing w:val="-7"/>
        </w:rPr>
        <w:t> </w:t>
      </w:r>
      <w:r>
        <w:rPr>
          <w:color w:val="231F20"/>
        </w:rPr>
        <w:t>свое</w:t>
      </w:r>
      <w:r>
        <w:rPr>
          <w:color w:val="231F20"/>
          <w:spacing w:val="-7"/>
        </w:rPr>
        <w:t> </w:t>
      </w:r>
      <w:r>
        <w:rPr>
          <w:color w:val="231F20"/>
        </w:rPr>
        <w:t>положение</w:t>
      </w:r>
      <w:r>
        <w:rPr>
          <w:color w:val="231F20"/>
          <w:spacing w:val="-7"/>
        </w:rPr>
        <w:t> </w:t>
      </w:r>
      <w:r>
        <w:rPr>
          <w:color w:val="231F20"/>
        </w:rPr>
        <w:t>от</w:t>
      </w:r>
      <w:r>
        <w:rPr>
          <w:color w:val="231F20"/>
          <w:spacing w:val="-7"/>
        </w:rPr>
        <w:t> </w:t>
      </w:r>
      <w:r>
        <w:rPr>
          <w:color w:val="231F20"/>
        </w:rPr>
        <w:t>заложенно-</w:t>
      </w:r>
      <w:r>
        <w:rPr>
          <w:color w:val="231F20"/>
          <w:spacing w:val="-62"/>
        </w:rPr>
        <w:t> </w:t>
      </w:r>
      <w:r>
        <w:rPr>
          <w:color w:val="231F20"/>
        </w:rPr>
        <w:t>го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проектном уровне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созданного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</w:rPr>
        <w:t>строительном.</w:t>
      </w:r>
    </w:p>
    <w:p>
      <w:pPr>
        <w:pStyle w:val="BodyText"/>
        <w:spacing w:line="256" w:lineRule="auto"/>
        <w:ind w:left="155" w:right="153" w:firstLine="396"/>
        <w:jc w:val="both"/>
      </w:pPr>
      <w:r>
        <w:rPr>
          <w:color w:val="231F20"/>
        </w:rPr>
        <w:t>Изменения в вертикальном или горизонтальном уровне могут привести к нару-</w:t>
      </w:r>
      <w:r>
        <w:rPr>
          <w:color w:val="231F20"/>
          <w:spacing w:val="1"/>
        </w:rPr>
        <w:t> </w:t>
      </w:r>
      <w:r>
        <w:rPr>
          <w:color w:val="231F20"/>
        </w:rPr>
        <w:t>шению</w:t>
      </w:r>
      <w:r>
        <w:rPr>
          <w:color w:val="231F20"/>
          <w:spacing w:val="-13"/>
        </w:rPr>
        <w:t> </w:t>
      </w:r>
      <w:r>
        <w:rPr>
          <w:color w:val="231F20"/>
        </w:rPr>
        <w:t>полезной</w:t>
      </w:r>
      <w:r>
        <w:rPr>
          <w:color w:val="231F20"/>
          <w:spacing w:val="-12"/>
        </w:rPr>
        <w:t> </w:t>
      </w:r>
      <w:r>
        <w:rPr>
          <w:color w:val="231F20"/>
        </w:rPr>
        <w:t>рабочей</w:t>
      </w:r>
      <w:r>
        <w:rPr>
          <w:color w:val="231F20"/>
          <w:spacing w:val="-13"/>
        </w:rPr>
        <w:t> </w:t>
      </w:r>
      <w:r>
        <w:rPr>
          <w:color w:val="231F20"/>
        </w:rPr>
        <w:t>пропускной</w:t>
      </w:r>
      <w:r>
        <w:rPr>
          <w:color w:val="231F20"/>
          <w:spacing w:val="-12"/>
        </w:rPr>
        <w:t> </w:t>
      </w:r>
      <w:r>
        <w:rPr>
          <w:color w:val="231F20"/>
        </w:rPr>
        <w:t>способности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3"/>
        </w:rPr>
        <w:t> </w:t>
      </w:r>
      <w:r>
        <w:rPr>
          <w:color w:val="231F20"/>
        </w:rPr>
        <w:t>данной</w:t>
      </w:r>
      <w:r>
        <w:rPr>
          <w:color w:val="231F20"/>
          <w:spacing w:val="-13"/>
        </w:rPr>
        <w:t> </w:t>
      </w:r>
      <w:r>
        <w:rPr>
          <w:color w:val="231F20"/>
        </w:rPr>
        <w:t>трубы.</w:t>
      </w:r>
      <w:r>
        <w:rPr>
          <w:color w:val="231F20"/>
          <w:spacing w:val="-13"/>
        </w:rPr>
        <w:t> </w:t>
      </w:r>
      <w:r>
        <w:rPr>
          <w:color w:val="231F20"/>
        </w:rPr>
        <w:t>Выход</w:t>
      </w:r>
      <w:r>
        <w:rPr>
          <w:color w:val="231F20"/>
          <w:spacing w:val="-13"/>
        </w:rPr>
        <w:t> </w:t>
      </w:r>
      <w:r>
        <w:rPr>
          <w:color w:val="231F20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</w:rPr>
        <w:t>дан-</w:t>
      </w:r>
      <w:r>
        <w:rPr>
          <w:color w:val="231F20"/>
          <w:spacing w:val="-63"/>
        </w:rPr>
        <w:t> </w:t>
      </w:r>
      <w:r>
        <w:rPr>
          <w:color w:val="231F20"/>
        </w:rPr>
        <w:t>ного</w:t>
      </w:r>
      <w:r>
        <w:rPr>
          <w:color w:val="231F20"/>
          <w:spacing w:val="-15"/>
        </w:rPr>
        <w:t> </w:t>
      </w:r>
      <w:r>
        <w:rPr>
          <w:color w:val="231F20"/>
        </w:rPr>
        <w:t>положения</w:t>
      </w:r>
      <w:r>
        <w:rPr>
          <w:color w:val="231F20"/>
          <w:spacing w:val="-14"/>
        </w:rPr>
        <w:t> </w:t>
      </w:r>
      <w:r>
        <w:rPr>
          <w:color w:val="231F20"/>
        </w:rPr>
        <w:t>ясен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spacing w:val="-15"/>
        </w:rPr>
        <w:t> </w:t>
      </w:r>
      <w:r>
        <w:rPr>
          <w:color w:val="231F20"/>
        </w:rPr>
        <w:t>выполняется</w:t>
      </w:r>
      <w:r>
        <w:rPr>
          <w:color w:val="231F20"/>
          <w:spacing w:val="-14"/>
        </w:rPr>
        <w:t> </w:t>
      </w:r>
      <w:r>
        <w:rPr>
          <w:color w:val="231F20"/>
        </w:rPr>
        <w:t>ремонт</w:t>
      </w:r>
      <w:r>
        <w:rPr>
          <w:color w:val="231F20"/>
          <w:spacing w:val="-14"/>
        </w:rPr>
        <w:t> </w:t>
      </w:r>
      <w:r>
        <w:rPr>
          <w:color w:val="231F20"/>
        </w:rPr>
        <w:t>данного</w:t>
      </w:r>
      <w:r>
        <w:rPr>
          <w:color w:val="231F20"/>
          <w:spacing w:val="-14"/>
        </w:rPr>
        <w:t> </w:t>
      </w:r>
      <w:r>
        <w:rPr>
          <w:color w:val="231F20"/>
        </w:rPr>
        <w:t>участка,</w:t>
      </w:r>
      <w:r>
        <w:rPr>
          <w:color w:val="231F20"/>
          <w:spacing w:val="-15"/>
        </w:rPr>
        <w:t> </w:t>
      </w:r>
      <w:r>
        <w:rPr>
          <w:color w:val="231F20"/>
        </w:rPr>
        <w:t>а</w:t>
      </w:r>
      <w:r>
        <w:rPr>
          <w:color w:val="231F20"/>
          <w:spacing w:val="-14"/>
        </w:rPr>
        <w:t> </w:t>
      </w:r>
      <w:r>
        <w:rPr>
          <w:color w:val="231F20"/>
        </w:rPr>
        <w:t>именно</w:t>
      </w:r>
      <w:r>
        <w:rPr>
          <w:color w:val="231F20"/>
          <w:spacing w:val="-14"/>
        </w:rPr>
        <w:t> </w:t>
      </w:r>
      <w:r>
        <w:rPr>
          <w:color w:val="231F20"/>
        </w:rPr>
        <w:t>разборка</w:t>
      </w:r>
      <w:r>
        <w:rPr>
          <w:color w:val="231F20"/>
          <w:spacing w:val="-14"/>
        </w:rPr>
        <w:t> </w:t>
      </w:r>
      <w:r>
        <w:rPr>
          <w:color w:val="231F20"/>
        </w:rPr>
        <w:t>тела</w:t>
      </w:r>
      <w:r>
        <w:rPr>
          <w:color w:val="231F20"/>
          <w:spacing w:val="-63"/>
        </w:rPr>
        <w:t> </w:t>
      </w:r>
      <w:r>
        <w:rPr>
          <w:color w:val="231F20"/>
        </w:rPr>
        <w:t>насыпи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устранения</w:t>
      </w:r>
      <w:r>
        <w:rPr>
          <w:color w:val="231F20"/>
          <w:spacing w:val="-5"/>
        </w:rPr>
        <w:t> </w:t>
      </w:r>
      <w:r>
        <w:rPr>
          <w:color w:val="231F20"/>
        </w:rPr>
        <w:t>дефекта</w:t>
      </w:r>
      <w:r>
        <w:rPr>
          <w:color w:val="231F20"/>
          <w:spacing w:val="-4"/>
        </w:rPr>
        <w:t> </w:t>
      </w:r>
      <w:r>
        <w:rPr>
          <w:color w:val="231F20"/>
        </w:rPr>
        <w:t>трубы.</w:t>
      </w:r>
      <w:r>
        <w:rPr>
          <w:color w:val="231F20"/>
          <w:spacing w:val="-5"/>
        </w:rPr>
        <w:t> </w:t>
      </w:r>
      <w:r>
        <w:rPr>
          <w:color w:val="231F20"/>
        </w:rPr>
        <w:t>Как</w:t>
      </w:r>
      <w:r>
        <w:rPr>
          <w:color w:val="231F20"/>
          <w:spacing w:val="-4"/>
        </w:rPr>
        <w:t> </w:t>
      </w:r>
      <w:r>
        <w:rPr>
          <w:color w:val="231F20"/>
        </w:rPr>
        <w:t>показывает</w:t>
      </w:r>
      <w:r>
        <w:rPr>
          <w:color w:val="231F20"/>
          <w:spacing w:val="-5"/>
        </w:rPr>
        <w:t> </w:t>
      </w:r>
      <w:r>
        <w:rPr>
          <w:color w:val="231F20"/>
        </w:rPr>
        <w:t>практика,</w:t>
      </w:r>
      <w:r>
        <w:rPr>
          <w:color w:val="231F20"/>
          <w:spacing w:val="-4"/>
        </w:rPr>
        <w:t> </w:t>
      </w:r>
      <w:r>
        <w:rPr>
          <w:color w:val="231F20"/>
        </w:rPr>
        <w:t>это</w:t>
      </w:r>
      <w:r>
        <w:rPr>
          <w:color w:val="231F20"/>
          <w:spacing w:val="-5"/>
        </w:rPr>
        <w:t> </w:t>
      </w:r>
      <w:r>
        <w:rPr>
          <w:color w:val="231F20"/>
        </w:rPr>
        <w:t>является</w:t>
      </w:r>
      <w:r>
        <w:rPr>
          <w:color w:val="231F20"/>
          <w:spacing w:val="-4"/>
        </w:rPr>
        <w:t> </w:t>
      </w:r>
      <w:r>
        <w:rPr>
          <w:color w:val="231F20"/>
        </w:rPr>
        <w:t>энерго-</w:t>
      </w:r>
      <w:r>
        <w:rPr>
          <w:color w:val="231F20"/>
          <w:spacing w:val="-63"/>
        </w:rPr>
        <w:t> </w:t>
      </w:r>
      <w:r>
        <w:rPr>
          <w:color w:val="231F20"/>
        </w:rPr>
        <w:t>затратно,</w:t>
      </w:r>
      <w:r>
        <w:rPr>
          <w:color w:val="231F20"/>
          <w:spacing w:val="-1"/>
        </w:rPr>
        <w:t> </w:t>
      </w:r>
      <w:r>
        <w:rPr>
          <w:color w:val="231F20"/>
        </w:rPr>
        <w:t>а</w:t>
      </w:r>
      <w:r>
        <w:rPr>
          <w:color w:val="231F20"/>
          <w:spacing w:val="-1"/>
        </w:rPr>
        <w:t> </w:t>
      </w:r>
      <w:r>
        <w:rPr>
          <w:color w:val="231F20"/>
        </w:rPr>
        <w:t>порой</w:t>
      </w:r>
      <w:r>
        <w:rPr>
          <w:color w:val="231F20"/>
          <w:spacing w:val="-1"/>
        </w:rPr>
        <w:t> </w:t>
      </w:r>
      <w:r>
        <w:rPr>
          <w:color w:val="231F20"/>
        </w:rPr>
        <w:t>экономически</w:t>
      </w:r>
      <w:r>
        <w:rPr>
          <w:color w:val="231F20"/>
          <w:spacing w:val="-1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выгодно.</w:t>
      </w:r>
    </w:p>
    <w:p>
      <w:pPr>
        <w:pStyle w:val="BodyText"/>
        <w:spacing w:line="256" w:lineRule="auto" w:before="1"/>
        <w:ind w:left="155" w:right="153" w:firstLine="396"/>
        <w:jc w:val="both"/>
      </w:pPr>
      <w:r>
        <w:rPr>
          <w:color w:val="231F20"/>
          <w:spacing w:val="-1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дорогах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Карелии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настоящее</w:t>
      </w:r>
      <w:r>
        <w:rPr>
          <w:color w:val="231F20"/>
          <w:spacing w:val="-15"/>
        </w:rPr>
        <w:t> </w:t>
      </w:r>
      <w:r>
        <w:rPr>
          <w:color w:val="231F20"/>
        </w:rPr>
        <w:t>время</w:t>
      </w:r>
      <w:r>
        <w:rPr>
          <w:color w:val="231F20"/>
          <w:spacing w:val="-15"/>
        </w:rPr>
        <w:t> </w:t>
      </w:r>
      <w:r>
        <w:rPr>
          <w:color w:val="231F20"/>
        </w:rPr>
        <w:t>эксплуатируется</w:t>
      </w:r>
      <w:r>
        <w:rPr>
          <w:color w:val="231F20"/>
          <w:spacing w:val="-15"/>
        </w:rPr>
        <w:t> </w:t>
      </w:r>
      <w:r>
        <w:rPr>
          <w:color w:val="231F20"/>
        </w:rPr>
        <w:t>большое</w:t>
      </w:r>
      <w:r>
        <w:rPr>
          <w:color w:val="231F20"/>
          <w:spacing w:val="-15"/>
        </w:rPr>
        <w:t> </w:t>
      </w:r>
      <w:r>
        <w:rPr>
          <w:color w:val="231F20"/>
        </w:rPr>
        <w:t>число</w:t>
      </w:r>
      <w:r>
        <w:rPr>
          <w:color w:val="231F20"/>
          <w:spacing w:val="-15"/>
        </w:rPr>
        <w:t> </w:t>
      </w:r>
      <w:r>
        <w:rPr>
          <w:color w:val="231F20"/>
        </w:rPr>
        <w:t>водопро-</w:t>
      </w:r>
      <w:r>
        <w:rPr>
          <w:color w:val="231F20"/>
          <w:spacing w:val="-63"/>
        </w:rPr>
        <w:t> </w:t>
      </w:r>
      <w:r>
        <w:rPr>
          <w:color w:val="231F20"/>
        </w:rPr>
        <w:t>пускных</w:t>
      </w:r>
      <w:r>
        <w:rPr>
          <w:color w:val="231F20"/>
          <w:spacing w:val="-2"/>
        </w:rPr>
        <w:t> </w:t>
      </w:r>
      <w:r>
        <w:rPr>
          <w:color w:val="231F20"/>
        </w:rPr>
        <w:t>труб, примерно</w:t>
      </w:r>
      <w:r>
        <w:rPr>
          <w:color w:val="231F20"/>
          <w:spacing w:val="-2"/>
        </w:rPr>
        <w:t> </w:t>
      </w:r>
      <w:r>
        <w:rPr>
          <w:color w:val="231F20"/>
        </w:rPr>
        <w:t>2 трубы на</w:t>
      </w:r>
      <w:r>
        <w:rPr>
          <w:color w:val="231F20"/>
          <w:spacing w:val="-2"/>
        </w:rPr>
        <w:t> </w:t>
      </w:r>
      <w:r>
        <w:rPr>
          <w:color w:val="231F20"/>
        </w:rPr>
        <w:t>1 км дороги.</w:t>
      </w:r>
    </w:p>
    <w:p>
      <w:pPr>
        <w:pStyle w:val="BodyText"/>
        <w:spacing w:line="256" w:lineRule="auto"/>
        <w:ind w:left="155" w:right="153" w:firstLine="396"/>
        <w:jc w:val="both"/>
      </w:pPr>
      <w:r>
        <w:rPr>
          <w:color w:val="231F20"/>
        </w:rPr>
        <w:t>Преимущественному распространению труб способствуют простота конструк-</w:t>
      </w:r>
      <w:r>
        <w:rPr>
          <w:color w:val="231F20"/>
          <w:spacing w:val="1"/>
        </w:rPr>
        <w:t> </w:t>
      </w:r>
      <w:r>
        <w:rPr>
          <w:color w:val="231F20"/>
        </w:rPr>
        <w:t>ции и меньшая по сравнению с мостами стоимость. Поддержание рабочего состоя-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ния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труб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период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заданного</w:t>
      </w:r>
      <w:r>
        <w:rPr>
          <w:color w:val="231F20"/>
          <w:spacing w:val="-16"/>
        </w:rPr>
        <w:t> </w:t>
      </w:r>
      <w:r>
        <w:rPr>
          <w:color w:val="231F20"/>
        </w:rPr>
        <w:t>срока</w:t>
      </w:r>
      <w:r>
        <w:rPr>
          <w:color w:val="231F20"/>
          <w:spacing w:val="-15"/>
        </w:rPr>
        <w:t> </w:t>
      </w:r>
      <w:r>
        <w:rPr>
          <w:color w:val="231F20"/>
        </w:rPr>
        <w:t>службы</w:t>
      </w:r>
      <w:r>
        <w:rPr>
          <w:color w:val="231F20"/>
          <w:spacing w:val="-15"/>
        </w:rPr>
        <w:t> </w:t>
      </w:r>
      <w:r>
        <w:rPr>
          <w:color w:val="231F20"/>
        </w:rPr>
        <w:t>обеспечивает</w:t>
      </w:r>
      <w:r>
        <w:rPr>
          <w:color w:val="231F20"/>
          <w:spacing w:val="-15"/>
        </w:rPr>
        <w:t> </w:t>
      </w:r>
      <w:r>
        <w:rPr>
          <w:color w:val="231F20"/>
        </w:rPr>
        <w:t>гарантии</w:t>
      </w:r>
      <w:r>
        <w:rPr>
          <w:color w:val="231F20"/>
          <w:spacing w:val="-15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16"/>
        </w:rPr>
        <w:t> </w:t>
      </w:r>
      <w:r>
        <w:rPr>
          <w:color w:val="231F20"/>
        </w:rPr>
        <w:t>дви-</w:t>
      </w:r>
      <w:r>
        <w:rPr>
          <w:color w:val="231F20"/>
          <w:spacing w:val="-62"/>
        </w:rPr>
        <w:t> </w:t>
      </w:r>
      <w:r>
        <w:rPr>
          <w:color w:val="231F20"/>
        </w:rPr>
        <w:t>жения</w:t>
      </w:r>
      <w:r>
        <w:rPr>
          <w:color w:val="231F20"/>
          <w:spacing w:val="-1"/>
        </w:rPr>
        <w:t> </w:t>
      </w:r>
      <w:r>
        <w:rPr>
          <w:color w:val="231F20"/>
        </w:rPr>
        <w:t>автотранспортной</w:t>
      </w:r>
      <w:r>
        <w:rPr>
          <w:color w:val="231F20"/>
          <w:spacing w:val="-1"/>
        </w:rPr>
        <w:t> </w:t>
      </w:r>
      <w:r>
        <w:rPr>
          <w:color w:val="231F20"/>
        </w:rPr>
        <w:t>техники</w:t>
      </w:r>
      <w:r>
        <w:rPr>
          <w:color w:val="231F20"/>
          <w:spacing w:val="-1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</w:rPr>
        <w:t>расчетными</w:t>
      </w:r>
      <w:r>
        <w:rPr>
          <w:color w:val="231F20"/>
          <w:spacing w:val="-1"/>
        </w:rPr>
        <w:t> </w:t>
      </w:r>
      <w:r>
        <w:rPr>
          <w:color w:val="231F20"/>
        </w:rPr>
        <w:t>скоростями.</w:t>
      </w:r>
    </w:p>
    <w:p>
      <w:pPr>
        <w:pStyle w:val="BodyText"/>
        <w:spacing w:line="256" w:lineRule="auto"/>
        <w:ind w:left="155" w:right="153" w:firstLine="396"/>
        <w:jc w:val="both"/>
      </w:pPr>
      <w:r>
        <w:rPr>
          <w:color w:val="231F20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</w:rPr>
        <w:t>обнаружении</w:t>
      </w:r>
      <w:r>
        <w:rPr>
          <w:color w:val="231F20"/>
          <w:spacing w:val="-11"/>
        </w:rPr>
        <w:t> </w:t>
      </w:r>
      <w:r>
        <w:rPr>
          <w:color w:val="231F20"/>
        </w:rPr>
        <w:t>дефектов</w:t>
      </w:r>
      <w:r>
        <w:rPr>
          <w:color w:val="231F20"/>
          <w:spacing w:val="-11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11"/>
        </w:rPr>
        <w:t> </w:t>
      </w:r>
      <w:r>
        <w:rPr>
          <w:color w:val="231F20"/>
        </w:rPr>
        <w:t>установить</w:t>
      </w:r>
      <w:r>
        <w:rPr>
          <w:color w:val="231F20"/>
          <w:spacing w:val="-11"/>
        </w:rPr>
        <w:t> </w:t>
      </w:r>
      <w:r>
        <w:rPr>
          <w:color w:val="231F20"/>
        </w:rPr>
        <w:t>причину</w:t>
      </w:r>
      <w:r>
        <w:rPr>
          <w:color w:val="231F20"/>
          <w:spacing w:val="-11"/>
        </w:rPr>
        <w:t> </w:t>
      </w:r>
      <w:r>
        <w:rPr>
          <w:color w:val="231F20"/>
        </w:rPr>
        <w:t>их</w:t>
      </w:r>
      <w:r>
        <w:rPr>
          <w:color w:val="231F20"/>
          <w:spacing w:val="-12"/>
        </w:rPr>
        <w:t> </w:t>
      </w:r>
      <w:r>
        <w:rPr>
          <w:color w:val="231F20"/>
        </w:rPr>
        <w:t>появления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вы-</w:t>
      </w:r>
      <w:r>
        <w:rPr>
          <w:color w:val="231F20"/>
          <w:spacing w:val="-63"/>
        </w:rPr>
        <w:t> </w:t>
      </w:r>
      <w:r>
        <w:rPr>
          <w:color w:val="231F20"/>
        </w:rPr>
        <w:t>брать метод устранения. В таблице приведены данные о наиболее часто встречаю-</w:t>
      </w:r>
      <w:r>
        <w:rPr>
          <w:color w:val="231F20"/>
          <w:spacing w:val="1"/>
        </w:rPr>
        <w:t> </w:t>
      </w:r>
      <w:r>
        <w:rPr>
          <w:color w:val="231F20"/>
        </w:rPr>
        <w:t>щихся</w:t>
      </w:r>
      <w:r>
        <w:rPr>
          <w:color w:val="231F20"/>
          <w:spacing w:val="-1"/>
        </w:rPr>
        <w:t> </w:t>
      </w:r>
      <w:r>
        <w:rPr>
          <w:color w:val="231F20"/>
        </w:rPr>
        <w:t>дефектах железобетонных</w:t>
      </w:r>
      <w:r>
        <w:rPr>
          <w:color w:val="231F20"/>
          <w:spacing w:val="-1"/>
        </w:rPr>
        <w:t> </w:t>
      </w:r>
      <w:r>
        <w:rPr>
          <w:color w:val="231F20"/>
        </w:rPr>
        <w:t>труб (табл.</w:t>
      </w:r>
      <w:r>
        <w:rPr>
          <w:color w:val="231F20"/>
          <w:spacing w:val="-2"/>
        </w:rPr>
        <w:t> </w:t>
      </w:r>
      <w:r>
        <w:rPr>
          <w:color w:val="231F20"/>
        </w:rPr>
        <w:t>1) [7].</w:t>
      </w:r>
    </w:p>
    <w:p>
      <w:pPr>
        <w:pStyle w:val="BodyText"/>
        <w:spacing w:line="256" w:lineRule="auto" w:before="1"/>
        <w:ind w:left="155" w:right="152" w:firstLine="396"/>
        <w:jc w:val="both"/>
      </w:pP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выпуске</w:t>
      </w:r>
      <w:r>
        <w:rPr>
          <w:color w:val="231F20"/>
          <w:spacing w:val="-5"/>
        </w:rPr>
        <w:t> </w:t>
      </w:r>
      <w:r>
        <w:rPr>
          <w:color w:val="231F20"/>
        </w:rPr>
        <w:t>6</w:t>
      </w:r>
      <w:r>
        <w:rPr>
          <w:color w:val="231F20"/>
          <w:spacing w:val="-5"/>
        </w:rPr>
        <w:t> </w:t>
      </w:r>
      <w:r>
        <w:rPr>
          <w:color w:val="231F20"/>
        </w:rPr>
        <w:t>написано:</w:t>
      </w:r>
      <w:r>
        <w:rPr>
          <w:color w:val="231F20"/>
          <w:spacing w:val="-4"/>
        </w:rPr>
        <w:t> </w:t>
      </w:r>
      <w:r>
        <w:rPr>
          <w:color w:val="231F20"/>
        </w:rPr>
        <w:t>«если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удается</w:t>
      </w:r>
      <w:r>
        <w:rPr>
          <w:color w:val="231F20"/>
          <w:spacing w:val="-5"/>
        </w:rPr>
        <w:t> </w:t>
      </w:r>
      <w:r>
        <w:rPr>
          <w:color w:val="231F20"/>
        </w:rPr>
        <w:t>быстро</w:t>
      </w:r>
      <w:r>
        <w:rPr>
          <w:color w:val="231F20"/>
          <w:spacing w:val="-4"/>
        </w:rPr>
        <w:t> </w:t>
      </w:r>
      <w:r>
        <w:rPr>
          <w:color w:val="231F20"/>
        </w:rPr>
        <w:t>поменять</w:t>
      </w:r>
      <w:r>
        <w:rPr>
          <w:color w:val="231F20"/>
          <w:spacing w:val="-5"/>
        </w:rPr>
        <w:t> </w:t>
      </w:r>
      <w:r>
        <w:rPr>
          <w:color w:val="231F20"/>
        </w:rPr>
        <w:t>трубу,</w:t>
      </w:r>
      <w:r>
        <w:rPr>
          <w:color w:val="231F20"/>
          <w:spacing w:val="-5"/>
        </w:rPr>
        <w:t> </w:t>
      </w:r>
      <w:r>
        <w:rPr>
          <w:color w:val="231F20"/>
        </w:rPr>
        <w:t>то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местах</w:t>
      </w:r>
      <w:r>
        <w:rPr>
          <w:color w:val="231F20"/>
          <w:spacing w:val="-5"/>
        </w:rPr>
        <w:t> </w:t>
      </w:r>
      <w:r>
        <w:rPr>
          <w:color w:val="231F20"/>
        </w:rPr>
        <w:t>раз-</w:t>
      </w:r>
      <w:r>
        <w:rPr>
          <w:color w:val="231F20"/>
          <w:spacing w:val="-63"/>
        </w:rPr>
        <w:t> </w:t>
      </w:r>
      <w:r>
        <w:rPr>
          <w:color w:val="231F20"/>
        </w:rPr>
        <w:t>рушения</w:t>
      </w:r>
      <w:r>
        <w:rPr>
          <w:color w:val="231F20"/>
          <w:spacing w:val="23"/>
        </w:rPr>
        <w:t> </w:t>
      </w:r>
      <w:r>
        <w:rPr>
          <w:color w:val="231F20"/>
        </w:rPr>
        <w:t>участка</w:t>
      </w:r>
      <w:r>
        <w:rPr>
          <w:color w:val="231F20"/>
          <w:spacing w:val="23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24"/>
        </w:rPr>
        <w:t> </w:t>
      </w:r>
      <w:r>
        <w:rPr>
          <w:color w:val="231F20"/>
        </w:rPr>
        <w:t>выполнить</w:t>
      </w:r>
      <w:r>
        <w:rPr>
          <w:color w:val="231F20"/>
          <w:spacing w:val="23"/>
        </w:rPr>
        <w:t> </w:t>
      </w:r>
      <w:r>
        <w:rPr>
          <w:color w:val="231F20"/>
        </w:rPr>
        <w:t>временное</w:t>
      </w:r>
      <w:r>
        <w:rPr>
          <w:color w:val="231F20"/>
          <w:spacing w:val="24"/>
        </w:rPr>
        <w:t> </w:t>
      </w:r>
      <w:r>
        <w:rPr>
          <w:color w:val="231F20"/>
        </w:rPr>
        <w:t>усиление,</w:t>
      </w:r>
      <w:r>
        <w:rPr>
          <w:color w:val="231F20"/>
          <w:spacing w:val="23"/>
        </w:rPr>
        <w:t> </w:t>
      </w:r>
      <w:r>
        <w:rPr>
          <w:color w:val="231F20"/>
        </w:rPr>
        <w:t>устанавливая</w:t>
      </w:r>
      <w:r>
        <w:rPr>
          <w:color w:val="231F20"/>
          <w:spacing w:val="24"/>
        </w:rPr>
        <w:t> </w:t>
      </w:r>
      <w:r>
        <w:rPr>
          <w:color w:val="231F20"/>
        </w:rPr>
        <w:t>дере-</w:t>
      </w:r>
    </w:p>
    <w:p>
      <w:pPr>
        <w:spacing w:after="0" w:line="256" w:lineRule="auto"/>
        <w:jc w:val="both"/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56" w:lineRule="auto" w:before="89"/>
        <w:ind w:left="155" w:right="152"/>
        <w:jc w:val="both"/>
      </w:pPr>
      <w:r>
        <w:rPr>
          <w:color w:val="231F20"/>
        </w:rPr>
        <w:t>вянные стойки-распорки, которые упираются сверху в продольный прогон, а снизу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самозаклинивающиеся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двухклиновые</w:t>
      </w:r>
      <w:r>
        <w:rPr>
          <w:color w:val="231F20"/>
          <w:spacing w:val="-14"/>
        </w:rPr>
        <w:t> </w:t>
      </w:r>
      <w:r>
        <w:rPr>
          <w:color w:val="231F20"/>
        </w:rPr>
        <w:t>подкладки.</w:t>
      </w:r>
      <w:r>
        <w:rPr>
          <w:color w:val="231F20"/>
          <w:spacing w:val="-14"/>
        </w:rPr>
        <w:t> </w:t>
      </w:r>
      <w:r>
        <w:rPr>
          <w:color w:val="231F20"/>
        </w:rPr>
        <w:t>Анализируя</w:t>
      </w:r>
      <w:r>
        <w:rPr>
          <w:color w:val="231F20"/>
          <w:spacing w:val="-14"/>
        </w:rPr>
        <w:t> </w:t>
      </w:r>
      <w:r>
        <w:rPr>
          <w:color w:val="231F20"/>
        </w:rPr>
        <w:t>опыт,</w:t>
      </w:r>
      <w:r>
        <w:rPr>
          <w:color w:val="231F20"/>
          <w:spacing w:val="-14"/>
        </w:rPr>
        <w:t> </w:t>
      </w:r>
      <w:r>
        <w:rPr>
          <w:color w:val="231F20"/>
        </w:rPr>
        <w:t>понимаем,</w:t>
      </w:r>
      <w:r>
        <w:rPr>
          <w:color w:val="231F20"/>
          <w:spacing w:val="-14"/>
        </w:rPr>
        <w:t> </w:t>
      </w:r>
      <w:r>
        <w:rPr>
          <w:color w:val="231F20"/>
        </w:rPr>
        <w:t>что</w:t>
      </w:r>
      <w:r>
        <w:rPr>
          <w:color w:val="231F20"/>
          <w:spacing w:val="-63"/>
        </w:rPr>
        <w:t> </w:t>
      </w:r>
      <w:r>
        <w:rPr>
          <w:color w:val="231F20"/>
          <w:spacing w:val="-2"/>
        </w:rPr>
        <w:t>периодическое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укрепление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разрушенных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труб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очень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трудоемко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соответственно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зна-</w:t>
      </w:r>
      <w:r>
        <w:rPr>
          <w:color w:val="231F20"/>
          <w:spacing w:val="-63"/>
        </w:rPr>
        <w:t> </w:t>
      </w:r>
      <w:r>
        <w:rPr>
          <w:color w:val="231F20"/>
        </w:rPr>
        <w:t>чительно</w:t>
      </w:r>
      <w:r>
        <w:rPr>
          <w:color w:val="231F20"/>
          <w:spacing w:val="-5"/>
        </w:rPr>
        <w:t> </w:t>
      </w:r>
      <w:r>
        <w:rPr>
          <w:color w:val="231F20"/>
        </w:rPr>
        <w:t>дороже,</w:t>
      </w:r>
      <w:r>
        <w:rPr>
          <w:color w:val="231F20"/>
          <w:spacing w:val="-5"/>
        </w:rPr>
        <w:t> </w:t>
      </w:r>
      <w:r>
        <w:rPr>
          <w:color w:val="231F20"/>
        </w:rPr>
        <w:t>чем</w:t>
      </w:r>
      <w:r>
        <w:rPr>
          <w:color w:val="231F20"/>
          <w:spacing w:val="-5"/>
        </w:rPr>
        <w:t> </w:t>
      </w:r>
      <w:r>
        <w:rPr>
          <w:color w:val="231F20"/>
        </w:rPr>
        <w:t>полная</w:t>
      </w:r>
      <w:r>
        <w:rPr>
          <w:color w:val="231F20"/>
          <w:spacing w:val="-5"/>
        </w:rPr>
        <w:t> </w:t>
      </w:r>
      <w:r>
        <w:rPr>
          <w:color w:val="231F20"/>
        </w:rPr>
        <w:t>их</w:t>
      </w:r>
      <w:r>
        <w:rPr>
          <w:color w:val="231F20"/>
          <w:spacing w:val="-5"/>
        </w:rPr>
        <w:t> </w:t>
      </w:r>
      <w:r>
        <w:rPr>
          <w:color w:val="231F20"/>
        </w:rPr>
        <w:t>замена.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связи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ростом</w:t>
      </w:r>
      <w:r>
        <w:rPr>
          <w:color w:val="231F20"/>
          <w:spacing w:val="-5"/>
        </w:rPr>
        <w:t> </w:t>
      </w:r>
      <w:r>
        <w:rPr>
          <w:color w:val="231F20"/>
        </w:rPr>
        <w:t>хозяйственной</w:t>
      </w:r>
      <w:r>
        <w:rPr>
          <w:color w:val="231F20"/>
          <w:spacing w:val="-5"/>
        </w:rPr>
        <w:t> </w:t>
      </w:r>
      <w:r>
        <w:rPr>
          <w:color w:val="231F20"/>
        </w:rPr>
        <w:t>деятельно-</w:t>
      </w:r>
      <w:r>
        <w:rPr>
          <w:color w:val="231F20"/>
          <w:spacing w:val="-62"/>
        </w:rPr>
        <w:t> </w:t>
      </w:r>
      <w:r>
        <w:rPr>
          <w:color w:val="231F20"/>
        </w:rPr>
        <w:t>сти</w:t>
      </w:r>
      <w:r>
        <w:rPr>
          <w:color w:val="231F20"/>
          <w:spacing w:val="-10"/>
        </w:rPr>
        <w:t> </w:t>
      </w:r>
      <w:r>
        <w:rPr>
          <w:color w:val="231F20"/>
        </w:rPr>
        <w:t>человека,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Карелии</w:t>
      </w:r>
      <w:r>
        <w:rPr>
          <w:color w:val="231F20"/>
          <w:spacing w:val="-10"/>
        </w:rPr>
        <w:t> </w:t>
      </w:r>
      <w:r>
        <w:rPr>
          <w:color w:val="231F20"/>
        </w:rPr>
        <w:t>повысилась</w:t>
      </w:r>
      <w:r>
        <w:rPr>
          <w:color w:val="231F20"/>
          <w:spacing w:val="-10"/>
        </w:rPr>
        <w:t> </w:t>
      </w:r>
      <w:r>
        <w:rPr>
          <w:color w:val="231F20"/>
        </w:rPr>
        <w:t>кислотность</w:t>
      </w:r>
      <w:r>
        <w:rPr>
          <w:color w:val="231F20"/>
          <w:spacing w:val="-10"/>
        </w:rPr>
        <w:t> </w:t>
      </w:r>
      <w:r>
        <w:rPr>
          <w:color w:val="231F20"/>
        </w:rPr>
        <w:t>воды,</w:t>
      </w:r>
      <w:r>
        <w:rPr>
          <w:color w:val="231F20"/>
          <w:spacing w:val="-10"/>
        </w:rPr>
        <w:t> </w:t>
      </w:r>
      <w:r>
        <w:rPr>
          <w:color w:val="231F20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</w:rPr>
        <w:t>может</w:t>
      </w:r>
      <w:r>
        <w:rPr>
          <w:color w:val="231F20"/>
          <w:spacing w:val="-10"/>
        </w:rPr>
        <w:t> </w:t>
      </w:r>
      <w:r>
        <w:rPr>
          <w:color w:val="231F20"/>
        </w:rPr>
        <w:t>привести</w:t>
      </w:r>
      <w:r>
        <w:rPr>
          <w:color w:val="231F20"/>
          <w:spacing w:val="-10"/>
        </w:rPr>
        <w:t> </w:t>
      </w:r>
      <w:r>
        <w:rPr>
          <w:color w:val="231F20"/>
        </w:rPr>
        <w:t>к</w:t>
      </w:r>
      <w:r>
        <w:rPr>
          <w:color w:val="231F20"/>
          <w:spacing w:val="-9"/>
        </w:rPr>
        <w:t> </w:t>
      </w:r>
      <w:r>
        <w:rPr>
          <w:color w:val="231F20"/>
        </w:rPr>
        <w:t>значи-</w:t>
      </w:r>
      <w:r>
        <w:rPr>
          <w:color w:val="231F20"/>
          <w:spacing w:val="-63"/>
        </w:rPr>
        <w:t> </w:t>
      </w:r>
      <w:r>
        <w:rPr>
          <w:color w:val="231F20"/>
        </w:rPr>
        <w:t>тельному уменьшению долговечности труб. Исходя из научных работ установлено,</w:t>
      </w:r>
      <w:r>
        <w:rPr>
          <w:color w:val="231F20"/>
          <w:spacing w:val="-62"/>
        </w:rPr>
        <w:t> </w:t>
      </w:r>
      <w:r>
        <w:rPr>
          <w:color w:val="231F20"/>
        </w:rPr>
        <w:t>что</w:t>
      </w:r>
      <w:r>
        <w:rPr>
          <w:color w:val="231F20"/>
          <w:spacing w:val="11"/>
        </w:rPr>
        <w:t> </w:t>
      </w:r>
      <w:r>
        <w:rPr>
          <w:color w:val="231F20"/>
        </w:rPr>
        <w:t>железобетонные</w:t>
      </w:r>
      <w:r>
        <w:rPr>
          <w:color w:val="231F20"/>
          <w:spacing w:val="12"/>
        </w:rPr>
        <w:t> </w:t>
      </w:r>
      <w:r>
        <w:rPr>
          <w:color w:val="231F20"/>
        </w:rPr>
        <w:t>трубы</w:t>
      </w:r>
      <w:r>
        <w:rPr>
          <w:color w:val="231F20"/>
          <w:spacing w:val="13"/>
        </w:rPr>
        <w:t> </w:t>
      </w:r>
      <w:r>
        <w:rPr>
          <w:color w:val="231F20"/>
        </w:rPr>
        <w:t>без</w:t>
      </w:r>
      <w:r>
        <w:rPr>
          <w:color w:val="231F20"/>
          <w:spacing w:val="11"/>
        </w:rPr>
        <w:t> </w:t>
      </w:r>
      <w:r>
        <w:rPr>
          <w:color w:val="231F20"/>
        </w:rPr>
        <w:t>защитного</w:t>
      </w:r>
      <w:r>
        <w:rPr>
          <w:color w:val="231F20"/>
          <w:spacing w:val="12"/>
        </w:rPr>
        <w:t> </w:t>
      </w:r>
      <w:r>
        <w:rPr>
          <w:color w:val="231F20"/>
        </w:rPr>
        <w:t>покрытия</w:t>
      </w:r>
      <w:r>
        <w:rPr>
          <w:color w:val="231F20"/>
          <w:spacing w:val="12"/>
        </w:rPr>
        <w:t> </w:t>
      </w:r>
      <w:r>
        <w:rPr>
          <w:color w:val="231F20"/>
        </w:rPr>
        <w:t>служат</w:t>
      </w:r>
      <w:r>
        <w:rPr>
          <w:color w:val="231F20"/>
          <w:spacing w:val="12"/>
        </w:rPr>
        <w:t> </w:t>
      </w:r>
      <w:r>
        <w:rPr>
          <w:color w:val="231F20"/>
        </w:rPr>
        <w:t>50</w:t>
      </w:r>
      <w:r>
        <w:rPr>
          <w:color w:val="231F20"/>
          <w:spacing w:val="11"/>
        </w:rPr>
        <w:t> </w:t>
      </w:r>
      <w:r>
        <w:rPr>
          <w:color w:val="231F20"/>
        </w:rPr>
        <w:t>лет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более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месте</w:t>
      </w:r>
      <w:r>
        <w:rPr>
          <w:color w:val="231F20"/>
          <w:spacing w:val="-63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</w:rPr>
        <w:t>показателем кислотности</w:t>
      </w:r>
      <w:r>
        <w:rPr>
          <w:color w:val="231F20"/>
          <w:spacing w:val="-1"/>
        </w:rPr>
        <w:t> </w:t>
      </w:r>
      <w:r>
        <w:rPr>
          <w:color w:val="231F20"/>
        </w:rPr>
        <w:t>рН ≥ 4,5» [7].</w:t>
      </w:r>
    </w:p>
    <w:p>
      <w:pPr>
        <w:spacing w:before="155"/>
        <w:ind w:left="8523" w:right="134" w:firstLine="0"/>
        <w:jc w:val="center"/>
        <w:rPr>
          <w:i/>
          <w:sz w:val="23"/>
        </w:rPr>
      </w:pPr>
      <w:r>
        <w:rPr>
          <w:i/>
          <w:color w:val="231F20"/>
          <w:sz w:val="23"/>
        </w:rPr>
        <w:t>Таблица</w:t>
      </w:r>
      <w:r>
        <w:rPr>
          <w:i/>
          <w:color w:val="231F20"/>
          <w:spacing w:val="-6"/>
          <w:sz w:val="23"/>
        </w:rPr>
        <w:t> </w:t>
      </w:r>
      <w:r>
        <w:rPr>
          <w:i/>
          <w:color w:val="231F20"/>
          <w:sz w:val="23"/>
        </w:rPr>
        <w:t>1</w:t>
      </w:r>
    </w:p>
    <w:p>
      <w:pPr>
        <w:spacing w:before="11"/>
        <w:ind w:left="1495" w:right="1495" w:firstLine="0"/>
        <w:jc w:val="center"/>
        <w:rPr>
          <w:b/>
          <w:sz w:val="23"/>
        </w:rPr>
      </w:pPr>
      <w:r>
        <w:rPr>
          <w:b/>
          <w:color w:val="231F20"/>
          <w:sz w:val="23"/>
        </w:rPr>
        <w:t>Дефекты</w:t>
      </w:r>
      <w:r>
        <w:rPr>
          <w:b/>
          <w:color w:val="231F20"/>
          <w:spacing w:val="-4"/>
          <w:sz w:val="23"/>
        </w:rPr>
        <w:t> </w:t>
      </w:r>
      <w:r>
        <w:rPr>
          <w:b/>
          <w:color w:val="231F20"/>
          <w:sz w:val="23"/>
        </w:rPr>
        <w:t>железобетонных</w:t>
      </w:r>
      <w:r>
        <w:rPr>
          <w:b/>
          <w:color w:val="231F20"/>
          <w:spacing w:val="-4"/>
          <w:sz w:val="23"/>
        </w:rPr>
        <w:t> </w:t>
      </w:r>
      <w:r>
        <w:rPr>
          <w:b/>
          <w:color w:val="231F20"/>
          <w:sz w:val="23"/>
        </w:rPr>
        <w:t>труб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16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2"/>
        <w:gridCol w:w="5102"/>
      </w:tblGrid>
      <w:tr>
        <w:trPr>
          <w:trHeight w:val="840" w:hRule="atLeast"/>
        </w:trPr>
        <w:tc>
          <w:tcPr>
            <w:tcW w:w="4252" w:type="dxa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1455" w:right="1445"/>
              <w:jc w:val="center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Вид</w:t>
            </w:r>
            <w:r>
              <w:rPr>
                <w:b/>
                <w:color w:val="231F20"/>
                <w:spacing w:val="1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дефекта</w:t>
            </w:r>
          </w:p>
        </w:tc>
        <w:tc>
          <w:tcPr>
            <w:tcW w:w="5102" w:type="dxa"/>
          </w:tcPr>
          <w:p>
            <w:pPr>
              <w:pStyle w:val="TableParagraph"/>
              <w:spacing w:before="145"/>
              <w:ind w:left="293" w:right="283"/>
              <w:jc w:val="center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Распространённость</w:t>
            </w:r>
            <w:r>
              <w:rPr>
                <w:b/>
                <w:color w:val="231F20"/>
                <w:spacing w:val="-3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дефекта</w:t>
            </w:r>
          </w:p>
          <w:p>
            <w:pPr>
              <w:pStyle w:val="TableParagraph"/>
              <w:spacing w:before="12"/>
              <w:ind w:left="293" w:right="284"/>
              <w:jc w:val="center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(по</w:t>
            </w:r>
            <w:r>
              <w:rPr>
                <w:b/>
                <w:color w:val="231F20"/>
                <w:spacing w:val="-5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отношению</w:t>
            </w:r>
            <w:r>
              <w:rPr>
                <w:b/>
                <w:color w:val="231F20"/>
                <w:spacing w:val="-5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к</w:t>
            </w:r>
            <w:r>
              <w:rPr>
                <w:b/>
                <w:color w:val="231F20"/>
                <w:spacing w:val="-5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общему</w:t>
            </w:r>
            <w:r>
              <w:rPr>
                <w:b/>
                <w:color w:val="231F20"/>
                <w:spacing w:val="-4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количеству</w:t>
            </w:r>
            <w:r>
              <w:rPr>
                <w:b/>
                <w:color w:val="231F20"/>
                <w:spacing w:val="-5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труб)</w:t>
            </w:r>
          </w:p>
        </w:tc>
      </w:tr>
      <w:tr>
        <w:trPr>
          <w:trHeight w:val="387" w:hRule="atLeast"/>
        </w:trPr>
        <w:tc>
          <w:tcPr>
            <w:tcW w:w="4252" w:type="dxa"/>
          </w:tcPr>
          <w:p>
            <w:pPr>
              <w:pStyle w:val="TableParagraph"/>
              <w:spacing w:before="58"/>
              <w:ind w:left="113"/>
              <w:rPr>
                <w:sz w:val="23"/>
              </w:rPr>
            </w:pPr>
            <w:r>
              <w:rPr>
                <w:color w:val="231F20"/>
                <w:sz w:val="23"/>
              </w:rPr>
              <w:t>Осадка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звеньев</w:t>
            </w:r>
          </w:p>
        </w:tc>
        <w:tc>
          <w:tcPr>
            <w:tcW w:w="5102" w:type="dxa"/>
          </w:tcPr>
          <w:p>
            <w:pPr>
              <w:pStyle w:val="TableParagraph"/>
              <w:spacing w:before="58"/>
              <w:ind w:left="293" w:right="28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25</w:t>
            </w:r>
          </w:p>
        </w:tc>
      </w:tr>
      <w:tr>
        <w:trPr>
          <w:trHeight w:val="387" w:hRule="atLeast"/>
        </w:trPr>
        <w:tc>
          <w:tcPr>
            <w:tcW w:w="4252" w:type="dxa"/>
          </w:tcPr>
          <w:p>
            <w:pPr>
              <w:pStyle w:val="TableParagraph"/>
              <w:spacing w:before="59"/>
              <w:ind w:left="113"/>
              <w:rPr>
                <w:sz w:val="23"/>
              </w:rPr>
            </w:pPr>
            <w:r>
              <w:rPr>
                <w:color w:val="231F20"/>
                <w:sz w:val="23"/>
              </w:rPr>
              <w:t>Раскрытие</w:t>
            </w:r>
            <w:r>
              <w:rPr>
                <w:color w:val="231F20"/>
                <w:spacing w:val="-4"/>
                <w:sz w:val="23"/>
              </w:rPr>
              <w:t> </w:t>
            </w:r>
            <w:r>
              <w:rPr>
                <w:color w:val="231F20"/>
                <w:sz w:val="23"/>
              </w:rPr>
              <w:t>швов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между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звеньями</w:t>
            </w:r>
          </w:p>
        </w:tc>
        <w:tc>
          <w:tcPr>
            <w:tcW w:w="5102" w:type="dxa"/>
          </w:tcPr>
          <w:p>
            <w:pPr>
              <w:pStyle w:val="TableParagraph"/>
              <w:spacing w:before="59"/>
              <w:ind w:left="293" w:right="28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74</w:t>
            </w:r>
          </w:p>
        </w:tc>
      </w:tr>
      <w:tr>
        <w:trPr>
          <w:trHeight w:val="387" w:hRule="atLeast"/>
        </w:trPr>
        <w:tc>
          <w:tcPr>
            <w:tcW w:w="4252" w:type="dxa"/>
          </w:tcPr>
          <w:p>
            <w:pPr>
              <w:pStyle w:val="TableParagraph"/>
              <w:spacing w:before="59"/>
              <w:ind w:left="113"/>
              <w:rPr>
                <w:sz w:val="23"/>
              </w:rPr>
            </w:pPr>
            <w:r>
              <w:rPr>
                <w:color w:val="231F20"/>
                <w:sz w:val="23"/>
              </w:rPr>
              <w:t>Крен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звеньев</w:t>
            </w:r>
          </w:p>
        </w:tc>
        <w:tc>
          <w:tcPr>
            <w:tcW w:w="5102" w:type="dxa"/>
          </w:tcPr>
          <w:p>
            <w:pPr>
              <w:pStyle w:val="TableParagraph"/>
              <w:spacing w:before="59"/>
              <w:ind w:left="10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4</w:t>
            </w:r>
          </w:p>
        </w:tc>
      </w:tr>
      <w:tr>
        <w:trPr>
          <w:trHeight w:val="387" w:hRule="atLeast"/>
        </w:trPr>
        <w:tc>
          <w:tcPr>
            <w:tcW w:w="4252" w:type="dxa"/>
          </w:tcPr>
          <w:p>
            <w:pPr>
              <w:pStyle w:val="TableParagraph"/>
              <w:spacing w:before="59"/>
              <w:ind w:left="113"/>
              <w:rPr>
                <w:sz w:val="23"/>
              </w:rPr>
            </w:pPr>
            <w:r>
              <w:rPr>
                <w:color w:val="231F20"/>
                <w:sz w:val="23"/>
              </w:rPr>
              <w:t>Трещины</w:t>
            </w:r>
          </w:p>
        </w:tc>
        <w:tc>
          <w:tcPr>
            <w:tcW w:w="5102" w:type="dxa"/>
          </w:tcPr>
          <w:p>
            <w:pPr>
              <w:pStyle w:val="TableParagraph"/>
              <w:spacing w:before="59"/>
              <w:ind w:left="293" w:right="28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32</w:t>
            </w:r>
          </w:p>
        </w:tc>
      </w:tr>
      <w:tr>
        <w:trPr>
          <w:trHeight w:val="387" w:hRule="atLeast"/>
        </w:trPr>
        <w:tc>
          <w:tcPr>
            <w:tcW w:w="4252" w:type="dxa"/>
          </w:tcPr>
          <w:p>
            <w:pPr>
              <w:pStyle w:val="TableParagraph"/>
              <w:spacing w:before="59"/>
              <w:ind w:left="113"/>
              <w:rPr>
                <w:sz w:val="23"/>
              </w:rPr>
            </w:pPr>
            <w:r>
              <w:rPr>
                <w:color w:val="231F20"/>
                <w:sz w:val="23"/>
              </w:rPr>
              <w:t>Сколы</w:t>
            </w:r>
            <w:r>
              <w:rPr>
                <w:color w:val="231F20"/>
                <w:spacing w:val="-7"/>
                <w:sz w:val="23"/>
              </w:rPr>
              <w:t> </w:t>
            </w:r>
            <w:r>
              <w:rPr>
                <w:color w:val="231F20"/>
                <w:sz w:val="23"/>
              </w:rPr>
              <w:t>и</w:t>
            </w:r>
            <w:r>
              <w:rPr>
                <w:color w:val="231F20"/>
                <w:spacing w:val="-7"/>
                <w:sz w:val="23"/>
              </w:rPr>
              <w:t> </w:t>
            </w:r>
            <w:r>
              <w:rPr>
                <w:color w:val="231F20"/>
                <w:sz w:val="23"/>
              </w:rPr>
              <w:t>разрушения</w:t>
            </w:r>
            <w:r>
              <w:rPr>
                <w:color w:val="231F20"/>
                <w:spacing w:val="-6"/>
                <w:sz w:val="23"/>
              </w:rPr>
              <w:t> </w:t>
            </w:r>
            <w:r>
              <w:rPr>
                <w:color w:val="231F20"/>
                <w:sz w:val="23"/>
              </w:rPr>
              <w:t>бетона</w:t>
            </w:r>
          </w:p>
        </w:tc>
        <w:tc>
          <w:tcPr>
            <w:tcW w:w="5102" w:type="dxa"/>
          </w:tcPr>
          <w:p>
            <w:pPr>
              <w:pStyle w:val="TableParagraph"/>
              <w:spacing w:before="59"/>
              <w:ind w:left="293" w:right="28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12</w:t>
            </w:r>
          </w:p>
        </w:tc>
      </w:tr>
      <w:tr>
        <w:trPr>
          <w:trHeight w:val="387" w:hRule="atLeast"/>
        </w:trPr>
        <w:tc>
          <w:tcPr>
            <w:tcW w:w="4252" w:type="dxa"/>
          </w:tcPr>
          <w:p>
            <w:pPr>
              <w:pStyle w:val="TableParagraph"/>
              <w:spacing w:before="59"/>
              <w:ind w:left="113"/>
              <w:rPr>
                <w:sz w:val="23"/>
              </w:rPr>
            </w:pPr>
            <w:r>
              <w:rPr>
                <w:color w:val="231F20"/>
                <w:sz w:val="23"/>
              </w:rPr>
              <w:t>Выщелачивание</w:t>
            </w:r>
            <w:r>
              <w:rPr>
                <w:color w:val="231F20"/>
                <w:spacing w:val="-9"/>
                <w:sz w:val="23"/>
              </w:rPr>
              <w:t> </w:t>
            </w:r>
            <w:r>
              <w:rPr>
                <w:color w:val="231F20"/>
                <w:sz w:val="23"/>
              </w:rPr>
              <w:t>бетона</w:t>
            </w:r>
          </w:p>
        </w:tc>
        <w:tc>
          <w:tcPr>
            <w:tcW w:w="5102" w:type="dxa"/>
          </w:tcPr>
          <w:p>
            <w:pPr>
              <w:pStyle w:val="TableParagraph"/>
              <w:spacing w:before="59"/>
              <w:ind w:left="293" w:right="28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36</w:t>
            </w:r>
          </w:p>
        </w:tc>
      </w:tr>
      <w:tr>
        <w:trPr>
          <w:trHeight w:val="387" w:hRule="atLeast"/>
        </w:trPr>
        <w:tc>
          <w:tcPr>
            <w:tcW w:w="4252" w:type="dxa"/>
          </w:tcPr>
          <w:p>
            <w:pPr>
              <w:pStyle w:val="TableParagraph"/>
              <w:spacing w:before="59"/>
              <w:ind w:left="113"/>
              <w:rPr>
                <w:sz w:val="23"/>
              </w:rPr>
            </w:pPr>
            <w:r>
              <w:rPr>
                <w:color w:val="231F20"/>
                <w:sz w:val="23"/>
              </w:rPr>
              <w:t>Разрушение</w:t>
            </w:r>
            <w:r>
              <w:rPr>
                <w:color w:val="231F20"/>
                <w:spacing w:val="-6"/>
                <w:sz w:val="23"/>
              </w:rPr>
              <w:t> </w:t>
            </w:r>
            <w:r>
              <w:rPr>
                <w:color w:val="231F20"/>
                <w:sz w:val="23"/>
              </w:rPr>
              <w:t>лотка</w:t>
            </w:r>
          </w:p>
        </w:tc>
        <w:tc>
          <w:tcPr>
            <w:tcW w:w="5102" w:type="dxa"/>
          </w:tcPr>
          <w:p>
            <w:pPr>
              <w:pStyle w:val="TableParagraph"/>
              <w:spacing w:before="59"/>
              <w:ind w:left="293" w:right="28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21</w:t>
            </w:r>
          </w:p>
        </w:tc>
      </w:tr>
      <w:tr>
        <w:trPr>
          <w:trHeight w:val="387" w:hRule="atLeast"/>
        </w:trPr>
        <w:tc>
          <w:tcPr>
            <w:tcW w:w="4252" w:type="dxa"/>
          </w:tcPr>
          <w:p>
            <w:pPr>
              <w:pStyle w:val="TableParagraph"/>
              <w:spacing w:before="59"/>
              <w:ind w:left="113"/>
              <w:rPr>
                <w:sz w:val="23"/>
              </w:rPr>
            </w:pPr>
            <w:r>
              <w:rPr>
                <w:color w:val="231F20"/>
                <w:sz w:val="23"/>
              </w:rPr>
              <w:t>Осадка</w:t>
            </w:r>
            <w:r>
              <w:rPr>
                <w:color w:val="231F20"/>
                <w:spacing w:val="-11"/>
                <w:sz w:val="23"/>
              </w:rPr>
              <w:t> </w:t>
            </w:r>
            <w:r>
              <w:rPr>
                <w:color w:val="231F20"/>
                <w:sz w:val="23"/>
              </w:rPr>
              <w:t>оголовков</w:t>
            </w:r>
          </w:p>
        </w:tc>
        <w:tc>
          <w:tcPr>
            <w:tcW w:w="5102" w:type="dxa"/>
          </w:tcPr>
          <w:p>
            <w:pPr>
              <w:pStyle w:val="TableParagraph"/>
              <w:spacing w:before="59"/>
              <w:ind w:left="293" w:right="28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15</w:t>
            </w:r>
          </w:p>
        </w:tc>
      </w:tr>
      <w:tr>
        <w:trPr>
          <w:trHeight w:val="387" w:hRule="atLeast"/>
        </w:trPr>
        <w:tc>
          <w:tcPr>
            <w:tcW w:w="4252" w:type="dxa"/>
          </w:tcPr>
          <w:p>
            <w:pPr>
              <w:pStyle w:val="TableParagraph"/>
              <w:spacing w:before="59"/>
              <w:ind w:left="113"/>
              <w:rPr>
                <w:sz w:val="23"/>
              </w:rPr>
            </w:pPr>
            <w:r>
              <w:rPr>
                <w:color w:val="231F20"/>
                <w:sz w:val="23"/>
              </w:rPr>
              <w:t>Пучение</w:t>
            </w:r>
            <w:r>
              <w:rPr>
                <w:color w:val="231F20"/>
                <w:spacing w:val="-9"/>
                <w:sz w:val="23"/>
              </w:rPr>
              <w:t> </w:t>
            </w:r>
            <w:r>
              <w:rPr>
                <w:color w:val="231F20"/>
                <w:sz w:val="23"/>
              </w:rPr>
              <w:t>оголовков</w:t>
            </w:r>
            <w:r>
              <w:rPr>
                <w:color w:val="231F20"/>
                <w:spacing w:val="-8"/>
                <w:sz w:val="23"/>
              </w:rPr>
              <w:t> </w:t>
            </w:r>
            <w:r>
              <w:rPr>
                <w:color w:val="231F20"/>
                <w:sz w:val="23"/>
              </w:rPr>
              <w:t>и</w:t>
            </w:r>
            <w:r>
              <w:rPr>
                <w:color w:val="231F20"/>
                <w:spacing w:val="-8"/>
                <w:sz w:val="23"/>
              </w:rPr>
              <w:t> </w:t>
            </w:r>
            <w:r>
              <w:rPr>
                <w:color w:val="231F20"/>
                <w:sz w:val="23"/>
              </w:rPr>
              <w:t>концевых</w:t>
            </w:r>
            <w:r>
              <w:rPr>
                <w:color w:val="231F20"/>
                <w:spacing w:val="-8"/>
                <w:sz w:val="23"/>
              </w:rPr>
              <w:t> </w:t>
            </w:r>
            <w:r>
              <w:rPr>
                <w:color w:val="231F20"/>
                <w:sz w:val="23"/>
              </w:rPr>
              <w:t>звеньев</w:t>
            </w:r>
          </w:p>
        </w:tc>
        <w:tc>
          <w:tcPr>
            <w:tcW w:w="5102" w:type="dxa"/>
          </w:tcPr>
          <w:p>
            <w:pPr>
              <w:pStyle w:val="TableParagraph"/>
              <w:spacing w:before="59"/>
              <w:ind w:left="293" w:right="28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50</w:t>
            </w:r>
          </w:p>
        </w:tc>
      </w:tr>
      <w:tr>
        <w:trPr>
          <w:trHeight w:val="387" w:hRule="atLeast"/>
        </w:trPr>
        <w:tc>
          <w:tcPr>
            <w:tcW w:w="4252" w:type="dxa"/>
          </w:tcPr>
          <w:p>
            <w:pPr>
              <w:pStyle w:val="TableParagraph"/>
              <w:spacing w:before="59"/>
              <w:ind w:left="113"/>
              <w:rPr>
                <w:sz w:val="23"/>
              </w:rPr>
            </w:pPr>
            <w:r>
              <w:rPr>
                <w:color w:val="231F20"/>
                <w:sz w:val="23"/>
              </w:rPr>
              <w:t>Крен</w:t>
            </w:r>
            <w:r>
              <w:rPr>
                <w:color w:val="231F20"/>
                <w:spacing w:val="-9"/>
                <w:sz w:val="23"/>
              </w:rPr>
              <w:t> </w:t>
            </w:r>
            <w:r>
              <w:rPr>
                <w:color w:val="231F20"/>
                <w:sz w:val="23"/>
              </w:rPr>
              <w:t>оголовков</w:t>
            </w:r>
          </w:p>
        </w:tc>
        <w:tc>
          <w:tcPr>
            <w:tcW w:w="5102" w:type="dxa"/>
          </w:tcPr>
          <w:p>
            <w:pPr>
              <w:pStyle w:val="TableParagraph"/>
              <w:spacing w:before="59"/>
              <w:ind w:left="293" w:right="28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16</w:t>
            </w:r>
          </w:p>
        </w:tc>
      </w:tr>
      <w:tr>
        <w:trPr>
          <w:trHeight w:val="387" w:hRule="atLeast"/>
        </w:trPr>
        <w:tc>
          <w:tcPr>
            <w:tcW w:w="4252" w:type="dxa"/>
          </w:tcPr>
          <w:p>
            <w:pPr>
              <w:pStyle w:val="TableParagraph"/>
              <w:spacing w:before="59"/>
              <w:ind w:left="113"/>
              <w:rPr>
                <w:sz w:val="23"/>
              </w:rPr>
            </w:pPr>
            <w:r>
              <w:rPr>
                <w:color w:val="231F20"/>
                <w:sz w:val="23"/>
              </w:rPr>
              <w:t>Трещины</w:t>
            </w:r>
            <w:r>
              <w:rPr>
                <w:color w:val="231F20"/>
                <w:spacing w:val="-13"/>
                <w:sz w:val="23"/>
              </w:rPr>
              <w:t> </w:t>
            </w:r>
            <w:r>
              <w:rPr>
                <w:color w:val="231F20"/>
                <w:sz w:val="23"/>
              </w:rPr>
              <w:t>оголовков</w:t>
            </w:r>
          </w:p>
        </w:tc>
        <w:tc>
          <w:tcPr>
            <w:tcW w:w="5102" w:type="dxa"/>
          </w:tcPr>
          <w:p>
            <w:pPr>
              <w:pStyle w:val="TableParagraph"/>
              <w:spacing w:before="59"/>
              <w:ind w:left="293" w:right="28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64</w:t>
            </w:r>
          </w:p>
        </w:tc>
      </w:tr>
    </w:tbl>
    <w:p>
      <w:pPr>
        <w:pStyle w:val="BodyText"/>
        <w:rPr>
          <w:b/>
          <w:sz w:val="19"/>
        </w:rPr>
      </w:pPr>
    </w:p>
    <w:p>
      <w:pPr>
        <w:pStyle w:val="BodyText"/>
        <w:spacing w:line="249" w:lineRule="auto" w:before="89"/>
        <w:ind w:left="155" w:right="153" w:firstLine="396"/>
        <w:jc w:val="both"/>
      </w:pPr>
      <w:r>
        <w:rPr>
          <w:color w:val="231F20"/>
        </w:rPr>
        <w:t>С целью снизить затраты дорожные службы применяют несколько способов ре-</w:t>
      </w:r>
      <w:r>
        <w:rPr>
          <w:color w:val="231F20"/>
          <w:spacing w:val="-62"/>
        </w:rPr>
        <w:t> </w:t>
      </w:r>
      <w:r>
        <w:rPr>
          <w:color w:val="231F20"/>
        </w:rPr>
        <w:t>монта.</w:t>
      </w:r>
    </w:p>
    <w:p>
      <w:pPr>
        <w:pStyle w:val="BodyText"/>
        <w:spacing w:before="4"/>
        <w:rPr>
          <w:sz w:val="27"/>
        </w:rPr>
      </w:pPr>
    </w:p>
    <w:p>
      <w:pPr>
        <w:pStyle w:val="Heading3"/>
        <w:ind w:left="1495" w:right="1495" w:firstLine="0"/>
        <w:jc w:val="center"/>
      </w:pPr>
      <w:r>
        <w:rPr>
          <w:color w:val="231F20"/>
        </w:rPr>
        <w:t>Традиционные</w:t>
      </w:r>
      <w:r>
        <w:rPr>
          <w:color w:val="231F20"/>
          <w:spacing w:val="-13"/>
        </w:rPr>
        <w:t> </w:t>
      </w:r>
      <w:r>
        <w:rPr>
          <w:color w:val="231F20"/>
        </w:rPr>
        <w:t>методы</w:t>
      </w:r>
      <w:r>
        <w:rPr>
          <w:color w:val="231F20"/>
          <w:spacing w:val="-11"/>
        </w:rPr>
        <w:t> </w:t>
      </w:r>
      <w:r>
        <w:rPr>
          <w:color w:val="231F20"/>
        </w:rPr>
        <w:t>ремонта</w:t>
      </w:r>
      <w:r>
        <w:rPr>
          <w:color w:val="231F20"/>
          <w:spacing w:val="-11"/>
        </w:rPr>
        <w:t> </w:t>
      </w:r>
      <w:r>
        <w:rPr>
          <w:color w:val="231F20"/>
        </w:rPr>
        <w:t>водопропускной</w:t>
      </w:r>
      <w:r>
        <w:rPr>
          <w:color w:val="231F20"/>
          <w:spacing w:val="-11"/>
        </w:rPr>
        <w:t> </w:t>
      </w:r>
      <w:r>
        <w:rPr>
          <w:color w:val="231F20"/>
        </w:rPr>
        <w:t>трубы</w:t>
      </w:r>
    </w:p>
    <w:p>
      <w:pPr>
        <w:pStyle w:val="BodyText"/>
        <w:spacing w:before="3"/>
        <w:rPr>
          <w:b/>
          <w:sz w:val="28"/>
        </w:rPr>
      </w:pPr>
    </w:p>
    <w:p>
      <w:pPr>
        <w:pStyle w:val="Heading4"/>
        <w:ind w:left="1495" w:right="1495"/>
        <w:jc w:val="center"/>
        <w:rPr>
          <w:i/>
        </w:rPr>
      </w:pPr>
      <w:r>
        <w:rPr>
          <w:i/>
          <w:color w:val="231F20"/>
        </w:rPr>
        <w:t>Гильзование</w:t>
      </w:r>
    </w:p>
    <w:p>
      <w:pPr>
        <w:pStyle w:val="BodyText"/>
        <w:spacing w:line="256" w:lineRule="auto" w:before="21"/>
        <w:ind w:left="155" w:right="153" w:firstLine="396"/>
        <w:jc w:val="both"/>
      </w:pPr>
      <w:r>
        <w:rPr>
          <w:color w:val="231F20"/>
          <w:w w:val="95"/>
        </w:rPr>
        <w:t>Данный метод располагает установку внутри реконструируемой конструкции трубы</w:t>
      </w:r>
      <w:r>
        <w:rPr>
          <w:color w:val="231F20"/>
          <w:spacing w:val="-59"/>
          <w:w w:val="95"/>
        </w:rPr>
        <w:t> </w:t>
      </w:r>
      <w:r>
        <w:rPr>
          <w:color w:val="231F20"/>
        </w:rPr>
        <w:t>меньшего</w:t>
      </w:r>
      <w:r>
        <w:rPr>
          <w:color w:val="231F20"/>
          <w:spacing w:val="-15"/>
        </w:rPr>
        <w:t> </w:t>
      </w:r>
      <w:r>
        <w:rPr>
          <w:color w:val="231F20"/>
        </w:rPr>
        <w:t>диаметра</w:t>
      </w:r>
      <w:r>
        <w:rPr>
          <w:color w:val="231F20"/>
          <w:spacing w:val="-15"/>
        </w:rPr>
        <w:t> </w:t>
      </w:r>
      <w:r>
        <w:rPr>
          <w:color w:val="231F20"/>
        </w:rPr>
        <w:t>из</w:t>
      </w:r>
      <w:r>
        <w:rPr>
          <w:color w:val="231F20"/>
          <w:spacing w:val="-14"/>
        </w:rPr>
        <w:t> </w:t>
      </w:r>
      <w:r>
        <w:rPr>
          <w:color w:val="231F20"/>
        </w:rPr>
        <w:t>МГС.</w:t>
      </w:r>
      <w:r>
        <w:rPr>
          <w:color w:val="231F20"/>
          <w:spacing w:val="-15"/>
        </w:rPr>
        <w:t> </w:t>
      </w:r>
      <w:r>
        <w:rPr>
          <w:color w:val="231F20"/>
        </w:rPr>
        <w:t>Пространство</w:t>
      </w:r>
      <w:r>
        <w:rPr>
          <w:color w:val="231F20"/>
          <w:spacing w:val="-15"/>
        </w:rPr>
        <w:t> </w:t>
      </w:r>
      <w:r>
        <w:rPr>
          <w:color w:val="231F20"/>
        </w:rPr>
        <w:t>между</w:t>
      </w:r>
      <w:r>
        <w:rPr>
          <w:color w:val="231F20"/>
          <w:spacing w:val="-14"/>
        </w:rPr>
        <w:t> </w:t>
      </w:r>
      <w:r>
        <w:rPr>
          <w:color w:val="231F20"/>
        </w:rPr>
        <w:t>конструкцией</w:t>
      </w:r>
      <w:r>
        <w:rPr>
          <w:color w:val="231F20"/>
          <w:spacing w:val="-14"/>
        </w:rPr>
        <w:t> </w:t>
      </w:r>
      <w:r>
        <w:rPr>
          <w:color w:val="231F20"/>
        </w:rPr>
        <w:t>гильзы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аварийной</w:t>
      </w:r>
      <w:r>
        <w:rPr>
          <w:color w:val="231F20"/>
          <w:spacing w:val="-63"/>
        </w:rPr>
        <w:t> </w:t>
      </w:r>
      <w:r>
        <w:rPr>
          <w:color w:val="231F20"/>
        </w:rPr>
        <w:t>трубой</w:t>
      </w:r>
      <w:r>
        <w:rPr>
          <w:color w:val="231F20"/>
          <w:spacing w:val="-7"/>
        </w:rPr>
        <w:t> </w:t>
      </w:r>
      <w:r>
        <w:rPr>
          <w:color w:val="231F20"/>
        </w:rPr>
        <w:t>заполняют</w:t>
      </w:r>
      <w:r>
        <w:rPr>
          <w:color w:val="231F20"/>
          <w:spacing w:val="-7"/>
        </w:rPr>
        <w:t> </w:t>
      </w:r>
      <w:r>
        <w:rPr>
          <w:color w:val="231F20"/>
        </w:rPr>
        <w:t>цементным</w:t>
      </w:r>
      <w:r>
        <w:rPr>
          <w:color w:val="231F20"/>
          <w:spacing w:val="-7"/>
        </w:rPr>
        <w:t> </w:t>
      </w:r>
      <w:r>
        <w:rPr>
          <w:color w:val="231F20"/>
        </w:rPr>
        <w:t>раствором.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выходе</w:t>
      </w:r>
      <w:r>
        <w:rPr>
          <w:color w:val="231F20"/>
          <w:spacing w:val="-7"/>
        </w:rPr>
        <w:t> </w:t>
      </w:r>
      <w:r>
        <w:rPr>
          <w:color w:val="231F20"/>
        </w:rPr>
        <w:t>получается</w:t>
      </w:r>
      <w:r>
        <w:rPr>
          <w:color w:val="231F20"/>
          <w:spacing w:val="-7"/>
        </w:rPr>
        <w:t> </w:t>
      </w:r>
      <w:r>
        <w:rPr>
          <w:color w:val="231F20"/>
        </w:rPr>
        <w:t>сооружение,</w:t>
      </w:r>
      <w:r>
        <w:rPr>
          <w:color w:val="231F20"/>
          <w:spacing w:val="-7"/>
        </w:rPr>
        <w:t> </w:t>
      </w:r>
      <w:r>
        <w:rPr>
          <w:color w:val="231F20"/>
        </w:rPr>
        <w:t>состо-</w:t>
      </w:r>
      <w:r>
        <w:rPr>
          <w:color w:val="231F20"/>
          <w:spacing w:val="-62"/>
        </w:rPr>
        <w:t> </w:t>
      </w:r>
      <w:r>
        <w:rPr>
          <w:color w:val="231F20"/>
        </w:rPr>
        <w:t>ящее из нескольких слоев. Данный метод имеет и свои недостатки: в конечном сче-</w:t>
      </w:r>
      <w:r>
        <w:rPr>
          <w:color w:val="231F20"/>
          <w:spacing w:val="-62"/>
        </w:rPr>
        <w:t> </w:t>
      </w:r>
      <w:r>
        <w:rPr>
          <w:color w:val="231F20"/>
        </w:rPr>
        <w:t>те</w:t>
      </w:r>
      <w:r>
        <w:rPr>
          <w:color w:val="231F20"/>
          <w:spacing w:val="-9"/>
        </w:rPr>
        <w:t> </w:t>
      </w:r>
      <w:r>
        <w:rPr>
          <w:color w:val="231F20"/>
        </w:rPr>
        <w:t>вся</w:t>
      </w:r>
      <w:r>
        <w:rPr>
          <w:color w:val="231F20"/>
          <w:spacing w:val="-8"/>
        </w:rPr>
        <w:t> </w:t>
      </w:r>
      <w:r>
        <w:rPr>
          <w:color w:val="231F20"/>
        </w:rPr>
        <w:t>нагрузка</w:t>
      </w:r>
      <w:r>
        <w:rPr>
          <w:color w:val="231F20"/>
          <w:spacing w:val="-9"/>
        </w:rPr>
        <w:t> </w:t>
      </w:r>
      <w:r>
        <w:rPr>
          <w:color w:val="231F20"/>
        </w:rPr>
        <w:t>переходит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трубу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меньшим</w:t>
      </w:r>
      <w:r>
        <w:rPr>
          <w:color w:val="231F20"/>
          <w:spacing w:val="-7"/>
        </w:rPr>
        <w:t> </w:t>
      </w:r>
      <w:r>
        <w:rPr>
          <w:color w:val="231F20"/>
        </w:rPr>
        <w:t>диаметром,</w:t>
      </w:r>
      <w:r>
        <w:rPr>
          <w:color w:val="231F20"/>
          <w:spacing w:val="-8"/>
        </w:rPr>
        <w:t> </w:t>
      </w:r>
      <w:r>
        <w:rPr>
          <w:color w:val="231F20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</w:rPr>
        <w:t>может</w:t>
      </w:r>
      <w:r>
        <w:rPr>
          <w:color w:val="231F20"/>
          <w:spacing w:val="-9"/>
        </w:rPr>
        <w:t> </w:t>
      </w:r>
      <w:r>
        <w:rPr>
          <w:color w:val="231F20"/>
        </w:rPr>
        <w:t>привести</w:t>
      </w:r>
      <w:r>
        <w:rPr>
          <w:color w:val="231F20"/>
          <w:spacing w:val="-8"/>
        </w:rPr>
        <w:t> </w:t>
      </w:r>
      <w:r>
        <w:rPr>
          <w:color w:val="231F20"/>
        </w:rPr>
        <w:t>к</w:t>
      </w:r>
      <w:r>
        <w:rPr>
          <w:color w:val="231F20"/>
          <w:spacing w:val="-7"/>
        </w:rPr>
        <w:t> </w:t>
      </w:r>
      <w:r>
        <w:rPr>
          <w:color w:val="231F20"/>
        </w:rPr>
        <w:t>по-</w:t>
      </w:r>
      <w:r>
        <w:rPr>
          <w:color w:val="231F20"/>
          <w:spacing w:val="-62"/>
        </w:rPr>
        <w:t> </w:t>
      </w:r>
      <w:r>
        <w:rPr>
          <w:color w:val="231F20"/>
        </w:rPr>
        <w:t>следующим</w:t>
      </w:r>
      <w:r>
        <w:rPr>
          <w:color w:val="231F20"/>
          <w:spacing w:val="-1"/>
        </w:rPr>
        <w:t> </w:t>
      </w:r>
      <w:r>
        <w:rPr>
          <w:color w:val="231F20"/>
        </w:rPr>
        <w:t>разрушениям.</w:t>
      </w:r>
    </w:p>
    <w:p>
      <w:pPr>
        <w:spacing w:after="0" w:line="256" w:lineRule="auto"/>
        <w:jc w:val="both"/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Heading4"/>
        <w:spacing w:before="89"/>
        <w:ind w:left="3956"/>
        <w:rPr>
          <w:i/>
        </w:rPr>
      </w:pPr>
      <w:r>
        <w:rPr>
          <w:i/>
          <w:color w:val="231F20"/>
        </w:rPr>
        <w:t>Метод</w:t>
      </w:r>
      <w:r>
        <w:rPr>
          <w:i/>
          <w:color w:val="231F20"/>
          <w:spacing w:val="-15"/>
        </w:rPr>
        <w:t> </w:t>
      </w:r>
      <w:r>
        <w:rPr>
          <w:i/>
          <w:color w:val="231F20"/>
        </w:rPr>
        <w:t>«чулка»</w:t>
      </w:r>
    </w:p>
    <w:p>
      <w:pPr>
        <w:pStyle w:val="BodyText"/>
        <w:spacing w:line="249" w:lineRule="auto" w:before="13"/>
        <w:ind w:left="155" w:right="151" w:firstLine="396"/>
        <w:jc w:val="both"/>
      </w:pPr>
      <w:r>
        <w:rPr>
          <w:color w:val="231F20"/>
          <w:spacing w:val="-1"/>
        </w:rPr>
        <w:t>Также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применяют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санацию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водопропускных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труб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применением</w:t>
      </w:r>
      <w:r>
        <w:rPr>
          <w:color w:val="231F20"/>
          <w:spacing w:val="-15"/>
        </w:rPr>
        <w:t> </w:t>
      </w:r>
      <w:r>
        <w:rPr>
          <w:color w:val="231F20"/>
        </w:rPr>
        <w:t>«чулка».</w:t>
      </w:r>
      <w:r>
        <w:rPr>
          <w:color w:val="231F20"/>
          <w:spacing w:val="-14"/>
        </w:rPr>
        <w:t> </w:t>
      </w:r>
      <w:r>
        <w:rPr>
          <w:color w:val="231F20"/>
        </w:rPr>
        <w:t>Метод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состоит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том,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реконструируемую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водопропускную</w:t>
      </w:r>
      <w:r>
        <w:rPr>
          <w:color w:val="231F20"/>
          <w:spacing w:val="-15"/>
        </w:rPr>
        <w:t> </w:t>
      </w:r>
      <w:r>
        <w:rPr>
          <w:color w:val="231F20"/>
        </w:rPr>
        <w:t>трубу,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</w:rPr>
        <w:t>некоторый</w:t>
      </w:r>
      <w:r>
        <w:rPr>
          <w:color w:val="231F20"/>
          <w:spacing w:val="-15"/>
        </w:rPr>
        <w:t> </w:t>
      </w:r>
      <w:r>
        <w:rPr>
          <w:color w:val="231F20"/>
        </w:rPr>
        <w:t>ее</w:t>
      </w:r>
      <w:r>
        <w:rPr>
          <w:color w:val="231F20"/>
          <w:spacing w:val="-15"/>
        </w:rPr>
        <w:t> </w:t>
      </w:r>
      <w:r>
        <w:rPr>
          <w:color w:val="231F20"/>
        </w:rPr>
        <w:t>уча-</w:t>
      </w:r>
      <w:r>
        <w:rPr>
          <w:color w:val="231F20"/>
          <w:spacing w:val="-62"/>
        </w:rPr>
        <w:t> </w:t>
      </w:r>
      <w:r>
        <w:rPr>
          <w:color w:val="231F20"/>
          <w:spacing w:val="-2"/>
        </w:rPr>
        <w:t>сток,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надевают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специальный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тканный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рукав,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выполненный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полимера.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Рукав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крепят</w:t>
      </w:r>
      <w:r>
        <w:rPr>
          <w:color w:val="231F20"/>
          <w:spacing w:val="-63"/>
        </w:rPr>
        <w:t> </w:t>
      </w:r>
      <w:r>
        <w:rPr>
          <w:color w:val="231F20"/>
        </w:rPr>
        <w:t>к</w:t>
      </w:r>
      <w:r>
        <w:rPr>
          <w:color w:val="231F20"/>
          <w:spacing w:val="-8"/>
        </w:rPr>
        <w:t> </w:t>
      </w:r>
      <w:r>
        <w:rPr>
          <w:color w:val="231F20"/>
        </w:rPr>
        <w:t>старой</w:t>
      </w:r>
      <w:r>
        <w:rPr>
          <w:color w:val="231F20"/>
          <w:spacing w:val="-7"/>
        </w:rPr>
        <w:t> </w:t>
      </w:r>
      <w:r>
        <w:rPr>
          <w:color w:val="231F20"/>
        </w:rPr>
        <w:t>трубе,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меняя</w:t>
      </w:r>
      <w:r>
        <w:rPr>
          <w:color w:val="231F20"/>
          <w:spacing w:val="-7"/>
        </w:rPr>
        <w:t> </w:t>
      </w:r>
      <w:r>
        <w:rPr>
          <w:color w:val="231F20"/>
        </w:rPr>
        <w:t>геометрии</w:t>
      </w:r>
      <w:r>
        <w:rPr>
          <w:color w:val="231F20"/>
          <w:spacing w:val="-7"/>
        </w:rPr>
        <w:t> </w:t>
      </w:r>
      <w:r>
        <w:rPr>
          <w:color w:val="231F20"/>
        </w:rPr>
        <w:t>трубы.</w:t>
      </w:r>
      <w:r>
        <w:rPr>
          <w:color w:val="231F20"/>
          <w:spacing w:val="-7"/>
        </w:rPr>
        <w:t> </w:t>
      </w:r>
      <w:r>
        <w:rPr>
          <w:color w:val="231F20"/>
        </w:rPr>
        <w:t>Посредством</w:t>
      </w:r>
      <w:r>
        <w:rPr>
          <w:color w:val="231F20"/>
          <w:spacing w:val="-7"/>
        </w:rPr>
        <w:t> </w:t>
      </w:r>
      <w:r>
        <w:rPr>
          <w:color w:val="231F20"/>
        </w:rPr>
        <w:t>полимерного</w:t>
      </w:r>
      <w:r>
        <w:rPr>
          <w:color w:val="231F20"/>
          <w:spacing w:val="-7"/>
        </w:rPr>
        <w:t> </w:t>
      </w:r>
      <w:r>
        <w:rPr>
          <w:color w:val="231F20"/>
        </w:rPr>
        <w:t>рукава</w:t>
      </w:r>
      <w:r>
        <w:rPr>
          <w:color w:val="231F20"/>
          <w:spacing w:val="-7"/>
        </w:rPr>
        <w:t> </w:t>
      </w:r>
      <w:r>
        <w:rPr>
          <w:color w:val="231F20"/>
        </w:rPr>
        <w:t>проис-</w:t>
      </w:r>
      <w:r>
        <w:rPr>
          <w:color w:val="231F20"/>
          <w:spacing w:val="-63"/>
        </w:rPr>
        <w:t> </w:t>
      </w:r>
      <w:r>
        <w:rPr>
          <w:color w:val="231F20"/>
          <w:spacing w:val="-3"/>
        </w:rPr>
        <w:t>ходит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защита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водопропускной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трубы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появления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ней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коррозии.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мимо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плюсов,</w:t>
      </w:r>
      <w:r>
        <w:rPr>
          <w:color w:val="231F20"/>
          <w:spacing w:val="-63"/>
        </w:rPr>
        <w:t> </w:t>
      </w:r>
      <w:r>
        <w:rPr>
          <w:color w:val="231F20"/>
        </w:rPr>
        <w:t>у</w:t>
      </w:r>
      <w:r>
        <w:rPr>
          <w:color w:val="231F20"/>
          <w:spacing w:val="-16"/>
        </w:rPr>
        <w:t> </w:t>
      </w:r>
      <w:r>
        <w:rPr>
          <w:color w:val="231F20"/>
        </w:rPr>
        <w:t>данной</w:t>
      </w:r>
      <w:r>
        <w:rPr>
          <w:color w:val="231F20"/>
          <w:spacing w:val="-16"/>
        </w:rPr>
        <w:t> </w:t>
      </w:r>
      <w:r>
        <w:rPr>
          <w:color w:val="231F20"/>
        </w:rPr>
        <w:t>технологии</w:t>
      </w:r>
      <w:r>
        <w:rPr>
          <w:color w:val="231F20"/>
          <w:spacing w:val="-16"/>
        </w:rPr>
        <w:t> </w:t>
      </w:r>
      <w:r>
        <w:rPr>
          <w:color w:val="231F20"/>
        </w:rPr>
        <w:t>также</w:t>
      </w:r>
      <w:r>
        <w:rPr>
          <w:color w:val="231F20"/>
          <w:spacing w:val="-16"/>
        </w:rPr>
        <w:t> </w:t>
      </w:r>
      <w:r>
        <w:rPr>
          <w:color w:val="231F20"/>
        </w:rPr>
        <w:t>присутствуют</w:t>
      </w:r>
      <w:r>
        <w:rPr>
          <w:color w:val="231F20"/>
          <w:spacing w:val="-16"/>
        </w:rPr>
        <w:t> </w:t>
      </w:r>
      <w:r>
        <w:rPr>
          <w:color w:val="231F20"/>
        </w:rPr>
        <w:t>свои</w:t>
      </w:r>
      <w:r>
        <w:rPr>
          <w:color w:val="231F20"/>
          <w:spacing w:val="-16"/>
        </w:rPr>
        <w:t> </w:t>
      </w:r>
      <w:r>
        <w:rPr>
          <w:color w:val="231F20"/>
        </w:rPr>
        <w:t>минусы.</w:t>
      </w:r>
      <w:r>
        <w:rPr>
          <w:color w:val="231F20"/>
          <w:spacing w:val="-16"/>
        </w:rPr>
        <w:t> </w:t>
      </w:r>
      <w:r>
        <w:rPr>
          <w:color w:val="231F20"/>
        </w:rPr>
        <w:t>Первый</w:t>
      </w:r>
      <w:r>
        <w:rPr>
          <w:color w:val="231F20"/>
          <w:spacing w:val="-16"/>
        </w:rPr>
        <w:t> </w:t>
      </w:r>
      <w:r>
        <w:rPr>
          <w:color w:val="231F20"/>
        </w:rPr>
        <w:t>из</w:t>
      </w:r>
      <w:r>
        <w:rPr>
          <w:color w:val="231F20"/>
          <w:spacing w:val="-16"/>
        </w:rPr>
        <w:t> </w:t>
      </w:r>
      <w:r>
        <w:rPr>
          <w:color w:val="231F20"/>
        </w:rPr>
        <w:t>недостатков</w:t>
      </w:r>
      <w:r>
        <w:rPr>
          <w:color w:val="231F20"/>
          <w:spacing w:val="-16"/>
        </w:rPr>
        <w:t> </w:t>
      </w:r>
      <w:r>
        <w:rPr>
          <w:color w:val="231F20"/>
        </w:rPr>
        <w:t>–</w:t>
      </w:r>
      <w:r>
        <w:rPr>
          <w:color w:val="231F20"/>
          <w:spacing w:val="-16"/>
        </w:rPr>
        <w:t> </w:t>
      </w:r>
      <w:r>
        <w:rPr>
          <w:color w:val="231F20"/>
        </w:rPr>
        <w:t>это</w:t>
      </w:r>
      <w:r>
        <w:rPr>
          <w:color w:val="231F20"/>
          <w:spacing w:val="-63"/>
        </w:rPr>
        <w:t> </w:t>
      </w:r>
      <w:r>
        <w:rPr>
          <w:color w:val="231F20"/>
        </w:rPr>
        <w:t>стоимостной</w:t>
      </w:r>
      <w:r>
        <w:rPr>
          <w:color w:val="231F20"/>
          <w:spacing w:val="-11"/>
        </w:rPr>
        <w:t> </w:t>
      </w:r>
      <w:r>
        <w:rPr>
          <w:color w:val="231F20"/>
        </w:rPr>
        <w:t>показатель,</w:t>
      </w:r>
      <w:r>
        <w:rPr>
          <w:color w:val="231F20"/>
          <w:spacing w:val="-11"/>
        </w:rPr>
        <w:t> </w:t>
      </w:r>
      <w:r>
        <w:rPr>
          <w:color w:val="231F20"/>
        </w:rPr>
        <w:t>кроме</w:t>
      </w:r>
      <w:r>
        <w:rPr>
          <w:color w:val="231F20"/>
          <w:spacing w:val="-10"/>
        </w:rPr>
        <w:t> </w:t>
      </w:r>
      <w:r>
        <w:rPr>
          <w:color w:val="231F20"/>
        </w:rPr>
        <w:t>всего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увеличивается</w:t>
      </w:r>
      <w:r>
        <w:rPr>
          <w:color w:val="231F20"/>
          <w:spacing w:val="-10"/>
        </w:rPr>
        <w:t> </w:t>
      </w:r>
      <w:r>
        <w:rPr>
          <w:color w:val="231F20"/>
        </w:rPr>
        <w:t>несущая</w:t>
      </w:r>
      <w:r>
        <w:rPr>
          <w:color w:val="231F20"/>
          <w:spacing w:val="-11"/>
        </w:rPr>
        <w:t> </w:t>
      </w:r>
      <w:r>
        <w:rPr>
          <w:color w:val="231F20"/>
        </w:rPr>
        <w:t>способность</w:t>
      </w:r>
      <w:r>
        <w:rPr>
          <w:color w:val="231F20"/>
          <w:spacing w:val="-11"/>
        </w:rPr>
        <w:t> </w:t>
      </w:r>
      <w:r>
        <w:rPr>
          <w:color w:val="231F20"/>
        </w:rPr>
        <w:t>трубы.</w:t>
      </w:r>
    </w:p>
    <w:p>
      <w:pPr>
        <w:pStyle w:val="BodyText"/>
        <w:spacing w:before="9"/>
        <w:rPr>
          <w:sz w:val="27"/>
        </w:rPr>
      </w:pPr>
    </w:p>
    <w:p>
      <w:pPr>
        <w:pStyle w:val="Heading4"/>
        <w:ind w:left="3435"/>
        <w:rPr>
          <w:i/>
        </w:rPr>
      </w:pPr>
      <w:r>
        <w:rPr>
          <w:i/>
          <w:color w:val="231F20"/>
        </w:rPr>
        <w:t>Метод</w:t>
      </w:r>
      <w:r>
        <w:rPr>
          <w:i/>
          <w:color w:val="231F20"/>
          <w:spacing w:val="-10"/>
        </w:rPr>
        <w:t> </w:t>
      </w:r>
      <w:r>
        <w:rPr>
          <w:i/>
          <w:color w:val="231F20"/>
        </w:rPr>
        <w:t>анкерного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листа</w:t>
      </w:r>
    </w:p>
    <w:p>
      <w:pPr>
        <w:pStyle w:val="BodyText"/>
        <w:spacing w:line="249" w:lineRule="auto" w:before="13"/>
        <w:ind w:left="155" w:right="153" w:firstLine="396"/>
        <w:jc w:val="both"/>
      </w:pPr>
      <w:r>
        <w:rPr>
          <w:color w:val="231F20"/>
        </w:rPr>
        <w:t>Сравнительно новый метод предложен в компании ГК «ТехПолимер», где изо-</w:t>
      </w:r>
      <w:r>
        <w:rPr>
          <w:color w:val="231F20"/>
          <w:spacing w:val="1"/>
        </w:rPr>
        <w:t> </w:t>
      </w:r>
      <w:r>
        <w:rPr>
          <w:color w:val="231F20"/>
        </w:rPr>
        <w:t>брели последовательность ремонта водопропускных труб на основе анкерного ли-</w:t>
      </w:r>
      <w:r>
        <w:rPr>
          <w:color w:val="231F20"/>
          <w:spacing w:val="1"/>
        </w:rPr>
        <w:t> </w:t>
      </w:r>
      <w:r>
        <w:rPr>
          <w:color w:val="231F20"/>
        </w:rPr>
        <w:t>ста</w:t>
      </w:r>
      <w:r>
        <w:rPr>
          <w:color w:val="231F20"/>
          <w:spacing w:val="-6"/>
        </w:rPr>
        <w:t> </w:t>
      </w:r>
      <w:r>
        <w:rPr>
          <w:color w:val="231F20"/>
        </w:rPr>
        <w:t>V-LOCK [9].</w:t>
      </w:r>
    </w:p>
    <w:p>
      <w:pPr>
        <w:pStyle w:val="BodyText"/>
        <w:spacing w:line="249" w:lineRule="auto" w:before="4"/>
        <w:ind w:left="155" w:right="153" w:firstLine="396"/>
        <w:jc w:val="both"/>
      </w:pPr>
      <w:r>
        <w:rPr>
          <w:color w:val="231F20"/>
          <w:spacing w:val="-1"/>
          <w:w w:val="95"/>
        </w:rPr>
        <w:t>Данная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последовательность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касается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для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труб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большого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диаметра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(свыше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1,2м–1,5м).</w:t>
      </w:r>
      <w:r>
        <w:rPr>
          <w:color w:val="231F20"/>
          <w:spacing w:val="-60"/>
          <w:w w:val="95"/>
        </w:rPr>
        <w:t> </w:t>
      </w:r>
      <w:r>
        <w:rPr>
          <w:color w:val="231F20"/>
        </w:rPr>
        <w:t>Данная технология метода – это бетонирование по не снимаемой полимерной опа-</w:t>
      </w:r>
      <w:r>
        <w:rPr>
          <w:color w:val="231F20"/>
          <w:spacing w:val="1"/>
        </w:rPr>
        <w:t> </w:t>
      </w:r>
      <w:r>
        <w:rPr>
          <w:color w:val="231F20"/>
        </w:rPr>
        <w:t>лубке,</w:t>
      </w:r>
      <w:r>
        <w:rPr>
          <w:color w:val="231F20"/>
          <w:spacing w:val="-1"/>
        </w:rPr>
        <w:t> </w:t>
      </w:r>
      <w:r>
        <w:rPr>
          <w:color w:val="231F20"/>
        </w:rPr>
        <w:t>для регенерации несущей способности трубы.</w:t>
      </w:r>
    </w:p>
    <w:p>
      <w:pPr>
        <w:pStyle w:val="BodyText"/>
        <w:spacing w:line="249" w:lineRule="auto" w:before="3"/>
        <w:ind w:left="155" w:right="151" w:firstLine="396"/>
        <w:jc w:val="both"/>
      </w:pPr>
      <w:r>
        <w:rPr>
          <w:color w:val="231F20"/>
          <w:spacing w:val="-1"/>
        </w:rPr>
        <w:t>Данная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технология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позволяет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выполнить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ремонт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сжатые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сроки.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Система</w:t>
      </w:r>
      <w:r>
        <w:rPr>
          <w:color w:val="231F20"/>
          <w:spacing w:val="-15"/>
        </w:rPr>
        <w:t> </w:t>
      </w:r>
      <w:r>
        <w:rPr>
          <w:color w:val="231F20"/>
        </w:rPr>
        <w:t>регене-</w:t>
      </w:r>
      <w:r>
        <w:rPr>
          <w:color w:val="231F20"/>
          <w:spacing w:val="-63"/>
        </w:rPr>
        <w:t> </w:t>
      </w:r>
      <w:r>
        <w:rPr>
          <w:color w:val="231F20"/>
          <w:spacing w:val="-2"/>
        </w:rPr>
        <w:t>рации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водопропускных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труб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«ТехПолимер»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имеет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несколько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значимых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преимуществ</w:t>
      </w:r>
      <w:r>
        <w:rPr>
          <w:color w:val="231F20"/>
          <w:spacing w:val="-63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сравнении</w:t>
      </w:r>
      <w:r>
        <w:rPr>
          <w:color w:val="231F20"/>
          <w:spacing w:val="-1"/>
        </w:rPr>
        <w:t> </w:t>
      </w:r>
      <w:r>
        <w:rPr>
          <w:color w:val="231F20"/>
        </w:rPr>
        <w:t>с методами,</w:t>
      </w:r>
      <w:r>
        <w:rPr>
          <w:color w:val="231F20"/>
          <w:spacing w:val="-1"/>
        </w:rPr>
        <w:t> </w:t>
      </w:r>
      <w:r>
        <w:rPr>
          <w:color w:val="231F20"/>
        </w:rPr>
        <w:t>о</w:t>
      </w:r>
      <w:r>
        <w:rPr>
          <w:color w:val="231F20"/>
          <w:spacing w:val="-1"/>
        </w:rPr>
        <w:t> </w:t>
      </w:r>
      <w:r>
        <w:rPr>
          <w:color w:val="231F20"/>
        </w:rPr>
        <w:t>которых шла</w:t>
      </w:r>
      <w:r>
        <w:rPr>
          <w:color w:val="231F20"/>
          <w:spacing w:val="-2"/>
        </w:rPr>
        <w:t> </w:t>
      </w:r>
      <w:r>
        <w:rPr>
          <w:color w:val="231F20"/>
        </w:rPr>
        <w:t>речь</w:t>
      </w:r>
      <w:r>
        <w:rPr>
          <w:color w:val="231F20"/>
          <w:spacing w:val="-1"/>
        </w:rPr>
        <w:t> </w:t>
      </w:r>
      <w:r>
        <w:rPr>
          <w:color w:val="231F20"/>
        </w:rPr>
        <w:t>ранее:</w:t>
      </w:r>
    </w:p>
    <w:p>
      <w:pPr>
        <w:pStyle w:val="ListParagraph"/>
        <w:numPr>
          <w:ilvl w:val="0"/>
          <w:numId w:val="3"/>
        </w:numPr>
        <w:tabs>
          <w:tab w:pos="922" w:val="left" w:leader="none"/>
        </w:tabs>
        <w:spacing w:line="249" w:lineRule="auto" w:before="3" w:after="0"/>
        <w:ind w:left="155" w:right="152" w:firstLine="396"/>
        <w:jc w:val="both"/>
        <w:rPr>
          <w:sz w:val="26"/>
        </w:rPr>
      </w:pPr>
      <w:r>
        <w:rPr>
          <w:color w:val="231F20"/>
          <w:sz w:val="26"/>
        </w:rPr>
        <w:t>прирост несущей способности. После выполнивших работ получается цель-</w:t>
      </w:r>
      <w:r>
        <w:rPr>
          <w:color w:val="231F20"/>
          <w:spacing w:val="1"/>
          <w:sz w:val="26"/>
        </w:rPr>
        <w:t> </w:t>
      </w:r>
      <w:r>
        <w:rPr>
          <w:color w:val="231F20"/>
          <w:sz w:val="26"/>
        </w:rPr>
        <w:t>ная труба, которая уменьшает повреждения, находящиеся в звеньях трубы, а также</w:t>
      </w:r>
      <w:r>
        <w:rPr>
          <w:color w:val="231F20"/>
          <w:spacing w:val="1"/>
          <w:sz w:val="26"/>
        </w:rPr>
        <w:t> </w:t>
      </w:r>
      <w:r>
        <w:rPr>
          <w:color w:val="231F20"/>
          <w:sz w:val="26"/>
        </w:rPr>
        <w:t>перераспределяет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нагрузку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с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поврежденных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звеньев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на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другие;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9" w:lineRule="auto" w:before="3" w:after="0"/>
        <w:ind w:left="155" w:right="155" w:firstLine="396"/>
        <w:jc w:val="both"/>
        <w:rPr>
          <w:sz w:val="26"/>
        </w:rPr>
      </w:pPr>
      <w:r>
        <w:rPr>
          <w:color w:val="231F20"/>
          <w:sz w:val="26"/>
        </w:rPr>
        <w:t>максимальное рабочее сечение. Ремонт оставляет требуемы проектный диа-</w:t>
      </w:r>
      <w:r>
        <w:rPr>
          <w:color w:val="231F20"/>
          <w:spacing w:val="1"/>
          <w:sz w:val="26"/>
        </w:rPr>
        <w:t> </w:t>
      </w:r>
      <w:r>
        <w:rPr>
          <w:color w:val="231F20"/>
          <w:sz w:val="26"/>
        </w:rPr>
        <w:t>метр;</w:t>
      </w:r>
    </w:p>
    <w:p>
      <w:pPr>
        <w:pStyle w:val="ListParagraph"/>
        <w:numPr>
          <w:ilvl w:val="0"/>
          <w:numId w:val="3"/>
        </w:numPr>
        <w:tabs>
          <w:tab w:pos="922" w:val="left" w:leader="none"/>
        </w:tabs>
        <w:spacing w:line="249" w:lineRule="auto" w:before="2" w:after="0"/>
        <w:ind w:left="155" w:right="150" w:firstLine="396"/>
        <w:jc w:val="both"/>
        <w:rPr>
          <w:sz w:val="26"/>
        </w:rPr>
      </w:pPr>
      <w:r>
        <w:rPr>
          <w:color w:val="231F20"/>
          <w:w w:val="95"/>
          <w:sz w:val="26"/>
        </w:rPr>
        <w:t>учет заполнения бетонного раствора. Этот метод позволяет выполнить контроль</w:t>
      </w:r>
      <w:r>
        <w:rPr>
          <w:color w:val="231F20"/>
          <w:spacing w:val="1"/>
          <w:w w:val="95"/>
          <w:sz w:val="26"/>
        </w:rPr>
        <w:t> </w:t>
      </w:r>
      <w:r>
        <w:rPr>
          <w:color w:val="231F20"/>
          <w:sz w:val="26"/>
        </w:rPr>
        <w:t>за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равномерностью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распределения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бетона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между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дефектной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трубой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и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опалубкой;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9" w:lineRule="auto" w:before="2" w:after="0"/>
        <w:ind w:left="155" w:right="154" w:firstLine="396"/>
        <w:jc w:val="both"/>
        <w:rPr>
          <w:sz w:val="26"/>
        </w:rPr>
      </w:pPr>
      <w:r>
        <w:rPr>
          <w:color w:val="231F20"/>
          <w:sz w:val="26"/>
        </w:rPr>
        <w:t>цена. Из перечисленных методов данная технология «ТехПолимер» является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максимально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полезной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при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минимальных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затратах.</w:t>
      </w:r>
    </w:p>
    <w:p>
      <w:pPr>
        <w:pStyle w:val="BodyText"/>
        <w:spacing w:before="3"/>
        <w:ind w:left="552"/>
        <w:jc w:val="both"/>
      </w:pPr>
      <w:r>
        <w:rPr>
          <w:color w:val="231F20"/>
        </w:rPr>
        <w:t>Основные</w:t>
      </w:r>
      <w:r>
        <w:rPr>
          <w:color w:val="231F20"/>
          <w:spacing w:val="-7"/>
        </w:rPr>
        <w:t> </w:t>
      </w:r>
      <w:r>
        <w:rPr>
          <w:color w:val="231F20"/>
        </w:rPr>
        <w:t>характеристики</w:t>
      </w:r>
      <w:r>
        <w:rPr>
          <w:color w:val="231F20"/>
          <w:spacing w:val="-6"/>
        </w:rPr>
        <w:t> </w:t>
      </w:r>
      <w:r>
        <w:rPr>
          <w:color w:val="231F20"/>
        </w:rPr>
        <w:t>анкерного</w:t>
      </w:r>
      <w:r>
        <w:rPr>
          <w:color w:val="231F20"/>
          <w:spacing w:val="-6"/>
        </w:rPr>
        <w:t> </w:t>
      </w:r>
      <w:r>
        <w:rPr>
          <w:color w:val="231F20"/>
        </w:rPr>
        <w:t>листа:</w:t>
      </w:r>
    </w:p>
    <w:p>
      <w:pPr>
        <w:pStyle w:val="ListParagraph"/>
        <w:numPr>
          <w:ilvl w:val="0"/>
          <w:numId w:val="3"/>
        </w:numPr>
        <w:tabs>
          <w:tab w:pos="920" w:val="left" w:leader="none"/>
          <w:tab w:pos="921" w:val="left" w:leader="none"/>
        </w:tabs>
        <w:spacing w:line="240" w:lineRule="auto" w:before="13" w:after="0"/>
        <w:ind w:left="920" w:right="0" w:hanging="369"/>
        <w:jc w:val="left"/>
        <w:rPr>
          <w:sz w:val="26"/>
        </w:rPr>
      </w:pPr>
      <w:r>
        <w:rPr>
          <w:color w:val="231F20"/>
          <w:sz w:val="26"/>
        </w:rPr>
        <w:t>лист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обладает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шириной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до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2000мм;</w:t>
      </w:r>
    </w:p>
    <w:p>
      <w:pPr>
        <w:pStyle w:val="ListParagraph"/>
        <w:numPr>
          <w:ilvl w:val="0"/>
          <w:numId w:val="3"/>
        </w:numPr>
        <w:tabs>
          <w:tab w:pos="920" w:val="left" w:leader="none"/>
          <w:tab w:pos="921" w:val="left" w:leader="none"/>
        </w:tabs>
        <w:spacing w:line="240" w:lineRule="auto" w:before="13" w:after="0"/>
        <w:ind w:left="920" w:right="0" w:hanging="369"/>
        <w:jc w:val="left"/>
        <w:rPr>
          <w:sz w:val="26"/>
        </w:rPr>
      </w:pPr>
      <w:r>
        <w:rPr>
          <w:color w:val="231F20"/>
          <w:sz w:val="26"/>
        </w:rPr>
        <w:t>длина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листа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варьируется;</w:t>
      </w:r>
    </w:p>
    <w:p>
      <w:pPr>
        <w:pStyle w:val="ListParagraph"/>
        <w:numPr>
          <w:ilvl w:val="0"/>
          <w:numId w:val="3"/>
        </w:numPr>
        <w:tabs>
          <w:tab w:pos="920" w:val="left" w:leader="none"/>
          <w:tab w:pos="921" w:val="left" w:leader="none"/>
        </w:tabs>
        <w:spacing w:line="240" w:lineRule="auto" w:before="13" w:after="0"/>
        <w:ind w:left="920" w:right="0" w:hanging="369"/>
        <w:jc w:val="left"/>
        <w:rPr>
          <w:sz w:val="26"/>
        </w:rPr>
      </w:pPr>
      <w:r>
        <w:rPr>
          <w:color w:val="231F20"/>
          <w:sz w:val="26"/>
        </w:rPr>
        <w:t>толщина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листа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более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4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мм;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  <w:tab w:pos="922" w:val="left" w:leader="none"/>
        </w:tabs>
        <w:spacing w:line="249" w:lineRule="auto" w:before="13" w:after="0"/>
        <w:ind w:left="155" w:right="154" w:firstLine="396"/>
        <w:jc w:val="left"/>
        <w:rPr>
          <w:sz w:val="26"/>
        </w:rPr>
      </w:pPr>
      <w:r>
        <w:rPr>
          <w:color w:val="231F20"/>
          <w:sz w:val="26"/>
        </w:rPr>
        <w:t>размер</w:t>
      </w:r>
      <w:r>
        <w:rPr>
          <w:color w:val="231F20"/>
          <w:spacing w:val="1"/>
          <w:sz w:val="26"/>
        </w:rPr>
        <w:t> </w:t>
      </w:r>
      <w:r>
        <w:rPr>
          <w:color w:val="231F20"/>
          <w:sz w:val="26"/>
        </w:rPr>
        <w:t>анкерного</w:t>
      </w:r>
      <w:r>
        <w:rPr>
          <w:color w:val="231F20"/>
          <w:spacing w:val="2"/>
          <w:sz w:val="26"/>
        </w:rPr>
        <w:t> </w:t>
      </w:r>
      <w:r>
        <w:rPr>
          <w:color w:val="231F20"/>
          <w:sz w:val="26"/>
        </w:rPr>
        <w:t>болта:</w:t>
      </w:r>
      <w:r>
        <w:rPr>
          <w:color w:val="231F20"/>
          <w:spacing w:val="1"/>
          <w:sz w:val="26"/>
        </w:rPr>
        <w:t> </w:t>
      </w:r>
      <w:r>
        <w:rPr>
          <w:color w:val="231F20"/>
          <w:sz w:val="26"/>
        </w:rPr>
        <w:t>высота</w:t>
      </w:r>
      <w:r>
        <w:rPr>
          <w:color w:val="231F20"/>
          <w:spacing w:val="2"/>
          <w:sz w:val="26"/>
        </w:rPr>
        <w:t> </w:t>
      </w:r>
      <w:r>
        <w:rPr>
          <w:color w:val="231F20"/>
          <w:sz w:val="26"/>
        </w:rPr>
        <w:t>равняется</w:t>
      </w:r>
      <w:r>
        <w:rPr>
          <w:color w:val="231F20"/>
          <w:spacing w:val="2"/>
          <w:sz w:val="26"/>
        </w:rPr>
        <w:t> </w:t>
      </w:r>
      <w:r>
        <w:rPr>
          <w:color w:val="231F20"/>
          <w:sz w:val="26"/>
        </w:rPr>
        <w:t>12мм</w:t>
      </w:r>
      <w:r>
        <w:rPr>
          <w:color w:val="231F20"/>
          <w:spacing w:val="1"/>
          <w:sz w:val="26"/>
        </w:rPr>
        <w:t> </w:t>
      </w:r>
      <w:r>
        <w:rPr>
          <w:color w:val="231F20"/>
          <w:sz w:val="26"/>
        </w:rPr>
        <w:t>(+1,-1</w:t>
      </w:r>
      <w:r>
        <w:rPr>
          <w:color w:val="231F20"/>
          <w:spacing w:val="2"/>
          <w:sz w:val="26"/>
        </w:rPr>
        <w:t> </w:t>
      </w:r>
      <w:r>
        <w:rPr>
          <w:color w:val="231F20"/>
          <w:sz w:val="26"/>
        </w:rPr>
        <w:t>мм),</w:t>
      </w:r>
      <w:r>
        <w:rPr>
          <w:color w:val="231F20"/>
          <w:spacing w:val="2"/>
          <w:sz w:val="26"/>
        </w:rPr>
        <w:t> </w:t>
      </w:r>
      <w:r>
        <w:rPr>
          <w:color w:val="231F20"/>
          <w:sz w:val="26"/>
        </w:rPr>
        <w:t>ширина</w:t>
      </w:r>
      <w:r>
        <w:rPr>
          <w:color w:val="231F20"/>
          <w:spacing w:val="1"/>
          <w:sz w:val="26"/>
        </w:rPr>
        <w:t> </w:t>
      </w:r>
      <w:r>
        <w:rPr>
          <w:color w:val="231F20"/>
          <w:sz w:val="26"/>
        </w:rPr>
        <w:t>равняет-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ся 20мм (+1,0÷ –1,0 мм);</w:t>
      </w:r>
    </w:p>
    <w:p>
      <w:pPr>
        <w:pStyle w:val="ListParagraph"/>
        <w:numPr>
          <w:ilvl w:val="0"/>
          <w:numId w:val="3"/>
        </w:numPr>
        <w:tabs>
          <w:tab w:pos="920" w:val="left" w:leader="none"/>
          <w:tab w:pos="921" w:val="left" w:leader="none"/>
        </w:tabs>
        <w:spacing w:line="240" w:lineRule="auto" w:before="2" w:after="0"/>
        <w:ind w:left="920" w:right="0" w:hanging="369"/>
        <w:jc w:val="left"/>
        <w:rPr>
          <w:sz w:val="26"/>
        </w:rPr>
      </w:pPr>
      <w:r>
        <w:rPr>
          <w:color w:val="231F20"/>
          <w:sz w:val="26"/>
        </w:rPr>
        <w:t>плотность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листа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колеблется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в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пределах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от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0,92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до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0,96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кг/м3;</w:t>
      </w:r>
    </w:p>
    <w:p>
      <w:pPr>
        <w:pStyle w:val="ListParagraph"/>
        <w:numPr>
          <w:ilvl w:val="0"/>
          <w:numId w:val="3"/>
        </w:numPr>
        <w:tabs>
          <w:tab w:pos="920" w:val="left" w:leader="none"/>
          <w:tab w:pos="921" w:val="left" w:leader="none"/>
        </w:tabs>
        <w:spacing w:line="249" w:lineRule="auto" w:before="13" w:after="0"/>
        <w:ind w:left="155" w:right="155" w:firstLine="396"/>
        <w:jc w:val="left"/>
        <w:rPr>
          <w:sz w:val="26"/>
        </w:rPr>
      </w:pPr>
      <w:r>
        <w:rPr>
          <w:color w:val="231F20"/>
          <w:sz w:val="26"/>
        </w:rPr>
        <w:t>обладает</w:t>
      </w:r>
      <w:r>
        <w:rPr>
          <w:color w:val="231F20"/>
          <w:spacing w:val="7"/>
          <w:sz w:val="26"/>
        </w:rPr>
        <w:t> </w:t>
      </w:r>
      <w:r>
        <w:rPr>
          <w:color w:val="231F20"/>
          <w:sz w:val="26"/>
        </w:rPr>
        <w:t>стойкостью</w:t>
      </w:r>
      <w:r>
        <w:rPr>
          <w:color w:val="231F20"/>
          <w:spacing w:val="8"/>
          <w:sz w:val="26"/>
        </w:rPr>
        <w:t> </w:t>
      </w:r>
      <w:r>
        <w:rPr>
          <w:color w:val="231F20"/>
          <w:sz w:val="26"/>
        </w:rPr>
        <w:t>к</w:t>
      </w:r>
      <w:r>
        <w:rPr>
          <w:color w:val="231F20"/>
          <w:spacing w:val="8"/>
          <w:sz w:val="26"/>
        </w:rPr>
        <w:t> </w:t>
      </w:r>
      <w:r>
        <w:rPr>
          <w:color w:val="231F20"/>
          <w:sz w:val="26"/>
        </w:rPr>
        <w:t>щелочным</w:t>
      </w:r>
      <w:r>
        <w:rPr>
          <w:color w:val="231F20"/>
          <w:spacing w:val="8"/>
          <w:sz w:val="26"/>
        </w:rPr>
        <w:t> </w:t>
      </w:r>
      <w:r>
        <w:rPr>
          <w:color w:val="231F20"/>
          <w:sz w:val="26"/>
        </w:rPr>
        <w:t>растворам,</w:t>
      </w:r>
      <w:r>
        <w:rPr>
          <w:color w:val="231F20"/>
          <w:spacing w:val="8"/>
          <w:sz w:val="26"/>
        </w:rPr>
        <w:t> </w:t>
      </w:r>
      <w:r>
        <w:rPr>
          <w:color w:val="231F20"/>
          <w:sz w:val="26"/>
        </w:rPr>
        <w:t>органическим</w:t>
      </w:r>
      <w:r>
        <w:rPr>
          <w:color w:val="231F20"/>
          <w:spacing w:val="8"/>
          <w:sz w:val="26"/>
        </w:rPr>
        <w:t> </w:t>
      </w:r>
      <w:r>
        <w:rPr>
          <w:color w:val="231F20"/>
          <w:sz w:val="26"/>
        </w:rPr>
        <w:t>кислотам,</w:t>
      </w:r>
      <w:r>
        <w:rPr>
          <w:color w:val="231F20"/>
          <w:spacing w:val="8"/>
          <w:sz w:val="26"/>
        </w:rPr>
        <w:t> </w:t>
      </w:r>
      <w:r>
        <w:rPr>
          <w:color w:val="231F20"/>
          <w:sz w:val="26"/>
        </w:rPr>
        <w:t>соля-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ной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кислоте;</w:t>
      </w:r>
    </w:p>
    <w:p>
      <w:pPr>
        <w:pStyle w:val="ListParagraph"/>
        <w:numPr>
          <w:ilvl w:val="0"/>
          <w:numId w:val="3"/>
        </w:numPr>
        <w:tabs>
          <w:tab w:pos="920" w:val="left" w:leader="none"/>
          <w:tab w:pos="921" w:val="left" w:leader="none"/>
        </w:tabs>
        <w:spacing w:line="240" w:lineRule="auto" w:before="2" w:after="0"/>
        <w:ind w:left="920" w:right="0" w:hanging="369"/>
        <w:jc w:val="left"/>
        <w:rPr>
          <w:sz w:val="26"/>
        </w:rPr>
      </w:pPr>
      <w:r>
        <w:rPr>
          <w:color w:val="231F20"/>
          <w:sz w:val="26"/>
        </w:rPr>
        <w:t>устойчив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к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воздействию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горюче-смазочных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материалов;</w:t>
      </w:r>
    </w:p>
    <w:p>
      <w:pPr>
        <w:pStyle w:val="ListParagraph"/>
        <w:numPr>
          <w:ilvl w:val="0"/>
          <w:numId w:val="3"/>
        </w:numPr>
        <w:tabs>
          <w:tab w:pos="920" w:val="left" w:leader="none"/>
          <w:tab w:pos="921" w:val="left" w:leader="none"/>
        </w:tabs>
        <w:spacing w:line="240" w:lineRule="auto" w:before="13" w:after="0"/>
        <w:ind w:left="920" w:right="0" w:hanging="369"/>
        <w:jc w:val="left"/>
        <w:rPr>
          <w:sz w:val="26"/>
        </w:rPr>
      </w:pPr>
      <w:r>
        <w:rPr>
          <w:color w:val="231F20"/>
          <w:w w:val="95"/>
          <w:sz w:val="26"/>
        </w:rPr>
        <w:t>имеет</w:t>
      </w:r>
      <w:r>
        <w:rPr>
          <w:color w:val="231F20"/>
          <w:spacing w:val="3"/>
          <w:w w:val="95"/>
          <w:sz w:val="26"/>
        </w:rPr>
        <w:t> </w:t>
      </w:r>
      <w:r>
        <w:rPr>
          <w:color w:val="231F20"/>
          <w:w w:val="95"/>
          <w:sz w:val="26"/>
        </w:rPr>
        <w:t>низкий</w:t>
      </w:r>
      <w:r>
        <w:rPr>
          <w:color w:val="231F20"/>
          <w:spacing w:val="3"/>
          <w:w w:val="95"/>
          <w:sz w:val="26"/>
        </w:rPr>
        <w:t> </w:t>
      </w:r>
      <w:r>
        <w:rPr>
          <w:color w:val="231F20"/>
          <w:w w:val="95"/>
          <w:sz w:val="26"/>
        </w:rPr>
        <w:t>показатель</w:t>
      </w:r>
      <w:r>
        <w:rPr>
          <w:color w:val="231F20"/>
          <w:spacing w:val="3"/>
          <w:w w:val="95"/>
          <w:sz w:val="26"/>
        </w:rPr>
        <w:t> </w:t>
      </w:r>
      <w:r>
        <w:rPr>
          <w:color w:val="231F20"/>
          <w:w w:val="95"/>
          <w:sz w:val="26"/>
        </w:rPr>
        <w:t>адгезии,</w:t>
      </w:r>
      <w:r>
        <w:rPr>
          <w:color w:val="231F20"/>
          <w:spacing w:val="3"/>
          <w:w w:val="95"/>
          <w:sz w:val="26"/>
        </w:rPr>
        <w:t> </w:t>
      </w:r>
      <w:r>
        <w:rPr>
          <w:color w:val="231F20"/>
          <w:w w:val="95"/>
          <w:sz w:val="26"/>
        </w:rPr>
        <w:t>ударопрочность</w:t>
      </w:r>
      <w:r>
        <w:rPr>
          <w:color w:val="231F20"/>
          <w:spacing w:val="3"/>
          <w:w w:val="95"/>
          <w:sz w:val="26"/>
        </w:rPr>
        <w:t> </w:t>
      </w:r>
      <w:r>
        <w:rPr>
          <w:color w:val="231F20"/>
          <w:w w:val="95"/>
          <w:sz w:val="26"/>
        </w:rPr>
        <w:t>и</w:t>
      </w:r>
      <w:r>
        <w:rPr>
          <w:color w:val="231F20"/>
          <w:spacing w:val="3"/>
          <w:w w:val="95"/>
          <w:sz w:val="26"/>
        </w:rPr>
        <w:t> </w:t>
      </w:r>
      <w:r>
        <w:rPr>
          <w:color w:val="231F20"/>
          <w:w w:val="95"/>
          <w:sz w:val="26"/>
        </w:rPr>
        <w:t>амортизационные</w:t>
      </w:r>
      <w:r>
        <w:rPr>
          <w:color w:val="231F20"/>
          <w:spacing w:val="3"/>
          <w:w w:val="95"/>
          <w:sz w:val="26"/>
        </w:rPr>
        <w:t> </w:t>
      </w:r>
      <w:r>
        <w:rPr>
          <w:color w:val="231F20"/>
          <w:w w:val="95"/>
          <w:sz w:val="26"/>
        </w:rPr>
        <w:t>свойства;</w:t>
      </w:r>
    </w:p>
    <w:p>
      <w:pPr>
        <w:pStyle w:val="ListParagraph"/>
        <w:numPr>
          <w:ilvl w:val="0"/>
          <w:numId w:val="3"/>
        </w:numPr>
        <w:tabs>
          <w:tab w:pos="920" w:val="left" w:leader="none"/>
          <w:tab w:pos="921" w:val="left" w:leader="none"/>
        </w:tabs>
        <w:spacing w:line="249" w:lineRule="auto" w:before="13" w:after="0"/>
        <w:ind w:left="155" w:right="153" w:firstLine="396"/>
        <w:jc w:val="left"/>
        <w:rPr>
          <w:sz w:val="26"/>
        </w:rPr>
      </w:pPr>
      <w:r>
        <w:rPr>
          <w:color w:val="231F20"/>
          <w:sz w:val="26"/>
        </w:rPr>
        <w:t>рабочая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температура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колеблется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от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-50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до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+80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°С,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что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попадает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под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большин-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ство районов для строительства и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ремонта.</w:t>
      </w:r>
    </w:p>
    <w:p>
      <w:pPr>
        <w:spacing w:after="0" w:line="249" w:lineRule="auto"/>
        <w:jc w:val="left"/>
        <w:rPr>
          <w:sz w:val="26"/>
        </w:rPr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9" w:lineRule="auto" w:before="89"/>
        <w:ind w:left="155" w:right="150" w:firstLine="396"/>
        <w:jc w:val="both"/>
      </w:pPr>
      <w:r>
        <w:rPr>
          <w:color w:val="231F20"/>
        </w:rPr>
        <w:t>Можно выделить основные этапы развития метода. Этапы последовательности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процессов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восстановлении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первоначальных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характеристик:</w:t>
      </w:r>
      <w:r>
        <w:rPr>
          <w:color w:val="231F20"/>
          <w:spacing w:val="-14"/>
        </w:rPr>
        <w:t> </w:t>
      </w:r>
      <w:r>
        <w:rPr>
          <w:color w:val="231F20"/>
        </w:rPr>
        <w:t>зачистка</w:t>
      </w:r>
      <w:r>
        <w:rPr>
          <w:color w:val="231F20"/>
          <w:spacing w:val="-14"/>
        </w:rPr>
        <w:t> </w:t>
      </w:r>
      <w:r>
        <w:rPr>
          <w:color w:val="231F20"/>
        </w:rPr>
        <w:t>внутренней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поверхности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трубы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пыли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грязи,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устройство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армокаркаса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(металлических</w:t>
      </w:r>
      <w:r>
        <w:rPr>
          <w:color w:val="231F20"/>
          <w:spacing w:val="-15"/>
        </w:rPr>
        <w:t> </w:t>
      </w:r>
      <w:r>
        <w:rPr>
          <w:color w:val="231F20"/>
        </w:rPr>
        <w:t>направ-</w:t>
      </w:r>
      <w:r>
        <w:rPr>
          <w:color w:val="231F20"/>
          <w:spacing w:val="-62"/>
        </w:rPr>
        <w:t> </w:t>
      </w:r>
      <w:r>
        <w:rPr>
          <w:color w:val="231F20"/>
        </w:rPr>
        <w:t>ляющих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стеклопластиковой</w:t>
      </w:r>
      <w:r>
        <w:rPr>
          <w:color w:val="231F20"/>
          <w:spacing w:val="-8"/>
        </w:rPr>
        <w:t> </w:t>
      </w:r>
      <w:r>
        <w:rPr>
          <w:color w:val="231F20"/>
        </w:rPr>
        <w:t>навивки),</w:t>
      </w:r>
      <w:r>
        <w:rPr>
          <w:color w:val="231F20"/>
          <w:spacing w:val="-7"/>
        </w:rPr>
        <w:t> </w:t>
      </w:r>
      <w:r>
        <w:rPr>
          <w:color w:val="231F20"/>
        </w:rPr>
        <w:t>постановка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сварка</w:t>
      </w:r>
      <w:r>
        <w:rPr>
          <w:color w:val="231F20"/>
          <w:spacing w:val="-7"/>
        </w:rPr>
        <w:t> </w:t>
      </w:r>
      <w:r>
        <w:rPr>
          <w:color w:val="231F20"/>
        </w:rPr>
        <w:t>листа</w:t>
      </w:r>
      <w:r>
        <w:rPr>
          <w:color w:val="231F20"/>
          <w:spacing w:val="-10"/>
        </w:rPr>
        <w:t> </w:t>
      </w:r>
      <w:r>
        <w:rPr>
          <w:color w:val="231F20"/>
        </w:rPr>
        <w:t>V-LOCK,</w:t>
      </w:r>
      <w:r>
        <w:rPr>
          <w:color w:val="231F20"/>
          <w:spacing w:val="-6"/>
        </w:rPr>
        <w:t> </w:t>
      </w:r>
      <w:r>
        <w:rPr>
          <w:color w:val="231F20"/>
        </w:rPr>
        <w:t>развер-</w:t>
      </w:r>
      <w:r>
        <w:rPr>
          <w:color w:val="231F20"/>
          <w:spacing w:val="-63"/>
        </w:rPr>
        <w:t> </w:t>
      </w:r>
      <w:r>
        <w:rPr>
          <w:color w:val="231F20"/>
        </w:rPr>
        <w:t>тывание пневмо-опалубки, введение раствора и омоноличивание конструкции, сня-</w:t>
      </w:r>
      <w:r>
        <w:rPr>
          <w:color w:val="231F20"/>
          <w:spacing w:val="-62"/>
        </w:rPr>
        <w:t> </w:t>
      </w:r>
      <w:r>
        <w:rPr>
          <w:color w:val="231F20"/>
        </w:rPr>
        <w:t>тие</w:t>
      </w:r>
      <w:r>
        <w:rPr>
          <w:color w:val="231F20"/>
          <w:spacing w:val="-4"/>
        </w:rPr>
        <w:t> </w:t>
      </w:r>
      <w:r>
        <w:rPr>
          <w:color w:val="231F20"/>
        </w:rPr>
        <w:t>баллона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давлением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визуальный</w:t>
      </w:r>
      <w:r>
        <w:rPr>
          <w:color w:val="231F20"/>
          <w:spacing w:val="-5"/>
        </w:rPr>
        <w:t> </w:t>
      </w:r>
      <w:r>
        <w:rPr>
          <w:color w:val="231F20"/>
        </w:rPr>
        <w:t>контроль</w:t>
      </w:r>
      <w:r>
        <w:rPr>
          <w:color w:val="231F20"/>
          <w:spacing w:val="-4"/>
        </w:rPr>
        <w:t> </w:t>
      </w:r>
      <w:r>
        <w:rPr>
          <w:color w:val="231F20"/>
        </w:rPr>
        <w:t>качества</w:t>
      </w:r>
      <w:r>
        <w:rPr>
          <w:color w:val="231F20"/>
          <w:spacing w:val="-3"/>
        </w:rPr>
        <w:t> </w:t>
      </w:r>
      <w:r>
        <w:rPr>
          <w:color w:val="231F20"/>
        </w:rPr>
        <w:t>соединения</w:t>
      </w:r>
      <w:r>
        <w:rPr>
          <w:color w:val="231F20"/>
          <w:spacing w:val="-4"/>
        </w:rPr>
        <w:t> </w:t>
      </w:r>
      <w:r>
        <w:rPr>
          <w:color w:val="231F20"/>
        </w:rPr>
        <w:t>стыков.</w:t>
      </w:r>
    </w:p>
    <w:p>
      <w:pPr>
        <w:pStyle w:val="BodyText"/>
        <w:spacing w:line="249" w:lineRule="auto" w:before="7"/>
        <w:ind w:left="155" w:right="151" w:firstLine="396"/>
        <w:jc w:val="both"/>
      </w:pPr>
      <w:r>
        <w:rPr>
          <w:color w:val="231F20"/>
        </w:rPr>
        <w:t>В заключении хотелось бы сказать, что для выбранного конструктивного реше-</w:t>
      </w:r>
      <w:r>
        <w:rPr>
          <w:color w:val="231F20"/>
          <w:spacing w:val="1"/>
        </w:rPr>
        <w:t> </w:t>
      </w:r>
      <w:r>
        <w:rPr>
          <w:color w:val="231F20"/>
        </w:rPr>
        <w:t>ния по технологии ремонта следует конкретизировать регламентирующие требова-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ния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производству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работ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каждого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метода.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Выбор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метода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должен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быть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основан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62"/>
        </w:rPr>
        <w:t> </w:t>
      </w:r>
      <w:r>
        <w:rPr>
          <w:color w:val="231F20"/>
        </w:rPr>
        <w:t>следующих принципах: технологичность, гидравлические свойства, экологичность,</w:t>
      </w:r>
      <w:r>
        <w:rPr>
          <w:color w:val="231F20"/>
          <w:spacing w:val="-62"/>
        </w:rPr>
        <w:t> </w:t>
      </w:r>
      <w:r>
        <w:rPr>
          <w:color w:val="231F20"/>
        </w:rPr>
        <w:t>конструкции</w:t>
      </w:r>
      <w:r>
        <w:rPr>
          <w:color w:val="231F20"/>
          <w:spacing w:val="-2"/>
        </w:rPr>
        <w:t> </w:t>
      </w:r>
      <w:r>
        <w:rPr>
          <w:color w:val="231F20"/>
        </w:rPr>
        <w:t>стыков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продолжительность</w:t>
      </w:r>
      <w:r>
        <w:rPr>
          <w:color w:val="231F20"/>
          <w:spacing w:val="-1"/>
        </w:rPr>
        <w:t> </w:t>
      </w:r>
      <w:r>
        <w:rPr>
          <w:color w:val="231F20"/>
        </w:rPr>
        <w:t>жизненного</w:t>
      </w:r>
      <w:r>
        <w:rPr>
          <w:color w:val="231F20"/>
          <w:spacing w:val="-1"/>
        </w:rPr>
        <w:t> </w:t>
      </w:r>
      <w:r>
        <w:rPr>
          <w:color w:val="231F20"/>
        </w:rPr>
        <w:t>цикла.</w:t>
      </w:r>
    </w:p>
    <w:p>
      <w:pPr>
        <w:pStyle w:val="BodyText"/>
        <w:spacing w:before="4"/>
        <w:rPr>
          <w:sz w:val="22"/>
        </w:rPr>
      </w:pPr>
    </w:p>
    <w:p>
      <w:pPr>
        <w:spacing w:before="1"/>
        <w:ind w:left="552" w:right="0" w:firstLine="0"/>
        <w:jc w:val="left"/>
        <w:rPr>
          <w:b/>
          <w:sz w:val="23"/>
        </w:rPr>
      </w:pPr>
      <w:r>
        <w:rPr>
          <w:b/>
          <w:color w:val="231F20"/>
          <w:sz w:val="23"/>
        </w:rPr>
        <w:t>Литература</w:t>
      </w:r>
    </w:p>
    <w:p>
      <w:pPr>
        <w:pStyle w:val="ListParagraph"/>
        <w:numPr>
          <w:ilvl w:val="0"/>
          <w:numId w:val="9"/>
        </w:numPr>
        <w:tabs>
          <w:tab w:pos="865" w:val="left" w:leader="none"/>
        </w:tabs>
        <w:spacing w:line="230" w:lineRule="auto" w:before="167" w:after="0"/>
        <w:ind w:left="155" w:right="150" w:firstLine="396"/>
        <w:jc w:val="both"/>
        <w:rPr>
          <w:sz w:val="23"/>
        </w:rPr>
      </w:pPr>
      <w:r>
        <w:rPr>
          <w:color w:val="231F20"/>
          <w:w w:val="95"/>
          <w:sz w:val="23"/>
        </w:rPr>
        <w:t>СП 78.13330.2011. Автомобильные дороги. [Электронный ресурс]: актуализир. ред. СНиП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sz w:val="23"/>
        </w:rPr>
        <w:t>3.06.03-85. Взамен СП 78.13330.2011; введ. 2013-07-13 / М-во регион. развития Рос. Федера-</w:t>
      </w:r>
      <w:r>
        <w:rPr>
          <w:color w:val="231F20"/>
          <w:spacing w:val="1"/>
          <w:sz w:val="23"/>
        </w:rPr>
        <w:t> </w:t>
      </w:r>
      <w:r>
        <w:rPr>
          <w:color w:val="231F20"/>
          <w:spacing w:val="-1"/>
          <w:sz w:val="23"/>
        </w:rPr>
        <w:t>ции.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–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Электрон.</w:t>
      </w:r>
      <w:r>
        <w:rPr>
          <w:color w:val="231F20"/>
          <w:spacing w:val="-14"/>
          <w:sz w:val="23"/>
        </w:rPr>
        <w:t> </w:t>
      </w:r>
      <w:r>
        <w:rPr>
          <w:color w:val="231F20"/>
          <w:spacing w:val="-1"/>
          <w:sz w:val="23"/>
        </w:rPr>
        <w:t>дан.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–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Москва,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2013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//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Техэксперт: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проф.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справ.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система.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URL:</w:t>
      </w:r>
      <w:r>
        <w:rPr>
          <w:color w:val="231F20"/>
          <w:spacing w:val="-13"/>
          <w:sz w:val="23"/>
        </w:rPr>
        <w:t> </w:t>
      </w:r>
      <w:hyperlink r:id="rId79">
        <w:r>
          <w:rPr>
            <w:color w:val="231F20"/>
            <w:sz w:val="23"/>
          </w:rPr>
          <w:t>http://docs.cntd.</w:t>
        </w:r>
      </w:hyperlink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ru/document/1200095529.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(Дата обращения 01.01.2020).</w:t>
      </w:r>
    </w:p>
    <w:p>
      <w:pPr>
        <w:pStyle w:val="ListParagraph"/>
        <w:numPr>
          <w:ilvl w:val="0"/>
          <w:numId w:val="9"/>
        </w:numPr>
        <w:tabs>
          <w:tab w:pos="865" w:val="left" w:leader="none"/>
        </w:tabs>
        <w:spacing w:line="230" w:lineRule="auto" w:before="0" w:after="0"/>
        <w:ind w:left="155" w:right="150" w:firstLine="396"/>
        <w:jc w:val="both"/>
        <w:rPr>
          <w:sz w:val="23"/>
        </w:rPr>
      </w:pPr>
      <w:r>
        <w:rPr>
          <w:color w:val="231F20"/>
          <w:sz w:val="23"/>
        </w:rPr>
        <w:t>СП 131.13330.2012. Строительная климатология. [Электронный ресурс]: актуализир.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ред. СНиП 23-01-99*. – введ. 2013-01-01 / М-во регион. развития Рос. Федерации. – Электрон.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дан.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Москва,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2013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//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Техэксперт: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проф.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справ.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система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/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АО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«Кодекс.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URL:</w:t>
      </w:r>
      <w:r>
        <w:rPr>
          <w:color w:val="231F20"/>
          <w:spacing w:val="-12"/>
          <w:sz w:val="23"/>
        </w:rPr>
        <w:t> </w:t>
      </w:r>
      <w:hyperlink r:id="rId80">
        <w:r>
          <w:rPr>
            <w:color w:val="231F20"/>
            <w:sz w:val="23"/>
          </w:rPr>
          <w:t>http://docs.cntd.ru/</w:t>
        </w:r>
      </w:hyperlink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document/1200095546.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– (Дата обращения 10.01.2020).</w:t>
      </w:r>
    </w:p>
    <w:p>
      <w:pPr>
        <w:pStyle w:val="ListParagraph"/>
        <w:numPr>
          <w:ilvl w:val="0"/>
          <w:numId w:val="9"/>
        </w:numPr>
        <w:tabs>
          <w:tab w:pos="865" w:val="left" w:leader="none"/>
        </w:tabs>
        <w:spacing w:line="230" w:lineRule="auto" w:before="0" w:after="0"/>
        <w:ind w:left="155" w:right="150" w:firstLine="396"/>
        <w:jc w:val="both"/>
        <w:rPr>
          <w:sz w:val="23"/>
        </w:rPr>
      </w:pPr>
      <w:r>
        <w:rPr>
          <w:color w:val="231F20"/>
          <w:w w:val="95"/>
          <w:sz w:val="23"/>
        </w:rPr>
        <w:t>СП 35.13330.2011. Мосты и трубы. [Электронный ресурс]: актуализир. ред. СНиП 2.05.03-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sz w:val="23"/>
        </w:rPr>
        <w:t>84*. – Взамен СП 35.13330.2010; введ. 2011-05-20 / М-во регион. развития Рос. Федерации. –</w:t>
      </w:r>
      <w:r>
        <w:rPr>
          <w:color w:val="231F20"/>
          <w:spacing w:val="1"/>
          <w:sz w:val="23"/>
        </w:rPr>
        <w:t> </w:t>
      </w:r>
      <w:r>
        <w:rPr>
          <w:color w:val="231F20"/>
          <w:w w:val="95"/>
          <w:sz w:val="23"/>
        </w:rPr>
        <w:t>Электрон. дан. – Москва, 2011 // Техэксперт: проф. справ. система / АО «Кодекс. URL: </w:t>
      </w:r>
      <w:hyperlink r:id="rId81">
        <w:r>
          <w:rPr>
            <w:color w:val="231F20"/>
            <w:w w:val="95"/>
            <w:sz w:val="23"/>
          </w:rPr>
          <w:t>http://docs.</w:t>
        </w:r>
      </w:hyperlink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sz w:val="23"/>
        </w:rPr>
        <w:t>cntd.ru/document/1200084849.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— (Дата обращения 01.01.2020).</w:t>
      </w:r>
    </w:p>
    <w:p>
      <w:pPr>
        <w:pStyle w:val="ListParagraph"/>
        <w:numPr>
          <w:ilvl w:val="0"/>
          <w:numId w:val="9"/>
        </w:numPr>
        <w:tabs>
          <w:tab w:pos="865" w:val="left" w:leader="none"/>
        </w:tabs>
        <w:spacing w:line="230" w:lineRule="auto" w:before="0" w:after="0"/>
        <w:ind w:left="155" w:right="153" w:firstLine="396"/>
        <w:jc w:val="both"/>
        <w:rPr>
          <w:sz w:val="23"/>
        </w:rPr>
      </w:pPr>
      <w:r>
        <w:rPr>
          <w:color w:val="231F20"/>
          <w:w w:val="95"/>
          <w:sz w:val="23"/>
        </w:rPr>
        <w:t>СП 34.13330.2012. Автомобильные дороги. [Электронный ресурс]: актуализир. ред. СНиП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sz w:val="23"/>
        </w:rPr>
        <w:t>2.05.02-85*. – Взамен СП 34.13330.2011; введ. 2013-07-01 / М-во регион. развития Рос. Феде-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рации.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Электрон.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дан.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Москва,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2013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//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Техэксперт: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проф.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справ.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система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/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АО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«Кодекс.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URL:</w:t>
      </w:r>
      <w:r>
        <w:rPr>
          <w:color w:val="231F20"/>
          <w:spacing w:val="-55"/>
          <w:sz w:val="23"/>
        </w:rPr>
        <w:t> </w:t>
      </w:r>
      <w:hyperlink r:id="rId82">
        <w:r>
          <w:rPr>
            <w:color w:val="231F20"/>
            <w:sz w:val="23"/>
          </w:rPr>
          <w:t>http://docs.cntd.ru/document/1200095524.</w:t>
        </w:r>
      </w:hyperlink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(Дата обращения 20.01.2020).</w:t>
      </w:r>
    </w:p>
    <w:p>
      <w:pPr>
        <w:pStyle w:val="ListParagraph"/>
        <w:numPr>
          <w:ilvl w:val="0"/>
          <w:numId w:val="9"/>
        </w:numPr>
        <w:tabs>
          <w:tab w:pos="865" w:val="left" w:leader="none"/>
        </w:tabs>
        <w:spacing w:line="230" w:lineRule="auto" w:before="0" w:after="0"/>
        <w:ind w:left="155" w:right="158" w:firstLine="396"/>
        <w:jc w:val="both"/>
        <w:rPr>
          <w:sz w:val="23"/>
        </w:rPr>
      </w:pPr>
      <w:r>
        <w:rPr>
          <w:color w:val="231F20"/>
          <w:sz w:val="23"/>
        </w:rPr>
        <w:t>Технические условия 2246-003-56910145-2014. URL: </w:t>
      </w:r>
      <w:hyperlink r:id="rId83">
        <w:r>
          <w:rPr>
            <w:color w:val="231F20"/>
            <w:sz w:val="23"/>
          </w:rPr>
          <w:t>http://centrgeotech.ru/V-LOCK.pdf</w:t>
        </w:r>
      </w:hyperlink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(Дата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обращения 01.01.2020).</w:t>
      </w:r>
    </w:p>
    <w:p>
      <w:pPr>
        <w:pStyle w:val="ListParagraph"/>
        <w:numPr>
          <w:ilvl w:val="0"/>
          <w:numId w:val="9"/>
        </w:numPr>
        <w:tabs>
          <w:tab w:pos="865" w:val="left" w:leader="none"/>
        </w:tabs>
        <w:spacing w:line="230" w:lineRule="auto" w:before="0" w:after="0"/>
        <w:ind w:left="155" w:right="149" w:firstLine="396"/>
        <w:jc w:val="both"/>
        <w:rPr>
          <w:sz w:val="23"/>
        </w:rPr>
      </w:pPr>
      <w:r>
        <w:rPr>
          <w:color w:val="231F20"/>
          <w:sz w:val="23"/>
        </w:rPr>
        <w:t>ОДМ 218.2.001-2009. Рекомендации по проектированию и строительству водопропуск-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ных сооружений из металлических гофрированных структур на автомобильных дорогах обще-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го пользования с учетом региональных условий (дорожно-климатических зон). – введ. 2009-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07-21 / М-во регион. развития Рос. Федерации. – Электрон. дан. – Москва, 2009 // Техэксперт:</w:t>
      </w:r>
      <w:r>
        <w:rPr>
          <w:color w:val="231F20"/>
          <w:spacing w:val="1"/>
          <w:sz w:val="23"/>
        </w:rPr>
        <w:t> </w:t>
      </w:r>
      <w:r>
        <w:rPr>
          <w:color w:val="231F20"/>
          <w:spacing w:val="-1"/>
          <w:sz w:val="23"/>
        </w:rPr>
        <w:t>проф.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1"/>
          <w:sz w:val="23"/>
        </w:rPr>
        <w:t>справ.система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1"/>
          <w:sz w:val="23"/>
        </w:rPr>
        <w:t>/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1"/>
          <w:sz w:val="23"/>
        </w:rPr>
        <w:t>АО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1"/>
          <w:sz w:val="23"/>
        </w:rPr>
        <w:t>«Кодекс.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1"/>
          <w:sz w:val="23"/>
        </w:rPr>
        <w:t>URL:</w:t>
      </w:r>
      <w:r>
        <w:rPr>
          <w:color w:val="231F20"/>
          <w:spacing w:val="-11"/>
          <w:sz w:val="23"/>
        </w:rPr>
        <w:t> </w:t>
      </w:r>
      <w:hyperlink r:id="rId84">
        <w:r>
          <w:rPr>
            <w:color w:val="231F20"/>
            <w:spacing w:val="-1"/>
            <w:sz w:val="23"/>
          </w:rPr>
          <w:t>http://docs.cntd.ru/document/1200074825.</w:t>
        </w:r>
        <w:r>
          <w:rPr>
            <w:color w:val="231F20"/>
            <w:spacing w:val="-10"/>
            <w:sz w:val="23"/>
          </w:rPr>
          <w:t> </w:t>
        </w:r>
      </w:hyperlink>
      <w:r>
        <w:rPr>
          <w:color w:val="231F20"/>
          <w:sz w:val="23"/>
        </w:rPr>
        <w:t>(Дата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обраще-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ния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20.01.2020).</w:t>
      </w:r>
    </w:p>
    <w:p>
      <w:pPr>
        <w:pStyle w:val="ListParagraph"/>
        <w:numPr>
          <w:ilvl w:val="0"/>
          <w:numId w:val="9"/>
        </w:numPr>
        <w:tabs>
          <w:tab w:pos="865" w:val="left" w:leader="none"/>
        </w:tabs>
        <w:spacing w:line="230" w:lineRule="auto" w:before="0" w:after="0"/>
        <w:ind w:left="155" w:right="153" w:firstLine="396"/>
        <w:jc w:val="both"/>
        <w:rPr>
          <w:sz w:val="23"/>
        </w:rPr>
      </w:pPr>
      <w:r>
        <w:rPr>
          <w:color w:val="231F20"/>
          <w:spacing w:val="-1"/>
          <w:sz w:val="23"/>
        </w:rPr>
        <w:t>Обзорная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информация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Автомобильные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дороги.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Трубы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под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насыпями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автомобильных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до-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рог.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Обзорная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информация.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М: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ЦБНТИ.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Вып.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6.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1988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г.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20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с.</w:t>
      </w:r>
    </w:p>
    <w:p>
      <w:pPr>
        <w:pStyle w:val="ListParagraph"/>
        <w:numPr>
          <w:ilvl w:val="0"/>
          <w:numId w:val="9"/>
        </w:numPr>
        <w:tabs>
          <w:tab w:pos="865" w:val="left" w:leader="none"/>
        </w:tabs>
        <w:spacing w:line="230" w:lineRule="auto" w:before="0" w:after="0"/>
        <w:ind w:left="155" w:right="150" w:firstLine="396"/>
        <w:jc w:val="both"/>
        <w:rPr>
          <w:sz w:val="23"/>
        </w:rPr>
      </w:pPr>
      <w:r>
        <w:rPr>
          <w:color w:val="231F20"/>
          <w:sz w:val="23"/>
        </w:rPr>
        <w:t>География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Карелии: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лекции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/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С.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Б.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Потахин,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Е.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В.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Андрианова,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Р.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Ф.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Антонова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др.;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рец.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Н.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Н.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Филатов,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С.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П.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Гриппа;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отв.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ред.: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С.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Б.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Потахин,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Е.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В.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Андрианова;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КГПУ.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-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Петрозаводск: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КГПУ,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2000.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- 77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с. -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Библиогр.: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с.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74–75.</w:t>
      </w:r>
    </w:p>
    <w:p>
      <w:pPr>
        <w:pStyle w:val="ListParagraph"/>
        <w:numPr>
          <w:ilvl w:val="0"/>
          <w:numId w:val="9"/>
        </w:numPr>
        <w:tabs>
          <w:tab w:pos="865" w:val="left" w:leader="none"/>
        </w:tabs>
        <w:spacing w:line="230" w:lineRule="auto" w:before="0" w:after="0"/>
        <w:ind w:left="155" w:right="153" w:firstLine="396"/>
        <w:jc w:val="both"/>
        <w:rPr>
          <w:sz w:val="23"/>
        </w:rPr>
      </w:pPr>
      <w:r>
        <w:rPr>
          <w:i/>
          <w:color w:val="231F20"/>
          <w:spacing w:val="-1"/>
          <w:sz w:val="23"/>
        </w:rPr>
        <w:t>Боровик</w:t>
      </w:r>
      <w:r>
        <w:rPr>
          <w:i/>
          <w:color w:val="231F20"/>
          <w:spacing w:val="-12"/>
          <w:sz w:val="23"/>
        </w:rPr>
        <w:t> </w:t>
      </w:r>
      <w:r>
        <w:rPr>
          <w:i/>
          <w:color w:val="231F20"/>
          <w:spacing w:val="-1"/>
          <w:sz w:val="23"/>
        </w:rPr>
        <w:t>Г.</w:t>
      </w:r>
      <w:r>
        <w:rPr>
          <w:i/>
          <w:color w:val="231F20"/>
          <w:spacing w:val="-12"/>
          <w:sz w:val="23"/>
        </w:rPr>
        <w:t> </w:t>
      </w:r>
      <w:r>
        <w:rPr>
          <w:i/>
          <w:color w:val="231F20"/>
          <w:spacing w:val="-1"/>
          <w:sz w:val="23"/>
        </w:rPr>
        <w:t>М.</w:t>
      </w:r>
      <w:r>
        <w:rPr>
          <w:i/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Методика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оценки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1"/>
          <w:sz w:val="23"/>
        </w:rPr>
        <w:t>технического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состояния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эксплуатируемых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водопропуск-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ных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труб: Дис.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канд. техн. наук.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- Новосибирск, 1984.</w:t>
      </w:r>
    </w:p>
    <w:p>
      <w:pPr>
        <w:pStyle w:val="ListParagraph"/>
        <w:numPr>
          <w:ilvl w:val="0"/>
          <w:numId w:val="9"/>
        </w:numPr>
        <w:tabs>
          <w:tab w:pos="978" w:val="left" w:leader="none"/>
        </w:tabs>
        <w:spacing w:line="230" w:lineRule="auto" w:before="0" w:after="0"/>
        <w:ind w:left="155" w:right="151" w:firstLine="396"/>
        <w:jc w:val="both"/>
        <w:rPr>
          <w:sz w:val="23"/>
        </w:rPr>
      </w:pPr>
      <w:r>
        <w:rPr>
          <w:color w:val="231F20"/>
          <w:sz w:val="23"/>
        </w:rPr>
        <w:t>Влияние уровня кислотности воды на эксплуатационное состояние водопропускных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труб в штате Огайо /ТПП УССР, Харьков отд-ние. – № 8801/7. – Харьков, 1967. – С. 11. – Пер.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ст.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из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журн.: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Transportation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Research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Record.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1985.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№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1008.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P.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105–108.</w:t>
      </w:r>
    </w:p>
    <w:p>
      <w:pPr>
        <w:spacing w:after="0" w:line="230" w:lineRule="auto"/>
        <w:jc w:val="both"/>
        <w:rPr>
          <w:sz w:val="23"/>
        </w:rPr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93"/>
        <w:gridCol w:w="4762"/>
      </w:tblGrid>
      <w:tr>
        <w:trPr>
          <w:trHeight w:val="2597" w:hRule="atLeast"/>
        </w:trPr>
        <w:tc>
          <w:tcPr>
            <w:tcW w:w="4693" w:type="dxa"/>
          </w:tcPr>
          <w:p>
            <w:pPr>
              <w:pStyle w:val="TableParagraph"/>
              <w:spacing w:line="252" w:lineRule="exact"/>
              <w:ind w:left="50"/>
              <w:rPr>
                <w:b/>
                <w:sz w:val="23"/>
              </w:rPr>
            </w:pPr>
            <w:r>
              <w:rPr>
                <w:b/>
                <w:color w:val="231F20"/>
                <w:w w:val="95"/>
                <w:sz w:val="23"/>
              </w:rPr>
              <w:t>УДК</w:t>
            </w:r>
            <w:r>
              <w:rPr>
                <w:b/>
                <w:color w:val="231F20"/>
                <w:spacing w:val="5"/>
                <w:w w:val="95"/>
                <w:sz w:val="23"/>
              </w:rPr>
              <w:t> </w:t>
            </w:r>
            <w:r>
              <w:rPr>
                <w:b/>
                <w:color w:val="231F20"/>
                <w:w w:val="95"/>
                <w:sz w:val="23"/>
              </w:rPr>
              <w:t>630.</w:t>
            </w:r>
            <w:r>
              <w:rPr>
                <w:b/>
                <w:color w:val="231F20"/>
                <w:spacing w:val="5"/>
                <w:w w:val="95"/>
                <w:sz w:val="23"/>
              </w:rPr>
              <w:t> </w:t>
            </w:r>
            <w:r>
              <w:rPr>
                <w:b/>
                <w:color w:val="231F20"/>
                <w:w w:val="95"/>
                <w:sz w:val="23"/>
              </w:rPr>
              <w:t>383</w:t>
            </w:r>
          </w:p>
          <w:p>
            <w:pPr>
              <w:pStyle w:val="TableParagraph"/>
              <w:spacing w:line="235" w:lineRule="auto" w:before="2"/>
              <w:ind w:left="50" w:right="1691"/>
              <w:rPr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Геннадий</w:t>
            </w:r>
            <w:r>
              <w:rPr>
                <w:i/>
                <w:color w:val="231F20"/>
                <w:spacing w:val="32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Семенович</w:t>
            </w:r>
            <w:r>
              <w:rPr>
                <w:i/>
                <w:color w:val="231F20"/>
                <w:spacing w:val="32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Миронов</w:t>
            </w:r>
            <w:r>
              <w:rPr>
                <w:color w:val="231F20"/>
                <w:w w:val="95"/>
                <w:sz w:val="23"/>
              </w:rPr>
              <w:t>,</w:t>
            </w:r>
            <w:r>
              <w:rPr>
                <w:color w:val="231F20"/>
                <w:spacing w:val="-52"/>
                <w:w w:val="95"/>
                <w:sz w:val="23"/>
              </w:rPr>
              <w:t> </w:t>
            </w:r>
            <w:r>
              <w:rPr>
                <w:color w:val="231F20"/>
                <w:sz w:val="23"/>
              </w:rPr>
              <w:t>канд.</w:t>
            </w:r>
            <w:r>
              <w:rPr>
                <w:color w:val="231F20"/>
                <w:spacing w:val="-7"/>
                <w:sz w:val="23"/>
              </w:rPr>
              <w:t> </w:t>
            </w:r>
            <w:r>
              <w:rPr>
                <w:color w:val="231F20"/>
                <w:sz w:val="23"/>
              </w:rPr>
              <w:t>техн.</w:t>
            </w:r>
            <w:r>
              <w:rPr>
                <w:color w:val="231F20"/>
                <w:spacing w:val="-6"/>
                <w:sz w:val="23"/>
              </w:rPr>
              <w:t> </w:t>
            </w:r>
            <w:r>
              <w:rPr>
                <w:color w:val="231F20"/>
                <w:sz w:val="23"/>
              </w:rPr>
              <w:t>наук,</w:t>
            </w:r>
            <w:r>
              <w:rPr>
                <w:color w:val="231F20"/>
                <w:spacing w:val="-7"/>
                <w:sz w:val="23"/>
              </w:rPr>
              <w:t> </w:t>
            </w:r>
            <w:r>
              <w:rPr>
                <w:color w:val="231F20"/>
                <w:sz w:val="23"/>
              </w:rPr>
              <w:t>доцент</w:t>
            </w:r>
          </w:p>
          <w:p>
            <w:pPr>
              <w:pStyle w:val="TableParagraph"/>
              <w:spacing w:line="235" w:lineRule="auto" w:before="1"/>
              <w:ind w:left="50" w:right="524"/>
              <w:rPr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Майя</w:t>
            </w:r>
            <w:r>
              <w:rPr>
                <w:i/>
                <w:color w:val="231F20"/>
                <w:spacing w:val="32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Зоригтуевна</w:t>
            </w:r>
            <w:r>
              <w:rPr>
                <w:i/>
                <w:color w:val="231F20"/>
                <w:spacing w:val="32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Шаронова</w:t>
            </w:r>
            <w:r>
              <w:rPr>
                <w:color w:val="231F20"/>
                <w:w w:val="95"/>
                <w:sz w:val="23"/>
              </w:rPr>
              <w:t>,</w:t>
            </w:r>
            <w:r>
              <w:rPr>
                <w:color w:val="231F20"/>
                <w:spacing w:val="33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магистрант</w:t>
            </w:r>
            <w:r>
              <w:rPr>
                <w:color w:val="231F20"/>
                <w:spacing w:val="-52"/>
                <w:w w:val="95"/>
                <w:sz w:val="23"/>
              </w:rPr>
              <w:t> </w:t>
            </w:r>
            <w:r>
              <w:rPr>
                <w:i/>
                <w:color w:val="231F20"/>
                <w:spacing w:val="-1"/>
                <w:sz w:val="23"/>
              </w:rPr>
              <w:t>Дарья Зоригтуевна </w:t>
            </w:r>
            <w:r>
              <w:rPr>
                <w:i/>
                <w:color w:val="231F20"/>
                <w:sz w:val="23"/>
              </w:rPr>
              <w:t>Шаронова</w:t>
            </w:r>
            <w:r>
              <w:rPr>
                <w:color w:val="231F20"/>
                <w:sz w:val="23"/>
              </w:rPr>
              <w:t>, студент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(Сибирский государственный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университет</w:t>
            </w:r>
            <w:r>
              <w:rPr>
                <w:color w:val="231F20"/>
                <w:spacing w:val="-7"/>
                <w:sz w:val="23"/>
              </w:rPr>
              <w:t> </w:t>
            </w:r>
            <w:r>
              <w:rPr>
                <w:color w:val="231F20"/>
                <w:sz w:val="23"/>
              </w:rPr>
              <w:t>науки</w:t>
            </w:r>
            <w:r>
              <w:rPr>
                <w:color w:val="231F20"/>
                <w:spacing w:val="-6"/>
                <w:sz w:val="23"/>
              </w:rPr>
              <w:t> </w:t>
            </w:r>
            <w:r>
              <w:rPr>
                <w:color w:val="231F20"/>
                <w:sz w:val="23"/>
              </w:rPr>
              <w:t>и</w:t>
            </w:r>
            <w:r>
              <w:rPr>
                <w:color w:val="231F20"/>
                <w:spacing w:val="-6"/>
                <w:sz w:val="23"/>
              </w:rPr>
              <w:t> </w:t>
            </w:r>
            <w:r>
              <w:rPr>
                <w:color w:val="231F20"/>
                <w:sz w:val="23"/>
              </w:rPr>
              <w:t>технологий</w:t>
            </w:r>
          </w:p>
          <w:p>
            <w:pPr>
              <w:pStyle w:val="TableParagraph"/>
              <w:spacing w:line="261" w:lineRule="exact"/>
              <w:ind w:left="50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имени</w:t>
            </w:r>
            <w:r>
              <w:rPr>
                <w:color w:val="231F20"/>
                <w:spacing w:val="18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академика</w:t>
            </w:r>
            <w:r>
              <w:rPr>
                <w:color w:val="231F20"/>
                <w:spacing w:val="18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М.Ф.</w:t>
            </w:r>
            <w:r>
              <w:rPr>
                <w:color w:val="231F20"/>
                <w:spacing w:val="19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Решетнева)</w:t>
            </w:r>
          </w:p>
          <w:p>
            <w:pPr>
              <w:pStyle w:val="TableParagraph"/>
              <w:spacing w:line="260" w:lineRule="exact"/>
              <w:ind w:left="50" w:right="2231"/>
              <w:rPr>
                <w:i/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E-mail:</w:t>
            </w:r>
            <w:r>
              <w:rPr>
                <w:i/>
                <w:color w:val="231F20"/>
                <w:spacing w:val="1"/>
                <w:w w:val="95"/>
                <w:sz w:val="23"/>
              </w:rPr>
              <w:t> </w:t>
            </w:r>
            <w:hyperlink r:id="rId85">
              <w:r>
                <w:rPr>
                  <w:i/>
                  <w:color w:val="231F20"/>
                  <w:w w:val="95"/>
                  <w:sz w:val="23"/>
                </w:rPr>
                <w:t>azi-ka28@mail.ru</w:t>
              </w:r>
            </w:hyperlink>
            <w:r>
              <w:rPr>
                <w:i/>
                <w:color w:val="231F20"/>
                <w:spacing w:val="-52"/>
                <w:w w:val="95"/>
                <w:sz w:val="23"/>
              </w:rPr>
              <w:t> </w:t>
            </w:r>
            <w:hyperlink r:id="rId86">
              <w:r>
                <w:rPr>
                  <w:i/>
                  <w:color w:val="231F20"/>
                  <w:w w:val="95"/>
                  <w:sz w:val="23"/>
                </w:rPr>
                <w:t>darya-shar</w:t>
              </w:r>
            </w:hyperlink>
            <w:hyperlink r:id="rId87">
              <w:r>
                <w:rPr>
                  <w:i/>
                  <w:color w:val="231F20"/>
                  <w:w w:val="95"/>
                  <w:sz w:val="23"/>
                </w:rPr>
                <w:t>onova@mail.ru</w:t>
              </w:r>
            </w:hyperlink>
          </w:p>
        </w:tc>
        <w:tc>
          <w:tcPr>
            <w:tcW w:w="4762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235" w:lineRule="auto"/>
              <w:ind w:left="1305" w:right="48" w:firstLine="578"/>
              <w:jc w:val="right"/>
              <w:rPr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Gennady</w:t>
            </w:r>
            <w:r>
              <w:rPr>
                <w:i/>
                <w:color w:val="231F20"/>
                <w:spacing w:val="31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Semenovich</w:t>
            </w:r>
            <w:r>
              <w:rPr>
                <w:i/>
                <w:color w:val="231F20"/>
                <w:spacing w:val="32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Mironov</w:t>
            </w:r>
            <w:r>
              <w:rPr>
                <w:color w:val="231F20"/>
                <w:w w:val="95"/>
                <w:sz w:val="23"/>
              </w:rPr>
              <w:t>,</w:t>
            </w:r>
            <w:r>
              <w:rPr>
                <w:color w:val="231F20"/>
                <w:spacing w:val="-52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PhD</w:t>
            </w:r>
            <w:r>
              <w:rPr>
                <w:color w:val="231F20"/>
                <w:spacing w:val="16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of</w:t>
            </w:r>
            <w:r>
              <w:rPr>
                <w:color w:val="231F20"/>
                <w:spacing w:val="16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Eng.</w:t>
            </w:r>
            <w:r>
              <w:rPr>
                <w:color w:val="231F20"/>
                <w:spacing w:val="16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Sci.,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Associate</w:t>
            </w:r>
            <w:r>
              <w:rPr>
                <w:color w:val="231F20"/>
                <w:spacing w:val="16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Professor</w:t>
            </w:r>
          </w:p>
          <w:p>
            <w:pPr>
              <w:pStyle w:val="TableParagraph"/>
              <w:spacing w:line="260" w:lineRule="exact"/>
              <w:ind w:right="48"/>
              <w:jc w:val="right"/>
              <w:rPr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Maya</w:t>
            </w:r>
            <w:r>
              <w:rPr>
                <w:i/>
                <w:color w:val="231F20"/>
                <w:spacing w:val="41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Zorigtuevna</w:t>
            </w:r>
            <w:r>
              <w:rPr>
                <w:i/>
                <w:color w:val="231F20"/>
                <w:spacing w:val="42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Sharonova</w:t>
            </w:r>
            <w:r>
              <w:rPr>
                <w:color w:val="231F20"/>
                <w:w w:val="95"/>
                <w:sz w:val="23"/>
              </w:rPr>
              <w:t>,</w:t>
            </w:r>
            <w:r>
              <w:rPr>
                <w:color w:val="231F20"/>
                <w:spacing w:val="42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undergraduate</w:t>
            </w:r>
          </w:p>
          <w:p>
            <w:pPr>
              <w:pStyle w:val="TableParagraph"/>
              <w:spacing w:line="260" w:lineRule="exact"/>
              <w:ind w:right="50"/>
              <w:jc w:val="right"/>
              <w:rPr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Darya</w:t>
            </w:r>
            <w:r>
              <w:rPr>
                <w:i/>
                <w:color w:val="231F20"/>
                <w:spacing w:val="25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Zorigtuevna</w:t>
            </w:r>
            <w:r>
              <w:rPr>
                <w:i/>
                <w:color w:val="231F20"/>
                <w:spacing w:val="25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Sharonova</w:t>
            </w:r>
            <w:r>
              <w:rPr>
                <w:color w:val="231F20"/>
                <w:w w:val="95"/>
                <w:sz w:val="23"/>
              </w:rPr>
              <w:t>,</w:t>
            </w:r>
            <w:r>
              <w:rPr>
                <w:color w:val="231F20"/>
                <w:spacing w:val="25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student</w:t>
            </w:r>
          </w:p>
          <w:p>
            <w:pPr>
              <w:pStyle w:val="TableParagraph"/>
              <w:spacing w:line="235" w:lineRule="auto" w:before="2"/>
              <w:ind w:left="3252" w:right="49" w:hanging="363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(Reshetnev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Siberian</w:t>
            </w:r>
            <w:r>
              <w:rPr>
                <w:color w:val="231F20"/>
                <w:spacing w:val="-52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State</w:t>
            </w:r>
            <w:r>
              <w:rPr>
                <w:color w:val="231F20"/>
                <w:spacing w:val="29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University</w:t>
            </w:r>
          </w:p>
          <w:p>
            <w:pPr>
              <w:pStyle w:val="TableParagraph"/>
              <w:spacing w:line="260" w:lineRule="exact"/>
              <w:ind w:left="2301" w:right="48" w:hanging="106"/>
              <w:jc w:val="both"/>
              <w:rPr>
                <w:i/>
                <w:sz w:val="23"/>
              </w:rPr>
            </w:pPr>
            <w:r>
              <w:rPr>
                <w:color w:val="231F20"/>
                <w:w w:val="95"/>
                <w:sz w:val="23"/>
              </w:rPr>
              <w:t>of Science and Technology)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E-mail: </w:t>
            </w:r>
            <w:hyperlink r:id="rId85">
              <w:r>
                <w:rPr>
                  <w:i/>
                  <w:color w:val="231F20"/>
                  <w:w w:val="95"/>
                  <w:sz w:val="23"/>
                </w:rPr>
                <w:t>azi-ka28@mail.ru</w:t>
              </w:r>
            </w:hyperlink>
            <w:r>
              <w:rPr>
                <w:i/>
                <w:color w:val="231F20"/>
                <w:spacing w:val="1"/>
                <w:w w:val="95"/>
                <w:sz w:val="23"/>
              </w:rPr>
              <w:t> </w:t>
            </w:r>
            <w:hyperlink r:id="rId86">
              <w:r>
                <w:rPr>
                  <w:i/>
                  <w:color w:val="231F20"/>
                  <w:w w:val="95"/>
                  <w:sz w:val="23"/>
                </w:rPr>
                <w:t>darya-shar</w:t>
              </w:r>
            </w:hyperlink>
            <w:hyperlink r:id="rId87">
              <w:r>
                <w:rPr>
                  <w:i/>
                  <w:color w:val="231F20"/>
                  <w:w w:val="95"/>
                  <w:sz w:val="23"/>
                </w:rPr>
                <w:t>onova@mail.ru</w:t>
              </w:r>
            </w:hyperlink>
          </w:p>
        </w:tc>
      </w:tr>
    </w:tbl>
    <w:p>
      <w:pPr>
        <w:pStyle w:val="BodyText"/>
        <w:spacing w:before="9"/>
        <w:rPr>
          <w:sz w:val="12"/>
        </w:rPr>
      </w:pPr>
    </w:p>
    <w:p>
      <w:pPr>
        <w:pStyle w:val="Heading1"/>
      </w:pPr>
      <w:bookmarkStart w:name="_TOC_250001" w:id="4"/>
      <w:r>
        <w:rPr>
          <w:color w:val="231F20"/>
          <w:spacing w:val="9"/>
        </w:rPr>
        <w:t>ОСОБЕННОСТИ</w:t>
      </w:r>
      <w:r>
        <w:rPr>
          <w:color w:val="231F20"/>
          <w:spacing w:val="46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47"/>
        </w:rPr>
        <w:t> </w:t>
      </w:r>
      <w:r>
        <w:rPr>
          <w:color w:val="231F20"/>
        </w:rPr>
        <w:t>ЛЕСНЫХ</w:t>
      </w:r>
      <w:r>
        <w:rPr>
          <w:color w:val="231F20"/>
          <w:spacing w:val="47"/>
        </w:rPr>
        <w:t> </w:t>
      </w:r>
      <w:bookmarkEnd w:id="4"/>
      <w:r>
        <w:rPr>
          <w:color w:val="231F20"/>
          <w:spacing w:val="9"/>
        </w:rPr>
        <w:t>ДОРОГ</w:t>
      </w:r>
    </w:p>
    <w:p>
      <w:pPr>
        <w:pStyle w:val="BodyText"/>
        <w:spacing w:before="11"/>
        <w:rPr>
          <w:b/>
          <w:sz w:val="25"/>
        </w:rPr>
      </w:pPr>
    </w:p>
    <w:p>
      <w:pPr>
        <w:pStyle w:val="Heading2"/>
        <w:spacing w:before="0"/>
        <w:ind w:left="379"/>
      </w:pPr>
      <w:r>
        <w:rPr>
          <w:color w:val="231F20"/>
        </w:rPr>
        <w:t>FEATURES</w:t>
      </w:r>
      <w:r>
        <w:rPr>
          <w:color w:val="231F20"/>
          <w:spacing w:val="27"/>
        </w:rPr>
        <w:t> </w:t>
      </w:r>
      <w:r>
        <w:rPr>
          <w:color w:val="231F20"/>
        </w:rPr>
        <w:t>OF</w:t>
      </w:r>
      <w:r>
        <w:rPr>
          <w:color w:val="231F20"/>
          <w:spacing w:val="28"/>
        </w:rPr>
        <w:t> </w:t>
      </w:r>
      <w:r>
        <w:rPr>
          <w:color w:val="231F20"/>
          <w:spacing w:val="9"/>
        </w:rPr>
        <w:t>CONSTRUCTION</w:t>
      </w:r>
      <w:r>
        <w:rPr>
          <w:color w:val="231F20"/>
          <w:spacing w:val="28"/>
        </w:rPr>
        <w:t> </w:t>
      </w:r>
      <w:r>
        <w:rPr>
          <w:color w:val="231F20"/>
        </w:rPr>
        <w:t>OF</w:t>
      </w:r>
      <w:r>
        <w:rPr>
          <w:color w:val="231F20"/>
          <w:spacing w:val="28"/>
        </w:rPr>
        <w:t> </w:t>
      </w:r>
      <w:r>
        <w:rPr>
          <w:color w:val="231F20"/>
        </w:rPr>
        <w:t>FOREST</w:t>
      </w:r>
      <w:r>
        <w:rPr>
          <w:color w:val="231F20"/>
          <w:spacing w:val="21"/>
        </w:rPr>
        <w:t> </w:t>
      </w:r>
      <w:r>
        <w:rPr>
          <w:color w:val="231F20"/>
          <w:spacing w:val="10"/>
        </w:rPr>
        <w:t>ROADS</w:t>
      </w:r>
    </w:p>
    <w:p>
      <w:pPr>
        <w:spacing w:line="228" w:lineRule="auto" w:before="267"/>
        <w:ind w:left="155" w:right="151" w:firstLine="396"/>
        <w:jc w:val="both"/>
        <w:rPr>
          <w:sz w:val="23"/>
        </w:rPr>
      </w:pPr>
      <w:r>
        <w:rPr>
          <w:color w:val="231F20"/>
          <w:sz w:val="23"/>
        </w:rPr>
        <w:t>Одной из наиболее острых проблем российского лесопромышленного комплекса является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нехватка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низкое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качество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деревянных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дорог,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которые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во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многих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случаях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требуют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вырубки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ле-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сов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холодное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время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года.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то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же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время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соседней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Финляндии,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климатические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условия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кото-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рой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не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отличаются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от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наших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северо-западных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регионов,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накоплен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серьезный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опыт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строитель-</w:t>
      </w:r>
      <w:r>
        <w:rPr>
          <w:color w:val="231F20"/>
          <w:spacing w:val="-55"/>
          <w:sz w:val="23"/>
        </w:rPr>
        <w:t> </w:t>
      </w:r>
      <w:r>
        <w:rPr>
          <w:color w:val="231F20"/>
          <w:spacing w:val="-2"/>
          <w:sz w:val="23"/>
        </w:rPr>
        <w:t>стве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2"/>
          <w:sz w:val="23"/>
        </w:rPr>
        <w:t>и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обслуживании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лесных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2"/>
          <w:sz w:val="23"/>
        </w:rPr>
        <w:t>дорог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в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правильной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2"/>
          <w:sz w:val="23"/>
        </w:rPr>
        <w:t>форме,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что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позволяет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2"/>
          <w:sz w:val="23"/>
        </w:rPr>
        <w:t>эффективно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использовать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оборудование лесное хозяйство и сбор сырья. В данной статье в целом представлена техноло-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гия строительства лесной дороги, которая может заинтересовать специалистов в области пла-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нирования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строительства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лесного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хозяйства,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а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также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арендаторов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лесных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угодий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компаний,</w:t>
      </w:r>
      <w:r>
        <w:rPr>
          <w:color w:val="231F20"/>
          <w:spacing w:val="-55"/>
          <w:sz w:val="23"/>
        </w:rPr>
        <w:t> </w:t>
      </w:r>
      <w:r>
        <w:rPr>
          <w:color w:val="231F20"/>
          <w:spacing w:val="-2"/>
          <w:sz w:val="23"/>
        </w:rPr>
        <w:t>занимающихся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2"/>
          <w:sz w:val="23"/>
        </w:rPr>
        <w:t>закупкой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2"/>
          <w:sz w:val="23"/>
        </w:rPr>
        <w:t>лесоматериалов.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2"/>
          <w:sz w:val="23"/>
        </w:rPr>
        <w:t>Дорожные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2"/>
          <w:sz w:val="23"/>
        </w:rPr>
        <w:t>работы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2"/>
          <w:sz w:val="23"/>
        </w:rPr>
        <w:t>рассматриваются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1"/>
          <w:sz w:val="23"/>
        </w:rPr>
        <w:t>с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1"/>
          <w:sz w:val="23"/>
        </w:rPr>
        <w:t>точки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1"/>
          <w:sz w:val="23"/>
        </w:rPr>
        <w:t>зрения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1"/>
          <w:sz w:val="23"/>
        </w:rPr>
        <w:t>во-</w:t>
      </w:r>
      <w:r>
        <w:rPr>
          <w:color w:val="231F20"/>
          <w:spacing w:val="-55"/>
          <w:sz w:val="23"/>
        </w:rPr>
        <w:t> </w:t>
      </w:r>
      <w:r>
        <w:rPr>
          <w:color w:val="231F20"/>
          <w:spacing w:val="-1"/>
          <w:sz w:val="23"/>
        </w:rPr>
        <w:t>дителя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экскаватора,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выполняющего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определенные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работы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на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строительной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площадке.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Рекомен-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дации основаны на многолетнем опыте и существующих идеях в области дорожных техноло-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гий.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Эта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работа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делится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на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уборку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полосы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отвода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лесу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строительные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работы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на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фундаменте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грунта. При описании каждого шага особое внимание уделяется аспектам, которые влияют на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конечный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результат.</w:t>
      </w:r>
    </w:p>
    <w:p>
      <w:pPr>
        <w:spacing w:line="236" w:lineRule="exact" w:before="0"/>
        <w:ind w:left="552" w:right="0" w:firstLine="0"/>
        <w:jc w:val="both"/>
        <w:rPr>
          <w:sz w:val="23"/>
        </w:rPr>
      </w:pPr>
      <w:r>
        <w:rPr>
          <w:i/>
          <w:color w:val="231F20"/>
          <w:sz w:val="23"/>
        </w:rPr>
        <w:t>Ключевые</w:t>
      </w:r>
      <w:r>
        <w:rPr>
          <w:i/>
          <w:color w:val="231F20"/>
          <w:spacing w:val="-3"/>
          <w:sz w:val="23"/>
        </w:rPr>
        <w:t> </w:t>
      </w:r>
      <w:r>
        <w:rPr>
          <w:i/>
          <w:color w:val="231F20"/>
          <w:sz w:val="23"/>
        </w:rPr>
        <w:t>слова</w:t>
      </w:r>
      <w:r>
        <w:rPr>
          <w:color w:val="231F20"/>
          <w:sz w:val="23"/>
        </w:rPr>
        <w:t>: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строительство,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лесная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дорога,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проектирование,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лесное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хозяйство.</w:t>
      </w:r>
    </w:p>
    <w:p>
      <w:pPr>
        <w:pStyle w:val="BodyText"/>
        <w:spacing w:before="5"/>
        <w:rPr>
          <w:sz w:val="21"/>
        </w:rPr>
      </w:pPr>
    </w:p>
    <w:p>
      <w:pPr>
        <w:spacing w:line="228" w:lineRule="auto" w:before="0"/>
        <w:ind w:left="155" w:right="146" w:firstLine="396"/>
        <w:jc w:val="both"/>
        <w:rPr>
          <w:sz w:val="23"/>
        </w:rPr>
      </w:pPr>
      <w:r>
        <w:rPr>
          <w:color w:val="231F20"/>
          <w:spacing w:val="-2"/>
          <w:sz w:val="23"/>
        </w:rPr>
        <w:t>One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2"/>
          <w:sz w:val="23"/>
        </w:rPr>
        <w:t>of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2"/>
          <w:sz w:val="23"/>
        </w:rPr>
        <w:t>the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2"/>
          <w:sz w:val="23"/>
        </w:rPr>
        <w:t>most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acute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problems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1"/>
          <w:sz w:val="23"/>
        </w:rPr>
        <w:t>of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1"/>
          <w:sz w:val="23"/>
        </w:rPr>
        <w:t>the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Russian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1"/>
          <w:sz w:val="23"/>
        </w:rPr>
        <w:t>timber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industry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1"/>
          <w:sz w:val="23"/>
        </w:rPr>
        <w:t>is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1"/>
          <w:sz w:val="23"/>
        </w:rPr>
        <w:t>the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lack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and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1"/>
          <w:sz w:val="23"/>
        </w:rPr>
        <w:t>poor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1"/>
          <w:sz w:val="23"/>
        </w:rPr>
        <w:t>quality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1"/>
          <w:sz w:val="23"/>
        </w:rPr>
        <w:t>of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wood-</w:t>
      </w:r>
      <w:r>
        <w:rPr>
          <w:color w:val="231F20"/>
          <w:sz w:val="23"/>
        </w:rPr>
        <w:t> </w:t>
      </w:r>
      <w:r>
        <w:rPr>
          <w:color w:val="231F20"/>
          <w:w w:val="95"/>
          <w:sz w:val="23"/>
        </w:rPr>
        <w:t>en roads, which in many cases require deforestation in the cold season. At the same time, in neighboring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w w:val="95"/>
          <w:sz w:val="23"/>
        </w:rPr>
        <w:t>Finland, whose climatic conditions do not differ from our North-Western regions, serious experience has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sz w:val="23"/>
        </w:rPr>
        <w:t>been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accumulated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in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construction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and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maintenance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forest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roads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in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correct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form,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which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allows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efficient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use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forestry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equipment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and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collection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raw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materials.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This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article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presents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in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General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technology of forest road construction, which may be of interest to specialists in the field of planning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and construction of forestry, as well as tenants of forest lands and companies engaged in the purchase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of timber. Road works are considered from the point of view of the excavator driver performing cer-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tain works on the construction site. The recommendations are based on many years of experience and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existing ideas in the field of road technologies. This work is divided into cleaning the right-of-way in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the forest and construction work on the Foundation of the soil. In describing each step, special atten-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tion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is paid to aspects that affect the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result.</w:t>
      </w:r>
    </w:p>
    <w:p>
      <w:pPr>
        <w:spacing w:line="242" w:lineRule="exact" w:before="0"/>
        <w:ind w:left="552" w:right="0" w:firstLine="0"/>
        <w:jc w:val="both"/>
        <w:rPr>
          <w:sz w:val="23"/>
        </w:rPr>
      </w:pPr>
      <w:r>
        <w:rPr>
          <w:i/>
          <w:color w:val="231F20"/>
          <w:sz w:val="23"/>
        </w:rPr>
        <w:t>Keywords</w:t>
      </w:r>
      <w:r>
        <w:rPr>
          <w:color w:val="231F20"/>
          <w:sz w:val="23"/>
        </w:rPr>
        <w:t>: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construction,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forest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road,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design,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forestry.</w:t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spacing w:line="249" w:lineRule="auto" w:before="1"/>
        <w:ind w:left="155" w:right="153" w:firstLine="396"/>
        <w:jc w:val="both"/>
      </w:pPr>
      <w:r>
        <w:rPr>
          <w:color w:val="231F20"/>
        </w:rPr>
        <w:t>Лесные</w:t>
      </w:r>
      <w:r>
        <w:rPr>
          <w:color w:val="231F20"/>
          <w:spacing w:val="-7"/>
        </w:rPr>
        <w:t> </w:t>
      </w:r>
      <w:r>
        <w:rPr>
          <w:color w:val="231F20"/>
        </w:rPr>
        <w:t>дороги</w:t>
      </w:r>
      <w:r>
        <w:rPr>
          <w:color w:val="231F20"/>
          <w:spacing w:val="-7"/>
        </w:rPr>
        <w:t> </w:t>
      </w:r>
      <w:r>
        <w:rPr>
          <w:color w:val="231F20"/>
        </w:rPr>
        <w:t>являются</w:t>
      </w:r>
      <w:r>
        <w:rPr>
          <w:color w:val="231F20"/>
          <w:spacing w:val="-7"/>
        </w:rPr>
        <w:t> </w:t>
      </w:r>
      <w:r>
        <w:rPr>
          <w:color w:val="231F20"/>
        </w:rPr>
        <w:t>одним</w:t>
      </w:r>
      <w:r>
        <w:rPr>
          <w:color w:val="231F20"/>
          <w:spacing w:val="-7"/>
        </w:rPr>
        <w:t> </w:t>
      </w:r>
      <w:r>
        <w:rPr>
          <w:color w:val="231F20"/>
        </w:rPr>
        <w:t>из</w:t>
      </w:r>
      <w:r>
        <w:rPr>
          <w:color w:val="231F20"/>
          <w:spacing w:val="-8"/>
        </w:rPr>
        <w:t> </w:t>
      </w:r>
      <w:r>
        <w:rPr>
          <w:color w:val="231F20"/>
        </w:rPr>
        <w:t>важнейших</w:t>
      </w:r>
      <w:r>
        <w:rPr>
          <w:color w:val="231F20"/>
          <w:spacing w:val="-7"/>
        </w:rPr>
        <w:t> </w:t>
      </w:r>
      <w:r>
        <w:rPr>
          <w:color w:val="231F20"/>
        </w:rPr>
        <w:t>компонентов</w:t>
      </w:r>
      <w:r>
        <w:rPr>
          <w:color w:val="231F20"/>
          <w:spacing w:val="-7"/>
        </w:rPr>
        <w:t> </w:t>
      </w:r>
      <w:r>
        <w:rPr>
          <w:color w:val="231F20"/>
        </w:rPr>
        <w:t>лесной</w:t>
      </w:r>
      <w:r>
        <w:rPr>
          <w:color w:val="231F20"/>
          <w:spacing w:val="-7"/>
        </w:rPr>
        <w:t> </w:t>
      </w:r>
      <w:r>
        <w:rPr>
          <w:color w:val="231F20"/>
        </w:rPr>
        <w:t>инфраструк-</w:t>
      </w:r>
      <w:r>
        <w:rPr>
          <w:color w:val="231F20"/>
          <w:spacing w:val="-63"/>
        </w:rPr>
        <w:t> </w:t>
      </w:r>
      <w:r>
        <w:rPr>
          <w:color w:val="231F20"/>
        </w:rPr>
        <w:t>туры.</w:t>
      </w:r>
      <w:r>
        <w:rPr>
          <w:color w:val="231F20"/>
          <w:spacing w:val="-10"/>
        </w:rPr>
        <w:t> </w:t>
      </w:r>
      <w:r>
        <w:rPr>
          <w:color w:val="231F20"/>
        </w:rPr>
        <w:t>Поэтому</w:t>
      </w:r>
      <w:r>
        <w:rPr>
          <w:color w:val="231F20"/>
          <w:spacing w:val="-9"/>
        </w:rPr>
        <w:t> </w:t>
      </w:r>
      <w:r>
        <w:rPr>
          <w:color w:val="231F20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</w:rPr>
        <w:t>достижения</w:t>
      </w:r>
      <w:r>
        <w:rPr>
          <w:color w:val="231F20"/>
          <w:spacing w:val="-10"/>
        </w:rPr>
        <w:t> </w:t>
      </w:r>
      <w:r>
        <w:rPr>
          <w:color w:val="231F20"/>
        </w:rPr>
        <w:t>качественных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количественных</w:t>
      </w:r>
      <w:r>
        <w:rPr>
          <w:color w:val="231F20"/>
          <w:spacing w:val="-10"/>
        </w:rPr>
        <w:t> </w:t>
      </w:r>
      <w:r>
        <w:rPr>
          <w:color w:val="231F20"/>
        </w:rPr>
        <w:t>показателей,</w:t>
      </w:r>
      <w:r>
        <w:rPr>
          <w:color w:val="231F20"/>
          <w:spacing w:val="-10"/>
        </w:rPr>
        <w:t> </w:t>
      </w:r>
      <w:r>
        <w:rPr>
          <w:color w:val="231F20"/>
        </w:rPr>
        <w:t>харак-</w:t>
      </w:r>
      <w:r>
        <w:rPr>
          <w:color w:val="231F20"/>
          <w:spacing w:val="-62"/>
        </w:rPr>
        <w:t> </w:t>
      </w:r>
      <w:r>
        <w:rPr>
          <w:color w:val="231F20"/>
        </w:rPr>
        <w:t>теризующих</w:t>
      </w:r>
      <w:r>
        <w:rPr>
          <w:color w:val="231F20"/>
          <w:spacing w:val="-4"/>
        </w:rPr>
        <w:t> </w:t>
      </w:r>
      <w:r>
        <w:rPr>
          <w:color w:val="231F20"/>
        </w:rPr>
        <w:t>устойчивую</w:t>
      </w:r>
      <w:r>
        <w:rPr>
          <w:color w:val="231F20"/>
          <w:spacing w:val="-4"/>
        </w:rPr>
        <w:t> </w:t>
      </w:r>
      <w:r>
        <w:rPr>
          <w:color w:val="231F20"/>
        </w:rPr>
        <w:t>сеть</w:t>
      </w:r>
      <w:r>
        <w:rPr>
          <w:color w:val="231F20"/>
          <w:spacing w:val="-4"/>
        </w:rPr>
        <w:t> </w:t>
      </w:r>
      <w:r>
        <w:rPr>
          <w:color w:val="231F20"/>
        </w:rPr>
        <w:t>лесных</w:t>
      </w:r>
      <w:r>
        <w:rPr>
          <w:color w:val="231F20"/>
          <w:spacing w:val="-3"/>
        </w:rPr>
        <w:t> </w:t>
      </w:r>
      <w:r>
        <w:rPr>
          <w:color w:val="231F20"/>
        </w:rPr>
        <w:t>дорог,</w:t>
      </w:r>
      <w:r>
        <w:rPr>
          <w:color w:val="231F20"/>
          <w:spacing w:val="-4"/>
        </w:rPr>
        <w:t> </w:t>
      </w:r>
      <w:r>
        <w:rPr>
          <w:color w:val="231F20"/>
        </w:rPr>
        <w:t>оператору</w:t>
      </w:r>
      <w:r>
        <w:rPr>
          <w:color w:val="231F20"/>
          <w:spacing w:val="-4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-3"/>
        </w:rPr>
        <w:t> </w:t>
      </w:r>
      <w:r>
        <w:rPr>
          <w:color w:val="231F20"/>
        </w:rPr>
        <w:t>техники</w:t>
      </w:r>
      <w:r>
        <w:rPr>
          <w:color w:val="231F20"/>
          <w:spacing w:val="-4"/>
        </w:rPr>
        <w:t> </w:t>
      </w:r>
      <w:r>
        <w:rPr>
          <w:color w:val="231F20"/>
        </w:rPr>
        <w:t>необ-</w:t>
      </w:r>
      <w:r>
        <w:rPr>
          <w:color w:val="231F20"/>
          <w:spacing w:val="-63"/>
        </w:rPr>
        <w:t> </w:t>
      </w:r>
      <w:r>
        <w:rPr>
          <w:color w:val="231F20"/>
        </w:rPr>
        <w:t>ходимы</w:t>
      </w:r>
      <w:r>
        <w:rPr>
          <w:color w:val="231F20"/>
          <w:spacing w:val="-1"/>
        </w:rPr>
        <w:t> </w:t>
      </w:r>
      <w:r>
        <w:rPr>
          <w:color w:val="231F20"/>
        </w:rPr>
        <w:t>различные навыки.</w:t>
      </w:r>
    </w:p>
    <w:p>
      <w:pPr>
        <w:spacing w:after="0" w:line="249" w:lineRule="auto"/>
        <w:jc w:val="both"/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54" w:lineRule="auto" w:before="89"/>
        <w:ind w:left="155" w:right="150" w:firstLine="396"/>
        <w:jc w:val="both"/>
      </w:pPr>
      <w:r>
        <w:rPr>
          <w:color w:val="231F20"/>
        </w:rPr>
        <w:t>Правильное планирование и четкая организация работ могут снизить стоимость</w:t>
      </w:r>
      <w:r>
        <w:rPr>
          <w:color w:val="231F20"/>
          <w:spacing w:val="-62"/>
        </w:rPr>
        <w:t> </w:t>
      </w:r>
      <w:r>
        <w:rPr>
          <w:color w:val="231F20"/>
          <w:w w:val="95"/>
        </w:rPr>
        <w:t>строительства лесозаготовительной дороги и уменьшить объем необходимых ремонт-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ных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работ.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Дорога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является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объектом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долгосрочных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инвестиций.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результате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ка-</w:t>
      </w:r>
      <w:r>
        <w:rPr>
          <w:color w:val="231F20"/>
          <w:spacing w:val="-63"/>
        </w:rPr>
        <w:t> </w:t>
      </w:r>
      <w:r>
        <w:rPr>
          <w:color w:val="231F20"/>
        </w:rPr>
        <w:t>чество строительных работ повлияет на эксплуатационные показатели строящегося</w:t>
      </w:r>
      <w:r>
        <w:rPr>
          <w:color w:val="231F20"/>
          <w:spacing w:val="-62"/>
        </w:rPr>
        <w:t> </w:t>
      </w:r>
      <w:r>
        <w:rPr>
          <w:color w:val="231F20"/>
        </w:rPr>
        <w:t>объекта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отдаленном будущем.</w:t>
      </w:r>
    </w:p>
    <w:p>
      <w:pPr>
        <w:pStyle w:val="BodyText"/>
        <w:spacing w:line="254" w:lineRule="auto"/>
        <w:ind w:left="155" w:right="152" w:firstLine="396"/>
        <w:jc w:val="both"/>
      </w:pPr>
      <w:r>
        <w:rPr>
          <w:color w:val="231F20"/>
        </w:rPr>
        <w:t>При организации строительства они руководствуются заданием, полученным от</w:t>
      </w:r>
      <w:r>
        <w:rPr>
          <w:color w:val="231F20"/>
          <w:spacing w:val="-62"/>
        </w:rPr>
        <w:t> </w:t>
      </w:r>
      <w:r>
        <w:rPr>
          <w:color w:val="231F20"/>
        </w:rPr>
        <w:t>заказчика (техническим заданием), в котором отражены основные параметры и ка-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чественные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характеристики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объекта.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Кроме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того,</w:t>
      </w:r>
      <w:r>
        <w:rPr>
          <w:color w:val="231F20"/>
          <w:spacing w:val="-15"/>
        </w:rPr>
        <w:t> </w:t>
      </w:r>
      <w:r>
        <w:rPr>
          <w:color w:val="231F20"/>
        </w:rPr>
        <w:t>учитываются</w:t>
      </w:r>
      <w:r>
        <w:rPr>
          <w:color w:val="231F20"/>
          <w:spacing w:val="-15"/>
        </w:rPr>
        <w:t> </w:t>
      </w:r>
      <w:r>
        <w:rPr>
          <w:color w:val="231F20"/>
        </w:rPr>
        <w:t>экологические</w:t>
      </w:r>
      <w:r>
        <w:rPr>
          <w:color w:val="231F20"/>
          <w:spacing w:val="-15"/>
        </w:rPr>
        <w:t> </w:t>
      </w:r>
      <w:r>
        <w:rPr>
          <w:color w:val="231F20"/>
        </w:rPr>
        <w:t>требо-</w:t>
      </w:r>
      <w:r>
        <w:rPr>
          <w:color w:val="231F20"/>
          <w:spacing w:val="-62"/>
        </w:rPr>
        <w:t> </w:t>
      </w:r>
      <w:r>
        <w:rPr>
          <w:color w:val="231F20"/>
        </w:rPr>
        <w:t>вания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меры</w:t>
      </w:r>
      <w:r>
        <w:rPr>
          <w:color w:val="231F20"/>
          <w:spacing w:val="-2"/>
        </w:rPr>
        <w:t> </w:t>
      </w:r>
      <w:r>
        <w:rPr>
          <w:color w:val="231F20"/>
        </w:rPr>
        <w:t>по</w:t>
      </w:r>
      <w:r>
        <w:rPr>
          <w:color w:val="231F20"/>
          <w:spacing w:val="-3"/>
        </w:rPr>
        <w:t> </w:t>
      </w:r>
      <w:r>
        <w:rPr>
          <w:color w:val="231F20"/>
        </w:rPr>
        <w:t>сохранению</w:t>
      </w:r>
      <w:r>
        <w:rPr>
          <w:color w:val="231F20"/>
          <w:spacing w:val="-2"/>
        </w:rPr>
        <w:t> </w:t>
      </w:r>
      <w:r>
        <w:rPr>
          <w:color w:val="231F20"/>
        </w:rPr>
        <w:t>водного</w:t>
      </w:r>
      <w:r>
        <w:rPr>
          <w:color w:val="231F20"/>
          <w:spacing w:val="-3"/>
        </w:rPr>
        <w:t> </w:t>
      </w:r>
      <w:r>
        <w:rPr>
          <w:color w:val="231F20"/>
        </w:rPr>
        <w:t>режима</w:t>
      </w:r>
      <w:r>
        <w:rPr>
          <w:color w:val="231F20"/>
          <w:spacing w:val="-2"/>
        </w:rPr>
        <w:t> </w:t>
      </w:r>
      <w:r>
        <w:rPr>
          <w:color w:val="231F20"/>
        </w:rPr>
        <w:t>территории,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которой</w:t>
      </w:r>
      <w:r>
        <w:rPr>
          <w:color w:val="231F20"/>
          <w:spacing w:val="-2"/>
        </w:rPr>
        <w:t> </w:t>
      </w:r>
      <w:r>
        <w:rPr>
          <w:color w:val="231F20"/>
        </w:rPr>
        <w:t>ведутся</w:t>
      </w:r>
      <w:r>
        <w:rPr>
          <w:color w:val="231F20"/>
          <w:spacing w:val="-3"/>
        </w:rPr>
        <w:t> </w:t>
      </w:r>
      <w:r>
        <w:rPr>
          <w:color w:val="231F20"/>
        </w:rPr>
        <w:t>рабо-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ты.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настоящее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время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строительные</w:t>
      </w:r>
      <w:r>
        <w:rPr>
          <w:color w:val="231F20"/>
          <w:spacing w:val="-14"/>
        </w:rPr>
        <w:t> </w:t>
      </w:r>
      <w:r>
        <w:rPr>
          <w:color w:val="231F20"/>
        </w:rPr>
        <w:t>работы</w:t>
      </w:r>
      <w:r>
        <w:rPr>
          <w:color w:val="231F20"/>
          <w:spacing w:val="-14"/>
        </w:rPr>
        <w:t> </w:t>
      </w:r>
      <w:r>
        <w:rPr>
          <w:color w:val="231F20"/>
        </w:rPr>
        <w:t>ведутся</w:t>
      </w:r>
      <w:r>
        <w:rPr>
          <w:color w:val="231F20"/>
          <w:spacing w:val="-15"/>
        </w:rPr>
        <w:t> </w:t>
      </w:r>
      <w:r>
        <w:rPr>
          <w:color w:val="231F20"/>
        </w:rPr>
        <w:t>различными</w:t>
      </w:r>
      <w:r>
        <w:rPr>
          <w:color w:val="231F20"/>
          <w:spacing w:val="-14"/>
        </w:rPr>
        <w:t> </w:t>
      </w:r>
      <w:r>
        <w:rPr>
          <w:color w:val="231F20"/>
        </w:rPr>
        <w:t>технологическими</w:t>
      </w:r>
      <w:r>
        <w:rPr>
          <w:color w:val="231F20"/>
          <w:spacing w:val="-62"/>
        </w:rPr>
        <w:t> </w:t>
      </w:r>
      <w:r>
        <w:rPr>
          <w:color w:val="231F20"/>
        </w:rPr>
        <w:t>комплексами.</w:t>
      </w:r>
      <w:r>
        <w:rPr>
          <w:color w:val="231F20"/>
          <w:spacing w:val="-15"/>
        </w:rPr>
        <w:t> </w:t>
      </w:r>
      <w:r>
        <w:rPr>
          <w:color w:val="231F20"/>
        </w:rPr>
        <w:t>Состав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состояние</w:t>
      </w:r>
      <w:r>
        <w:rPr>
          <w:color w:val="231F20"/>
          <w:spacing w:val="-14"/>
        </w:rPr>
        <w:t> </w:t>
      </w:r>
      <w:r>
        <w:rPr>
          <w:color w:val="231F20"/>
        </w:rPr>
        <w:t>парка</w:t>
      </w:r>
      <w:r>
        <w:rPr>
          <w:color w:val="231F20"/>
          <w:spacing w:val="-15"/>
        </w:rPr>
        <w:t> </w:t>
      </w:r>
      <w:r>
        <w:rPr>
          <w:color w:val="231F20"/>
        </w:rPr>
        <w:t>машин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механизмов,</w:t>
      </w:r>
      <w:r>
        <w:rPr>
          <w:color w:val="231F20"/>
          <w:spacing w:val="-15"/>
        </w:rPr>
        <w:t> </w:t>
      </w:r>
      <w:r>
        <w:rPr>
          <w:color w:val="231F20"/>
        </w:rPr>
        <w:t>доступных</w:t>
      </w:r>
      <w:r>
        <w:rPr>
          <w:color w:val="231F20"/>
          <w:spacing w:val="-15"/>
        </w:rPr>
        <w:t> </w:t>
      </w:r>
      <w:r>
        <w:rPr>
          <w:color w:val="231F20"/>
        </w:rPr>
        <w:t>для</w:t>
      </w:r>
      <w:r>
        <w:rPr>
          <w:color w:val="231F20"/>
          <w:spacing w:val="-15"/>
        </w:rPr>
        <w:t> </w:t>
      </w:r>
      <w:r>
        <w:rPr>
          <w:color w:val="231F20"/>
        </w:rPr>
        <w:t>компа-</w:t>
      </w:r>
      <w:r>
        <w:rPr>
          <w:color w:val="231F20"/>
          <w:spacing w:val="-62"/>
        </w:rPr>
        <w:t> </w:t>
      </w:r>
      <w:r>
        <w:rPr>
          <w:color w:val="231F20"/>
        </w:rPr>
        <w:t>нии, влияют на выбор технологии. Подрядчики и операторы машин работают неза-</w:t>
      </w:r>
      <w:r>
        <w:rPr>
          <w:color w:val="231F20"/>
          <w:spacing w:val="1"/>
        </w:rPr>
        <w:t> </w:t>
      </w:r>
      <w:r>
        <w:rPr>
          <w:color w:val="231F20"/>
        </w:rPr>
        <w:t>висимо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своих</w:t>
      </w:r>
      <w:r>
        <w:rPr>
          <w:color w:val="231F20"/>
          <w:spacing w:val="-13"/>
        </w:rPr>
        <w:t> </w:t>
      </w:r>
      <w:r>
        <w:rPr>
          <w:color w:val="231F20"/>
        </w:rPr>
        <w:t>рабочих</w:t>
      </w:r>
      <w:r>
        <w:rPr>
          <w:color w:val="231F20"/>
          <w:spacing w:val="-13"/>
        </w:rPr>
        <w:t> </w:t>
      </w:r>
      <w:r>
        <w:rPr>
          <w:color w:val="231F20"/>
        </w:rPr>
        <w:t>местах,</w:t>
      </w:r>
      <w:r>
        <w:rPr>
          <w:color w:val="231F20"/>
          <w:spacing w:val="-13"/>
        </w:rPr>
        <w:t> </w:t>
      </w:r>
      <w:r>
        <w:rPr>
          <w:color w:val="231F20"/>
        </w:rPr>
        <w:t>поэтому</w:t>
      </w:r>
      <w:r>
        <w:rPr>
          <w:color w:val="231F20"/>
          <w:spacing w:val="-13"/>
        </w:rPr>
        <w:t> </w:t>
      </w:r>
      <w:r>
        <w:rPr>
          <w:color w:val="231F20"/>
        </w:rPr>
        <w:t>рабочие</w:t>
      </w:r>
      <w:r>
        <w:rPr>
          <w:color w:val="231F20"/>
          <w:spacing w:val="-13"/>
        </w:rPr>
        <w:t> </w:t>
      </w:r>
      <w:r>
        <w:rPr>
          <w:color w:val="231F20"/>
        </w:rPr>
        <w:t>модели,</w:t>
      </w:r>
      <w:r>
        <w:rPr>
          <w:color w:val="231F20"/>
          <w:spacing w:val="-13"/>
        </w:rPr>
        <w:t> </w:t>
      </w:r>
      <w:r>
        <w:rPr>
          <w:color w:val="231F20"/>
        </w:rPr>
        <w:t>используемые</w:t>
      </w:r>
      <w:r>
        <w:rPr>
          <w:color w:val="231F20"/>
          <w:spacing w:val="-13"/>
        </w:rPr>
        <w:t> </w:t>
      </w:r>
      <w:r>
        <w:rPr>
          <w:color w:val="231F20"/>
        </w:rPr>
        <w:t>компания-</w:t>
      </w:r>
      <w:r>
        <w:rPr>
          <w:color w:val="231F20"/>
          <w:spacing w:val="-63"/>
        </w:rPr>
        <w:t> </w:t>
      </w:r>
      <w:r>
        <w:rPr>
          <w:color w:val="231F20"/>
        </w:rPr>
        <w:t>ми,</w:t>
      </w:r>
      <w:r>
        <w:rPr>
          <w:color w:val="231F20"/>
          <w:spacing w:val="-1"/>
        </w:rPr>
        <w:t> </w:t>
      </w:r>
      <w:r>
        <w:rPr>
          <w:color w:val="231F20"/>
        </w:rPr>
        <w:t>часто различаются [8, с. 96].</w:t>
      </w:r>
    </w:p>
    <w:p>
      <w:pPr>
        <w:pStyle w:val="BodyText"/>
        <w:spacing w:line="254" w:lineRule="auto"/>
        <w:ind w:left="155" w:right="151" w:firstLine="396"/>
        <w:jc w:val="both"/>
      </w:pPr>
      <w:r>
        <w:rPr>
          <w:color w:val="231F20"/>
        </w:rPr>
        <w:t>Перед отменой маршрута определите период работы, выберите соответствую-</w:t>
      </w:r>
      <w:r>
        <w:rPr>
          <w:color w:val="231F20"/>
          <w:spacing w:val="1"/>
        </w:rPr>
        <w:t> </w:t>
      </w:r>
      <w:r>
        <w:rPr>
          <w:color w:val="231F20"/>
        </w:rPr>
        <w:t>щее оборудование и способы его доставки. Более того, на подготовительном этапе</w:t>
      </w:r>
      <w:r>
        <w:rPr>
          <w:color w:val="231F20"/>
          <w:spacing w:val="1"/>
        </w:rPr>
        <w:t> </w:t>
      </w:r>
      <w:r>
        <w:rPr>
          <w:color w:val="231F20"/>
        </w:rPr>
        <w:t>они</w:t>
      </w:r>
      <w:r>
        <w:rPr>
          <w:color w:val="231F20"/>
          <w:spacing w:val="-10"/>
        </w:rPr>
        <w:t> </w:t>
      </w:r>
      <w:r>
        <w:rPr>
          <w:color w:val="231F20"/>
        </w:rPr>
        <w:t>работают</w:t>
      </w:r>
      <w:r>
        <w:rPr>
          <w:color w:val="231F20"/>
          <w:spacing w:val="-10"/>
        </w:rPr>
        <w:t> </w:t>
      </w:r>
      <w:r>
        <w:rPr>
          <w:color w:val="231F20"/>
        </w:rPr>
        <w:t>над</w:t>
      </w:r>
      <w:r>
        <w:rPr>
          <w:color w:val="231F20"/>
          <w:spacing w:val="-10"/>
        </w:rPr>
        <w:t> </w:t>
      </w:r>
      <w:r>
        <w:rPr>
          <w:color w:val="231F20"/>
        </w:rPr>
        <w:t>организацией</w:t>
      </w:r>
      <w:r>
        <w:rPr>
          <w:color w:val="231F20"/>
          <w:spacing w:val="-10"/>
        </w:rPr>
        <w:t> </w:t>
      </w:r>
      <w:r>
        <w:rPr>
          <w:color w:val="231F20"/>
        </w:rPr>
        <w:t>вывоза</w:t>
      </w:r>
      <w:r>
        <w:rPr>
          <w:color w:val="231F20"/>
          <w:spacing w:val="-9"/>
        </w:rPr>
        <w:t> </w:t>
      </w:r>
      <w:r>
        <w:rPr>
          <w:color w:val="231F20"/>
        </w:rPr>
        <w:t>древесины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участка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процедурой</w:t>
      </w:r>
      <w:r>
        <w:rPr>
          <w:color w:val="231F20"/>
          <w:spacing w:val="-10"/>
        </w:rPr>
        <w:t> </w:t>
      </w:r>
      <w:r>
        <w:rPr>
          <w:color w:val="231F20"/>
        </w:rPr>
        <w:t>обслужи-</w:t>
      </w:r>
      <w:r>
        <w:rPr>
          <w:color w:val="231F20"/>
          <w:spacing w:val="-63"/>
        </w:rPr>
        <w:t> </w:t>
      </w:r>
      <w:r>
        <w:rPr>
          <w:color w:val="231F20"/>
        </w:rPr>
        <w:t>вания машин и механизмов, определения инструкций по рубке, объему вырубаемой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древесины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ее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ассортиментной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структуре,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расположение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пунктов</w:t>
      </w:r>
      <w:r>
        <w:rPr>
          <w:color w:val="231F20"/>
          <w:spacing w:val="-14"/>
        </w:rPr>
        <w:t> </w:t>
      </w:r>
      <w:r>
        <w:rPr>
          <w:color w:val="231F20"/>
        </w:rPr>
        <w:t>погрузки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период</w:t>
      </w:r>
      <w:r>
        <w:rPr>
          <w:color w:val="231F20"/>
          <w:spacing w:val="-62"/>
        </w:rPr>
        <w:t> </w:t>
      </w:r>
      <w:r>
        <w:rPr>
          <w:color w:val="231F20"/>
        </w:rPr>
        <w:t>транспортировки</w:t>
      </w:r>
      <w:r>
        <w:rPr>
          <w:color w:val="231F20"/>
          <w:spacing w:val="-12"/>
        </w:rPr>
        <w:t> </w:t>
      </w:r>
      <w:r>
        <w:rPr>
          <w:color w:val="231F20"/>
        </w:rPr>
        <w:t>лесоматериалов.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этом</w:t>
      </w:r>
      <w:r>
        <w:rPr>
          <w:color w:val="231F20"/>
          <w:spacing w:val="-11"/>
        </w:rPr>
        <w:t> </w:t>
      </w:r>
      <w:r>
        <w:rPr>
          <w:color w:val="231F20"/>
        </w:rPr>
        <w:t>этапе</w:t>
      </w:r>
      <w:r>
        <w:rPr>
          <w:color w:val="231F20"/>
          <w:spacing w:val="-11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11"/>
        </w:rPr>
        <w:t> </w:t>
      </w:r>
      <w:r>
        <w:rPr>
          <w:color w:val="231F20"/>
        </w:rPr>
        <w:t>вооружить</w:t>
      </w:r>
      <w:r>
        <w:rPr>
          <w:color w:val="231F20"/>
          <w:spacing w:val="-11"/>
        </w:rPr>
        <w:t> </w:t>
      </w:r>
      <w:r>
        <w:rPr>
          <w:color w:val="231F20"/>
        </w:rPr>
        <w:t>себя</w:t>
      </w:r>
      <w:r>
        <w:rPr>
          <w:color w:val="231F20"/>
          <w:spacing w:val="-11"/>
        </w:rPr>
        <w:t> </w:t>
      </w:r>
      <w:r>
        <w:rPr>
          <w:color w:val="231F20"/>
        </w:rPr>
        <w:t>знани-</w:t>
      </w:r>
      <w:r>
        <w:rPr>
          <w:color w:val="231F20"/>
          <w:spacing w:val="-63"/>
        </w:rPr>
        <w:t> </w:t>
      </w:r>
      <w:r>
        <w:rPr>
          <w:color w:val="231F20"/>
        </w:rPr>
        <w:t>ями</w:t>
      </w:r>
      <w:r>
        <w:rPr>
          <w:color w:val="231F20"/>
          <w:spacing w:val="-15"/>
        </w:rPr>
        <w:t> </w:t>
      </w:r>
      <w:r>
        <w:rPr>
          <w:color w:val="231F20"/>
        </w:rPr>
        <w:t>о</w:t>
      </w:r>
      <w:r>
        <w:rPr>
          <w:color w:val="231F20"/>
          <w:spacing w:val="-15"/>
        </w:rPr>
        <w:t> </w:t>
      </w:r>
      <w:r>
        <w:rPr>
          <w:color w:val="231F20"/>
        </w:rPr>
        <w:t>технологии</w:t>
      </w:r>
      <w:r>
        <w:rPr>
          <w:color w:val="231F20"/>
          <w:spacing w:val="-15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-15"/>
        </w:rPr>
        <w:t> </w:t>
      </w:r>
      <w:r>
        <w:rPr>
          <w:color w:val="231F20"/>
        </w:rPr>
        <w:t>земляных</w:t>
      </w:r>
      <w:r>
        <w:rPr>
          <w:color w:val="231F20"/>
          <w:spacing w:val="-15"/>
        </w:rPr>
        <w:t> </w:t>
      </w:r>
      <w:r>
        <w:rPr>
          <w:color w:val="231F20"/>
        </w:rPr>
        <w:t>работ</w:t>
      </w:r>
      <w:r>
        <w:rPr>
          <w:color w:val="231F20"/>
          <w:spacing w:val="-15"/>
        </w:rPr>
        <w:t> </w:t>
      </w:r>
      <w:r>
        <w:rPr>
          <w:color w:val="231F20"/>
        </w:rPr>
        <w:t>(как</w:t>
      </w:r>
      <w:r>
        <w:rPr>
          <w:color w:val="231F20"/>
          <w:spacing w:val="-14"/>
        </w:rPr>
        <w:t> </w:t>
      </w:r>
      <w:r>
        <w:rPr>
          <w:color w:val="231F20"/>
        </w:rPr>
        <w:t>часть</w:t>
      </w:r>
      <w:r>
        <w:rPr>
          <w:color w:val="231F20"/>
          <w:spacing w:val="-15"/>
        </w:rPr>
        <w:t> </w:t>
      </w:r>
      <w:r>
        <w:rPr>
          <w:color w:val="231F20"/>
        </w:rPr>
        <w:t>конкрет-</w:t>
      </w:r>
      <w:r>
        <w:rPr>
          <w:color w:val="231F20"/>
          <w:spacing w:val="-63"/>
        </w:rPr>
        <w:t> </w:t>
      </w:r>
      <w:r>
        <w:rPr>
          <w:color w:val="231F20"/>
        </w:rPr>
        <w:t>ного</w:t>
      </w:r>
      <w:r>
        <w:rPr>
          <w:color w:val="231F20"/>
          <w:spacing w:val="-9"/>
        </w:rPr>
        <w:t> </w:t>
      </w:r>
      <w:r>
        <w:rPr>
          <w:color w:val="231F20"/>
        </w:rPr>
        <w:t>проекта),</w:t>
      </w:r>
      <w:r>
        <w:rPr>
          <w:color w:val="231F20"/>
          <w:spacing w:val="-9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чего</w:t>
      </w:r>
      <w:r>
        <w:rPr>
          <w:color w:val="231F20"/>
          <w:spacing w:val="-9"/>
        </w:rPr>
        <w:t> </w:t>
      </w:r>
      <w:r>
        <w:rPr>
          <w:color w:val="231F20"/>
        </w:rPr>
        <w:t>вам</w:t>
      </w:r>
      <w:r>
        <w:rPr>
          <w:color w:val="231F20"/>
          <w:spacing w:val="-9"/>
        </w:rPr>
        <w:t> </w:t>
      </w:r>
      <w:r>
        <w:rPr>
          <w:color w:val="231F20"/>
        </w:rPr>
        <w:t>следует</w:t>
      </w:r>
      <w:r>
        <w:rPr>
          <w:color w:val="231F20"/>
          <w:spacing w:val="-9"/>
        </w:rPr>
        <w:t> </w:t>
      </w:r>
      <w:r>
        <w:rPr>
          <w:color w:val="231F20"/>
        </w:rPr>
        <w:t>сначала</w:t>
      </w:r>
      <w:r>
        <w:rPr>
          <w:color w:val="231F20"/>
          <w:spacing w:val="-9"/>
        </w:rPr>
        <w:t> </w:t>
      </w:r>
      <w:r>
        <w:rPr>
          <w:color w:val="231F20"/>
        </w:rPr>
        <w:t>узнать</w:t>
      </w:r>
      <w:r>
        <w:rPr>
          <w:color w:val="231F20"/>
          <w:spacing w:val="-9"/>
        </w:rPr>
        <w:t> </w:t>
      </w:r>
      <w:r>
        <w:rPr>
          <w:color w:val="231F20"/>
        </w:rPr>
        <w:t>о</w:t>
      </w:r>
      <w:r>
        <w:rPr>
          <w:color w:val="231F20"/>
          <w:spacing w:val="-9"/>
        </w:rPr>
        <w:t> </w:t>
      </w:r>
      <w:r>
        <w:rPr>
          <w:color w:val="231F20"/>
        </w:rPr>
        <w:t>размещении</w:t>
      </w:r>
      <w:r>
        <w:rPr>
          <w:color w:val="231F20"/>
          <w:spacing w:val="-8"/>
        </w:rPr>
        <w:t> </w:t>
      </w:r>
      <w:r>
        <w:rPr>
          <w:color w:val="231F20"/>
        </w:rPr>
        <w:t>проектных</w:t>
      </w:r>
      <w:r>
        <w:rPr>
          <w:color w:val="231F20"/>
          <w:spacing w:val="-9"/>
        </w:rPr>
        <w:t> </w:t>
      </w:r>
      <w:r>
        <w:rPr>
          <w:color w:val="231F20"/>
        </w:rPr>
        <w:t>знаков,</w:t>
      </w:r>
      <w:r>
        <w:rPr>
          <w:color w:val="231F20"/>
          <w:spacing w:val="-62"/>
        </w:rPr>
        <w:t> </w:t>
      </w:r>
      <w:r>
        <w:rPr>
          <w:color w:val="231F20"/>
        </w:rPr>
        <w:t>выполненных в природе, и о строительстве элементов дороги, таких как водопро-</w:t>
      </w:r>
      <w:r>
        <w:rPr>
          <w:color w:val="231F20"/>
          <w:spacing w:val="1"/>
        </w:rPr>
        <w:t> </w:t>
      </w:r>
      <w:r>
        <w:rPr>
          <w:color w:val="231F20"/>
        </w:rPr>
        <w:t>пускные</w:t>
      </w:r>
      <w:r>
        <w:rPr>
          <w:color w:val="231F20"/>
          <w:spacing w:val="-14"/>
        </w:rPr>
        <w:t> </w:t>
      </w:r>
      <w:r>
        <w:rPr>
          <w:color w:val="231F20"/>
        </w:rPr>
        <w:t>трубы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канавы,</w:t>
      </w:r>
      <w:r>
        <w:rPr>
          <w:color w:val="231F20"/>
          <w:spacing w:val="-13"/>
        </w:rPr>
        <w:t> </w:t>
      </w:r>
      <w:r>
        <w:rPr>
          <w:color w:val="231F20"/>
        </w:rPr>
        <w:t>выемка</w:t>
      </w:r>
      <w:r>
        <w:rPr>
          <w:color w:val="231F20"/>
          <w:spacing w:val="-14"/>
        </w:rPr>
        <w:t> </w:t>
      </w:r>
      <w:r>
        <w:rPr>
          <w:color w:val="231F20"/>
        </w:rPr>
        <w:t>грунта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хранение,</w:t>
      </w:r>
      <w:r>
        <w:rPr>
          <w:color w:val="231F20"/>
          <w:spacing w:val="-13"/>
        </w:rPr>
        <w:t> </w:t>
      </w:r>
      <w:r>
        <w:rPr>
          <w:color w:val="231F20"/>
        </w:rPr>
        <w:t>точки</w:t>
      </w:r>
      <w:r>
        <w:rPr>
          <w:color w:val="231F20"/>
          <w:spacing w:val="-13"/>
        </w:rPr>
        <w:t> </w:t>
      </w:r>
      <w:r>
        <w:rPr>
          <w:color w:val="231F20"/>
        </w:rPr>
        <w:t>перемещения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поворота.</w:t>
      </w:r>
      <w:r>
        <w:rPr>
          <w:color w:val="231F20"/>
          <w:spacing w:val="-63"/>
        </w:rPr>
        <w:t> </w:t>
      </w:r>
      <w:r>
        <w:rPr>
          <w:color w:val="231F20"/>
        </w:rPr>
        <w:t>Кроме</w:t>
      </w:r>
      <w:r>
        <w:rPr>
          <w:color w:val="231F20"/>
          <w:spacing w:val="-13"/>
        </w:rPr>
        <w:t> </w:t>
      </w:r>
      <w:r>
        <w:rPr>
          <w:color w:val="231F20"/>
        </w:rPr>
        <w:t>того,</w:t>
      </w:r>
      <w:r>
        <w:rPr>
          <w:color w:val="231F20"/>
          <w:spacing w:val="-13"/>
        </w:rPr>
        <w:t> </w:t>
      </w:r>
      <w:r>
        <w:rPr>
          <w:color w:val="231F20"/>
        </w:rPr>
        <w:t>перед</w:t>
      </w:r>
      <w:r>
        <w:rPr>
          <w:color w:val="231F20"/>
          <w:spacing w:val="-12"/>
        </w:rPr>
        <w:t> </w:t>
      </w:r>
      <w:r>
        <w:rPr>
          <w:color w:val="231F20"/>
        </w:rPr>
        <w:t>началом</w:t>
      </w:r>
      <w:r>
        <w:rPr>
          <w:color w:val="231F20"/>
          <w:spacing w:val="-13"/>
        </w:rPr>
        <w:t> </w:t>
      </w:r>
      <w:r>
        <w:rPr>
          <w:color w:val="231F20"/>
        </w:rPr>
        <w:t>работ</w:t>
      </w:r>
      <w:r>
        <w:rPr>
          <w:color w:val="231F20"/>
          <w:spacing w:val="-13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обезлесению</w:t>
      </w:r>
      <w:r>
        <w:rPr>
          <w:color w:val="231F20"/>
          <w:spacing w:val="-13"/>
        </w:rPr>
        <w:t> </w:t>
      </w:r>
      <w:r>
        <w:rPr>
          <w:color w:val="231F20"/>
        </w:rPr>
        <w:t>характеристики</w:t>
      </w:r>
      <w:r>
        <w:rPr>
          <w:color w:val="231F20"/>
          <w:spacing w:val="-12"/>
        </w:rPr>
        <w:t> </w:t>
      </w:r>
      <w:r>
        <w:rPr>
          <w:color w:val="231F20"/>
        </w:rPr>
        <w:t>площадки</w:t>
      </w:r>
      <w:r>
        <w:rPr>
          <w:color w:val="231F20"/>
          <w:spacing w:val="-13"/>
        </w:rPr>
        <w:t> </w:t>
      </w:r>
      <w:r>
        <w:rPr>
          <w:color w:val="231F20"/>
        </w:rPr>
        <w:t>опреде-</w:t>
      </w:r>
      <w:r>
        <w:rPr>
          <w:color w:val="231F20"/>
          <w:spacing w:val="-63"/>
        </w:rPr>
        <w:t> </w:t>
      </w:r>
      <w:r>
        <w:rPr>
          <w:color w:val="231F20"/>
        </w:rPr>
        <w:t>ляются</w:t>
      </w:r>
      <w:r>
        <w:rPr>
          <w:color w:val="231F20"/>
          <w:spacing w:val="-9"/>
        </w:rPr>
        <w:t> </w:t>
      </w:r>
      <w:r>
        <w:rPr>
          <w:color w:val="231F20"/>
        </w:rPr>
        <w:t>как</w:t>
      </w:r>
      <w:r>
        <w:rPr>
          <w:color w:val="231F20"/>
          <w:spacing w:val="-8"/>
        </w:rPr>
        <w:t> </w:t>
      </w:r>
      <w:r>
        <w:rPr>
          <w:color w:val="231F20"/>
        </w:rPr>
        <w:t>рельеф,</w:t>
      </w:r>
      <w:r>
        <w:rPr>
          <w:color w:val="231F20"/>
          <w:spacing w:val="-8"/>
        </w:rPr>
        <w:t> </w:t>
      </w:r>
      <w:r>
        <w:rPr>
          <w:color w:val="231F20"/>
        </w:rPr>
        <w:t>состав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грузоподъемность</w:t>
      </w:r>
      <w:r>
        <w:rPr>
          <w:color w:val="231F20"/>
          <w:spacing w:val="-8"/>
        </w:rPr>
        <w:t> </w:t>
      </w:r>
      <w:r>
        <w:rPr>
          <w:color w:val="231F20"/>
        </w:rPr>
        <w:t>почв,</w:t>
      </w:r>
      <w:r>
        <w:rPr>
          <w:color w:val="231F20"/>
          <w:spacing w:val="-8"/>
        </w:rPr>
        <w:t> </w:t>
      </w:r>
      <w:r>
        <w:rPr>
          <w:color w:val="231F20"/>
        </w:rPr>
        <w:t>а</w:t>
      </w:r>
      <w:r>
        <w:rPr>
          <w:color w:val="231F20"/>
          <w:spacing w:val="-8"/>
        </w:rPr>
        <w:t> </w:t>
      </w:r>
      <w:r>
        <w:rPr>
          <w:color w:val="231F20"/>
        </w:rPr>
        <w:t>также</w:t>
      </w:r>
      <w:r>
        <w:rPr>
          <w:color w:val="231F20"/>
          <w:spacing w:val="-8"/>
        </w:rPr>
        <w:t> </w:t>
      </w:r>
      <w:r>
        <w:rPr>
          <w:color w:val="231F20"/>
        </w:rPr>
        <w:t>учитывается</w:t>
      </w:r>
      <w:r>
        <w:rPr>
          <w:color w:val="231F20"/>
          <w:spacing w:val="-8"/>
        </w:rPr>
        <w:t> </w:t>
      </w:r>
      <w:r>
        <w:rPr>
          <w:color w:val="231F20"/>
        </w:rPr>
        <w:t>необходи-</w:t>
      </w:r>
      <w:r>
        <w:rPr>
          <w:color w:val="231F20"/>
          <w:spacing w:val="-63"/>
        </w:rPr>
        <w:t> </w:t>
      </w:r>
      <w:r>
        <w:rPr>
          <w:color w:val="231F20"/>
        </w:rPr>
        <w:t>мость</w:t>
      </w:r>
      <w:r>
        <w:rPr>
          <w:color w:val="231F20"/>
          <w:spacing w:val="-1"/>
        </w:rPr>
        <w:t> </w:t>
      </w:r>
      <w:r>
        <w:rPr>
          <w:color w:val="231F20"/>
        </w:rPr>
        <w:t>строительства укреплений в</w:t>
      </w:r>
      <w:r>
        <w:rPr>
          <w:color w:val="231F20"/>
          <w:spacing w:val="-1"/>
        </w:rPr>
        <w:t> </w:t>
      </w:r>
      <w:r>
        <w:rPr>
          <w:color w:val="231F20"/>
        </w:rPr>
        <w:t>условиях слабых грунтов [10,</w:t>
      </w:r>
      <w:r>
        <w:rPr>
          <w:color w:val="231F20"/>
          <w:spacing w:val="-1"/>
        </w:rPr>
        <w:t> </w:t>
      </w:r>
      <w:r>
        <w:rPr>
          <w:color w:val="231F20"/>
        </w:rPr>
        <w:t>с. 120].</w:t>
      </w:r>
    </w:p>
    <w:p>
      <w:pPr>
        <w:pStyle w:val="BodyText"/>
        <w:spacing w:line="254" w:lineRule="auto"/>
        <w:ind w:left="155" w:right="150" w:firstLine="396"/>
        <w:jc w:val="both"/>
      </w:pPr>
      <w:r>
        <w:rPr>
          <w:color w:val="231F20"/>
        </w:rPr>
        <w:t>Использование остатков рубки, порядок их удаления и хранения должны быть</w:t>
      </w:r>
      <w:r>
        <w:rPr>
          <w:color w:val="231F20"/>
          <w:spacing w:val="1"/>
        </w:rPr>
        <w:t> </w:t>
      </w:r>
      <w:r>
        <w:rPr>
          <w:color w:val="231F20"/>
        </w:rPr>
        <w:t>определены</w:t>
      </w:r>
      <w:r>
        <w:rPr>
          <w:color w:val="231F20"/>
          <w:spacing w:val="-15"/>
        </w:rPr>
        <w:t> </w:t>
      </w:r>
      <w:r>
        <w:rPr>
          <w:color w:val="231F20"/>
        </w:rPr>
        <w:t>до</w:t>
      </w:r>
      <w:r>
        <w:rPr>
          <w:color w:val="231F20"/>
          <w:spacing w:val="-14"/>
        </w:rPr>
        <w:t> </w:t>
      </w:r>
      <w:r>
        <w:rPr>
          <w:color w:val="231F20"/>
        </w:rPr>
        <w:t>начала</w:t>
      </w:r>
      <w:r>
        <w:rPr>
          <w:color w:val="231F20"/>
          <w:spacing w:val="-14"/>
        </w:rPr>
        <w:t> </w:t>
      </w:r>
      <w:r>
        <w:rPr>
          <w:color w:val="231F20"/>
        </w:rPr>
        <w:t>рубки.</w:t>
      </w:r>
      <w:r>
        <w:rPr>
          <w:color w:val="231F20"/>
          <w:spacing w:val="-14"/>
        </w:rPr>
        <w:t> </w:t>
      </w:r>
      <w:r>
        <w:rPr>
          <w:color w:val="231F20"/>
        </w:rPr>
        <w:t>Остатки</w:t>
      </w:r>
      <w:r>
        <w:rPr>
          <w:color w:val="231F20"/>
          <w:spacing w:val="-14"/>
        </w:rPr>
        <w:t> </w:t>
      </w:r>
      <w:r>
        <w:rPr>
          <w:color w:val="231F20"/>
        </w:rPr>
        <w:t>загрязнения</w:t>
      </w:r>
      <w:r>
        <w:rPr>
          <w:color w:val="231F20"/>
          <w:spacing w:val="-14"/>
        </w:rPr>
        <w:t> </w:t>
      </w:r>
      <w:r>
        <w:rPr>
          <w:color w:val="231F20"/>
        </w:rPr>
        <w:t>можно</w:t>
      </w:r>
      <w:r>
        <w:rPr>
          <w:color w:val="231F20"/>
          <w:spacing w:val="-15"/>
        </w:rPr>
        <w:t> </w:t>
      </w:r>
      <w:r>
        <w:rPr>
          <w:color w:val="231F20"/>
        </w:rPr>
        <w:t>использовать</w:t>
      </w:r>
      <w:r>
        <w:rPr>
          <w:color w:val="231F20"/>
          <w:spacing w:val="-14"/>
        </w:rPr>
        <w:t> </w:t>
      </w:r>
      <w:r>
        <w:rPr>
          <w:color w:val="231F20"/>
        </w:rPr>
        <w:t>для</w:t>
      </w:r>
      <w:r>
        <w:rPr>
          <w:color w:val="231F20"/>
          <w:spacing w:val="-14"/>
        </w:rPr>
        <w:t> </w:t>
      </w:r>
      <w:r>
        <w:rPr>
          <w:color w:val="231F20"/>
        </w:rPr>
        <w:t>увеличе-</w:t>
      </w:r>
      <w:r>
        <w:rPr>
          <w:color w:val="231F20"/>
          <w:spacing w:val="-63"/>
        </w:rPr>
        <w:t> </w:t>
      </w:r>
      <w:r>
        <w:rPr>
          <w:color w:val="231F20"/>
        </w:rPr>
        <w:t>ния</w:t>
      </w:r>
      <w:r>
        <w:rPr>
          <w:color w:val="231F20"/>
          <w:spacing w:val="-15"/>
        </w:rPr>
        <w:t> </w:t>
      </w:r>
      <w:r>
        <w:rPr>
          <w:color w:val="231F20"/>
        </w:rPr>
        <w:t>несущей</w:t>
      </w:r>
      <w:r>
        <w:rPr>
          <w:color w:val="231F20"/>
          <w:spacing w:val="-15"/>
        </w:rPr>
        <w:t> </w:t>
      </w:r>
      <w:r>
        <w:rPr>
          <w:color w:val="231F20"/>
        </w:rPr>
        <w:t>способности</w:t>
      </w:r>
      <w:r>
        <w:rPr>
          <w:color w:val="231F20"/>
          <w:spacing w:val="-15"/>
        </w:rPr>
        <w:t> </w:t>
      </w:r>
      <w:r>
        <w:rPr>
          <w:color w:val="231F20"/>
        </w:rPr>
        <w:t>мягких</w:t>
      </w:r>
      <w:r>
        <w:rPr>
          <w:color w:val="231F20"/>
          <w:spacing w:val="-14"/>
        </w:rPr>
        <w:t> </w:t>
      </w:r>
      <w:r>
        <w:rPr>
          <w:color w:val="231F20"/>
        </w:rPr>
        <w:t>грунтов,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эти</w:t>
      </w:r>
      <w:r>
        <w:rPr>
          <w:color w:val="231F20"/>
          <w:spacing w:val="-15"/>
        </w:rPr>
        <w:t> </w:t>
      </w:r>
      <w:r>
        <w:rPr>
          <w:color w:val="231F20"/>
        </w:rPr>
        <w:t>работы</w:t>
      </w:r>
      <w:r>
        <w:rPr>
          <w:color w:val="231F20"/>
          <w:spacing w:val="-15"/>
        </w:rPr>
        <w:t> </w:t>
      </w:r>
      <w:r>
        <w:rPr>
          <w:color w:val="231F20"/>
        </w:rPr>
        <w:t>должны</w:t>
      </w:r>
      <w:r>
        <w:rPr>
          <w:color w:val="231F20"/>
          <w:spacing w:val="-15"/>
        </w:rPr>
        <w:t> </w:t>
      </w:r>
      <w:r>
        <w:rPr>
          <w:color w:val="231F20"/>
        </w:rPr>
        <w:t>быть</w:t>
      </w:r>
      <w:r>
        <w:rPr>
          <w:color w:val="231F20"/>
          <w:spacing w:val="-14"/>
        </w:rPr>
        <w:t> </w:t>
      </w:r>
      <w:r>
        <w:rPr>
          <w:color w:val="231F20"/>
        </w:rPr>
        <w:t>учтены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пред-</w:t>
      </w:r>
      <w:r>
        <w:rPr>
          <w:color w:val="231F20"/>
          <w:spacing w:val="-62"/>
        </w:rPr>
        <w:t> </w:t>
      </w:r>
      <w:r>
        <w:rPr>
          <w:color w:val="231F20"/>
          <w:w w:val="95"/>
        </w:rPr>
        <w:t>варительном плане работ. Расчистка полосы отвода должна проводиться, руководству-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ясь принципом рационального использования растущего на нем древостоя. Например,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тонометр, который не имеет коммерческой ценности, собирают на дрова до бревен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диаметром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3–4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см.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Заготовка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осуществляется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основном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схеме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«вырубка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вперед»,</w:t>
      </w:r>
      <w:r>
        <w:rPr>
          <w:color w:val="231F20"/>
          <w:spacing w:val="-63"/>
        </w:rPr>
        <w:t> </w:t>
      </w:r>
      <w:r>
        <w:rPr>
          <w:color w:val="231F20"/>
        </w:rPr>
        <w:t>а</w:t>
      </w:r>
      <w:r>
        <w:rPr>
          <w:color w:val="231F20"/>
          <w:spacing w:val="-1"/>
        </w:rPr>
        <w:t> </w:t>
      </w:r>
      <w:r>
        <w:rPr>
          <w:color w:val="231F20"/>
        </w:rPr>
        <w:t>измельченные остатки остаются в</w:t>
      </w:r>
      <w:r>
        <w:rPr>
          <w:color w:val="231F20"/>
          <w:spacing w:val="-2"/>
        </w:rPr>
        <w:t> </w:t>
      </w:r>
      <w:r>
        <w:rPr>
          <w:color w:val="231F20"/>
        </w:rPr>
        <w:t>кучах.</w:t>
      </w:r>
    </w:p>
    <w:p>
      <w:pPr>
        <w:pStyle w:val="BodyText"/>
        <w:spacing w:line="254" w:lineRule="auto"/>
        <w:ind w:left="155" w:right="150" w:firstLine="396"/>
        <w:jc w:val="both"/>
      </w:pP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местах</w:t>
      </w:r>
      <w:r>
        <w:rPr>
          <w:color w:val="231F20"/>
          <w:spacing w:val="-13"/>
        </w:rPr>
        <w:t> </w:t>
      </w:r>
      <w:r>
        <w:rPr>
          <w:color w:val="231F20"/>
        </w:rPr>
        <w:t>со</w:t>
      </w:r>
      <w:r>
        <w:rPr>
          <w:color w:val="231F20"/>
          <w:spacing w:val="-14"/>
        </w:rPr>
        <w:t> </w:t>
      </w:r>
      <w:r>
        <w:rPr>
          <w:color w:val="231F20"/>
        </w:rPr>
        <w:t>слабой</w:t>
      </w:r>
      <w:r>
        <w:rPr>
          <w:color w:val="231F20"/>
          <w:spacing w:val="-13"/>
        </w:rPr>
        <w:t> </w:t>
      </w:r>
      <w:r>
        <w:rPr>
          <w:color w:val="231F20"/>
        </w:rPr>
        <w:t>почвой</w:t>
      </w:r>
      <w:r>
        <w:rPr>
          <w:color w:val="231F20"/>
          <w:spacing w:val="-13"/>
        </w:rPr>
        <w:t> </w:t>
      </w:r>
      <w:r>
        <w:rPr>
          <w:color w:val="231F20"/>
        </w:rPr>
        <w:t>деревья</w:t>
      </w:r>
      <w:r>
        <w:rPr>
          <w:color w:val="231F20"/>
          <w:spacing w:val="-14"/>
        </w:rPr>
        <w:t> </w:t>
      </w:r>
      <w:r>
        <w:rPr>
          <w:color w:val="231F20"/>
        </w:rPr>
        <w:t>рубят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4"/>
        </w:rPr>
        <w:t> </w:t>
      </w:r>
      <w:r>
        <w:rPr>
          <w:color w:val="231F20"/>
        </w:rPr>
        <w:t>острием</w:t>
      </w:r>
      <w:r>
        <w:rPr>
          <w:color w:val="231F20"/>
          <w:spacing w:val="-13"/>
        </w:rPr>
        <w:t> </w:t>
      </w:r>
      <w:r>
        <w:rPr>
          <w:color w:val="231F20"/>
        </w:rPr>
        <w:t>под</w:t>
      </w:r>
      <w:r>
        <w:rPr>
          <w:color w:val="231F20"/>
          <w:spacing w:val="-13"/>
        </w:rPr>
        <w:t> </w:t>
      </w:r>
      <w:r>
        <w:rPr>
          <w:color w:val="231F20"/>
        </w:rPr>
        <w:t>углом</w:t>
      </w:r>
      <w:r>
        <w:rPr>
          <w:color w:val="231F20"/>
          <w:spacing w:val="-14"/>
        </w:rPr>
        <w:t> </w:t>
      </w:r>
      <w:r>
        <w:rPr>
          <w:color w:val="231F20"/>
        </w:rPr>
        <w:t>90°</w:t>
      </w:r>
      <w:r>
        <w:rPr>
          <w:color w:val="231F20"/>
          <w:spacing w:val="-13"/>
        </w:rPr>
        <w:t> </w:t>
      </w:r>
      <w:r>
        <w:rPr>
          <w:color w:val="231F20"/>
        </w:rPr>
        <w:t>к</w:t>
      </w:r>
      <w:r>
        <w:rPr>
          <w:color w:val="231F20"/>
          <w:spacing w:val="-14"/>
        </w:rPr>
        <w:t> </w:t>
      </w:r>
      <w:r>
        <w:rPr>
          <w:color w:val="231F20"/>
        </w:rPr>
        <w:t>направлению</w:t>
      </w:r>
      <w:r>
        <w:rPr>
          <w:color w:val="231F20"/>
          <w:spacing w:val="-62"/>
        </w:rPr>
        <w:t> </w:t>
      </w:r>
      <w:r>
        <w:rPr>
          <w:color w:val="231F20"/>
        </w:rPr>
        <w:t>движения машины. Поскольку пни остаются нетронутыми в зоне вырубки, бревна</w:t>
      </w:r>
      <w:r>
        <w:rPr>
          <w:color w:val="231F20"/>
          <w:spacing w:val="1"/>
        </w:rPr>
        <w:t> </w:t>
      </w:r>
      <w:r>
        <w:rPr>
          <w:color w:val="231F20"/>
        </w:rPr>
        <w:t>пытаются срезать ближе к поверхности земли. Древесина карбона не очищается от</w:t>
      </w:r>
      <w:r>
        <w:rPr>
          <w:color w:val="231F20"/>
          <w:spacing w:val="1"/>
        </w:rPr>
        <w:t> </w:t>
      </w:r>
      <w:r>
        <w:rPr>
          <w:color w:val="231F20"/>
        </w:rPr>
        <w:t>нас,</w:t>
      </w:r>
      <w:r>
        <w:rPr>
          <w:color w:val="231F20"/>
          <w:spacing w:val="-1"/>
        </w:rPr>
        <w:t> </w:t>
      </w:r>
      <w:r>
        <w:rPr>
          <w:color w:val="231F20"/>
        </w:rPr>
        <w:t>а остается на</w:t>
      </w:r>
      <w:r>
        <w:rPr>
          <w:color w:val="231F20"/>
          <w:spacing w:val="-1"/>
        </w:rPr>
        <w:t> </w:t>
      </w:r>
      <w:r>
        <w:rPr>
          <w:color w:val="231F20"/>
        </w:rPr>
        <w:t>месте.</w:t>
      </w:r>
    </w:p>
    <w:p>
      <w:pPr>
        <w:pStyle w:val="BodyText"/>
        <w:spacing w:line="254" w:lineRule="auto"/>
        <w:ind w:left="155" w:right="153" w:firstLine="396"/>
        <w:jc w:val="both"/>
      </w:pPr>
      <w:r>
        <w:rPr>
          <w:color w:val="231F20"/>
          <w:spacing w:val="-1"/>
        </w:rPr>
        <w:t>Проект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строительства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дорог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включает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меры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5"/>
        </w:rPr>
        <w:t> </w:t>
      </w:r>
      <w:r>
        <w:rPr>
          <w:color w:val="231F20"/>
        </w:rPr>
        <w:t>обеспечению</w:t>
      </w:r>
      <w:r>
        <w:rPr>
          <w:color w:val="231F20"/>
          <w:spacing w:val="-15"/>
        </w:rPr>
        <w:t> </w:t>
      </w:r>
      <w:r>
        <w:rPr>
          <w:color w:val="231F20"/>
        </w:rPr>
        <w:t>экологической</w:t>
      </w:r>
      <w:r>
        <w:rPr>
          <w:color w:val="231F20"/>
          <w:spacing w:val="-15"/>
        </w:rPr>
        <w:t> </w:t>
      </w:r>
      <w:r>
        <w:rPr>
          <w:color w:val="231F20"/>
        </w:rPr>
        <w:t>безо-</w:t>
      </w:r>
      <w:r>
        <w:rPr>
          <w:color w:val="231F20"/>
          <w:spacing w:val="-63"/>
        </w:rPr>
        <w:t> </w:t>
      </w:r>
      <w:r>
        <w:rPr>
          <w:color w:val="231F20"/>
          <w:w w:val="95"/>
        </w:rPr>
        <w:t>пасности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строительных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работ,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необходимых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минимизации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загрязнения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вод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под-</w:t>
      </w:r>
    </w:p>
    <w:p>
      <w:pPr>
        <w:spacing w:after="0" w:line="254" w:lineRule="auto"/>
        <w:jc w:val="both"/>
        <w:sectPr>
          <w:headerReference w:type="default" r:id="rId88"/>
          <w:headerReference w:type="even" r:id="rId89"/>
          <w:footerReference w:type="default" r:id="rId90"/>
          <w:footerReference w:type="even" r:id="rId91"/>
          <w:pgSz w:w="11910" w:h="16840"/>
          <w:pgMar w:header="1293" w:footer="1376" w:top="1640" w:bottom="1560" w:left="1120" w:right="1120"/>
          <w:pgNumType w:start="43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9" w:lineRule="auto" w:before="89"/>
        <w:ind w:left="155" w:right="152"/>
        <w:jc w:val="both"/>
      </w:pPr>
      <w:r>
        <w:rPr>
          <w:color w:val="231F20"/>
        </w:rPr>
        <w:t>земных вод. Лесные тропы стремятся покрыть в основном минеральные почвы, из-</w:t>
      </w:r>
      <w:r>
        <w:rPr>
          <w:color w:val="231F20"/>
          <w:spacing w:val="1"/>
        </w:rPr>
        <w:t> </w:t>
      </w:r>
      <w:r>
        <w:rPr>
          <w:color w:val="231F20"/>
        </w:rPr>
        <w:t>бегать</w:t>
      </w:r>
      <w:r>
        <w:rPr>
          <w:color w:val="231F20"/>
          <w:spacing w:val="-9"/>
        </w:rPr>
        <w:t> </w:t>
      </w:r>
      <w:r>
        <w:rPr>
          <w:color w:val="231F20"/>
        </w:rPr>
        <w:t>участков</w:t>
      </w:r>
      <w:r>
        <w:rPr>
          <w:color w:val="231F20"/>
          <w:spacing w:val="-9"/>
        </w:rPr>
        <w:t> </w:t>
      </w:r>
      <w:r>
        <w:rPr>
          <w:color w:val="231F20"/>
        </w:rPr>
        <w:t>со</w:t>
      </w:r>
      <w:r>
        <w:rPr>
          <w:color w:val="231F20"/>
          <w:spacing w:val="-9"/>
        </w:rPr>
        <w:t> </w:t>
      </w:r>
      <w:r>
        <w:rPr>
          <w:color w:val="231F20"/>
        </w:rPr>
        <w:t>слабыми</w:t>
      </w:r>
      <w:r>
        <w:rPr>
          <w:color w:val="231F20"/>
          <w:spacing w:val="-9"/>
        </w:rPr>
        <w:t> </w:t>
      </w:r>
      <w:r>
        <w:rPr>
          <w:color w:val="231F20"/>
        </w:rPr>
        <w:t>почвами,</w:t>
      </w:r>
      <w:r>
        <w:rPr>
          <w:color w:val="231F20"/>
          <w:spacing w:val="-9"/>
        </w:rPr>
        <w:t> </w:t>
      </w:r>
      <w:r>
        <w:rPr>
          <w:color w:val="231F20"/>
        </w:rPr>
        <w:t>а</w:t>
      </w:r>
      <w:r>
        <w:rPr>
          <w:color w:val="231F20"/>
          <w:spacing w:val="-9"/>
        </w:rPr>
        <w:t> </w:t>
      </w:r>
      <w:r>
        <w:rPr>
          <w:color w:val="231F20"/>
        </w:rPr>
        <w:t>также</w:t>
      </w:r>
      <w:r>
        <w:rPr>
          <w:color w:val="231F20"/>
          <w:spacing w:val="-9"/>
        </w:rPr>
        <w:t> </w:t>
      </w:r>
      <w:r>
        <w:rPr>
          <w:color w:val="231F20"/>
        </w:rPr>
        <w:t>огибать</w:t>
      </w:r>
      <w:r>
        <w:rPr>
          <w:color w:val="231F20"/>
          <w:spacing w:val="-9"/>
        </w:rPr>
        <w:t> </w:t>
      </w:r>
      <w:r>
        <w:rPr>
          <w:color w:val="231F20"/>
        </w:rPr>
        <w:t>ручьи,</w:t>
      </w:r>
      <w:r>
        <w:rPr>
          <w:color w:val="231F20"/>
          <w:spacing w:val="-9"/>
        </w:rPr>
        <w:t> </w:t>
      </w:r>
      <w:r>
        <w:rPr>
          <w:color w:val="231F20"/>
        </w:rPr>
        <w:t>водно-болотные</w:t>
      </w:r>
      <w:r>
        <w:rPr>
          <w:color w:val="231F20"/>
          <w:spacing w:val="-10"/>
        </w:rPr>
        <w:t> </w:t>
      </w:r>
      <w:r>
        <w:rPr>
          <w:color w:val="231F20"/>
        </w:rPr>
        <w:t>угодья</w:t>
      </w:r>
      <w:r>
        <w:rPr>
          <w:color w:val="231F20"/>
          <w:spacing w:val="-63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выходы подземных</w:t>
      </w:r>
      <w:r>
        <w:rPr>
          <w:color w:val="231F20"/>
          <w:spacing w:val="-2"/>
        </w:rPr>
        <w:t> </w:t>
      </w:r>
      <w:r>
        <w:rPr>
          <w:color w:val="231F20"/>
        </w:rPr>
        <w:t>вод.</w:t>
      </w:r>
    </w:p>
    <w:p>
      <w:pPr>
        <w:pStyle w:val="BodyText"/>
        <w:spacing w:line="249" w:lineRule="auto" w:before="3"/>
        <w:ind w:left="155" w:right="150" w:firstLine="396"/>
        <w:jc w:val="both"/>
      </w:pPr>
      <w:r>
        <w:rPr>
          <w:color w:val="231F20"/>
        </w:rPr>
        <w:t>Можно</w:t>
      </w:r>
      <w:r>
        <w:rPr>
          <w:color w:val="231F20"/>
          <w:spacing w:val="-14"/>
        </w:rPr>
        <w:t> </w:t>
      </w:r>
      <w:r>
        <w:rPr>
          <w:color w:val="231F20"/>
        </w:rPr>
        <w:t>уменьшить</w:t>
      </w:r>
      <w:r>
        <w:rPr>
          <w:color w:val="231F20"/>
          <w:spacing w:val="-14"/>
        </w:rPr>
        <w:t> </w:t>
      </w:r>
      <w:r>
        <w:rPr>
          <w:color w:val="231F20"/>
        </w:rPr>
        <w:t>вымывание</w:t>
      </w:r>
      <w:r>
        <w:rPr>
          <w:color w:val="231F20"/>
          <w:spacing w:val="-13"/>
        </w:rPr>
        <w:t> </w:t>
      </w:r>
      <w:r>
        <w:rPr>
          <w:color w:val="231F20"/>
        </w:rPr>
        <w:t>питательных</w:t>
      </w:r>
      <w:r>
        <w:rPr>
          <w:color w:val="231F20"/>
          <w:spacing w:val="-14"/>
        </w:rPr>
        <w:t> </w:t>
      </w:r>
      <w:r>
        <w:rPr>
          <w:color w:val="231F20"/>
        </w:rPr>
        <w:t>веществ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твердых</w:t>
      </w:r>
      <w:r>
        <w:rPr>
          <w:color w:val="231F20"/>
          <w:spacing w:val="-14"/>
        </w:rPr>
        <w:t> </w:t>
      </w:r>
      <w:r>
        <w:rPr>
          <w:color w:val="231F20"/>
        </w:rPr>
        <w:t>частиц</w:t>
      </w:r>
      <w:r>
        <w:rPr>
          <w:color w:val="231F20"/>
          <w:spacing w:val="-14"/>
        </w:rPr>
        <w:t> </w:t>
      </w:r>
      <w:r>
        <w:rPr>
          <w:color w:val="231F20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</w:rPr>
        <w:t>почвы,</w:t>
      </w:r>
      <w:r>
        <w:rPr>
          <w:color w:val="231F20"/>
          <w:spacing w:val="-63"/>
        </w:rPr>
        <w:t> </w:t>
      </w:r>
      <w:r>
        <w:rPr>
          <w:color w:val="231F20"/>
        </w:rPr>
        <w:t>используя</w:t>
      </w:r>
      <w:r>
        <w:rPr>
          <w:color w:val="231F20"/>
          <w:spacing w:val="-16"/>
        </w:rPr>
        <w:t> </w:t>
      </w:r>
      <w:r>
        <w:rPr>
          <w:color w:val="231F20"/>
        </w:rPr>
        <w:t>канавы,</w:t>
      </w:r>
      <w:r>
        <w:rPr>
          <w:color w:val="231F20"/>
          <w:spacing w:val="-16"/>
        </w:rPr>
        <w:t> </w:t>
      </w:r>
      <w:r>
        <w:rPr>
          <w:color w:val="231F20"/>
        </w:rPr>
        <w:t>построенные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6"/>
        </w:rPr>
        <w:t> </w:t>
      </w:r>
      <w:r>
        <w:rPr>
          <w:color w:val="231F20"/>
        </w:rPr>
        <w:t>виде</w:t>
      </w:r>
      <w:r>
        <w:rPr>
          <w:color w:val="231F20"/>
          <w:spacing w:val="-15"/>
        </w:rPr>
        <w:t> </w:t>
      </w:r>
      <w:r>
        <w:rPr>
          <w:color w:val="231F20"/>
        </w:rPr>
        <w:t>пунктирной</w:t>
      </w:r>
      <w:r>
        <w:rPr>
          <w:color w:val="231F20"/>
          <w:spacing w:val="-16"/>
        </w:rPr>
        <w:t> </w:t>
      </w:r>
      <w:r>
        <w:rPr>
          <w:color w:val="231F20"/>
        </w:rPr>
        <w:t>линии.</w:t>
      </w:r>
      <w:r>
        <w:rPr>
          <w:color w:val="231F20"/>
          <w:spacing w:val="-15"/>
        </w:rPr>
        <w:t> </w:t>
      </w:r>
      <w:r>
        <w:rPr>
          <w:color w:val="231F20"/>
        </w:rPr>
        <w:t>Среди</w:t>
      </w:r>
      <w:r>
        <w:rPr>
          <w:color w:val="231F20"/>
          <w:spacing w:val="-16"/>
        </w:rPr>
        <w:t> </w:t>
      </w:r>
      <w:r>
        <w:rPr>
          <w:color w:val="231F20"/>
        </w:rPr>
        <w:t>траншей</w:t>
      </w:r>
      <w:r>
        <w:rPr>
          <w:color w:val="231F20"/>
          <w:spacing w:val="-15"/>
        </w:rPr>
        <w:t> </w:t>
      </w:r>
      <w:r>
        <w:rPr>
          <w:color w:val="231F20"/>
        </w:rPr>
        <w:t>на</w:t>
      </w:r>
      <w:r>
        <w:rPr>
          <w:color w:val="231F20"/>
          <w:spacing w:val="-16"/>
        </w:rPr>
        <w:t> </w:t>
      </w:r>
      <w:r>
        <w:rPr>
          <w:color w:val="231F20"/>
        </w:rPr>
        <w:t>рассто-</w:t>
      </w:r>
      <w:r>
        <w:rPr>
          <w:color w:val="231F20"/>
          <w:spacing w:val="-62"/>
        </w:rPr>
        <w:t> </w:t>
      </w:r>
      <w:r>
        <w:rPr>
          <w:color w:val="231F20"/>
        </w:rPr>
        <w:t>янии</w:t>
      </w:r>
      <w:r>
        <w:rPr>
          <w:color w:val="231F20"/>
          <w:spacing w:val="-1"/>
        </w:rPr>
        <w:t> </w:t>
      </w:r>
      <w:r>
        <w:rPr>
          <w:color w:val="231F20"/>
        </w:rPr>
        <w:t>20</w:t>
      </w:r>
      <w:r>
        <w:rPr>
          <w:color w:val="231F20"/>
          <w:spacing w:val="-1"/>
        </w:rPr>
        <w:t> </w:t>
      </w:r>
      <w:r>
        <w:rPr>
          <w:color w:val="231F20"/>
        </w:rPr>
        <w:t>м</w:t>
      </w:r>
      <w:r>
        <w:rPr>
          <w:color w:val="231F20"/>
          <w:spacing w:val="-1"/>
        </w:rPr>
        <w:t> </w:t>
      </w:r>
      <w:r>
        <w:rPr>
          <w:color w:val="231F20"/>
        </w:rPr>
        <w:t>друг</w:t>
      </w:r>
      <w:r>
        <w:rPr>
          <w:color w:val="231F20"/>
          <w:spacing w:val="-1"/>
        </w:rPr>
        <w:t> </w:t>
      </w:r>
      <w:r>
        <w:rPr>
          <w:color w:val="231F20"/>
        </w:rPr>
        <w:t>от</w:t>
      </w:r>
      <w:r>
        <w:rPr>
          <w:color w:val="231F20"/>
          <w:spacing w:val="-1"/>
        </w:rPr>
        <w:t> </w:t>
      </w:r>
      <w:r>
        <w:rPr>
          <w:color w:val="231F20"/>
        </w:rPr>
        <w:t>друга</w:t>
      </w:r>
      <w:r>
        <w:rPr>
          <w:color w:val="231F20"/>
          <w:spacing w:val="-1"/>
        </w:rPr>
        <w:t> </w:t>
      </w:r>
      <w:r>
        <w:rPr>
          <w:color w:val="231F20"/>
        </w:rPr>
        <w:t>наличники</w:t>
      </w:r>
      <w:r>
        <w:rPr>
          <w:color w:val="231F20"/>
          <w:spacing w:val="-2"/>
        </w:rPr>
        <w:t> </w:t>
      </w:r>
      <w:r>
        <w:rPr>
          <w:color w:val="231F20"/>
        </w:rPr>
        <w:t>остаются</w:t>
      </w:r>
      <w:r>
        <w:rPr>
          <w:color w:val="231F20"/>
          <w:spacing w:val="-1"/>
        </w:rPr>
        <w:t> </w:t>
      </w:r>
      <w:r>
        <w:rPr>
          <w:color w:val="231F20"/>
        </w:rPr>
        <w:t>от</w:t>
      </w:r>
      <w:r>
        <w:rPr>
          <w:color w:val="231F20"/>
          <w:spacing w:val="-1"/>
        </w:rPr>
        <w:t> </w:t>
      </w:r>
      <w:r>
        <w:rPr>
          <w:color w:val="231F20"/>
        </w:rPr>
        <w:t>незагрязненной</w:t>
      </w:r>
      <w:r>
        <w:rPr>
          <w:color w:val="231F20"/>
          <w:spacing w:val="-2"/>
        </w:rPr>
        <w:t> </w:t>
      </w:r>
      <w:r>
        <w:rPr>
          <w:color w:val="231F20"/>
        </w:rPr>
        <w:t>почвы.</w:t>
      </w:r>
    </w:p>
    <w:p>
      <w:pPr>
        <w:pStyle w:val="BodyText"/>
        <w:spacing w:line="249" w:lineRule="auto" w:before="3"/>
        <w:ind w:left="155" w:right="153" w:firstLine="396"/>
        <w:jc w:val="both"/>
      </w:pP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предотвращения</w:t>
      </w:r>
      <w:r>
        <w:rPr>
          <w:color w:val="231F20"/>
          <w:spacing w:val="-12"/>
        </w:rPr>
        <w:t> </w:t>
      </w:r>
      <w:r>
        <w:rPr>
          <w:color w:val="231F20"/>
        </w:rPr>
        <w:t>удаления</w:t>
      </w:r>
      <w:r>
        <w:rPr>
          <w:color w:val="231F20"/>
          <w:spacing w:val="-12"/>
        </w:rPr>
        <w:t> </w:t>
      </w:r>
      <w:r>
        <w:rPr>
          <w:color w:val="231F20"/>
        </w:rPr>
        <w:t>частиц</w:t>
      </w:r>
      <w:r>
        <w:rPr>
          <w:color w:val="231F20"/>
          <w:spacing w:val="-12"/>
        </w:rPr>
        <w:t> </w:t>
      </w:r>
      <w:r>
        <w:rPr>
          <w:color w:val="231F20"/>
        </w:rPr>
        <w:t>почвы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эрозии</w:t>
      </w:r>
      <w:r>
        <w:rPr>
          <w:color w:val="231F20"/>
          <w:spacing w:val="-12"/>
        </w:rPr>
        <w:t> </w:t>
      </w:r>
      <w:r>
        <w:rPr>
          <w:color w:val="231F20"/>
        </w:rPr>
        <w:t>дна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канаве</w:t>
      </w:r>
      <w:r>
        <w:rPr>
          <w:color w:val="231F20"/>
          <w:spacing w:val="-12"/>
        </w:rPr>
        <w:t> </w:t>
      </w:r>
      <w:r>
        <w:rPr>
          <w:color w:val="231F20"/>
        </w:rPr>
        <w:t>котлована</w:t>
      </w:r>
      <w:r>
        <w:rPr>
          <w:color w:val="231F20"/>
          <w:spacing w:val="-12"/>
        </w:rPr>
        <w:t> </w:t>
      </w:r>
      <w:r>
        <w:rPr>
          <w:color w:val="231F20"/>
        </w:rPr>
        <w:t>це-</w:t>
      </w:r>
      <w:r>
        <w:rPr>
          <w:color w:val="231F20"/>
          <w:spacing w:val="-63"/>
        </w:rPr>
        <w:t> </w:t>
      </w:r>
      <w:r>
        <w:rPr>
          <w:color w:val="231F20"/>
        </w:rPr>
        <w:t>лесообразно</w:t>
      </w:r>
      <w:r>
        <w:rPr>
          <w:color w:val="231F20"/>
          <w:spacing w:val="-9"/>
        </w:rPr>
        <w:t> </w:t>
      </w:r>
      <w:r>
        <w:rPr>
          <w:color w:val="231F20"/>
        </w:rPr>
        <w:t>размещать</w:t>
      </w:r>
      <w:r>
        <w:rPr>
          <w:color w:val="231F20"/>
          <w:spacing w:val="-9"/>
        </w:rPr>
        <w:t> </w:t>
      </w:r>
      <w:r>
        <w:rPr>
          <w:color w:val="231F20"/>
        </w:rPr>
        <w:t>амортизаторы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земле,</w:t>
      </w:r>
      <w:r>
        <w:rPr>
          <w:color w:val="231F20"/>
          <w:spacing w:val="-9"/>
        </w:rPr>
        <w:t> </w:t>
      </w:r>
      <w:r>
        <w:rPr>
          <w:color w:val="231F20"/>
        </w:rPr>
        <w:t>камнях</w:t>
      </w:r>
      <w:r>
        <w:rPr>
          <w:color w:val="231F20"/>
          <w:spacing w:val="-8"/>
        </w:rPr>
        <w:t> </w:t>
      </w:r>
      <w:r>
        <w:rPr>
          <w:color w:val="231F20"/>
        </w:rPr>
        <w:t>или</w:t>
      </w:r>
      <w:r>
        <w:rPr>
          <w:color w:val="231F20"/>
          <w:spacing w:val="-9"/>
        </w:rPr>
        <w:t> </w:t>
      </w:r>
      <w:r>
        <w:rPr>
          <w:color w:val="231F20"/>
        </w:rPr>
        <w:t>валунах.</w:t>
      </w:r>
      <w:r>
        <w:rPr>
          <w:color w:val="231F20"/>
          <w:spacing w:val="-8"/>
        </w:rPr>
        <w:t> </w:t>
      </w:r>
      <w:r>
        <w:rPr>
          <w:color w:val="231F20"/>
        </w:rPr>
        <w:t>Благодаря</w:t>
      </w:r>
      <w:r>
        <w:rPr>
          <w:color w:val="231F20"/>
          <w:spacing w:val="-9"/>
        </w:rPr>
        <w:t> </w:t>
      </w:r>
      <w:r>
        <w:rPr>
          <w:color w:val="231F20"/>
        </w:rPr>
        <w:t>этой</w:t>
      </w:r>
      <w:r>
        <w:rPr>
          <w:color w:val="231F20"/>
          <w:spacing w:val="-63"/>
        </w:rPr>
        <w:t> </w:t>
      </w:r>
      <w:r>
        <w:rPr>
          <w:color w:val="231F20"/>
        </w:rPr>
        <w:t>конструкции</w:t>
      </w:r>
      <w:r>
        <w:rPr>
          <w:color w:val="231F20"/>
          <w:spacing w:val="-3"/>
        </w:rPr>
        <w:t> </w:t>
      </w:r>
      <w:r>
        <w:rPr>
          <w:color w:val="231F20"/>
        </w:rPr>
        <w:t>контролируемый</w:t>
      </w:r>
      <w:r>
        <w:rPr>
          <w:color w:val="231F20"/>
          <w:spacing w:val="-2"/>
        </w:rPr>
        <w:t> </w:t>
      </w:r>
      <w:r>
        <w:rPr>
          <w:color w:val="231F20"/>
        </w:rPr>
        <w:t>поток</w:t>
      </w:r>
      <w:r>
        <w:rPr>
          <w:color w:val="231F20"/>
          <w:spacing w:val="-2"/>
        </w:rPr>
        <w:t> </w:t>
      </w:r>
      <w:r>
        <w:rPr>
          <w:color w:val="231F20"/>
        </w:rPr>
        <w:t>воды</w:t>
      </w:r>
      <w:r>
        <w:rPr>
          <w:color w:val="231F20"/>
          <w:spacing w:val="-2"/>
        </w:rPr>
        <w:t> </w:t>
      </w:r>
      <w:r>
        <w:rPr>
          <w:color w:val="231F20"/>
        </w:rPr>
        <w:t>течет</w:t>
      </w:r>
      <w:r>
        <w:rPr>
          <w:color w:val="231F20"/>
          <w:spacing w:val="-2"/>
        </w:rPr>
        <w:t> </w:t>
      </w:r>
      <w:r>
        <w:rPr>
          <w:color w:val="231F20"/>
        </w:rPr>
        <w:t>по</w:t>
      </w:r>
      <w:r>
        <w:rPr>
          <w:color w:val="231F20"/>
          <w:spacing w:val="-3"/>
        </w:rPr>
        <w:t> </w:t>
      </w:r>
      <w:r>
        <w:rPr>
          <w:color w:val="231F20"/>
        </w:rPr>
        <w:t>конструкции.</w:t>
      </w:r>
    </w:p>
    <w:p>
      <w:pPr>
        <w:pStyle w:val="BodyText"/>
        <w:spacing w:line="249" w:lineRule="auto" w:before="4"/>
        <w:ind w:left="155" w:right="153" w:firstLine="396"/>
        <w:jc w:val="both"/>
      </w:pPr>
      <w:r>
        <w:rPr>
          <w:color w:val="231F20"/>
        </w:rPr>
        <w:t>В труднопроходимой местности вода может отводиться за пределы полосы дви-</w:t>
      </w:r>
      <w:r>
        <w:rPr>
          <w:color w:val="231F20"/>
          <w:spacing w:val="-62"/>
        </w:rPr>
        <w:t> </w:t>
      </w:r>
      <w:r>
        <w:rPr>
          <w:color w:val="231F20"/>
        </w:rPr>
        <w:t>жения. Цель состоит в том, чтобы минимизировать количество воды, заполняющей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траншею.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Через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некоторые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участки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канаву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прокладывают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вбок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(перпендикулярно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до-</w:t>
      </w:r>
      <w:r>
        <w:rPr>
          <w:color w:val="231F20"/>
          <w:spacing w:val="-62"/>
        </w:rPr>
        <w:t> </w:t>
      </w:r>
      <w:r>
        <w:rPr>
          <w:color w:val="231F20"/>
        </w:rPr>
        <w:t>роге). Расстояние между дренажными канавами составляет несколько десятков ме-</w:t>
      </w:r>
      <w:r>
        <w:rPr>
          <w:color w:val="231F20"/>
          <w:spacing w:val="1"/>
        </w:rPr>
        <w:t> </w:t>
      </w:r>
      <w:r>
        <w:rPr>
          <w:color w:val="231F20"/>
        </w:rPr>
        <w:t>тров.</w:t>
      </w:r>
      <w:r>
        <w:rPr>
          <w:color w:val="231F20"/>
          <w:spacing w:val="-1"/>
        </w:rPr>
        <w:t> </w:t>
      </w:r>
      <w:r>
        <w:rPr>
          <w:color w:val="231F20"/>
        </w:rPr>
        <w:t>Дренажная</w:t>
      </w:r>
      <w:r>
        <w:rPr>
          <w:color w:val="231F20"/>
          <w:spacing w:val="-1"/>
        </w:rPr>
        <w:t> </w:t>
      </w:r>
      <w:r>
        <w:rPr>
          <w:color w:val="231F20"/>
        </w:rPr>
        <w:t>канава заканчивается</w:t>
      </w:r>
      <w:r>
        <w:rPr>
          <w:color w:val="231F20"/>
          <w:spacing w:val="-1"/>
        </w:rPr>
        <w:t> </w:t>
      </w:r>
      <w:r>
        <w:rPr>
          <w:color w:val="231F20"/>
        </w:rPr>
        <w:t>траншеей [4, с.</w:t>
      </w:r>
      <w:r>
        <w:rPr>
          <w:color w:val="231F20"/>
          <w:spacing w:val="-1"/>
        </w:rPr>
        <w:t> </w:t>
      </w:r>
      <w:r>
        <w:rPr>
          <w:color w:val="231F20"/>
        </w:rPr>
        <w:t>75].</w:t>
      </w:r>
    </w:p>
    <w:p>
      <w:pPr>
        <w:pStyle w:val="BodyText"/>
        <w:spacing w:line="249" w:lineRule="auto" w:before="5"/>
        <w:ind w:left="155" w:right="149" w:firstLine="396"/>
        <w:jc w:val="both"/>
      </w:pPr>
      <w:r>
        <w:rPr>
          <w:color w:val="231F20"/>
        </w:rPr>
        <w:t>Цель дренажной ямы состоит в том, чтобы предотвратить прямой сток в есте-</w:t>
      </w:r>
      <w:r>
        <w:rPr>
          <w:color w:val="231F20"/>
          <w:spacing w:val="1"/>
        </w:rPr>
        <w:t> </w:t>
      </w:r>
      <w:r>
        <w:rPr>
          <w:color w:val="231F20"/>
        </w:rPr>
        <w:t>ственные и искусственные водные пути. Таким образом, твердые частицы сводятся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-8"/>
        </w:rPr>
        <w:t> </w:t>
      </w:r>
      <w:r>
        <w:rPr>
          <w:color w:val="231F20"/>
        </w:rPr>
        <w:t>минимуму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водоемах.</w:t>
      </w:r>
      <w:r>
        <w:rPr>
          <w:color w:val="231F20"/>
          <w:spacing w:val="-7"/>
        </w:rPr>
        <w:t> </w:t>
      </w:r>
      <w:r>
        <w:rPr>
          <w:color w:val="231F20"/>
        </w:rPr>
        <w:t>Организация</w:t>
      </w:r>
      <w:r>
        <w:rPr>
          <w:color w:val="231F20"/>
          <w:spacing w:val="-8"/>
        </w:rPr>
        <w:t> </w:t>
      </w:r>
      <w:r>
        <w:rPr>
          <w:color w:val="231F20"/>
        </w:rPr>
        <w:t>поверхностного</w:t>
      </w:r>
      <w:r>
        <w:rPr>
          <w:color w:val="231F20"/>
          <w:spacing w:val="-7"/>
        </w:rPr>
        <w:t> </w:t>
      </w:r>
      <w:r>
        <w:rPr>
          <w:color w:val="231F20"/>
        </w:rPr>
        <w:t>стока</w:t>
      </w:r>
      <w:r>
        <w:rPr>
          <w:color w:val="231F20"/>
          <w:spacing w:val="-7"/>
        </w:rPr>
        <w:t> </w:t>
      </w:r>
      <w:r>
        <w:rPr>
          <w:color w:val="231F20"/>
        </w:rPr>
        <w:t>пытается</w:t>
      </w:r>
      <w:r>
        <w:rPr>
          <w:color w:val="231F20"/>
          <w:spacing w:val="-8"/>
        </w:rPr>
        <w:t> </w:t>
      </w:r>
      <w:r>
        <w:rPr>
          <w:color w:val="231F20"/>
        </w:rPr>
        <w:t>охватить</w:t>
      </w:r>
      <w:r>
        <w:rPr>
          <w:color w:val="231F20"/>
          <w:spacing w:val="-7"/>
        </w:rPr>
        <w:t> </w:t>
      </w:r>
      <w:r>
        <w:rPr>
          <w:color w:val="231F20"/>
        </w:rPr>
        <w:t>мак-</w:t>
      </w:r>
      <w:r>
        <w:rPr>
          <w:color w:val="231F20"/>
          <w:spacing w:val="-63"/>
        </w:rPr>
        <w:t> </w:t>
      </w:r>
      <w:r>
        <w:rPr>
          <w:color w:val="231F20"/>
        </w:rPr>
        <w:t>симальную</w:t>
      </w:r>
      <w:r>
        <w:rPr>
          <w:color w:val="231F20"/>
          <w:spacing w:val="22"/>
        </w:rPr>
        <w:t> </w:t>
      </w:r>
      <w:r>
        <w:rPr>
          <w:color w:val="231F20"/>
        </w:rPr>
        <w:t>площадь</w:t>
      </w:r>
      <w:r>
        <w:rPr>
          <w:color w:val="231F20"/>
          <w:spacing w:val="23"/>
        </w:rPr>
        <w:t> </w:t>
      </w:r>
      <w:r>
        <w:rPr>
          <w:color w:val="231F20"/>
        </w:rPr>
        <w:t>водосбора.</w:t>
      </w:r>
      <w:r>
        <w:rPr>
          <w:color w:val="231F20"/>
          <w:spacing w:val="23"/>
        </w:rPr>
        <w:t> </w:t>
      </w:r>
      <w:r>
        <w:rPr>
          <w:color w:val="231F20"/>
        </w:rPr>
        <w:t>Дренажные</w:t>
      </w:r>
      <w:r>
        <w:rPr>
          <w:color w:val="231F20"/>
          <w:spacing w:val="23"/>
        </w:rPr>
        <w:t> </w:t>
      </w:r>
      <w:r>
        <w:rPr>
          <w:color w:val="231F20"/>
        </w:rPr>
        <w:t>ямы</w:t>
      </w:r>
      <w:r>
        <w:rPr>
          <w:color w:val="231F20"/>
          <w:spacing w:val="22"/>
        </w:rPr>
        <w:t> </w:t>
      </w:r>
      <w:r>
        <w:rPr>
          <w:color w:val="231F20"/>
        </w:rPr>
        <w:t>расположены</w:t>
      </w:r>
      <w:r>
        <w:rPr>
          <w:color w:val="231F20"/>
          <w:spacing w:val="24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системе</w:t>
      </w:r>
      <w:r>
        <w:rPr>
          <w:color w:val="231F20"/>
          <w:spacing w:val="23"/>
        </w:rPr>
        <w:t> </w:t>
      </w:r>
      <w:r>
        <w:rPr>
          <w:color w:val="231F20"/>
        </w:rPr>
        <w:t>боковых</w:t>
      </w:r>
      <w:r>
        <w:rPr>
          <w:color w:val="231F20"/>
          <w:spacing w:val="-62"/>
        </w:rPr>
        <w:t> </w:t>
      </w:r>
      <w:r>
        <w:rPr>
          <w:color w:val="231F20"/>
        </w:rPr>
        <w:t>и дренажных каналов. Эффективность дренажа зависит от размера ямы: объем этой</w:t>
      </w:r>
      <w:r>
        <w:rPr>
          <w:color w:val="231F20"/>
          <w:spacing w:val="-62"/>
        </w:rPr>
        <w:t> </w:t>
      </w:r>
      <w:r>
        <w:rPr>
          <w:color w:val="231F20"/>
        </w:rPr>
        <w:t>ямы должен составлять не менее 1 м3, а глубина должна быть более 1 м. Также дре-</w:t>
      </w:r>
      <w:r>
        <w:rPr>
          <w:color w:val="231F20"/>
          <w:spacing w:val="-63"/>
        </w:rPr>
        <w:t> </w:t>
      </w:r>
      <w:r>
        <w:rPr>
          <w:color w:val="231F20"/>
        </w:rPr>
        <w:t>нажные</w:t>
      </w:r>
      <w:r>
        <w:rPr>
          <w:color w:val="231F20"/>
          <w:spacing w:val="-2"/>
        </w:rPr>
        <w:t> </w:t>
      </w:r>
      <w:r>
        <w:rPr>
          <w:color w:val="231F20"/>
        </w:rPr>
        <w:t>ямы</w:t>
      </w:r>
      <w:r>
        <w:rPr>
          <w:color w:val="231F20"/>
          <w:spacing w:val="-1"/>
        </w:rPr>
        <w:t> </w:t>
      </w:r>
      <w:r>
        <w:rPr>
          <w:color w:val="231F20"/>
        </w:rPr>
        <w:t>расположены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системе с</w:t>
      </w:r>
      <w:r>
        <w:rPr>
          <w:color w:val="231F20"/>
          <w:spacing w:val="-1"/>
        </w:rPr>
        <w:t> </w:t>
      </w:r>
      <w:r>
        <w:rPr>
          <w:color w:val="231F20"/>
        </w:rPr>
        <w:t>подземными</w:t>
      </w:r>
      <w:r>
        <w:rPr>
          <w:color w:val="231F20"/>
          <w:spacing w:val="-2"/>
        </w:rPr>
        <w:t> </w:t>
      </w:r>
      <w:r>
        <w:rPr>
          <w:color w:val="231F20"/>
        </w:rPr>
        <w:t>каналами.</w:t>
      </w:r>
    </w:p>
    <w:p>
      <w:pPr>
        <w:pStyle w:val="BodyText"/>
        <w:spacing w:line="249" w:lineRule="auto" w:before="7"/>
        <w:ind w:left="155" w:right="150" w:firstLine="396"/>
        <w:jc w:val="both"/>
      </w:pPr>
      <w:r>
        <w:rPr>
          <w:color w:val="231F20"/>
        </w:rPr>
        <w:t>Сильные</w:t>
      </w:r>
      <w:r>
        <w:rPr>
          <w:color w:val="231F20"/>
          <w:spacing w:val="-5"/>
        </w:rPr>
        <w:t> </w:t>
      </w:r>
      <w:r>
        <w:rPr>
          <w:color w:val="231F20"/>
        </w:rPr>
        <w:t>токи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участке</w:t>
      </w:r>
      <w:r>
        <w:rPr>
          <w:color w:val="231F20"/>
          <w:spacing w:val="-5"/>
        </w:rPr>
        <w:t> </w:t>
      </w:r>
      <w:r>
        <w:rPr>
          <w:color w:val="231F20"/>
        </w:rPr>
        <w:t>водопропускной</w:t>
      </w:r>
      <w:r>
        <w:rPr>
          <w:color w:val="231F20"/>
          <w:spacing w:val="-5"/>
        </w:rPr>
        <w:t> </w:t>
      </w:r>
      <w:r>
        <w:rPr>
          <w:color w:val="231F20"/>
        </w:rPr>
        <w:t>трубы</w:t>
      </w:r>
      <w:r>
        <w:rPr>
          <w:color w:val="231F20"/>
          <w:spacing w:val="-4"/>
        </w:rPr>
        <w:t> </w:t>
      </w:r>
      <w:r>
        <w:rPr>
          <w:color w:val="231F20"/>
        </w:rPr>
        <w:t>могут</w:t>
      </w:r>
      <w:r>
        <w:rPr>
          <w:color w:val="231F20"/>
          <w:spacing w:val="-5"/>
        </w:rPr>
        <w:t> </w:t>
      </w:r>
      <w:r>
        <w:rPr>
          <w:color w:val="231F20"/>
        </w:rPr>
        <w:t>быть</w:t>
      </w:r>
      <w:r>
        <w:rPr>
          <w:color w:val="231F20"/>
          <w:spacing w:val="-4"/>
        </w:rPr>
        <w:t> </w:t>
      </w:r>
      <w:r>
        <w:rPr>
          <w:color w:val="231F20"/>
        </w:rPr>
        <w:t>ослаблены</w:t>
      </w:r>
      <w:r>
        <w:rPr>
          <w:color w:val="231F20"/>
          <w:spacing w:val="-5"/>
        </w:rPr>
        <w:t> </w:t>
      </w:r>
      <w:r>
        <w:rPr>
          <w:color w:val="231F20"/>
        </w:rPr>
        <w:t>демпфе-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рами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направляющими</w:t>
      </w:r>
      <w:r>
        <w:rPr>
          <w:color w:val="231F20"/>
          <w:spacing w:val="-15"/>
        </w:rPr>
        <w:t> </w:t>
      </w:r>
      <w:r>
        <w:rPr>
          <w:color w:val="231F20"/>
        </w:rPr>
        <w:t>потока.</w:t>
      </w:r>
      <w:r>
        <w:rPr>
          <w:color w:val="231F20"/>
          <w:spacing w:val="-14"/>
        </w:rPr>
        <w:t> </w:t>
      </w:r>
      <w:r>
        <w:rPr>
          <w:color w:val="231F20"/>
        </w:rPr>
        <w:t>Чтобы</w:t>
      </w:r>
      <w:r>
        <w:rPr>
          <w:color w:val="231F20"/>
          <w:spacing w:val="-14"/>
        </w:rPr>
        <w:t> </w:t>
      </w:r>
      <w:r>
        <w:rPr>
          <w:color w:val="231F20"/>
        </w:rPr>
        <w:t>предотвратить</w:t>
      </w:r>
      <w:r>
        <w:rPr>
          <w:color w:val="231F20"/>
          <w:spacing w:val="-15"/>
        </w:rPr>
        <w:t> </w:t>
      </w:r>
      <w:r>
        <w:rPr>
          <w:color w:val="231F20"/>
        </w:rPr>
        <w:t>поток</w:t>
      </w:r>
      <w:r>
        <w:rPr>
          <w:color w:val="231F20"/>
          <w:spacing w:val="-14"/>
        </w:rPr>
        <w:t> </w:t>
      </w:r>
      <w:r>
        <w:rPr>
          <w:color w:val="231F20"/>
        </w:rPr>
        <w:t>грязи,</w:t>
      </w:r>
      <w:r>
        <w:rPr>
          <w:color w:val="231F20"/>
          <w:spacing w:val="-14"/>
        </w:rPr>
        <w:t> </w:t>
      </w:r>
      <w:r>
        <w:rPr>
          <w:color w:val="231F20"/>
        </w:rPr>
        <w:t>который</w:t>
      </w:r>
      <w:r>
        <w:rPr>
          <w:color w:val="231F20"/>
          <w:spacing w:val="-15"/>
        </w:rPr>
        <w:t> </w:t>
      </w:r>
      <w:r>
        <w:rPr>
          <w:color w:val="231F20"/>
        </w:rPr>
        <w:t>меша-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ет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строительству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моста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водопропускной</w:t>
      </w:r>
      <w:r>
        <w:rPr>
          <w:color w:val="231F20"/>
          <w:spacing w:val="-14"/>
        </w:rPr>
        <w:t> </w:t>
      </w:r>
      <w:r>
        <w:rPr>
          <w:color w:val="231F20"/>
        </w:rPr>
        <w:t>трубы,</w:t>
      </w:r>
      <w:r>
        <w:rPr>
          <w:color w:val="231F20"/>
          <w:spacing w:val="-13"/>
        </w:rPr>
        <w:t> </w:t>
      </w:r>
      <w:r>
        <w:rPr>
          <w:color w:val="231F20"/>
        </w:rPr>
        <w:t>можно</w:t>
      </w:r>
      <w:r>
        <w:rPr>
          <w:color w:val="231F20"/>
          <w:spacing w:val="-15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помощью</w:t>
      </w:r>
      <w:r>
        <w:rPr>
          <w:color w:val="231F20"/>
          <w:spacing w:val="-14"/>
        </w:rPr>
        <w:t> </w:t>
      </w:r>
      <w:r>
        <w:rPr>
          <w:color w:val="231F20"/>
        </w:rPr>
        <w:t>плотины</w:t>
      </w:r>
      <w:r>
        <w:rPr>
          <w:color w:val="231F20"/>
          <w:spacing w:val="-15"/>
        </w:rPr>
        <w:t> </w:t>
      </w:r>
      <w:r>
        <w:rPr>
          <w:color w:val="231F20"/>
        </w:rPr>
        <w:t>или</w:t>
      </w:r>
      <w:r>
        <w:rPr>
          <w:color w:val="231F20"/>
          <w:spacing w:val="-14"/>
        </w:rPr>
        <w:t> </w:t>
      </w:r>
      <w:r>
        <w:rPr>
          <w:color w:val="231F20"/>
        </w:rPr>
        <w:t>из-</w:t>
      </w:r>
      <w:r>
        <w:rPr>
          <w:color w:val="231F20"/>
          <w:spacing w:val="-63"/>
        </w:rPr>
        <w:t> </w:t>
      </w:r>
      <w:r>
        <w:rPr>
          <w:color w:val="231F20"/>
        </w:rPr>
        <w:t>менить направление потока в канале. Во время работы необходимо следить за тем,</w:t>
      </w:r>
      <w:r>
        <w:rPr>
          <w:color w:val="231F20"/>
          <w:spacing w:val="1"/>
        </w:rPr>
        <w:t> </w:t>
      </w:r>
      <w:r>
        <w:rPr>
          <w:color w:val="231F20"/>
        </w:rPr>
        <w:t>чтобы неочищенная вода не попадала в водоем напрямую. Ямы с быстрым потоком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позволяют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пропускать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большое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количество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воды.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строительстве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небольших</w:t>
      </w:r>
      <w:r>
        <w:rPr>
          <w:color w:val="231F20"/>
          <w:spacing w:val="-15"/>
        </w:rPr>
        <w:t> </w:t>
      </w:r>
      <w:r>
        <w:rPr>
          <w:color w:val="231F20"/>
        </w:rPr>
        <w:t>дре-</w:t>
      </w:r>
      <w:r>
        <w:rPr>
          <w:color w:val="231F20"/>
          <w:spacing w:val="-63"/>
        </w:rPr>
        <w:t> </w:t>
      </w:r>
      <w:r>
        <w:rPr>
          <w:color w:val="231F20"/>
        </w:rPr>
        <w:t>нажных</w:t>
      </w:r>
      <w:r>
        <w:rPr>
          <w:color w:val="231F20"/>
          <w:spacing w:val="7"/>
        </w:rPr>
        <w:t> </w:t>
      </w:r>
      <w:r>
        <w:rPr>
          <w:color w:val="231F20"/>
        </w:rPr>
        <w:t>труб</w:t>
      </w:r>
      <w:r>
        <w:rPr>
          <w:color w:val="231F20"/>
          <w:spacing w:val="7"/>
        </w:rPr>
        <w:t> </w:t>
      </w:r>
      <w:r>
        <w:rPr>
          <w:color w:val="231F20"/>
        </w:rPr>
        <w:t>просто</w:t>
      </w:r>
      <w:r>
        <w:rPr>
          <w:color w:val="231F20"/>
          <w:spacing w:val="7"/>
        </w:rPr>
        <w:t> </w:t>
      </w:r>
      <w:r>
        <w:rPr>
          <w:color w:val="231F20"/>
        </w:rPr>
        <w:t>возведите</w:t>
      </w:r>
      <w:r>
        <w:rPr>
          <w:color w:val="231F20"/>
          <w:spacing w:val="7"/>
        </w:rPr>
        <w:t> </w:t>
      </w:r>
      <w:r>
        <w:rPr>
          <w:color w:val="231F20"/>
        </w:rPr>
        <w:t>плотину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верхнем</w:t>
      </w:r>
      <w:r>
        <w:rPr>
          <w:color w:val="231F20"/>
          <w:spacing w:val="7"/>
        </w:rPr>
        <w:t> </w:t>
      </w:r>
      <w:r>
        <w:rPr>
          <w:color w:val="231F20"/>
        </w:rPr>
        <w:t>канаве</w:t>
      </w:r>
      <w:r>
        <w:rPr>
          <w:color w:val="231F20"/>
          <w:spacing w:val="7"/>
        </w:rPr>
        <w:t> </w:t>
      </w:r>
      <w:r>
        <w:rPr>
          <w:color w:val="231F20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</w:rPr>
        <w:t>отведите</w:t>
      </w:r>
      <w:r>
        <w:rPr>
          <w:color w:val="231F20"/>
          <w:spacing w:val="7"/>
        </w:rPr>
        <w:t> </w:t>
      </w:r>
      <w:r>
        <w:rPr>
          <w:color w:val="231F20"/>
        </w:rPr>
        <w:t>поток</w:t>
      </w:r>
      <w:r>
        <w:rPr>
          <w:color w:val="231F20"/>
          <w:spacing w:val="7"/>
        </w:rPr>
        <w:t> </w:t>
      </w:r>
      <w:r>
        <w:rPr>
          <w:color w:val="231F20"/>
        </w:rPr>
        <w:t>воды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сторону.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тонких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почвах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лесную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подстилку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использовать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качестве</w:t>
      </w:r>
      <w:r>
        <w:rPr>
          <w:color w:val="231F20"/>
          <w:spacing w:val="-14"/>
        </w:rPr>
        <w:t> </w:t>
      </w:r>
      <w:r>
        <w:rPr>
          <w:color w:val="231F20"/>
        </w:rPr>
        <w:t>филь-</w:t>
      </w:r>
      <w:r>
        <w:rPr>
          <w:color w:val="231F20"/>
          <w:spacing w:val="-63"/>
        </w:rPr>
        <w:t> </w:t>
      </w:r>
      <w:r>
        <w:rPr>
          <w:color w:val="231F20"/>
        </w:rPr>
        <w:t>трующего</w:t>
      </w:r>
      <w:r>
        <w:rPr>
          <w:color w:val="231F20"/>
          <w:spacing w:val="-1"/>
        </w:rPr>
        <w:t> </w:t>
      </w:r>
      <w:r>
        <w:rPr>
          <w:color w:val="231F20"/>
        </w:rPr>
        <w:t>материала</w:t>
      </w:r>
      <w:r>
        <w:rPr>
          <w:color w:val="231F20"/>
          <w:spacing w:val="-1"/>
        </w:rPr>
        <w:t> </w:t>
      </w:r>
      <w:r>
        <w:rPr>
          <w:color w:val="231F20"/>
        </w:rPr>
        <w:t>[7, с. 59].</w:t>
      </w:r>
    </w:p>
    <w:p>
      <w:pPr>
        <w:pStyle w:val="BodyText"/>
        <w:spacing w:line="249" w:lineRule="auto" w:before="10"/>
        <w:ind w:left="155" w:right="150" w:firstLine="396"/>
        <w:jc w:val="both"/>
      </w:pPr>
      <w:r>
        <w:rPr>
          <w:color w:val="231F20"/>
          <w:w w:val="95"/>
        </w:rPr>
        <w:t>Строительство лесной дороги - непростая задача, решение которой требует специ-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альных</w:t>
      </w:r>
      <w:r>
        <w:rPr>
          <w:color w:val="231F20"/>
          <w:spacing w:val="-13"/>
        </w:rPr>
        <w:t> </w:t>
      </w:r>
      <w:r>
        <w:rPr>
          <w:color w:val="231F20"/>
        </w:rPr>
        <w:t>навыков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квалификации.</w:t>
      </w:r>
      <w:r>
        <w:rPr>
          <w:color w:val="231F20"/>
          <w:spacing w:val="-12"/>
        </w:rPr>
        <w:t> </w:t>
      </w:r>
      <w:r>
        <w:rPr>
          <w:color w:val="231F20"/>
        </w:rPr>
        <w:t>Выполнение</w:t>
      </w:r>
      <w:r>
        <w:rPr>
          <w:color w:val="231F20"/>
          <w:spacing w:val="-12"/>
        </w:rPr>
        <w:t> </w:t>
      </w:r>
      <w:r>
        <w:rPr>
          <w:color w:val="231F20"/>
        </w:rPr>
        <w:t>работ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маломощных</w:t>
      </w:r>
      <w:r>
        <w:rPr>
          <w:color w:val="231F20"/>
          <w:spacing w:val="-12"/>
        </w:rPr>
        <w:t> </w:t>
      </w:r>
      <w:r>
        <w:rPr>
          <w:color w:val="231F20"/>
        </w:rPr>
        <w:t>машинах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вы-</w:t>
      </w:r>
      <w:r>
        <w:rPr>
          <w:color w:val="231F20"/>
          <w:spacing w:val="-63"/>
        </w:rPr>
        <w:t> </w:t>
      </w:r>
      <w:r>
        <w:rPr>
          <w:color w:val="231F20"/>
          <w:w w:val="95"/>
        </w:rPr>
        <w:t>сокой степенью износа является дорогостоящим и неэффективным. Для строительства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дорог следует использовать экскаватор весом не менее 20 тонн. Экскаватор должен</w:t>
      </w:r>
      <w:r>
        <w:rPr>
          <w:color w:val="231F20"/>
          <w:spacing w:val="-62"/>
        </w:rPr>
        <w:t> </w:t>
      </w:r>
      <w:r>
        <w:rPr>
          <w:color w:val="231F20"/>
        </w:rPr>
        <w:t>быть оснащен ковшом с гидравлическим опрокидывающим механизмом, усилен-</w:t>
      </w:r>
      <w:r>
        <w:rPr>
          <w:color w:val="231F20"/>
          <w:spacing w:val="1"/>
        </w:rPr>
        <w:t> </w:t>
      </w:r>
      <w:r>
        <w:rPr>
          <w:color w:val="231F20"/>
        </w:rPr>
        <w:t>ным защитой от гусениц, то есть приспособленным для работы в лесу. Бульдозеры</w:t>
      </w:r>
      <w:r>
        <w:rPr>
          <w:color w:val="231F20"/>
          <w:spacing w:val="1"/>
        </w:rPr>
        <w:t> </w:t>
      </w:r>
      <w:r>
        <w:rPr>
          <w:color w:val="231F20"/>
        </w:rPr>
        <w:t>от 15 до 25 тонн, оснащенные вращающимся лезвием, подходят для строительства</w:t>
      </w:r>
      <w:r>
        <w:rPr>
          <w:color w:val="231F20"/>
          <w:spacing w:val="1"/>
        </w:rPr>
        <w:t> </w:t>
      </w:r>
      <w:r>
        <w:rPr>
          <w:color w:val="231F20"/>
        </w:rPr>
        <w:t>лесной дороги.</w:t>
      </w:r>
    </w:p>
    <w:p>
      <w:pPr>
        <w:pStyle w:val="BodyText"/>
        <w:spacing w:line="249" w:lineRule="auto" w:before="9"/>
        <w:ind w:left="155" w:right="153" w:firstLine="396"/>
        <w:jc w:val="both"/>
      </w:pPr>
      <w:r>
        <w:rPr>
          <w:color w:val="231F20"/>
        </w:rPr>
        <w:t>Доставка оборудования на место осуществляется трактором в сочетании с полу-</w:t>
      </w:r>
      <w:r>
        <w:rPr>
          <w:color w:val="231F20"/>
          <w:spacing w:val="-62"/>
        </w:rPr>
        <w:t> </w:t>
      </w:r>
      <w:r>
        <w:rPr>
          <w:color w:val="231F20"/>
        </w:rPr>
        <w:t>прицепом или погрузочной платформой. Во время транспортировки особое внима-</w:t>
      </w:r>
      <w:r>
        <w:rPr>
          <w:color w:val="231F20"/>
          <w:spacing w:val="1"/>
        </w:rPr>
        <w:t> </w:t>
      </w:r>
      <w:r>
        <w:rPr>
          <w:color w:val="231F20"/>
        </w:rPr>
        <w:t>ние</w:t>
      </w:r>
      <w:r>
        <w:rPr>
          <w:color w:val="231F20"/>
          <w:spacing w:val="-2"/>
        </w:rPr>
        <w:t> </w:t>
      </w:r>
      <w:r>
        <w:rPr>
          <w:color w:val="231F20"/>
        </w:rPr>
        <w:t>должно</w:t>
      </w:r>
      <w:r>
        <w:rPr>
          <w:color w:val="231F20"/>
          <w:spacing w:val="-1"/>
        </w:rPr>
        <w:t> </w:t>
      </w:r>
      <w:r>
        <w:rPr>
          <w:color w:val="231F20"/>
        </w:rPr>
        <w:t>быть</w:t>
      </w:r>
      <w:r>
        <w:rPr>
          <w:color w:val="231F20"/>
          <w:spacing w:val="-1"/>
        </w:rPr>
        <w:t> </w:t>
      </w:r>
      <w:r>
        <w:rPr>
          <w:color w:val="231F20"/>
        </w:rPr>
        <w:t>уделено безопасности [6,</w:t>
      </w:r>
      <w:r>
        <w:rPr>
          <w:color w:val="231F20"/>
          <w:spacing w:val="-1"/>
        </w:rPr>
        <w:t> </w:t>
      </w:r>
      <w:r>
        <w:rPr>
          <w:color w:val="231F20"/>
        </w:rPr>
        <w:t>с. 12].</w:t>
      </w:r>
    </w:p>
    <w:p>
      <w:pPr>
        <w:spacing w:after="0" w:line="249" w:lineRule="auto"/>
        <w:jc w:val="both"/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9" w:lineRule="auto" w:before="89"/>
        <w:ind w:left="155" w:right="147" w:firstLine="396"/>
        <w:jc w:val="both"/>
      </w:pP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комплект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необходимого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оборудования</w:t>
      </w:r>
      <w:r>
        <w:rPr>
          <w:color w:val="231F20"/>
          <w:spacing w:val="-14"/>
        </w:rPr>
        <w:t> </w:t>
      </w:r>
      <w:r>
        <w:rPr>
          <w:color w:val="231F20"/>
        </w:rPr>
        <w:t>также</w:t>
      </w:r>
      <w:r>
        <w:rPr>
          <w:color w:val="231F20"/>
          <w:spacing w:val="-14"/>
        </w:rPr>
        <w:t> </w:t>
      </w:r>
      <w:r>
        <w:rPr>
          <w:color w:val="231F20"/>
        </w:rPr>
        <w:t>входит</w:t>
      </w:r>
      <w:r>
        <w:rPr>
          <w:color w:val="231F20"/>
          <w:spacing w:val="-14"/>
        </w:rPr>
        <w:t> </w:t>
      </w:r>
      <w:r>
        <w:rPr>
          <w:color w:val="231F20"/>
        </w:rPr>
        <w:t>универсальное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планиро-</w:t>
      </w:r>
      <w:r>
        <w:rPr>
          <w:color w:val="231F20"/>
          <w:spacing w:val="-63"/>
        </w:rPr>
        <w:t> </w:t>
      </w:r>
      <w:r>
        <w:rPr>
          <w:color w:val="231F20"/>
          <w:w w:val="95"/>
        </w:rPr>
        <w:t>вочное ведро. Кроме того, могут потребоваться подъемники (ремни или цепи для подъ-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ема и перемещения труб) и базовый комплект безопасности: лопата, огнетушитель,</w:t>
      </w:r>
      <w:r>
        <w:rPr>
          <w:color w:val="231F20"/>
          <w:spacing w:val="1"/>
        </w:rPr>
        <w:t> </w:t>
      </w:r>
      <w:r>
        <w:rPr>
          <w:color w:val="231F20"/>
        </w:rPr>
        <w:t>аптечка</w:t>
      </w:r>
      <w:r>
        <w:rPr>
          <w:color w:val="231F20"/>
          <w:spacing w:val="-6"/>
        </w:rPr>
        <w:t> </w:t>
      </w:r>
      <w:r>
        <w:rPr>
          <w:color w:val="231F20"/>
        </w:rPr>
        <w:t>первой</w:t>
      </w:r>
      <w:r>
        <w:rPr>
          <w:color w:val="231F20"/>
          <w:spacing w:val="-6"/>
        </w:rPr>
        <w:t> </w:t>
      </w:r>
      <w:r>
        <w:rPr>
          <w:color w:val="231F20"/>
        </w:rPr>
        <w:t>помощи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подготовка</w:t>
      </w:r>
      <w:r>
        <w:rPr>
          <w:color w:val="231F20"/>
          <w:spacing w:val="-5"/>
        </w:rPr>
        <w:t> </w:t>
      </w: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</w:rPr>
        <w:t>очистки</w:t>
      </w:r>
      <w:r>
        <w:rPr>
          <w:color w:val="231F20"/>
          <w:spacing w:val="-5"/>
        </w:rPr>
        <w:t> </w:t>
      </w:r>
      <w:r>
        <w:rPr>
          <w:color w:val="231F20"/>
        </w:rPr>
        <w:t>дна</w:t>
      </w:r>
      <w:r>
        <w:rPr>
          <w:color w:val="231F20"/>
          <w:spacing w:val="-6"/>
        </w:rPr>
        <w:t> </w:t>
      </w:r>
      <w:r>
        <w:rPr>
          <w:color w:val="231F20"/>
        </w:rPr>
        <w:t>моторного</w:t>
      </w:r>
      <w:r>
        <w:rPr>
          <w:color w:val="231F20"/>
          <w:spacing w:val="-7"/>
        </w:rPr>
        <w:t> </w:t>
      </w:r>
      <w:r>
        <w:rPr>
          <w:color w:val="231F20"/>
        </w:rPr>
        <w:t>масла.</w:t>
      </w:r>
      <w:r>
        <w:rPr>
          <w:color w:val="231F20"/>
          <w:spacing w:val="-6"/>
        </w:rPr>
        <w:t> </w:t>
      </w:r>
      <w:r>
        <w:rPr>
          <w:color w:val="231F2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</w:rPr>
        <w:t>работы</w:t>
      </w:r>
      <w:r>
        <w:rPr>
          <w:color w:val="231F20"/>
          <w:spacing w:val="-63"/>
        </w:rPr>
        <w:t> </w:t>
      </w:r>
      <w:r>
        <w:rPr>
          <w:color w:val="231F20"/>
        </w:rPr>
        <w:t>в темноте машина должна быть оснащена мощным осветительным оборудованием.</w:t>
      </w:r>
      <w:r>
        <w:rPr>
          <w:color w:val="231F20"/>
          <w:spacing w:val="1"/>
        </w:rPr>
        <w:t> </w:t>
      </w:r>
      <w:r>
        <w:rPr>
          <w:color w:val="231F20"/>
        </w:rPr>
        <w:t>Основным</w:t>
      </w:r>
      <w:r>
        <w:rPr>
          <w:color w:val="231F20"/>
          <w:spacing w:val="-14"/>
        </w:rPr>
        <w:t> </w:t>
      </w:r>
      <w:r>
        <w:rPr>
          <w:color w:val="231F20"/>
        </w:rPr>
        <w:t>условием</w:t>
      </w:r>
      <w:r>
        <w:rPr>
          <w:color w:val="231F20"/>
          <w:spacing w:val="-13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14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-13"/>
        </w:rPr>
        <w:t> </w:t>
      </w:r>
      <w:r>
        <w:rPr>
          <w:color w:val="231F20"/>
        </w:rPr>
        <w:t>лесной</w:t>
      </w:r>
      <w:r>
        <w:rPr>
          <w:color w:val="231F20"/>
          <w:spacing w:val="-14"/>
        </w:rPr>
        <w:t> </w:t>
      </w:r>
      <w:r>
        <w:rPr>
          <w:color w:val="231F20"/>
        </w:rPr>
        <w:t>дороги</w:t>
      </w:r>
      <w:r>
        <w:rPr>
          <w:color w:val="231F20"/>
          <w:spacing w:val="-13"/>
        </w:rPr>
        <w:t> </w:t>
      </w:r>
      <w:r>
        <w:rPr>
          <w:color w:val="231F20"/>
        </w:rPr>
        <w:t>является</w:t>
      </w:r>
      <w:r>
        <w:rPr>
          <w:color w:val="231F20"/>
          <w:spacing w:val="-14"/>
        </w:rPr>
        <w:t> </w:t>
      </w:r>
      <w:r>
        <w:rPr>
          <w:color w:val="231F20"/>
        </w:rPr>
        <w:t>максималь-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ное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использование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местного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грунта</w:t>
      </w:r>
      <w:r>
        <w:rPr>
          <w:color w:val="231F20"/>
          <w:spacing w:val="-15"/>
        </w:rPr>
        <w:t> </w:t>
      </w:r>
      <w:r>
        <w:rPr>
          <w:color w:val="231F20"/>
        </w:rPr>
        <w:t>для</w:t>
      </w:r>
      <w:r>
        <w:rPr>
          <w:color w:val="231F20"/>
          <w:spacing w:val="-14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-15"/>
        </w:rPr>
        <w:t> </w:t>
      </w:r>
      <w:r>
        <w:rPr>
          <w:color w:val="231F20"/>
        </w:rPr>
        <w:t>набережной.</w:t>
      </w:r>
      <w:r>
        <w:rPr>
          <w:color w:val="231F20"/>
          <w:spacing w:val="-15"/>
        </w:rPr>
        <w:t> </w:t>
      </w:r>
      <w:r>
        <w:rPr>
          <w:color w:val="231F20"/>
        </w:rPr>
        <w:t>Ремонтные</w:t>
      </w:r>
      <w:r>
        <w:rPr>
          <w:color w:val="231F20"/>
          <w:spacing w:val="-15"/>
        </w:rPr>
        <w:t> </w:t>
      </w:r>
      <w:r>
        <w:rPr>
          <w:color w:val="231F20"/>
        </w:rPr>
        <w:t>рабо-</w:t>
      </w:r>
      <w:r>
        <w:rPr>
          <w:color w:val="231F20"/>
          <w:spacing w:val="-62"/>
        </w:rPr>
        <w:t> </w:t>
      </w:r>
      <w:r>
        <w:rPr>
          <w:color w:val="231F20"/>
        </w:rPr>
        <w:t>ты</w:t>
      </w:r>
      <w:r>
        <w:rPr>
          <w:color w:val="231F20"/>
          <w:spacing w:val="-5"/>
        </w:rPr>
        <w:t> </w:t>
      </w:r>
      <w:r>
        <w:rPr>
          <w:color w:val="231F20"/>
        </w:rPr>
        <w:t>планируются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учетом</w:t>
      </w:r>
      <w:r>
        <w:rPr>
          <w:color w:val="231F20"/>
          <w:spacing w:val="-4"/>
        </w:rPr>
        <w:t> </w:t>
      </w:r>
      <w:r>
        <w:rPr>
          <w:color w:val="231F20"/>
        </w:rPr>
        <w:t>ландшафта,</w:t>
      </w:r>
      <w:r>
        <w:rPr>
          <w:color w:val="231F20"/>
          <w:spacing w:val="-4"/>
        </w:rPr>
        <w:t> </w:t>
      </w:r>
      <w:r>
        <w:rPr>
          <w:color w:val="231F20"/>
        </w:rPr>
        <w:t>который</w:t>
      </w:r>
      <w:r>
        <w:rPr>
          <w:color w:val="231F20"/>
          <w:spacing w:val="-4"/>
        </w:rPr>
        <w:t> </w:t>
      </w:r>
      <w:r>
        <w:rPr>
          <w:color w:val="231F20"/>
        </w:rPr>
        <w:t>будет</w:t>
      </w:r>
      <w:r>
        <w:rPr>
          <w:color w:val="231F20"/>
          <w:spacing w:val="-4"/>
        </w:rPr>
        <w:t> </w:t>
      </w:r>
      <w:r>
        <w:rPr>
          <w:color w:val="231F20"/>
        </w:rPr>
        <w:t>создан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будущем,</w:t>
      </w:r>
      <w:r>
        <w:rPr>
          <w:color w:val="231F20"/>
          <w:spacing w:val="-4"/>
        </w:rPr>
        <w:t> </w:t>
      </w:r>
      <w:r>
        <w:rPr>
          <w:color w:val="231F20"/>
        </w:rPr>
        <w:t>скажем,</w:t>
      </w:r>
      <w:r>
        <w:rPr>
          <w:color w:val="231F20"/>
          <w:spacing w:val="-4"/>
        </w:rPr>
        <w:t> </w:t>
      </w:r>
      <w:r>
        <w:rPr>
          <w:color w:val="231F20"/>
        </w:rPr>
        <w:t>че-</w:t>
      </w:r>
      <w:r>
        <w:rPr>
          <w:color w:val="231F20"/>
          <w:spacing w:val="-62"/>
        </w:rPr>
        <w:t> </w:t>
      </w:r>
      <w:r>
        <w:rPr>
          <w:color w:val="231F20"/>
        </w:rPr>
        <w:t>рез</w:t>
      </w:r>
      <w:r>
        <w:rPr>
          <w:color w:val="231F20"/>
          <w:spacing w:val="-2"/>
        </w:rPr>
        <w:t> </w:t>
      </w:r>
      <w:r>
        <w:rPr>
          <w:color w:val="231F20"/>
        </w:rPr>
        <w:t>10 лет.</w:t>
      </w:r>
    </w:p>
    <w:p>
      <w:pPr>
        <w:pStyle w:val="BodyText"/>
        <w:spacing w:line="249" w:lineRule="auto" w:before="10"/>
        <w:ind w:left="155" w:right="153" w:firstLine="396"/>
        <w:jc w:val="both"/>
      </w:pPr>
      <w:r>
        <w:rPr>
          <w:color w:val="231F20"/>
          <w:w w:val="95"/>
        </w:rPr>
        <w:t>Машина делает работу, как правило, опережая. Техника должна проводиться в цен-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тре</w:t>
      </w:r>
      <w:r>
        <w:rPr>
          <w:color w:val="231F20"/>
          <w:spacing w:val="-9"/>
        </w:rPr>
        <w:t> </w:t>
      </w:r>
      <w:r>
        <w:rPr>
          <w:color w:val="231F20"/>
        </w:rPr>
        <w:t>прохода:</w:t>
      </w:r>
      <w:r>
        <w:rPr>
          <w:color w:val="231F20"/>
          <w:spacing w:val="-9"/>
        </w:rPr>
        <w:t> </w:t>
      </w:r>
      <w:r>
        <w:rPr>
          <w:color w:val="231F20"/>
        </w:rPr>
        <w:t>легче</w:t>
      </w:r>
      <w:r>
        <w:rPr>
          <w:color w:val="231F20"/>
          <w:spacing w:val="-9"/>
        </w:rPr>
        <w:t> </w:t>
      </w:r>
      <w:r>
        <w:rPr>
          <w:color w:val="231F20"/>
        </w:rPr>
        <w:t>придерживаться</w:t>
      </w:r>
      <w:r>
        <w:rPr>
          <w:color w:val="231F20"/>
          <w:spacing w:val="-8"/>
        </w:rPr>
        <w:t> </w:t>
      </w:r>
      <w:r>
        <w:rPr>
          <w:color w:val="231F20"/>
        </w:rPr>
        <w:t>направления</w:t>
      </w:r>
      <w:r>
        <w:rPr>
          <w:color w:val="231F20"/>
          <w:spacing w:val="-9"/>
        </w:rPr>
        <w:t> </w:t>
      </w:r>
      <w:r>
        <w:rPr>
          <w:color w:val="231F20"/>
        </w:rPr>
        <w:t>линии</w:t>
      </w:r>
      <w:r>
        <w:rPr>
          <w:color w:val="231F20"/>
          <w:spacing w:val="-9"/>
        </w:rPr>
        <w:t> </w:t>
      </w:r>
      <w:r>
        <w:rPr>
          <w:color w:val="231F20"/>
        </w:rPr>
        <w:t>дороги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наблюдать</w:t>
      </w:r>
      <w:r>
        <w:rPr>
          <w:color w:val="231F20"/>
          <w:spacing w:val="-9"/>
        </w:rPr>
        <w:t> </w:t>
      </w:r>
      <w:r>
        <w:rPr>
          <w:color w:val="231F20"/>
        </w:rPr>
        <w:t>ширину</w:t>
      </w:r>
      <w:r>
        <w:rPr>
          <w:color w:val="231F20"/>
          <w:spacing w:val="-62"/>
        </w:rPr>
        <w:t> </w:t>
      </w:r>
      <w:r>
        <w:rPr>
          <w:color w:val="231F20"/>
        </w:rPr>
        <w:t>проезжей</w:t>
      </w:r>
      <w:r>
        <w:rPr>
          <w:color w:val="231F20"/>
          <w:spacing w:val="-1"/>
        </w:rPr>
        <w:t> </w:t>
      </w:r>
      <w:r>
        <w:rPr>
          <w:color w:val="231F20"/>
        </w:rPr>
        <w:t>части в</w:t>
      </w:r>
      <w:r>
        <w:rPr>
          <w:color w:val="231F20"/>
          <w:spacing w:val="-1"/>
        </w:rPr>
        <w:t> </w:t>
      </w:r>
      <w:r>
        <w:rPr>
          <w:color w:val="231F20"/>
        </w:rPr>
        <w:t>пределах</w:t>
      </w:r>
      <w:r>
        <w:rPr>
          <w:color w:val="231F20"/>
          <w:spacing w:val="-1"/>
        </w:rPr>
        <w:t> </w:t>
      </w:r>
      <w:r>
        <w:rPr>
          <w:color w:val="231F20"/>
        </w:rPr>
        <w:t>проектных возвышений.</w:t>
      </w:r>
    </w:p>
    <w:p>
      <w:pPr>
        <w:pStyle w:val="BodyText"/>
        <w:spacing w:line="249" w:lineRule="auto" w:before="3"/>
        <w:ind w:left="155" w:right="152" w:firstLine="396"/>
        <w:jc w:val="both"/>
      </w:pPr>
      <w:r>
        <w:rPr>
          <w:color w:val="231F20"/>
        </w:rPr>
        <w:t>При очистке больших камней и удалении пней необходимо учитывать риск по-</w:t>
      </w:r>
      <w:r>
        <w:rPr>
          <w:color w:val="231F20"/>
          <w:spacing w:val="1"/>
        </w:rPr>
        <w:t> </w:t>
      </w:r>
      <w:r>
        <w:rPr>
          <w:color w:val="231F20"/>
        </w:rPr>
        <w:t>вреждения</w:t>
      </w:r>
      <w:r>
        <w:rPr>
          <w:color w:val="231F20"/>
          <w:spacing w:val="-14"/>
        </w:rPr>
        <w:t> </w:t>
      </w:r>
      <w:r>
        <w:rPr>
          <w:color w:val="231F20"/>
        </w:rPr>
        <w:t>оборудования.</w:t>
      </w:r>
      <w:r>
        <w:rPr>
          <w:color w:val="231F20"/>
          <w:spacing w:val="-14"/>
        </w:rPr>
        <w:t> </w:t>
      </w:r>
      <w:r>
        <w:rPr>
          <w:color w:val="231F20"/>
        </w:rPr>
        <w:t>Нагрузка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раму</w:t>
      </w:r>
      <w:r>
        <w:rPr>
          <w:color w:val="231F20"/>
          <w:spacing w:val="-13"/>
        </w:rPr>
        <w:t> </w:t>
      </w:r>
      <w:r>
        <w:rPr>
          <w:color w:val="231F20"/>
        </w:rPr>
        <w:t>машины</w:t>
      </w:r>
      <w:r>
        <w:rPr>
          <w:color w:val="231F20"/>
          <w:spacing w:val="-14"/>
        </w:rPr>
        <w:t> </w:t>
      </w:r>
      <w:r>
        <w:rPr>
          <w:color w:val="231F20"/>
        </w:rPr>
        <w:t>может</w:t>
      </w:r>
      <w:r>
        <w:rPr>
          <w:color w:val="231F20"/>
          <w:spacing w:val="-14"/>
        </w:rPr>
        <w:t> </w:t>
      </w:r>
      <w:r>
        <w:rPr>
          <w:color w:val="231F20"/>
        </w:rPr>
        <w:t>контролироваться</w:t>
      </w:r>
      <w:r>
        <w:rPr>
          <w:color w:val="231F20"/>
          <w:spacing w:val="-13"/>
        </w:rPr>
        <w:t> </w:t>
      </w:r>
      <w:r>
        <w:rPr>
          <w:color w:val="231F20"/>
        </w:rPr>
        <w:t>путем</w:t>
      </w:r>
      <w:r>
        <w:rPr>
          <w:color w:val="231F20"/>
          <w:spacing w:val="-63"/>
        </w:rPr>
        <w:t> </w:t>
      </w:r>
      <w:r>
        <w:rPr>
          <w:color w:val="231F20"/>
        </w:rPr>
        <w:t>разделения рабочего процесса на отдельные операции. Большой камень легче снять</w:t>
      </w:r>
      <w:r>
        <w:rPr>
          <w:color w:val="231F20"/>
          <w:spacing w:val="-62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</w:rPr>
        <w:t>земли,</w:t>
      </w:r>
      <w:r>
        <w:rPr>
          <w:color w:val="231F20"/>
          <w:spacing w:val="-1"/>
        </w:rPr>
        <w:t> </w:t>
      </w:r>
      <w:r>
        <w:rPr>
          <w:color w:val="231F20"/>
        </w:rPr>
        <w:t>если</w:t>
      </w:r>
      <w:r>
        <w:rPr>
          <w:color w:val="231F20"/>
          <w:spacing w:val="-1"/>
        </w:rPr>
        <w:t> </w:t>
      </w:r>
      <w:r>
        <w:rPr>
          <w:color w:val="231F20"/>
        </w:rPr>
        <w:t>он уже раскопан</w:t>
      </w:r>
      <w:r>
        <w:rPr>
          <w:color w:val="231F20"/>
          <w:spacing w:val="-1"/>
        </w:rPr>
        <w:t> </w:t>
      </w:r>
      <w:r>
        <w:rPr>
          <w:color w:val="231F20"/>
        </w:rPr>
        <w:t>со всех</w:t>
      </w:r>
      <w:r>
        <w:rPr>
          <w:color w:val="231F20"/>
          <w:spacing w:val="-1"/>
        </w:rPr>
        <w:t> </w:t>
      </w:r>
      <w:r>
        <w:rPr>
          <w:color w:val="231F20"/>
        </w:rPr>
        <w:t>сторон.</w:t>
      </w:r>
    </w:p>
    <w:p>
      <w:pPr>
        <w:pStyle w:val="BodyText"/>
        <w:spacing w:line="249" w:lineRule="auto" w:before="4"/>
        <w:ind w:left="155" w:right="151" w:firstLine="396"/>
        <w:jc w:val="both"/>
      </w:pPr>
      <w:r>
        <w:rPr>
          <w:color w:val="231F20"/>
        </w:rPr>
        <w:t>Элементами</w:t>
      </w:r>
      <w:r>
        <w:rPr>
          <w:color w:val="231F20"/>
          <w:spacing w:val="-5"/>
        </w:rPr>
        <w:t> </w:t>
      </w:r>
      <w:r>
        <w:rPr>
          <w:color w:val="231F20"/>
        </w:rPr>
        <w:t>дорожной</w:t>
      </w:r>
      <w:r>
        <w:rPr>
          <w:color w:val="231F20"/>
          <w:spacing w:val="-5"/>
        </w:rPr>
        <w:t> </w:t>
      </w:r>
      <w:r>
        <w:rPr>
          <w:color w:val="231F20"/>
        </w:rPr>
        <w:t>структуры</w:t>
      </w:r>
      <w:r>
        <w:rPr>
          <w:color w:val="231F20"/>
          <w:spacing w:val="-5"/>
        </w:rPr>
        <w:t> </w:t>
      </w:r>
      <w:r>
        <w:rPr>
          <w:color w:val="231F20"/>
        </w:rPr>
        <w:t>являются</w:t>
      </w:r>
      <w:r>
        <w:rPr>
          <w:color w:val="231F20"/>
          <w:spacing w:val="-5"/>
        </w:rPr>
        <w:t> </w:t>
      </w:r>
      <w:r>
        <w:rPr>
          <w:color w:val="231F20"/>
        </w:rPr>
        <w:t>грунт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«одежда»</w:t>
      </w:r>
      <w:r>
        <w:rPr>
          <w:color w:val="231F20"/>
          <w:spacing w:val="-5"/>
        </w:rPr>
        <w:t> </w:t>
      </w:r>
      <w:r>
        <w:rPr>
          <w:color w:val="231F20"/>
        </w:rPr>
        <w:t>дороги.</w:t>
      </w:r>
      <w:r>
        <w:rPr>
          <w:color w:val="231F20"/>
          <w:spacing w:val="-5"/>
        </w:rPr>
        <w:t> </w:t>
      </w:r>
      <w:r>
        <w:rPr>
          <w:color w:val="231F20"/>
        </w:rPr>
        <w:t>Структур-</w:t>
      </w:r>
      <w:r>
        <w:rPr>
          <w:color w:val="231F20"/>
          <w:spacing w:val="-62"/>
        </w:rPr>
        <w:t> </w:t>
      </w:r>
      <w:r>
        <w:rPr>
          <w:color w:val="231F20"/>
          <w:spacing w:val="-2"/>
        </w:rPr>
        <w:t>ные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слои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дорожной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одежды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обычно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объединяют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три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группы: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слой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изоляции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филь-</w:t>
      </w:r>
      <w:r>
        <w:rPr>
          <w:color w:val="231F20"/>
          <w:spacing w:val="-62"/>
        </w:rPr>
        <w:t> </w:t>
      </w:r>
      <w:r>
        <w:rPr>
          <w:color w:val="231F20"/>
        </w:rPr>
        <w:t>трации, слой для переноса и</w:t>
      </w:r>
      <w:r>
        <w:rPr>
          <w:color w:val="231F20"/>
          <w:spacing w:val="-1"/>
        </w:rPr>
        <w:t> </w:t>
      </w:r>
      <w:r>
        <w:rPr>
          <w:color w:val="231F20"/>
        </w:rPr>
        <w:t>распределения нагрузки, а также слой износа.</w:t>
      </w:r>
    </w:p>
    <w:p>
      <w:pPr>
        <w:pStyle w:val="BodyText"/>
        <w:spacing w:line="249" w:lineRule="auto" w:before="4"/>
        <w:ind w:left="155" w:right="153" w:firstLine="396"/>
        <w:jc w:val="both"/>
      </w:pPr>
      <w:r>
        <w:rPr>
          <w:color w:val="231F20"/>
          <w:spacing w:val="-1"/>
        </w:rPr>
        <w:t>Параметры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поперечного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сечения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дороги: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ширина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полосы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движения,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наклон</w:t>
      </w:r>
      <w:r>
        <w:rPr>
          <w:color w:val="231F20"/>
          <w:spacing w:val="-14"/>
        </w:rPr>
        <w:t> </w:t>
      </w:r>
      <w:r>
        <w:rPr>
          <w:color w:val="231F20"/>
        </w:rPr>
        <w:t>поло-</w:t>
      </w:r>
      <w:r>
        <w:rPr>
          <w:color w:val="231F20"/>
          <w:spacing w:val="-63"/>
        </w:rPr>
        <w:t> </w:t>
      </w:r>
      <w:r>
        <w:rPr>
          <w:color w:val="231F20"/>
        </w:rPr>
        <w:t>сы движения, наклон полосы движения и глубина боковой траншеи – определяются</w:t>
      </w:r>
      <w:r>
        <w:rPr>
          <w:color w:val="231F20"/>
          <w:spacing w:val="-62"/>
        </w:rPr>
        <w:t> </w:t>
      </w:r>
      <w:r>
        <w:rPr>
          <w:color w:val="231F20"/>
        </w:rPr>
        <w:t>в инструкциях в зависимости от назначения дороги. акже в соответствии с инструк-</w:t>
      </w:r>
      <w:r>
        <w:rPr>
          <w:color w:val="231F20"/>
          <w:spacing w:val="-62"/>
        </w:rPr>
        <w:t> </w:t>
      </w:r>
      <w:r>
        <w:rPr>
          <w:color w:val="231F20"/>
        </w:rPr>
        <w:t>цией</w:t>
      </w:r>
      <w:r>
        <w:rPr>
          <w:color w:val="231F20"/>
          <w:spacing w:val="1"/>
        </w:rPr>
        <w:t> </w:t>
      </w:r>
      <w:r>
        <w:rPr>
          <w:color w:val="231F20"/>
        </w:rPr>
        <w:t>принимаются</w:t>
      </w:r>
      <w:r>
        <w:rPr>
          <w:color w:val="231F20"/>
          <w:spacing w:val="65"/>
        </w:rPr>
        <w:t> </w:t>
      </w:r>
      <w:r>
        <w:rPr>
          <w:color w:val="231F20"/>
        </w:rPr>
        <w:t>параметры разъездных</w:t>
      </w:r>
      <w:r>
        <w:rPr>
          <w:color w:val="231F20"/>
          <w:spacing w:val="65"/>
        </w:rPr>
        <w:t> </w:t>
      </w:r>
      <w:r>
        <w:rPr>
          <w:color w:val="231F20"/>
        </w:rPr>
        <w:t>и разворотных площадок, примыканий</w:t>
      </w:r>
      <w:r>
        <w:rPr>
          <w:color w:val="231F20"/>
          <w:spacing w:val="-62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уширений.</w:t>
      </w:r>
    </w:p>
    <w:p>
      <w:pPr>
        <w:pStyle w:val="BodyText"/>
        <w:spacing w:line="249" w:lineRule="auto" w:before="5"/>
        <w:ind w:left="155" w:right="152" w:firstLine="396"/>
        <w:jc w:val="both"/>
      </w:pPr>
      <w:r>
        <w:rPr>
          <w:color w:val="231F20"/>
        </w:rPr>
        <w:t>Глубина траншеи определяется в зависимости от требуемой интенсивности дре-</w:t>
      </w:r>
      <w:r>
        <w:rPr>
          <w:color w:val="231F20"/>
          <w:spacing w:val="-62"/>
        </w:rPr>
        <w:t> </w:t>
      </w:r>
      <w:r>
        <w:rPr>
          <w:color w:val="231F20"/>
          <w:w w:val="95"/>
        </w:rPr>
        <w:t>нажа почвы. Строительство боковых рвов начинается в середине, на которой располо-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жен экскаватор, и каждая сторона выемки, ширина которой составляет около двух-трех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размеров</w:t>
      </w:r>
      <w:r>
        <w:rPr>
          <w:color w:val="231F20"/>
          <w:spacing w:val="-7"/>
        </w:rPr>
        <w:t> </w:t>
      </w:r>
      <w:r>
        <w:rPr>
          <w:color w:val="231F20"/>
        </w:rPr>
        <w:t>ковша,</w:t>
      </w:r>
      <w:r>
        <w:rPr>
          <w:color w:val="231F20"/>
          <w:spacing w:val="-6"/>
        </w:rPr>
        <w:t> </w:t>
      </w:r>
      <w:r>
        <w:rPr>
          <w:color w:val="231F20"/>
        </w:rPr>
        <w:t>обычно</w:t>
      </w:r>
      <w:r>
        <w:rPr>
          <w:color w:val="231F20"/>
          <w:spacing w:val="-7"/>
        </w:rPr>
        <w:t> </w:t>
      </w:r>
      <w:r>
        <w:rPr>
          <w:color w:val="231F20"/>
        </w:rPr>
        <w:t>разрабатывается</w:t>
      </w:r>
      <w:r>
        <w:rPr>
          <w:color w:val="231F20"/>
          <w:spacing w:val="-6"/>
        </w:rPr>
        <w:t> </w:t>
      </w:r>
      <w:r>
        <w:rPr>
          <w:color w:val="231F20"/>
        </w:rPr>
        <w:t>одновременно.</w:t>
      </w:r>
      <w:r>
        <w:rPr>
          <w:color w:val="231F20"/>
          <w:spacing w:val="-7"/>
        </w:rPr>
        <w:t> </w:t>
      </w:r>
      <w:r>
        <w:rPr>
          <w:color w:val="231F20"/>
        </w:rPr>
        <w:t>Профилирование</w:t>
      </w:r>
      <w:r>
        <w:rPr>
          <w:color w:val="231F20"/>
          <w:spacing w:val="-6"/>
        </w:rPr>
        <w:t> </w:t>
      </w:r>
      <w:r>
        <w:rPr>
          <w:color w:val="231F20"/>
        </w:rPr>
        <w:t>внутрен-</w:t>
      </w:r>
      <w:r>
        <w:rPr>
          <w:color w:val="231F20"/>
          <w:spacing w:val="-63"/>
        </w:rPr>
        <w:t> </w:t>
      </w:r>
      <w:r>
        <w:rPr>
          <w:color w:val="231F20"/>
        </w:rPr>
        <w:t>них</w:t>
      </w:r>
      <w:r>
        <w:rPr>
          <w:color w:val="231F20"/>
          <w:spacing w:val="-6"/>
        </w:rPr>
        <w:t> </w:t>
      </w:r>
      <w:r>
        <w:rPr>
          <w:color w:val="231F20"/>
        </w:rPr>
        <w:t>откосов</w:t>
      </w:r>
      <w:r>
        <w:rPr>
          <w:color w:val="231F20"/>
          <w:spacing w:val="-6"/>
        </w:rPr>
        <w:t> </w:t>
      </w:r>
      <w:r>
        <w:rPr>
          <w:color w:val="231F20"/>
        </w:rPr>
        <w:t>происходит</w:t>
      </w:r>
      <w:r>
        <w:rPr>
          <w:color w:val="231F20"/>
          <w:spacing w:val="-6"/>
        </w:rPr>
        <w:t> </w:t>
      </w:r>
      <w:r>
        <w:rPr>
          <w:color w:val="231F20"/>
        </w:rPr>
        <w:t>одновременно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разработкой</w:t>
      </w:r>
      <w:r>
        <w:rPr>
          <w:color w:val="231F20"/>
          <w:spacing w:val="-6"/>
        </w:rPr>
        <w:t> </w:t>
      </w:r>
      <w:r>
        <w:rPr>
          <w:color w:val="231F20"/>
        </w:rPr>
        <w:t>раскопок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готовом</w:t>
      </w:r>
      <w:r>
        <w:rPr>
          <w:color w:val="231F20"/>
          <w:spacing w:val="-6"/>
        </w:rPr>
        <w:t> </w:t>
      </w:r>
      <w:r>
        <w:rPr>
          <w:color w:val="231F20"/>
        </w:rPr>
        <w:t>или</w:t>
      </w:r>
      <w:r>
        <w:rPr>
          <w:color w:val="231F20"/>
          <w:spacing w:val="-6"/>
        </w:rPr>
        <w:t> </w:t>
      </w:r>
      <w:r>
        <w:rPr>
          <w:color w:val="231F20"/>
        </w:rPr>
        <w:t>почти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законченном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виде.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Если</w:t>
      </w:r>
      <w:r>
        <w:rPr>
          <w:color w:val="231F20"/>
          <w:spacing w:val="-15"/>
        </w:rPr>
        <w:t> </w:t>
      </w:r>
      <w:r>
        <w:rPr>
          <w:color w:val="231F20"/>
        </w:rPr>
        <w:t>дорога</w:t>
      </w:r>
      <w:r>
        <w:rPr>
          <w:color w:val="231F20"/>
          <w:spacing w:val="-15"/>
        </w:rPr>
        <w:t> </w:t>
      </w:r>
      <w:r>
        <w:rPr>
          <w:color w:val="231F20"/>
        </w:rPr>
        <w:t>проходит</w:t>
      </w:r>
      <w:r>
        <w:rPr>
          <w:color w:val="231F20"/>
          <w:spacing w:val="-15"/>
        </w:rPr>
        <w:t> </w:t>
      </w:r>
      <w:r>
        <w:rPr>
          <w:color w:val="231F20"/>
        </w:rPr>
        <w:t>вдоль</w:t>
      </w:r>
      <w:r>
        <w:rPr>
          <w:color w:val="231F20"/>
          <w:spacing w:val="-16"/>
        </w:rPr>
        <w:t> </w:t>
      </w:r>
      <w:r>
        <w:rPr>
          <w:color w:val="231F20"/>
        </w:rPr>
        <w:t>склона,</w:t>
      </w:r>
      <w:r>
        <w:rPr>
          <w:color w:val="231F20"/>
          <w:spacing w:val="-15"/>
        </w:rPr>
        <w:t> </w:t>
      </w:r>
      <w:r>
        <w:rPr>
          <w:color w:val="231F20"/>
        </w:rPr>
        <w:t>раскопки</w:t>
      </w:r>
      <w:r>
        <w:rPr>
          <w:color w:val="231F20"/>
          <w:spacing w:val="-15"/>
        </w:rPr>
        <w:t> </w:t>
      </w:r>
      <w:r>
        <w:rPr>
          <w:color w:val="231F20"/>
        </w:rPr>
        <w:t>производятся</w:t>
      </w:r>
      <w:r>
        <w:rPr>
          <w:color w:val="231F20"/>
          <w:spacing w:val="-15"/>
        </w:rPr>
        <w:t> </w:t>
      </w:r>
      <w:r>
        <w:rPr>
          <w:color w:val="231F20"/>
        </w:rPr>
        <w:t>толь-</w:t>
      </w:r>
      <w:r>
        <w:rPr>
          <w:color w:val="231F20"/>
          <w:spacing w:val="-63"/>
        </w:rPr>
        <w:t> </w:t>
      </w:r>
      <w:r>
        <w:rPr>
          <w:color w:val="231F20"/>
        </w:rPr>
        <w:t>ко</w:t>
      </w:r>
      <w:r>
        <w:rPr>
          <w:color w:val="231F20"/>
          <w:spacing w:val="-1"/>
        </w:rPr>
        <w:t> </w:t>
      </w:r>
      <w:r>
        <w:rPr>
          <w:color w:val="231F20"/>
        </w:rPr>
        <w:t>с высокой</w:t>
      </w:r>
      <w:r>
        <w:rPr>
          <w:color w:val="231F20"/>
          <w:spacing w:val="-1"/>
        </w:rPr>
        <w:t> </w:t>
      </w:r>
      <w:r>
        <w:rPr>
          <w:color w:val="231F20"/>
        </w:rPr>
        <w:t>стороны насыпи</w:t>
      </w:r>
      <w:r>
        <w:rPr>
          <w:color w:val="231F20"/>
          <w:spacing w:val="-2"/>
        </w:rPr>
        <w:t> </w:t>
      </w:r>
      <w:r>
        <w:rPr>
          <w:color w:val="231F20"/>
        </w:rPr>
        <w:t>[2, с.</w:t>
      </w:r>
      <w:r>
        <w:rPr>
          <w:color w:val="231F20"/>
          <w:spacing w:val="-1"/>
        </w:rPr>
        <w:t> </w:t>
      </w:r>
      <w:r>
        <w:rPr>
          <w:color w:val="231F20"/>
        </w:rPr>
        <w:t>54].</w:t>
      </w:r>
    </w:p>
    <w:p>
      <w:pPr>
        <w:pStyle w:val="BodyText"/>
        <w:spacing w:line="249" w:lineRule="auto" w:before="7"/>
        <w:ind w:left="155" w:right="152" w:firstLine="396"/>
        <w:jc w:val="both"/>
      </w:pPr>
      <w:r>
        <w:rPr>
          <w:color w:val="231F20"/>
        </w:rPr>
        <w:t>Чтобы очистить камни от земли, их кладут в высокую кучу. Крупные камни (ва-</w:t>
      </w:r>
      <w:r>
        <w:rPr>
          <w:color w:val="231F20"/>
          <w:spacing w:val="-62"/>
        </w:rPr>
        <w:t> </w:t>
      </w:r>
      <w:r>
        <w:rPr>
          <w:color w:val="231F20"/>
        </w:rPr>
        <w:t>луны) собираются и укладываются в стену внешнего склона или, в крайнем случае,</w:t>
      </w:r>
      <w:r>
        <w:rPr>
          <w:color w:val="231F20"/>
          <w:spacing w:val="1"/>
        </w:rPr>
        <w:t> </w:t>
      </w:r>
      <w:r>
        <w:rPr>
          <w:color w:val="231F20"/>
        </w:rPr>
        <w:t>внутреннего.</w:t>
      </w:r>
    </w:p>
    <w:p>
      <w:pPr>
        <w:pStyle w:val="BodyText"/>
        <w:spacing w:line="249" w:lineRule="auto" w:before="4"/>
        <w:ind w:left="155" w:right="153" w:firstLine="396"/>
        <w:jc w:val="both"/>
      </w:pPr>
      <w:r>
        <w:rPr>
          <w:color w:val="231F20"/>
        </w:rPr>
        <w:t>Грунт</w:t>
      </w:r>
      <w:r>
        <w:rPr>
          <w:color w:val="231F20"/>
          <w:spacing w:val="-15"/>
        </w:rPr>
        <w:t> </w:t>
      </w:r>
      <w:r>
        <w:rPr>
          <w:color w:val="231F20"/>
        </w:rPr>
        <w:t>раскопок</w:t>
      </w:r>
      <w:r>
        <w:rPr>
          <w:color w:val="231F20"/>
          <w:spacing w:val="-15"/>
        </w:rPr>
        <w:t> </w:t>
      </w:r>
      <w:r>
        <w:rPr>
          <w:color w:val="231F20"/>
        </w:rPr>
        <w:t>может</w:t>
      </w:r>
      <w:r>
        <w:rPr>
          <w:color w:val="231F20"/>
          <w:spacing w:val="-15"/>
        </w:rPr>
        <w:t> </w:t>
      </w:r>
      <w:r>
        <w:rPr>
          <w:color w:val="231F20"/>
        </w:rPr>
        <w:t>перемещаться</w:t>
      </w:r>
      <w:r>
        <w:rPr>
          <w:color w:val="231F20"/>
          <w:spacing w:val="-15"/>
        </w:rPr>
        <w:t> </w:t>
      </w:r>
      <w:r>
        <w:rPr>
          <w:color w:val="231F20"/>
        </w:rPr>
        <w:t>по</w:t>
      </w:r>
      <w:r>
        <w:rPr>
          <w:color w:val="231F20"/>
          <w:spacing w:val="-15"/>
        </w:rPr>
        <w:t> </w:t>
      </w:r>
      <w:r>
        <w:rPr>
          <w:color w:val="231F20"/>
        </w:rPr>
        <w:t>насыпи</w:t>
      </w:r>
      <w:r>
        <w:rPr>
          <w:color w:val="231F20"/>
          <w:spacing w:val="-15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расстояние</w:t>
      </w:r>
      <w:r>
        <w:rPr>
          <w:color w:val="231F20"/>
          <w:spacing w:val="-15"/>
        </w:rPr>
        <w:t> </w:t>
      </w:r>
      <w:r>
        <w:rPr>
          <w:color w:val="231F20"/>
        </w:rPr>
        <w:t>нескольких</w:t>
      </w:r>
      <w:r>
        <w:rPr>
          <w:color w:val="231F20"/>
          <w:spacing w:val="-15"/>
        </w:rPr>
        <w:t> </w:t>
      </w:r>
      <w:r>
        <w:rPr>
          <w:color w:val="231F20"/>
        </w:rPr>
        <w:t>десят-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ков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метров,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следующем</w:t>
      </w:r>
      <w:r>
        <w:rPr>
          <w:color w:val="231F20"/>
          <w:spacing w:val="-15"/>
        </w:rPr>
        <w:t> </w:t>
      </w:r>
      <w:r>
        <w:rPr>
          <w:color w:val="231F20"/>
        </w:rPr>
        <w:t>этапе</w:t>
      </w:r>
      <w:r>
        <w:rPr>
          <w:color w:val="231F20"/>
          <w:spacing w:val="-15"/>
        </w:rPr>
        <w:t> </w:t>
      </w:r>
      <w:r>
        <w:rPr>
          <w:color w:val="231F20"/>
        </w:rPr>
        <w:t>грунт</w:t>
      </w:r>
      <w:r>
        <w:rPr>
          <w:color w:val="231F20"/>
          <w:spacing w:val="-15"/>
        </w:rPr>
        <w:t> </w:t>
      </w:r>
      <w:r>
        <w:rPr>
          <w:color w:val="231F20"/>
        </w:rPr>
        <w:t>выравнивается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-14"/>
        </w:rPr>
        <w:t> </w:t>
      </w:r>
      <w:r>
        <w:rPr>
          <w:color w:val="231F20"/>
        </w:rPr>
        <w:t>с</w:t>
      </w:r>
      <w:r>
        <w:rPr>
          <w:color w:val="231F20"/>
          <w:spacing w:val="-15"/>
        </w:rPr>
        <w:t> </w:t>
      </w:r>
      <w:r>
        <w:rPr>
          <w:color w:val="231F20"/>
        </w:rPr>
        <w:t>площадью</w:t>
      </w:r>
      <w:r>
        <w:rPr>
          <w:color w:val="231F20"/>
          <w:spacing w:val="-15"/>
        </w:rPr>
        <w:t> </w:t>
      </w:r>
      <w:r>
        <w:rPr>
          <w:color w:val="231F20"/>
        </w:rPr>
        <w:t>за-</w:t>
      </w:r>
      <w:r>
        <w:rPr>
          <w:color w:val="231F20"/>
          <w:spacing w:val="-62"/>
        </w:rPr>
        <w:t> </w:t>
      </w:r>
      <w:r>
        <w:rPr>
          <w:color w:val="231F20"/>
          <w:spacing w:val="-2"/>
        </w:rPr>
        <w:t>хвата.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нерегулярных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областях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грунт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перемещать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продольном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направлении</w:t>
      </w:r>
      <w:r>
        <w:rPr>
          <w:color w:val="231F20"/>
          <w:spacing w:val="-62"/>
        </w:rPr>
        <w:t> </w:t>
      </w:r>
      <w:r>
        <w:rPr>
          <w:color w:val="231F20"/>
        </w:rPr>
        <w:t>относительно оси дороги. На мягком грунте насыпи устанавливаются после осуше-</w:t>
      </w:r>
      <w:r>
        <w:rPr>
          <w:color w:val="231F20"/>
          <w:spacing w:val="-62"/>
        </w:rPr>
        <w:t> </w:t>
      </w:r>
      <w:r>
        <w:rPr>
          <w:color w:val="231F20"/>
        </w:rPr>
        <w:t>ния</w:t>
      </w:r>
      <w:r>
        <w:rPr>
          <w:color w:val="231F20"/>
          <w:spacing w:val="-16"/>
        </w:rPr>
        <w:t> </w:t>
      </w:r>
      <w:r>
        <w:rPr>
          <w:color w:val="231F20"/>
        </w:rPr>
        <w:t>основания.</w:t>
      </w:r>
      <w:r>
        <w:rPr>
          <w:color w:val="231F20"/>
          <w:spacing w:val="-15"/>
        </w:rPr>
        <w:t> </w:t>
      </w:r>
      <w:r>
        <w:rPr>
          <w:color w:val="231F20"/>
        </w:rPr>
        <w:t>Уклон</w:t>
      </w:r>
      <w:r>
        <w:rPr>
          <w:color w:val="231F20"/>
          <w:spacing w:val="-15"/>
        </w:rPr>
        <w:t> </w:t>
      </w:r>
      <w:r>
        <w:rPr>
          <w:color w:val="231F20"/>
        </w:rPr>
        <w:t>продольного</w:t>
      </w:r>
      <w:r>
        <w:rPr>
          <w:color w:val="231F20"/>
          <w:spacing w:val="-15"/>
        </w:rPr>
        <w:t> </w:t>
      </w:r>
      <w:r>
        <w:rPr>
          <w:color w:val="231F20"/>
        </w:rPr>
        <w:t>уклона</w:t>
      </w:r>
      <w:r>
        <w:rPr>
          <w:color w:val="231F20"/>
          <w:spacing w:val="-16"/>
        </w:rPr>
        <w:t> </w:t>
      </w:r>
      <w:r>
        <w:rPr>
          <w:color w:val="231F20"/>
        </w:rPr>
        <w:t>профиля</w:t>
      </w:r>
      <w:r>
        <w:rPr>
          <w:color w:val="231F20"/>
          <w:spacing w:val="-15"/>
        </w:rPr>
        <w:t> </w:t>
      </w:r>
      <w:r>
        <w:rPr>
          <w:color w:val="231F20"/>
        </w:rPr>
        <w:t>можно</w:t>
      </w:r>
      <w:r>
        <w:rPr>
          <w:color w:val="231F20"/>
          <w:spacing w:val="-15"/>
        </w:rPr>
        <w:t> </w:t>
      </w:r>
      <w:r>
        <w:rPr>
          <w:color w:val="231F20"/>
        </w:rPr>
        <w:t>уменьшить,</w:t>
      </w:r>
      <w:r>
        <w:rPr>
          <w:color w:val="231F20"/>
          <w:spacing w:val="-15"/>
        </w:rPr>
        <w:t> </w:t>
      </w:r>
      <w:r>
        <w:rPr>
          <w:color w:val="231F20"/>
        </w:rPr>
        <w:t>заполнив</w:t>
      </w:r>
      <w:r>
        <w:rPr>
          <w:color w:val="231F20"/>
          <w:spacing w:val="-16"/>
        </w:rPr>
        <w:t> </w:t>
      </w:r>
      <w:r>
        <w:rPr>
          <w:color w:val="231F20"/>
        </w:rPr>
        <w:t>не-</w:t>
      </w:r>
      <w:r>
        <w:rPr>
          <w:color w:val="231F20"/>
          <w:spacing w:val="-62"/>
        </w:rPr>
        <w:t> </w:t>
      </w:r>
      <w:r>
        <w:rPr>
          <w:color w:val="231F20"/>
          <w:spacing w:val="-3"/>
        </w:rPr>
        <w:t>большие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углубления,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например,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пнями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участков,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прилегающих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дороге,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так-</w:t>
      </w:r>
      <w:r>
        <w:rPr>
          <w:color w:val="231F20"/>
          <w:spacing w:val="-63"/>
        </w:rPr>
        <w:t> </w:t>
      </w:r>
      <w:r>
        <w:rPr>
          <w:color w:val="231F20"/>
        </w:rPr>
        <w:t>же</w:t>
      </w:r>
      <w:r>
        <w:rPr>
          <w:color w:val="231F20"/>
          <w:spacing w:val="-1"/>
        </w:rPr>
        <w:t> </w:t>
      </w:r>
      <w:r>
        <w:rPr>
          <w:color w:val="231F20"/>
        </w:rPr>
        <w:t>можно</w:t>
      </w:r>
      <w:r>
        <w:rPr>
          <w:color w:val="231F20"/>
          <w:spacing w:val="-1"/>
        </w:rPr>
        <w:t> </w:t>
      </w:r>
      <w:r>
        <w:rPr>
          <w:color w:val="231F20"/>
        </w:rPr>
        <w:t>использовать</w:t>
      </w:r>
      <w:r>
        <w:rPr>
          <w:color w:val="231F20"/>
          <w:spacing w:val="-1"/>
        </w:rPr>
        <w:t> </w:t>
      </w:r>
      <w:r>
        <w:rPr>
          <w:color w:val="231F20"/>
        </w:rPr>
        <w:t>для</w:t>
      </w:r>
      <w:r>
        <w:rPr>
          <w:color w:val="231F20"/>
          <w:spacing w:val="-1"/>
        </w:rPr>
        <w:t> </w:t>
      </w:r>
      <w:r>
        <w:rPr>
          <w:color w:val="231F20"/>
        </w:rPr>
        <w:t>укрепления основания</w:t>
      </w:r>
      <w:r>
        <w:rPr>
          <w:color w:val="231F20"/>
          <w:spacing w:val="-1"/>
        </w:rPr>
        <w:t> </w:t>
      </w:r>
      <w:r>
        <w:rPr>
          <w:color w:val="231F20"/>
        </w:rPr>
        <w:t>уклона</w:t>
      </w:r>
      <w:r>
        <w:rPr>
          <w:color w:val="231F20"/>
          <w:spacing w:val="-1"/>
        </w:rPr>
        <w:t> </w:t>
      </w:r>
      <w:r>
        <w:rPr>
          <w:color w:val="231F20"/>
        </w:rPr>
        <w:t>[14,</w:t>
      </w:r>
      <w:r>
        <w:rPr>
          <w:color w:val="231F20"/>
          <w:spacing w:val="-1"/>
        </w:rPr>
        <w:t> </w:t>
      </w:r>
      <w:r>
        <w:rPr>
          <w:color w:val="231F20"/>
        </w:rPr>
        <w:t>с.</w:t>
      </w:r>
      <w:r>
        <w:rPr>
          <w:color w:val="231F20"/>
          <w:spacing w:val="-1"/>
        </w:rPr>
        <w:t> </w:t>
      </w:r>
      <w:r>
        <w:rPr>
          <w:color w:val="231F20"/>
        </w:rPr>
        <w:t>6].</w:t>
      </w:r>
    </w:p>
    <w:p>
      <w:pPr>
        <w:spacing w:after="0" w:line="249" w:lineRule="auto"/>
        <w:jc w:val="both"/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7" w:lineRule="auto" w:before="89"/>
        <w:ind w:left="155" w:right="152" w:firstLine="396"/>
        <w:jc w:val="both"/>
      </w:pP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окончании</w:t>
      </w:r>
      <w:r>
        <w:rPr>
          <w:color w:val="231F20"/>
          <w:spacing w:val="-5"/>
        </w:rPr>
        <w:t> </w:t>
      </w:r>
      <w:r>
        <w:rPr>
          <w:color w:val="231F20"/>
        </w:rPr>
        <w:t>укладки</w:t>
      </w:r>
      <w:r>
        <w:rPr>
          <w:color w:val="231F20"/>
          <w:spacing w:val="-5"/>
        </w:rPr>
        <w:t> </w:t>
      </w:r>
      <w:r>
        <w:rPr>
          <w:color w:val="231F20"/>
        </w:rPr>
        <w:t>грунта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грейфер</w:t>
      </w:r>
      <w:r>
        <w:rPr>
          <w:color w:val="231F20"/>
          <w:spacing w:val="-5"/>
        </w:rPr>
        <w:t> </w:t>
      </w:r>
      <w:r>
        <w:rPr>
          <w:color w:val="231F20"/>
        </w:rPr>
        <w:t>(около</w:t>
      </w:r>
      <w:r>
        <w:rPr>
          <w:color w:val="231F20"/>
          <w:spacing w:val="-5"/>
        </w:rPr>
        <w:t> </w:t>
      </w:r>
      <w:r>
        <w:rPr>
          <w:color w:val="231F20"/>
        </w:rPr>
        <w:t>20–30</w:t>
      </w:r>
      <w:r>
        <w:rPr>
          <w:color w:val="231F20"/>
          <w:spacing w:val="-5"/>
        </w:rPr>
        <w:t> </w:t>
      </w:r>
      <w:r>
        <w:rPr>
          <w:color w:val="231F20"/>
        </w:rPr>
        <w:t>м)</w:t>
      </w:r>
      <w:r>
        <w:rPr>
          <w:color w:val="231F20"/>
          <w:spacing w:val="-5"/>
        </w:rPr>
        <w:t> </w:t>
      </w:r>
      <w:r>
        <w:rPr>
          <w:color w:val="231F20"/>
        </w:rPr>
        <w:t>они</w:t>
      </w:r>
      <w:r>
        <w:rPr>
          <w:color w:val="231F20"/>
          <w:spacing w:val="-5"/>
        </w:rPr>
        <w:t> </w:t>
      </w:r>
      <w:r>
        <w:rPr>
          <w:color w:val="231F20"/>
        </w:rPr>
        <w:t>начинают</w:t>
      </w:r>
      <w:r>
        <w:rPr>
          <w:color w:val="231F20"/>
          <w:spacing w:val="-5"/>
        </w:rPr>
        <w:t> </w:t>
      </w:r>
      <w:r>
        <w:rPr>
          <w:color w:val="231F20"/>
        </w:rPr>
        <w:t>послед-</w:t>
      </w:r>
      <w:r>
        <w:rPr>
          <w:color w:val="231F20"/>
          <w:spacing w:val="-63"/>
        </w:rPr>
        <w:t> </w:t>
      </w:r>
      <w:r>
        <w:rPr>
          <w:color w:val="231F20"/>
          <w:w w:val="95"/>
        </w:rPr>
        <w:t>нюю операцию. В обратном направлении машина выравнивает почву за ней, а внутрен-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ний уклон тщательно спланирован. Склон должен быть очищен от камней и других</w:t>
      </w:r>
      <w:r>
        <w:rPr>
          <w:color w:val="231F20"/>
          <w:spacing w:val="-62"/>
        </w:rPr>
        <w:t> </w:t>
      </w:r>
      <w:r>
        <w:rPr>
          <w:color w:val="231F20"/>
        </w:rPr>
        <w:t>включений,</w:t>
      </w:r>
      <w:r>
        <w:rPr>
          <w:color w:val="231F20"/>
          <w:spacing w:val="-7"/>
        </w:rPr>
        <w:t> </w:t>
      </w:r>
      <w:r>
        <w:rPr>
          <w:color w:val="231F20"/>
        </w:rPr>
        <w:t>которые</w:t>
      </w:r>
      <w:r>
        <w:rPr>
          <w:color w:val="231F20"/>
          <w:spacing w:val="-6"/>
        </w:rPr>
        <w:t> </w:t>
      </w:r>
      <w:r>
        <w:rPr>
          <w:color w:val="231F20"/>
        </w:rPr>
        <w:t>могут</w:t>
      </w:r>
      <w:r>
        <w:rPr>
          <w:color w:val="231F20"/>
          <w:spacing w:val="-7"/>
        </w:rPr>
        <w:t> </w:t>
      </w:r>
      <w:r>
        <w:rPr>
          <w:color w:val="231F20"/>
        </w:rPr>
        <w:t>предотвратить</w:t>
      </w:r>
      <w:r>
        <w:rPr>
          <w:color w:val="231F20"/>
          <w:spacing w:val="-6"/>
        </w:rPr>
        <w:t> </w:t>
      </w:r>
      <w:r>
        <w:rPr>
          <w:color w:val="231F20"/>
        </w:rPr>
        <w:t>загрязнение</w:t>
      </w:r>
      <w:r>
        <w:rPr>
          <w:color w:val="231F20"/>
          <w:spacing w:val="-7"/>
        </w:rPr>
        <w:t> </w:t>
      </w:r>
      <w:r>
        <w:rPr>
          <w:color w:val="231F20"/>
        </w:rPr>
        <w:t>придорожной</w:t>
      </w:r>
      <w:r>
        <w:rPr>
          <w:color w:val="231F20"/>
          <w:spacing w:val="-6"/>
        </w:rPr>
        <w:t> </w:t>
      </w:r>
      <w:r>
        <w:rPr>
          <w:color w:val="231F20"/>
        </w:rPr>
        <w:t>полосы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буду-</w:t>
      </w:r>
      <w:r>
        <w:rPr>
          <w:color w:val="231F20"/>
          <w:spacing w:val="-62"/>
        </w:rPr>
        <w:t> </w:t>
      </w:r>
      <w:r>
        <w:rPr>
          <w:color w:val="231F20"/>
        </w:rPr>
        <w:t>щем.</w:t>
      </w:r>
      <w:r>
        <w:rPr>
          <w:color w:val="231F20"/>
          <w:spacing w:val="-8"/>
        </w:rPr>
        <w:t> </w:t>
      </w:r>
      <w:r>
        <w:rPr>
          <w:color w:val="231F20"/>
        </w:rPr>
        <w:t>Таким</w:t>
      </w:r>
      <w:r>
        <w:rPr>
          <w:color w:val="231F20"/>
          <w:spacing w:val="-7"/>
        </w:rPr>
        <w:t> </w:t>
      </w:r>
      <w:r>
        <w:rPr>
          <w:color w:val="231F20"/>
        </w:rPr>
        <w:t>образом,</w:t>
      </w:r>
      <w:r>
        <w:rPr>
          <w:color w:val="231F20"/>
          <w:spacing w:val="-7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7"/>
        </w:rPr>
        <w:t> </w:t>
      </w:r>
      <w:r>
        <w:rPr>
          <w:color w:val="231F20"/>
        </w:rPr>
        <w:t>добиться</w:t>
      </w:r>
      <w:r>
        <w:rPr>
          <w:color w:val="231F20"/>
          <w:spacing w:val="-7"/>
        </w:rPr>
        <w:t> </w:t>
      </w:r>
      <w:r>
        <w:rPr>
          <w:color w:val="231F20"/>
        </w:rPr>
        <w:t>плоской</w:t>
      </w:r>
      <w:r>
        <w:rPr>
          <w:color w:val="231F20"/>
          <w:spacing w:val="-7"/>
        </w:rPr>
        <w:t> </w:t>
      </w:r>
      <w:r>
        <w:rPr>
          <w:color w:val="231F20"/>
        </w:rPr>
        <w:t>поверхности</w:t>
      </w:r>
      <w:r>
        <w:rPr>
          <w:color w:val="231F20"/>
          <w:spacing w:val="-7"/>
        </w:rPr>
        <w:t> </w:t>
      </w:r>
      <w:r>
        <w:rPr>
          <w:color w:val="231F20"/>
        </w:rPr>
        <w:t>без</w:t>
      </w:r>
      <w:r>
        <w:rPr>
          <w:color w:val="231F20"/>
          <w:spacing w:val="-7"/>
        </w:rPr>
        <w:t> </w:t>
      </w:r>
      <w:r>
        <w:rPr>
          <w:color w:val="231F20"/>
        </w:rPr>
        <w:t>использования</w:t>
      </w:r>
      <w:r>
        <w:rPr>
          <w:color w:val="231F20"/>
          <w:spacing w:val="-62"/>
        </w:rPr>
        <w:t> </w:t>
      </w:r>
      <w:r>
        <w:rPr>
          <w:color w:val="231F20"/>
        </w:rPr>
        <w:t>импортных смесей. В случае непроницаемых полов угол наклона может быть уве-</w:t>
      </w:r>
      <w:r>
        <w:rPr>
          <w:color w:val="231F20"/>
          <w:spacing w:val="1"/>
        </w:rPr>
        <w:t> </w:t>
      </w:r>
      <w:r>
        <w:rPr>
          <w:color w:val="231F20"/>
        </w:rPr>
        <w:t>личен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</w:rPr>
        <w:t>оптимизации</w:t>
      </w:r>
      <w:r>
        <w:rPr>
          <w:color w:val="231F20"/>
          <w:spacing w:val="-10"/>
        </w:rPr>
        <w:t> </w:t>
      </w:r>
      <w:r>
        <w:rPr>
          <w:color w:val="231F20"/>
        </w:rPr>
        <w:t>поверхностного</w:t>
      </w:r>
      <w:r>
        <w:rPr>
          <w:color w:val="231F20"/>
          <w:spacing w:val="-10"/>
        </w:rPr>
        <w:t> </w:t>
      </w:r>
      <w:r>
        <w:rPr>
          <w:color w:val="231F20"/>
        </w:rPr>
        <w:t>стока</w:t>
      </w:r>
      <w:r>
        <w:rPr>
          <w:color w:val="231F20"/>
          <w:spacing w:val="-10"/>
        </w:rPr>
        <w:t> </w:t>
      </w:r>
      <w:r>
        <w:rPr>
          <w:color w:val="231F20"/>
        </w:rPr>
        <w:t>воды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экономии</w:t>
      </w:r>
      <w:r>
        <w:rPr>
          <w:color w:val="231F20"/>
          <w:spacing w:val="-10"/>
        </w:rPr>
        <w:t> </w:t>
      </w:r>
      <w:r>
        <w:rPr>
          <w:color w:val="231F20"/>
        </w:rPr>
        <w:t>дорожно-строитель-</w:t>
      </w:r>
      <w:r>
        <w:rPr>
          <w:color w:val="231F20"/>
          <w:spacing w:val="-63"/>
        </w:rPr>
        <w:t> </w:t>
      </w:r>
      <w:r>
        <w:rPr>
          <w:color w:val="231F20"/>
        </w:rPr>
        <w:t>ных</w:t>
      </w:r>
      <w:r>
        <w:rPr>
          <w:color w:val="231F20"/>
          <w:spacing w:val="-2"/>
        </w:rPr>
        <w:t> </w:t>
      </w:r>
      <w:r>
        <w:rPr>
          <w:color w:val="231F20"/>
        </w:rPr>
        <w:t>материалов.</w:t>
      </w:r>
    </w:p>
    <w:p>
      <w:pPr>
        <w:pStyle w:val="BodyText"/>
        <w:spacing w:line="247" w:lineRule="auto" w:before="1"/>
        <w:ind w:left="155" w:right="152" w:firstLine="396"/>
        <w:jc w:val="both"/>
      </w:pPr>
      <w:r>
        <w:rPr>
          <w:color w:val="231F20"/>
        </w:rPr>
        <w:t>Нередко на строительной площадке встречаются участки, требующие дренажа.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Поэтому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желательно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оставить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субстрат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сушки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уплотнения</w:t>
      </w:r>
      <w:r>
        <w:rPr>
          <w:color w:val="231F20"/>
          <w:spacing w:val="-16"/>
        </w:rPr>
        <w:t> </w:t>
      </w:r>
      <w:r>
        <w:rPr>
          <w:color w:val="231F20"/>
        </w:rPr>
        <w:t>до</w:t>
      </w:r>
      <w:r>
        <w:rPr>
          <w:color w:val="231F20"/>
          <w:spacing w:val="-14"/>
        </w:rPr>
        <w:t> </w:t>
      </w:r>
      <w:r>
        <w:rPr>
          <w:color w:val="231F20"/>
        </w:rPr>
        <w:t>следующего</w:t>
      </w:r>
      <w:r>
        <w:rPr>
          <w:color w:val="231F20"/>
          <w:spacing w:val="-15"/>
        </w:rPr>
        <w:t> </w:t>
      </w:r>
      <w:r>
        <w:rPr>
          <w:color w:val="231F20"/>
        </w:rPr>
        <w:t>лета.</w:t>
      </w:r>
      <w:r>
        <w:rPr>
          <w:color w:val="231F20"/>
          <w:spacing w:val="-63"/>
        </w:rPr>
        <w:t> </w:t>
      </w:r>
      <w:r>
        <w:rPr>
          <w:color w:val="231F20"/>
          <w:w w:val="95"/>
        </w:rPr>
        <w:t>Исключение составляют дороги, проложенные на грубозернистых почвах. В этом слу-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чае уплотнение и профилирование поверхности (распределение гравийных смесей)</w:t>
      </w:r>
      <w:r>
        <w:rPr>
          <w:color w:val="231F20"/>
          <w:spacing w:val="1"/>
        </w:rPr>
        <w:t> </w:t>
      </w:r>
      <w:r>
        <w:rPr>
          <w:color w:val="231F20"/>
        </w:rPr>
        <w:t>выполняется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</w:rPr>
        <w:t>заключительном</w:t>
      </w:r>
      <w:r>
        <w:rPr>
          <w:color w:val="231F20"/>
          <w:spacing w:val="-1"/>
        </w:rPr>
        <w:t> </w:t>
      </w:r>
      <w:r>
        <w:rPr>
          <w:color w:val="231F20"/>
        </w:rPr>
        <w:t>этапе</w:t>
      </w:r>
      <w:r>
        <w:rPr>
          <w:color w:val="231F20"/>
          <w:spacing w:val="-1"/>
        </w:rPr>
        <w:t> </w:t>
      </w:r>
      <w:r>
        <w:rPr>
          <w:color w:val="231F20"/>
        </w:rPr>
        <w:t>строительства.</w:t>
      </w:r>
    </w:p>
    <w:p>
      <w:pPr>
        <w:pStyle w:val="BodyText"/>
        <w:spacing w:line="247" w:lineRule="auto"/>
        <w:ind w:left="155" w:right="153" w:firstLine="396"/>
        <w:jc w:val="both"/>
      </w:pPr>
      <w:r>
        <w:rPr>
          <w:color w:val="231F20"/>
          <w:spacing w:val="-1"/>
        </w:rPr>
        <w:t>Когда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поверхность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основания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сформирована,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вы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можете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начать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ее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уплотнение</w:t>
      </w:r>
      <w:r>
        <w:rPr>
          <w:color w:val="231F20"/>
          <w:spacing w:val="-15"/>
        </w:rPr>
        <w:t> </w:t>
      </w:r>
      <w:r>
        <w:rPr>
          <w:color w:val="231F20"/>
        </w:rPr>
        <w:t>ва-</w:t>
      </w:r>
      <w:r>
        <w:rPr>
          <w:color w:val="231F20"/>
          <w:spacing w:val="-63"/>
        </w:rPr>
        <w:t> </w:t>
      </w:r>
      <w:r>
        <w:rPr>
          <w:color w:val="231F20"/>
          <w:spacing w:val="-2"/>
        </w:rPr>
        <w:t>ликом.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Во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время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строительства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мягких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почвах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уплотнение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выполняется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вы-</w:t>
      </w:r>
      <w:r>
        <w:rPr>
          <w:color w:val="231F20"/>
          <w:spacing w:val="-62"/>
        </w:rPr>
        <w:t> </w:t>
      </w:r>
      <w:r>
        <w:rPr>
          <w:color w:val="231F20"/>
        </w:rPr>
        <w:t>полняется после уплотнения грунта. Продолжительность периода уплотнения зави-</w:t>
      </w:r>
      <w:r>
        <w:rPr>
          <w:color w:val="231F20"/>
          <w:spacing w:val="-62"/>
        </w:rPr>
        <w:t> </w:t>
      </w:r>
      <w:r>
        <w:rPr>
          <w:color w:val="231F20"/>
        </w:rPr>
        <w:t>сит от свойств почвы и климатических условий. Дренаж верхнего слоя из толстого</w:t>
      </w:r>
      <w:r>
        <w:rPr>
          <w:color w:val="231F20"/>
          <w:spacing w:val="1"/>
        </w:rPr>
        <w:t> </w:t>
      </w:r>
      <w:r>
        <w:rPr>
          <w:color w:val="231F20"/>
        </w:rPr>
        <w:t>материала</w:t>
      </w:r>
      <w:r>
        <w:rPr>
          <w:color w:val="231F20"/>
          <w:spacing w:val="-4"/>
        </w:rPr>
        <w:t> </w:t>
      </w:r>
      <w:r>
        <w:rPr>
          <w:color w:val="231F20"/>
        </w:rPr>
        <w:t>возможен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сухой</w:t>
      </w:r>
      <w:r>
        <w:rPr>
          <w:color w:val="231F20"/>
          <w:spacing w:val="-3"/>
        </w:rPr>
        <w:t> </w:t>
      </w:r>
      <w:r>
        <w:rPr>
          <w:color w:val="231F20"/>
        </w:rPr>
        <w:t>летний</w:t>
      </w:r>
      <w:r>
        <w:rPr>
          <w:color w:val="231F20"/>
          <w:spacing w:val="-3"/>
        </w:rPr>
        <w:t> </w:t>
      </w:r>
      <w:r>
        <w:rPr>
          <w:color w:val="231F20"/>
        </w:rPr>
        <w:t>период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течение</w:t>
      </w:r>
      <w:r>
        <w:rPr>
          <w:color w:val="231F20"/>
          <w:spacing w:val="-3"/>
        </w:rPr>
        <w:t> </w:t>
      </w:r>
      <w:r>
        <w:rPr>
          <w:color w:val="231F20"/>
        </w:rPr>
        <w:t>нескольких</w:t>
      </w:r>
      <w:r>
        <w:rPr>
          <w:color w:val="231F20"/>
          <w:spacing w:val="-3"/>
        </w:rPr>
        <w:t> </w:t>
      </w:r>
      <w:r>
        <w:rPr>
          <w:color w:val="231F20"/>
        </w:rPr>
        <w:t>дней.</w:t>
      </w:r>
    </w:p>
    <w:p>
      <w:pPr>
        <w:pStyle w:val="BodyText"/>
        <w:spacing w:line="247" w:lineRule="auto"/>
        <w:ind w:left="155" w:right="153" w:firstLine="396"/>
        <w:jc w:val="both"/>
      </w:pPr>
      <w:r>
        <w:rPr>
          <w:color w:val="231F20"/>
          <w:spacing w:val="-1"/>
        </w:rPr>
        <w:t>Новая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дорога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готова</w:t>
      </w:r>
      <w:r>
        <w:rPr>
          <w:color w:val="231F20"/>
          <w:spacing w:val="-15"/>
        </w:rPr>
        <w:t> </w:t>
      </w:r>
      <w:r>
        <w:rPr>
          <w:color w:val="231F20"/>
        </w:rPr>
        <w:t>к</w:t>
      </w:r>
      <w:r>
        <w:rPr>
          <w:color w:val="231F20"/>
          <w:spacing w:val="-15"/>
        </w:rPr>
        <w:t> </w:t>
      </w:r>
      <w:r>
        <w:rPr>
          <w:color w:val="231F20"/>
        </w:rPr>
        <w:t>эксплуатации</w:t>
      </w:r>
      <w:r>
        <w:rPr>
          <w:color w:val="231F20"/>
          <w:spacing w:val="-15"/>
        </w:rPr>
        <w:t> </w:t>
      </w:r>
      <w:r>
        <w:rPr>
          <w:color w:val="231F20"/>
        </w:rPr>
        <w:t>после</w:t>
      </w:r>
      <w:r>
        <w:rPr>
          <w:color w:val="231F20"/>
          <w:spacing w:val="-15"/>
        </w:rPr>
        <w:t> </w:t>
      </w:r>
      <w:r>
        <w:rPr>
          <w:color w:val="231F20"/>
        </w:rPr>
        <w:t>завершения</w:t>
      </w:r>
      <w:r>
        <w:rPr>
          <w:color w:val="231F20"/>
          <w:spacing w:val="-15"/>
        </w:rPr>
        <w:t> </w:t>
      </w:r>
      <w:r>
        <w:rPr>
          <w:color w:val="231F20"/>
        </w:rPr>
        <w:t>устройства</w:t>
      </w:r>
      <w:r>
        <w:rPr>
          <w:color w:val="231F20"/>
          <w:spacing w:val="-15"/>
        </w:rPr>
        <w:t> </w:t>
      </w:r>
      <w:r>
        <w:rPr>
          <w:color w:val="231F20"/>
        </w:rPr>
        <w:t>дорожного</w:t>
      </w:r>
      <w:r>
        <w:rPr>
          <w:color w:val="231F20"/>
          <w:spacing w:val="-15"/>
        </w:rPr>
        <w:t> </w:t>
      </w:r>
      <w:r>
        <w:rPr>
          <w:color w:val="231F20"/>
        </w:rPr>
        <w:t>по-</w:t>
      </w:r>
      <w:r>
        <w:rPr>
          <w:color w:val="231F20"/>
          <w:spacing w:val="-63"/>
        </w:rPr>
        <w:t> </w:t>
      </w:r>
      <w:r>
        <w:rPr>
          <w:color w:val="231F20"/>
          <w:w w:val="95"/>
        </w:rPr>
        <w:t>крытия. Материал размещен на сухой и плотной подложке. Важным критерием устой-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чивости дорожной конструкции является фундамент, подготовленный заранее для</w:t>
      </w:r>
      <w:r>
        <w:rPr>
          <w:color w:val="231F20"/>
          <w:spacing w:val="1"/>
        </w:rPr>
        <w:t> </w:t>
      </w:r>
      <w:r>
        <w:rPr>
          <w:color w:val="231F20"/>
        </w:rPr>
        <w:t>последнего этапа строительства. В зависимости от свойств почвы период сушки ос-</w:t>
      </w:r>
      <w:r>
        <w:rPr>
          <w:color w:val="231F20"/>
          <w:spacing w:val="-62"/>
        </w:rPr>
        <w:t> </w:t>
      </w:r>
      <w:r>
        <w:rPr>
          <w:color w:val="231F20"/>
        </w:rPr>
        <w:t>нования</w:t>
      </w:r>
      <w:r>
        <w:rPr>
          <w:color w:val="231F20"/>
          <w:spacing w:val="-16"/>
        </w:rPr>
        <w:t> </w:t>
      </w:r>
      <w:r>
        <w:rPr>
          <w:color w:val="231F20"/>
        </w:rPr>
        <w:t>может</w:t>
      </w:r>
      <w:r>
        <w:rPr>
          <w:color w:val="231F20"/>
          <w:spacing w:val="-15"/>
        </w:rPr>
        <w:t> </w:t>
      </w:r>
      <w:r>
        <w:rPr>
          <w:color w:val="231F20"/>
        </w:rPr>
        <w:t>варьироваться</w:t>
      </w:r>
      <w:r>
        <w:rPr>
          <w:color w:val="231F20"/>
          <w:spacing w:val="-15"/>
        </w:rPr>
        <w:t> </w:t>
      </w:r>
      <w:r>
        <w:rPr>
          <w:color w:val="231F20"/>
        </w:rPr>
        <w:t>от</w:t>
      </w:r>
      <w:r>
        <w:rPr>
          <w:color w:val="231F20"/>
          <w:spacing w:val="-16"/>
        </w:rPr>
        <w:t> </w:t>
      </w:r>
      <w:r>
        <w:rPr>
          <w:color w:val="231F20"/>
        </w:rPr>
        <w:t>одного</w:t>
      </w:r>
      <w:r>
        <w:rPr>
          <w:color w:val="231F20"/>
          <w:spacing w:val="-15"/>
        </w:rPr>
        <w:t> </w:t>
      </w:r>
      <w:r>
        <w:rPr>
          <w:color w:val="231F20"/>
        </w:rPr>
        <w:t>до</w:t>
      </w:r>
      <w:r>
        <w:rPr>
          <w:color w:val="231F20"/>
          <w:spacing w:val="-15"/>
        </w:rPr>
        <w:t> </w:t>
      </w:r>
      <w:r>
        <w:rPr>
          <w:color w:val="231F20"/>
        </w:rPr>
        <w:t>двух</w:t>
      </w:r>
      <w:r>
        <w:rPr>
          <w:color w:val="231F20"/>
          <w:spacing w:val="-15"/>
        </w:rPr>
        <w:t> </w:t>
      </w:r>
      <w:r>
        <w:rPr>
          <w:color w:val="231F20"/>
        </w:rPr>
        <w:t>лет.</w:t>
      </w:r>
      <w:r>
        <w:rPr>
          <w:color w:val="231F20"/>
          <w:spacing w:val="-16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противном</w:t>
      </w:r>
      <w:r>
        <w:rPr>
          <w:color w:val="231F20"/>
          <w:spacing w:val="-15"/>
        </w:rPr>
        <w:t> </w:t>
      </w:r>
      <w:r>
        <w:rPr>
          <w:color w:val="231F20"/>
        </w:rPr>
        <w:t>случае</w:t>
      </w:r>
      <w:r>
        <w:rPr>
          <w:color w:val="231F20"/>
          <w:spacing w:val="-15"/>
        </w:rPr>
        <w:t> </w:t>
      </w:r>
      <w:r>
        <w:rPr>
          <w:color w:val="231F20"/>
        </w:rPr>
        <w:t>устройство</w:t>
      </w:r>
      <w:r>
        <w:rPr>
          <w:color w:val="231F20"/>
          <w:spacing w:val="-63"/>
        </w:rPr>
        <w:t> </w:t>
      </w:r>
      <w:r>
        <w:rPr>
          <w:color w:val="231F20"/>
        </w:rPr>
        <w:t>для нанесения покрытия зимой можно запустить на ледяной подложке. Преимуще-</w:t>
      </w:r>
      <w:r>
        <w:rPr>
          <w:color w:val="231F20"/>
          <w:spacing w:val="1"/>
        </w:rPr>
        <w:t> </w:t>
      </w:r>
      <w:r>
        <w:rPr>
          <w:color w:val="231F20"/>
        </w:rPr>
        <w:t>ство</w:t>
      </w:r>
      <w:r>
        <w:rPr>
          <w:color w:val="231F20"/>
          <w:spacing w:val="-15"/>
        </w:rPr>
        <w:t> </w:t>
      </w:r>
      <w:r>
        <w:rPr>
          <w:color w:val="231F20"/>
        </w:rPr>
        <w:t>этого</w:t>
      </w:r>
      <w:r>
        <w:rPr>
          <w:color w:val="231F20"/>
          <w:spacing w:val="-15"/>
        </w:rPr>
        <w:t> </w:t>
      </w:r>
      <w:r>
        <w:rPr>
          <w:color w:val="231F20"/>
        </w:rPr>
        <w:t>варианта</w:t>
      </w:r>
      <w:r>
        <w:rPr>
          <w:color w:val="231F20"/>
          <w:spacing w:val="-15"/>
        </w:rPr>
        <w:t> </w:t>
      </w:r>
      <w:r>
        <w:rPr>
          <w:color w:val="231F20"/>
        </w:rPr>
        <w:t>заключается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минимизации</w:t>
      </w:r>
      <w:r>
        <w:rPr>
          <w:color w:val="231F20"/>
          <w:spacing w:val="-14"/>
        </w:rPr>
        <w:t> </w:t>
      </w:r>
      <w:r>
        <w:rPr>
          <w:color w:val="231F20"/>
        </w:rPr>
        <w:t>нагрузки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</w:rPr>
        <w:t>поверхность</w:t>
      </w:r>
      <w:r>
        <w:rPr>
          <w:color w:val="231F20"/>
          <w:spacing w:val="-14"/>
        </w:rPr>
        <w:t> </w:t>
      </w:r>
      <w:r>
        <w:rPr>
          <w:color w:val="231F20"/>
        </w:rPr>
        <w:t>основания</w:t>
      </w:r>
      <w:r>
        <w:rPr>
          <w:color w:val="231F20"/>
          <w:spacing w:val="-62"/>
        </w:rPr>
        <w:t> </w:t>
      </w:r>
      <w:r>
        <w:rPr>
          <w:color w:val="231F20"/>
        </w:rPr>
        <w:t>во</w:t>
      </w:r>
      <w:r>
        <w:rPr>
          <w:color w:val="231F20"/>
          <w:spacing w:val="-1"/>
        </w:rPr>
        <w:t> </w:t>
      </w:r>
      <w:r>
        <w:rPr>
          <w:color w:val="231F20"/>
        </w:rPr>
        <w:t>время</w:t>
      </w:r>
      <w:r>
        <w:rPr>
          <w:color w:val="231F20"/>
          <w:spacing w:val="-1"/>
        </w:rPr>
        <w:t> </w:t>
      </w:r>
      <w:r>
        <w:rPr>
          <w:color w:val="231F20"/>
        </w:rPr>
        <w:t>строительных работ [5, с. 72].</w:t>
      </w:r>
    </w:p>
    <w:p>
      <w:pPr>
        <w:pStyle w:val="BodyText"/>
        <w:spacing w:line="247" w:lineRule="auto" w:before="1"/>
        <w:ind w:left="155" w:right="152" w:firstLine="396"/>
        <w:jc w:val="both"/>
      </w:pPr>
      <w:r>
        <w:rPr>
          <w:color w:val="231F20"/>
          <w:w w:val="95"/>
        </w:rPr>
        <w:t>Толщина несущего слоя должна составлять 10–20 см: для его строительства исполь-</w:t>
      </w:r>
      <w:r>
        <w:rPr>
          <w:color w:val="231F20"/>
          <w:spacing w:val="-59"/>
          <w:w w:val="95"/>
        </w:rPr>
        <w:t> </w:t>
      </w:r>
      <w:r>
        <w:rPr>
          <w:color w:val="231F20"/>
        </w:rPr>
        <w:t>зуются</w:t>
      </w:r>
      <w:r>
        <w:rPr>
          <w:color w:val="231F20"/>
          <w:spacing w:val="-7"/>
        </w:rPr>
        <w:t> </w:t>
      </w:r>
      <w:r>
        <w:rPr>
          <w:color w:val="231F20"/>
        </w:rPr>
        <w:t>крупнозернистый</w:t>
      </w:r>
      <w:r>
        <w:rPr>
          <w:color w:val="231F20"/>
          <w:spacing w:val="-7"/>
        </w:rPr>
        <w:t> </w:t>
      </w:r>
      <w:r>
        <w:rPr>
          <w:color w:val="231F20"/>
        </w:rPr>
        <w:t>гравий,</w:t>
      </w:r>
      <w:r>
        <w:rPr>
          <w:color w:val="231F20"/>
          <w:spacing w:val="-7"/>
        </w:rPr>
        <w:t> </w:t>
      </w:r>
      <w:r>
        <w:rPr>
          <w:color w:val="231F20"/>
        </w:rPr>
        <w:t>каменная</w:t>
      </w:r>
      <w:r>
        <w:rPr>
          <w:color w:val="231F20"/>
          <w:spacing w:val="-7"/>
        </w:rPr>
        <w:t> </w:t>
      </w:r>
      <w:r>
        <w:rPr>
          <w:color w:val="231F20"/>
        </w:rPr>
        <w:t>крошка</w:t>
      </w:r>
      <w:r>
        <w:rPr>
          <w:color w:val="231F20"/>
          <w:spacing w:val="-7"/>
        </w:rPr>
        <w:t> </w:t>
      </w:r>
      <w:r>
        <w:rPr>
          <w:color w:val="231F20"/>
        </w:rPr>
        <w:t>или</w:t>
      </w:r>
      <w:r>
        <w:rPr>
          <w:color w:val="231F20"/>
          <w:spacing w:val="-7"/>
        </w:rPr>
        <w:t> </w:t>
      </w:r>
      <w:r>
        <w:rPr>
          <w:color w:val="231F20"/>
        </w:rPr>
        <w:t>гранитный</w:t>
      </w:r>
      <w:r>
        <w:rPr>
          <w:color w:val="231F20"/>
          <w:spacing w:val="-6"/>
        </w:rPr>
        <w:t> </w:t>
      </w:r>
      <w:r>
        <w:rPr>
          <w:color w:val="231F20"/>
        </w:rPr>
        <w:t>гравий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зернами</w:t>
      </w:r>
      <w:r>
        <w:rPr>
          <w:color w:val="231F20"/>
          <w:spacing w:val="-63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размером</w:t>
      </w:r>
      <w:r>
        <w:rPr>
          <w:color w:val="231F20"/>
          <w:spacing w:val="-12"/>
        </w:rPr>
        <w:t> </w:t>
      </w:r>
      <w:r>
        <w:rPr>
          <w:color w:val="231F20"/>
        </w:rPr>
        <w:t>зерен</w:t>
      </w:r>
      <w:r>
        <w:rPr>
          <w:color w:val="231F20"/>
          <w:spacing w:val="-13"/>
        </w:rPr>
        <w:t> </w:t>
      </w:r>
      <w:r>
        <w:rPr>
          <w:color w:val="231F20"/>
        </w:rPr>
        <w:t>0–55</w:t>
      </w:r>
      <w:r>
        <w:rPr>
          <w:color w:val="231F20"/>
          <w:spacing w:val="-12"/>
        </w:rPr>
        <w:t> </w:t>
      </w:r>
      <w:r>
        <w:rPr>
          <w:color w:val="231F20"/>
        </w:rPr>
        <w:t>мм.</w:t>
      </w:r>
      <w:r>
        <w:rPr>
          <w:color w:val="231F20"/>
          <w:spacing w:val="-13"/>
        </w:rPr>
        <w:t> </w:t>
      </w:r>
      <w:r>
        <w:rPr>
          <w:color w:val="231F20"/>
        </w:rPr>
        <w:t>Задача</w:t>
      </w:r>
      <w:r>
        <w:rPr>
          <w:color w:val="231F20"/>
          <w:spacing w:val="-12"/>
        </w:rPr>
        <w:t> </w:t>
      </w:r>
      <w:r>
        <w:rPr>
          <w:color w:val="231F20"/>
        </w:rPr>
        <w:t>этого</w:t>
      </w:r>
      <w:r>
        <w:rPr>
          <w:color w:val="231F20"/>
          <w:spacing w:val="-13"/>
        </w:rPr>
        <w:t> </w:t>
      </w:r>
      <w:r>
        <w:rPr>
          <w:color w:val="231F20"/>
        </w:rPr>
        <w:t>слоя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равномерно</w:t>
      </w:r>
      <w:r>
        <w:rPr>
          <w:color w:val="231F20"/>
          <w:spacing w:val="-13"/>
        </w:rPr>
        <w:t> </w:t>
      </w:r>
      <w:r>
        <w:rPr>
          <w:color w:val="231F20"/>
        </w:rPr>
        <w:t>распределить</w:t>
      </w:r>
      <w:r>
        <w:rPr>
          <w:color w:val="231F20"/>
          <w:spacing w:val="-12"/>
        </w:rPr>
        <w:t> </w:t>
      </w:r>
      <w:r>
        <w:rPr>
          <w:color w:val="231F20"/>
        </w:rPr>
        <w:t>нагрузку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62"/>
        </w:rPr>
        <w:t> </w:t>
      </w:r>
      <w:r>
        <w:rPr>
          <w:color w:val="231F20"/>
        </w:rPr>
        <w:t>основу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усилить</w:t>
      </w:r>
      <w:r>
        <w:rPr>
          <w:color w:val="231F20"/>
          <w:spacing w:val="-5"/>
        </w:rPr>
        <w:t> </w:t>
      </w:r>
      <w:r>
        <w:rPr>
          <w:color w:val="231F20"/>
        </w:rPr>
        <w:t>структуру</w:t>
      </w:r>
      <w:r>
        <w:rPr>
          <w:color w:val="231F20"/>
          <w:spacing w:val="-5"/>
        </w:rPr>
        <w:t> </w:t>
      </w:r>
      <w:r>
        <w:rPr>
          <w:color w:val="231F20"/>
        </w:rPr>
        <w:t>покрытия.</w:t>
      </w:r>
      <w:r>
        <w:rPr>
          <w:color w:val="231F20"/>
          <w:spacing w:val="-5"/>
        </w:rPr>
        <w:t> </w:t>
      </w:r>
      <w:r>
        <w:rPr>
          <w:color w:val="231F20"/>
        </w:rPr>
        <w:t>Перед</w:t>
      </w:r>
      <w:r>
        <w:rPr>
          <w:color w:val="231F20"/>
          <w:spacing w:val="-5"/>
        </w:rPr>
        <w:t> </w:t>
      </w:r>
      <w:r>
        <w:rPr>
          <w:color w:val="231F20"/>
        </w:rPr>
        <w:t>нанесением</w:t>
      </w:r>
      <w:r>
        <w:rPr>
          <w:color w:val="231F20"/>
          <w:spacing w:val="-5"/>
        </w:rPr>
        <w:t> </w:t>
      </w:r>
      <w:r>
        <w:rPr>
          <w:color w:val="231F20"/>
        </w:rPr>
        <w:t>верхнего</w:t>
      </w:r>
      <w:r>
        <w:rPr>
          <w:color w:val="231F20"/>
          <w:spacing w:val="-4"/>
        </w:rPr>
        <w:t> </w:t>
      </w:r>
      <w:r>
        <w:rPr>
          <w:color w:val="231F20"/>
        </w:rPr>
        <w:t>слоя</w:t>
      </w:r>
      <w:r>
        <w:rPr>
          <w:color w:val="231F20"/>
          <w:spacing w:val="-5"/>
        </w:rPr>
        <w:t> </w:t>
      </w:r>
      <w:r>
        <w:rPr>
          <w:color w:val="231F20"/>
        </w:rPr>
        <w:t>напольного</w:t>
      </w:r>
      <w:r>
        <w:rPr>
          <w:color w:val="231F20"/>
          <w:spacing w:val="-63"/>
        </w:rPr>
        <w:t> </w:t>
      </w:r>
      <w:r>
        <w:rPr>
          <w:color w:val="231F20"/>
        </w:rPr>
        <w:t>покрытия</w:t>
      </w:r>
      <w:r>
        <w:rPr>
          <w:color w:val="231F20"/>
          <w:spacing w:val="-2"/>
        </w:rPr>
        <w:t> </w:t>
      </w:r>
      <w:r>
        <w:rPr>
          <w:color w:val="231F20"/>
        </w:rPr>
        <w:t>- слоя</w:t>
      </w:r>
      <w:r>
        <w:rPr>
          <w:color w:val="231F20"/>
          <w:spacing w:val="-1"/>
        </w:rPr>
        <w:t> </w:t>
      </w:r>
      <w:r>
        <w:rPr>
          <w:color w:val="231F20"/>
        </w:rPr>
        <w:t>износа -</w:t>
      </w:r>
      <w:r>
        <w:rPr>
          <w:color w:val="231F20"/>
          <w:spacing w:val="-1"/>
        </w:rPr>
        <w:t> </w:t>
      </w:r>
      <w:r>
        <w:rPr>
          <w:color w:val="231F20"/>
        </w:rPr>
        <w:t>поверхность профилируется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уплотняется.</w:t>
      </w:r>
    </w:p>
    <w:p>
      <w:pPr>
        <w:pStyle w:val="BodyText"/>
        <w:spacing w:line="247" w:lineRule="auto"/>
        <w:ind w:left="155" w:right="151" w:firstLine="396"/>
        <w:jc w:val="both"/>
      </w:pPr>
      <w:r>
        <w:rPr>
          <w:color w:val="231F20"/>
          <w:spacing w:val="-1"/>
        </w:rPr>
        <w:t>Слой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износа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улучшает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дорожное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движение,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воспринимает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распределяет</w:t>
      </w:r>
      <w:r>
        <w:rPr>
          <w:color w:val="231F20"/>
          <w:spacing w:val="-15"/>
        </w:rPr>
        <w:t> </w:t>
      </w:r>
      <w:r>
        <w:rPr>
          <w:color w:val="231F20"/>
        </w:rPr>
        <w:t>нагруз-</w:t>
      </w:r>
      <w:r>
        <w:rPr>
          <w:color w:val="231F20"/>
          <w:spacing w:val="-63"/>
        </w:rPr>
        <w:t> </w:t>
      </w:r>
      <w:r>
        <w:rPr>
          <w:color w:val="231F20"/>
        </w:rPr>
        <w:t>ку непосредственно по основным слоям дорожной «одежды». Другая цель верхне-</w:t>
      </w:r>
      <w:r>
        <w:rPr>
          <w:color w:val="231F20"/>
          <w:spacing w:val="1"/>
        </w:rPr>
        <w:t> </w:t>
      </w:r>
      <w:r>
        <w:rPr>
          <w:color w:val="231F20"/>
        </w:rPr>
        <w:t>го слоя - направить поверхностный сток воды в боковые канавы. Для создания слоя</w:t>
      </w:r>
      <w:r>
        <w:rPr>
          <w:color w:val="231F20"/>
          <w:spacing w:val="-62"/>
        </w:rPr>
        <w:t> </w:t>
      </w:r>
      <w:r>
        <w:rPr>
          <w:color w:val="231F20"/>
        </w:rPr>
        <w:t>износа</w:t>
      </w:r>
      <w:r>
        <w:rPr>
          <w:color w:val="231F20"/>
          <w:spacing w:val="7"/>
        </w:rPr>
        <w:t> </w:t>
      </w:r>
      <w:r>
        <w:rPr>
          <w:color w:val="231F20"/>
        </w:rPr>
        <w:t>используются</w:t>
      </w:r>
      <w:r>
        <w:rPr>
          <w:color w:val="231F20"/>
          <w:spacing w:val="7"/>
        </w:rPr>
        <w:t> </w:t>
      </w:r>
      <w:r>
        <w:rPr>
          <w:color w:val="231F20"/>
        </w:rPr>
        <w:t>связующие,</w:t>
      </w:r>
      <w:r>
        <w:rPr>
          <w:color w:val="231F20"/>
          <w:spacing w:val="8"/>
        </w:rPr>
        <w:t> </w:t>
      </w:r>
      <w:r>
        <w:rPr>
          <w:color w:val="231F20"/>
        </w:rPr>
        <w:t>устойчивые</w:t>
      </w:r>
      <w:r>
        <w:rPr>
          <w:color w:val="231F20"/>
          <w:spacing w:val="7"/>
        </w:rPr>
        <w:t> </w:t>
      </w:r>
      <w:r>
        <w:rPr>
          <w:color w:val="231F20"/>
        </w:rPr>
        <w:t>к</w:t>
      </w:r>
      <w:r>
        <w:rPr>
          <w:color w:val="231F20"/>
          <w:spacing w:val="8"/>
        </w:rPr>
        <w:t> </w:t>
      </w:r>
      <w:r>
        <w:rPr>
          <w:color w:val="231F20"/>
        </w:rPr>
        <w:t>нагрузкам</w:t>
      </w:r>
      <w:r>
        <w:rPr>
          <w:color w:val="231F20"/>
          <w:spacing w:val="7"/>
        </w:rPr>
        <w:t> </w:t>
      </w:r>
      <w:r>
        <w:rPr>
          <w:color w:val="231F20"/>
        </w:rPr>
        <w:t>смеси</w:t>
      </w:r>
      <w:r>
        <w:rPr>
          <w:color w:val="231F20"/>
          <w:spacing w:val="8"/>
        </w:rPr>
        <w:t> </w:t>
      </w:r>
      <w:r>
        <w:rPr>
          <w:color w:val="231F20"/>
        </w:rPr>
        <w:t>гравия</w:t>
      </w:r>
      <w:r>
        <w:rPr>
          <w:color w:val="231F20"/>
          <w:spacing w:val="7"/>
        </w:rPr>
        <w:t> </w:t>
      </w:r>
      <w:r>
        <w:rPr>
          <w:color w:val="231F20"/>
        </w:rPr>
        <w:t>или</w:t>
      </w:r>
      <w:r>
        <w:rPr>
          <w:color w:val="231F20"/>
          <w:spacing w:val="8"/>
        </w:rPr>
        <w:t> </w:t>
      </w:r>
      <w:r>
        <w:rPr>
          <w:color w:val="231F20"/>
        </w:rPr>
        <w:t>щебня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размером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частиц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0–32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мм.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Измельченный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материал,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содержащий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слишком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большие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частицы,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может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повредить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колеса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транспортных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средств.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Слой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толщиной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5–10</w:t>
      </w:r>
      <w:r>
        <w:rPr>
          <w:color w:val="231F20"/>
          <w:spacing w:val="-15"/>
        </w:rPr>
        <w:t> </w:t>
      </w:r>
      <w:r>
        <w:rPr>
          <w:color w:val="231F20"/>
        </w:rPr>
        <w:t>см</w:t>
      </w:r>
      <w:r>
        <w:rPr>
          <w:color w:val="231F20"/>
          <w:spacing w:val="-16"/>
        </w:rPr>
        <w:t> </w:t>
      </w:r>
      <w:r>
        <w:rPr>
          <w:color w:val="231F20"/>
        </w:rPr>
        <w:t>по-</w:t>
      </w:r>
      <w:r>
        <w:rPr>
          <w:color w:val="231F20"/>
          <w:spacing w:val="-62"/>
        </w:rPr>
        <w:t> </w:t>
      </w:r>
      <w:r>
        <w:rPr>
          <w:color w:val="231F20"/>
        </w:rPr>
        <w:t>крыт</w:t>
      </w:r>
      <w:r>
        <w:rPr>
          <w:color w:val="231F20"/>
          <w:spacing w:val="-16"/>
        </w:rPr>
        <w:t> </w:t>
      </w:r>
      <w:r>
        <w:rPr>
          <w:color w:val="231F20"/>
        </w:rPr>
        <w:t>ровным</w:t>
      </w:r>
      <w:r>
        <w:rPr>
          <w:color w:val="231F20"/>
          <w:spacing w:val="-15"/>
        </w:rPr>
        <w:t> </w:t>
      </w:r>
      <w:r>
        <w:rPr>
          <w:color w:val="231F20"/>
        </w:rPr>
        <w:t>ковром,</w:t>
      </w:r>
      <w:r>
        <w:rPr>
          <w:color w:val="231F20"/>
          <w:spacing w:val="-15"/>
        </w:rPr>
        <w:t> </w:t>
      </w:r>
      <w:r>
        <w:rPr>
          <w:color w:val="231F20"/>
        </w:rPr>
        <w:t>профилирование</w:t>
      </w:r>
      <w:r>
        <w:rPr>
          <w:color w:val="231F20"/>
          <w:spacing w:val="-15"/>
        </w:rPr>
        <w:t> </w:t>
      </w:r>
      <w:r>
        <w:rPr>
          <w:color w:val="231F20"/>
        </w:rPr>
        <w:t>может</w:t>
      </w:r>
      <w:r>
        <w:rPr>
          <w:color w:val="231F20"/>
          <w:spacing w:val="-16"/>
        </w:rPr>
        <w:t> </w:t>
      </w:r>
      <w:r>
        <w:rPr>
          <w:color w:val="231F20"/>
        </w:rPr>
        <w:t>быть</w:t>
      </w:r>
      <w:r>
        <w:rPr>
          <w:color w:val="231F20"/>
          <w:spacing w:val="-15"/>
        </w:rPr>
        <w:t> </w:t>
      </w:r>
      <w:r>
        <w:rPr>
          <w:color w:val="231F20"/>
        </w:rPr>
        <w:t>выполнено</w:t>
      </w:r>
      <w:r>
        <w:rPr>
          <w:color w:val="231F20"/>
          <w:spacing w:val="-15"/>
        </w:rPr>
        <w:t> </w:t>
      </w:r>
      <w:r>
        <w:rPr>
          <w:color w:val="231F20"/>
        </w:rPr>
        <w:t>с</w:t>
      </w:r>
      <w:r>
        <w:rPr>
          <w:color w:val="231F20"/>
          <w:spacing w:val="-15"/>
        </w:rPr>
        <w:t> </w:t>
      </w:r>
      <w:r>
        <w:rPr>
          <w:color w:val="231F20"/>
        </w:rPr>
        <w:t>помощью</w:t>
      </w:r>
      <w:r>
        <w:rPr>
          <w:color w:val="231F20"/>
          <w:spacing w:val="-15"/>
        </w:rPr>
        <w:t> </w:t>
      </w:r>
      <w:r>
        <w:rPr>
          <w:color w:val="231F20"/>
        </w:rPr>
        <w:t>бульдозе-</w:t>
      </w:r>
      <w:r>
        <w:rPr>
          <w:color w:val="231F20"/>
          <w:spacing w:val="-63"/>
        </w:rPr>
        <w:t> </w:t>
      </w:r>
      <w:r>
        <w:rPr>
          <w:color w:val="231F20"/>
        </w:rPr>
        <w:t>ра или автогрейдера. Слой износа не должен смешиваться с нижними слоями. Гото-</w:t>
      </w:r>
      <w:r>
        <w:rPr>
          <w:color w:val="231F20"/>
          <w:spacing w:val="-63"/>
        </w:rPr>
        <w:t> </w:t>
      </w:r>
      <w:r>
        <w:rPr>
          <w:color w:val="231F20"/>
        </w:rPr>
        <w:t>вая</w:t>
      </w:r>
      <w:r>
        <w:rPr>
          <w:color w:val="231F20"/>
          <w:spacing w:val="-12"/>
        </w:rPr>
        <w:t> </w:t>
      </w:r>
      <w:r>
        <w:rPr>
          <w:color w:val="231F20"/>
        </w:rPr>
        <w:t>поверхность</w:t>
      </w:r>
      <w:r>
        <w:rPr>
          <w:color w:val="231F20"/>
          <w:spacing w:val="-12"/>
        </w:rPr>
        <w:t> </w:t>
      </w:r>
      <w:r>
        <w:rPr>
          <w:color w:val="231F20"/>
        </w:rPr>
        <w:t>прокатывается</w:t>
      </w:r>
      <w:r>
        <w:rPr>
          <w:color w:val="231F20"/>
          <w:spacing w:val="-11"/>
        </w:rPr>
        <w:t> </w:t>
      </w:r>
      <w:r>
        <w:rPr>
          <w:color w:val="231F20"/>
        </w:rPr>
        <w:t>валиком,</w:t>
      </w:r>
      <w:r>
        <w:rPr>
          <w:color w:val="231F20"/>
          <w:spacing w:val="-12"/>
        </w:rPr>
        <w:t> </w:t>
      </w:r>
      <w:r>
        <w:rPr>
          <w:color w:val="231F20"/>
        </w:rPr>
        <w:t>уплотнение</w:t>
      </w:r>
      <w:r>
        <w:rPr>
          <w:color w:val="231F20"/>
          <w:spacing w:val="-12"/>
        </w:rPr>
        <w:t> </w:t>
      </w:r>
      <w:r>
        <w:rPr>
          <w:color w:val="231F20"/>
        </w:rPr>
        <w:t>также</w:t>
      </w:r>
      <w:r>
        <w:rPr>
          <w:color w:val="231F20"/>
          <w:spacing w:val="-11"/>
        </w:rPr>
        <w:t> </w:t>
      </w:r>
      <w:r>
        <w:rPr>
          <w:color w:val="231F20"/>
        </w:rPr>
        <w:t>происходит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результате</w:t>
      </w:r>
      <w:r>
        <w:rPr>
          <w:color w:val="231F20"/>
          <w:spacing w:val="-63"/>
        </w:rPr>
        <w:t> </w:t>
      </w:r>
      <w:r>
        <w:rPr>
          <w:color w:val="231F20"/>
        </w:rPr>
        <w:t>транспортных проходов. Таким образом достигается поверхностное сопротивление</w:t>
      </w:r>
      <w:r>
        <w:rPr>
          <w:color w:val="231F20"/>
          <w:spacing w:val="-62"/>
        </w:rPr>
        <w:t> </w:t>
      </w:r>
      <w:r>
        <w:rPr>
          <w:color w:val="231F20"/>
        </w:rPr>
        <w:t>проезжей</w:t>
      </w:r>
      <w:r>
        <w:rPr>
          <w:color w:val="231F20"/>
          <w:spacing w:val="-1"/>
        </w:rPr>
        <w:t> </w:t>
      </w:r>
      <w:r>
        <w:rPr>
          <w:color w:val="231F20"/>
        </w:rPr>
        <w:t>части.</w:t>
      </w:r>
    </w:p>
    <w:p>
      <w:pPr>
        <w:spacing w:after="0" w:line="247" w:lineRule="auto"/>
        <w:jc w:val="both"/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9" w:lineRule="auto" w:before="89"/>
        <w:ind w:left="155" w:right="150" w:firstLine="396"/>
        <w:jc w:val="both"/>
      </w:pPr>
      <w:r>
        <w:rPr>
          <w:color w:val="231F20"/>
        </w:rPr>
        <w:t>Особенности</w:t>
      </w:r>
      <w:r>
        <w:rPr>
          <w:color w:val="231F20"/>
          <w:spacing w:val="-6"/>
        </w:rPr>
        <w:t> </w:t>
      </w:r>
      <w:r>
        <w:rPr>
          <w:color w:val="231F20"/>
        </w:rPr>
        <w:t>планировки</w:t>
      </w:r>
      <w:r>
        <w:rPr>
          <w:color w:val="231F20"/>
          <w:spacing w:val="-5"/>
        </w:rPr>
        <w:t> </w:t>
      </w:r>
      <w:r>
        <w:rPr>
          <w:color w:val="231F20"/>
        </w:rPr>
        <w:t>дороги</w:t>
      </w:r>
      <w:r>
        <w:rPr>
          <w:color w:val="231F20"/>
          <w:spacing w:val="-5"/>
        </w:rPr>
        <w:t> </w:t>
      </w:r>
      <w:r>
        <w:rPr>
          <w:color w:val="231F20"/>
        </w:rPr>
        <w:t>включают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себя</w:t>
      </w:r>
      <w:r>
        <w:rPr>
          <w:color w:val="231F20"/>
          <w:spacing w:val="-5"/>
        </w:rPr>
        <w:t> </w:t>
      </w:r>
      <w:r>
        <w:rPr>
          <w:color w:val="231F20"/>
        </w:rPr>
        <w:t>ограждение,</w:t>
      </w:r>
      <w:r>
        <w:rPr>
          <w:color w:val="231F20"/>
          <w:spacing w:val="-5"/>
        </w:rPr>
        <w:t> </w:t>
      </w:r>
      <w:r>
        <w:rPr>
          <w:color w:val="231F20"/>
        </w:rPr>
        <w:t>дорожные</w:t>
      </w:r>
      <w:r>
        <w:rPr>
          <w:color w:val="231F20"/>
          <w:spacing w:val="-6"/>
        </w:rPr>
        <w:t> </w:t>
      </w:r>
      <w:r>
        <w:rPr>
          <w:color w:val="231F20"/>
        </w:rPr>
        <w:t>знаки,</w:t>
      </w:r>
      <w:r>
        <w:rPr>
          <w:color w:val="231F20"/>
          <w:spacing w:val="-62"/>
        </w:rPr>
        <w:t> </w:t>
      </w:r>
      <w:r>
        <w:rPr>
          <w:color w:val="231F20"/>
        </w:rPr>
        <w:t>ворота и километровые столбы. В соответствии с условиями использования на лес-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ных дорогах установлены официально утвержденные дорожные знаки. Например, пре-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дупреждающие</w:t>
      </w:r>
      <w:r>
        <w:rPr>
          <w:color w:val="231F20"/>
          <w:spacing w:val="-5"/>
        </w:rPr>
        <w:t> </w:t>
      </w:r>
      <w:r>
        <w:rPr>
          <w:color w:val="231F20"/>
        </w:rPr>
        <w:t>знаки</w:t>
      </w:r>
      <w:r>
        <w:rPr>
          <w:color w:val="231F20"/>
          <w:spacing w:val="-5"/>
        </w:rPr>
        <w:t> </w:t>
      </w:r>
      <w:r>
        <w:rPr>
          <w:color w:val="231F20"/>
        </w:rPr>
        <w:t>включают:</w:t>
      </w:r>
      <w:r>
        <w:rPr>
          <w:color w:val="231F20"/>
          <w:spacing w:val="-5"/>
        </w:rPr>
        <w:t> </w:t>
      </w:r>
      <w:r>
        <w:rPr>
          <w:color w:val="231F20"/>
        </w:rPr>
        <w:t>«Перекресток»,</w:t>
      </w:r>
      <w:r>
        <w:rPr>
          <w:color w:val="231F20"/>
          <w:spacing w:val="-4"/>
        </w:rPr>
        <w:t> </w:t>
      </w:r>
      <w:r>
        <w:rPr>
          <w:color w:val="231F20"/>
        </w:rPr>
        <w:t>«Крутой</w:t>
      </w:r>
      <w:r>
        <w:rPr>
          <w:color w:val="231F20"/>
          <w:spacing w:val="-5"/>
        </w:rPr>
        <w:t> </w:t>
      </w:r>
      <w:r>
        <w:rPr>
          <w:color w:val="231F20"/>
        </w:rPr>
        <w:t>подъем»,</w:t>
      </w:r>
      <w:r>
        <w:rPr>
          <w:color w:val="231F20"/>
          <w:spacing w:val="-5"/>
        </w:rPr>
        <w:t> </w:t>
      </w:r>
      <w:r>
        <w:rPr>
          <w:color w:val="231F20"/>
        </w:rPr>
        <w:t>«Узкий</w:t>
      </w:r>
      <w:r>
        <w:rPr>
          <w:color w:val="231F20"/>
          <w:spacing w:val="-5"/>
        </w:rPr>
        <w:t> </w:t>
      </w:r>
      <w:r>
        <w:rPr>
          <w:color w:val="231F20"/>
        </w:rPr>
        <w:t>участок</w:t>
      </w:r>
      <w:r>
        <w:rPr>
          <w:color w:val="231F20"/>
          <w:spacing w:val="-62"/>
        </w:rPr>
        <w:t> </w:t>
      </w:r>
      <w:r>
        <w:rPr>
          <w:color w:val="231F20"/>
        </w:rPr>
        <w:t>дороги» и т. д. Если параметры дороги не соответствуют вашей категории, об этом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сообщают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водителям</w:t>
      </w:r>
      <w:r>
        <w:rPr>
          <w:color w:val="231F20"/>
          <w:spacing w:val="-15"/>
        </w:rPr>
        <w:t> </w:t>
      </w:r>
      <w:r>
        <w:rPr>
          <w:color w:val="231F20"/>
        </w:rPr>
        <w:t>специальные</w:t>
      </w:r>
      <w:r>
        <w:rPr>
          <w:color w:val="231F20"/>
          <w:spacing w:val="-15"/>
        </w:rPr>
        <w:t> </w:t>
      </w:r>
      <w:r>
        <w:rPr>
          <w:color w:val="231F20"/>
        </w:rPr>
        <w:t>знаки.</w:t>
      </w:r>
      <w:r>
        <w:rPr>
          <w:color w:val="231F20"/>
          <w:spacing w:val="-15"/>
        </w:rPr>
        <w:t> </w:t>
      </w:r>
      <w:r>
        <w:rPr>
          <w:color w:val="231F20"/>
        </w:rPr>
        <w:t>Дорожные</w:t>
      </w:r>
      <w:r>
        <w:rPr>
          <w:color w:val="231F20"/>
          <w:spacing w:val="-15"/>
        </w:rPr>
        <w:t> </w:t>
      </w:r>
      <w:r>
        <w:rPr>
          <w:color w:val="231F20"/>
        </w:rPr>
        <w:t>знаки</w:t>
      </w:r>
      <w:r>
        <w:rPr>
          <w:color w:val="231F20"/>
          <w:spacing w:val="-15"/>
        </w:rPr>
        <w:t> </w:t>
      </w:r>
      <w:r>
        <w:rPr>
          <w:color w:val="231F20"/>
        </w:rPr>
        <w:t>также</w:t>
      </w:r>
      <w:r>
        <w:rPr>
          <w:color w:val="231F20"/>
          <w:spacing w:val="-16"/>
        </w:rPr>
        <w:t> </w:t>
      </w:r>
      <w:r>
        <w:rPr>
          <w:color w:val="231F20"/>
        </w:rPr>
        <w:t>указывают</w:t>
      </w:r>
      <w:r>
        <w:rPr>
          <w:color w:val="231F20"/>
          <w:spacing w:val="-15"/>
        </w:rPr>
        <w:t> </w:t>
      </w:r>
      <w:r>
        <w:rPr>
          <w:color w:val="231F2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</w:rPr>
        <w:t>огра-</w:t>
      </w:r>
      <w:r>
        <w:rPr>
          <w:color w:val="231F20"/>
          <w:spacing w:val="-63"/>
        </w:rPr>
        <w:t> </w:t>
      </w:r>
      <w:r>
        <w:rPr>
          <w:color w:val="231F20"/>
          <w:spacing w:val="-2"/>
        </w:rPr>
        <w:t>ничения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эксплуатации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дорог.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Например,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знак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«Ограничение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веса»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может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быть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акту-</w:t>
      </w:r>
      <w:r>
        <w:rPr>
          <w:color w:val="231F20"/>
          <w:spacing w:val="-63"/>
        </w:rPr>
        <w:t> </w:t>
      </w:r>
      <w:r>
        <w:rPr>
          <w:color w:val="231F20"/>
        </w:rPr>
        <w:t>ален как в районе моста, так и во время грязи. Дорожные барьеры устанавливаются</w:t>
      </w:r>
      <w:r>
        <w:rPr>
          <w:color w:val="231F20"/>
          <w:spacing w:val="-62"/>
        </w:rPr>
        <w:t> </w:t>
      </w:r>
      <w:r>
        <w:rPr>
          <w:color w:val="231F2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-4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4"/>
        </w:rPr>
        <w:t> </w:t>
      </w:r>
      <w:r>
        <w:rPr>
          <w:color w:val="231F20"/>
        </w:rPr>
        <w:t>движения,</w:t>
      </w:r>
      <w:r>
        <w:rPr>
          <w:color w:val="231F20"/>
          <w:spacing w:val="-4"/>
        </w:rPr>
        <w:t> </w:t>
      </w:r>
      <w:r>
        <w:rPr>
          <w:color w:val="231F20"/>
        </w:rPr>
        <w:t>например,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больших</w:t>
      </w:r>
      <w:r>
        <w:rPr>
          <w:color w:val="231F20"/>
          <w:spacing w:val="-4"/>
        </w:rPr>
        <w:t> </w:t>
      </w:r>
      <w:r>
        <w:rPr>
          <w:color w:val="231F20"/>
        </w:rPr>
        <w:t>насыпях</w:t>
      </w:r>
      <w:r>
        <w:rPr>
          <w:color w:val="231F20"/>
          <w:spacing w:val="-5"/>
        </w:rPr>
        <w:t> </w:t>
      </w:r>
      <w:r>
        <w:rPr>
          <w:color w:val="231F20"/>
        </w:rPr>
        <w:t>[1,</w:t>
      </w:r>
      <w:r>
        <w:rPr>
          <w:color w:val="231F20"/>
          <w:spacing w:val="-4"/>
        </w:rPr>
        <w:t> </w:t>
      </w:r>
      <w:r>
        <w:rPr>
          <w:color w:val="231F20"/>
        </w:rPr>
        <w:t>с.</w:t>
      </w:r>
      <w:r>
        <w:rPr>
          <w:color w:val="231F20"/>
          <w:spacing w:val="-4"/>
        </w:rPr>
        <w:t> </w:t>
      </w:r>
      <w:r>
        <w:rPr>
          <w:color w:val="231F20"/>
        </w:rPr>
        <w:t>122].</w:t>
      </w:r>
    </w:p>
    <w:p>
      <w:pPr>
        <w:pStyle w:val="BodyText"/>
        <w:spacing w:before="9"/>
        <w:rPr>
          <w:sz w:val="22"/>
        </w:rPr>
      </w:pPr>
    </w:p>
    <w:p>
      <w:pPr>
        <w:spacing w:before="0"/>
        <w:ind w:left="552" w:right="0" w:firstLine="0"/>
        <w:jc w:val="left"/>
        <w:rPr>
          <w:b/>
          <w:sz w:val="23"/>
        </w:rPr>
      </w:pPr>
      <w:r>
        <w:rPr>
          <w:b/>
          <w:color w:val="231F20"/>
          <w:sz w:val="23"/>
        </w:rPr>
        <w:t>Литература</w:t>
      </w:r>
    </w:p>
    <w:p>
      <w:pPr>
        <w:pStyle w:val="ListParagraph"/>
        <w:numPr>
          <w:ilvl w:val="0"/>
          <w:numId w:val="10"/>
        </w:numPr>
        <w:tabs>
          <w:tab w:pos="865" w:val="left" w:leader="none"/>
        </w:tabs>
        <w:spacing w:line="230" w:lineRule="auto" w:before="167" w:after="0"/>
        <w:ind w:left="155" w:right="154" w:firstLine="396"/>
        <w:jc w:val="left"/>
        <w:rPr>
          <w:sz w:val="23"/>
        </w:rPr>
      </w:pPr>
      <w:r>
        <w:rPr>
          <w:i/>
          <w:color w:val="231F20"/>
          <w:sz w:val="23"/>
        </w:rPr>
        <w:t>Кондратьев Н. Д.</w:t>
      </w:r>
      <w:r>
        <w:rPr>
          <w:i/>
          <w:color w:val="231F20"/>
          <w:spacing w:val="1"/>
          <w:sz w:val="23"/>
        </w:rPr>
        <w:t> </w:t>
      </w:r>
      <w:r>
        <w:rPr>
          <w:color w:val="231F20"/>
          <w:sz w:val="23"/>
        </w:rPr>
        <w:t>Большие циклы конъюнктуры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и теория предвидения. – М.: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Экономи-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ка,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2002. – 768 с.</w:t>
      </w:r>
    </w:p>
    <w:p>
      <w:pPr>
        <w:pStyle w:val="ListParagraph"/>
        <w:numPr>
          <w:ilvl w:val="0"/>
          <w:numId w:val="10"/>
        </w:numPr>
        <w:tabs>
          <w:tab w:pos="865" w:val="left" w:leader="none"/>
        </w:tabs>
        <w:spacing w:line="230" w:lineRule="auto" w:before="0" w:after="0"/>
        <w:ind w:left="155" w:right="153" w:firstLine="396"/>
        <w:jc w:val="left"/>
        <w:rPr>
          <w:sz w:val="23"/>
        </w:rPr>
      </w:pPr>
      <w:r>
        <w:rPr>
          <w:color w:val="231F20"/>
          <w:sz w:val="23"/>
        </w:rPr>
        <w:t>Контрольные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цифры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народного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хозяйства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СССР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на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1927/1928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гг.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М.: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Плановое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хозяй-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ство,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1928. – 592 с.</w:t>
      </w:r>
    </w:p>
    <w:p>
      <w:pPr>
        <w:pStyle w:val="ListParagraph"/>
        <w:numPr>
          <w:ilvl w:val="0"/>
          <w:numId w:val="10"/>
        </w:numPr>
        <w:tabs>
          <w:tab w:pos="865" w:val="left" w:leader="none"/>
        </w:tabs>
        <w:spacing w:line="230" w:lineRule="auto" w:before="0" w:after="0"/>
        <w:ind w:left="155" w:right="151" w:firstLine="396"/>
        <w:jc w:val="left"/>
        <w:rPr>
          <w:sz w:val="23"/>
        </w:rPr>
      </w:pPr>
      <w:r>
        <w:rPr>
          <w:color w:val="231F20"/>
          <w:w w:val="95"/>
          <w:sz w:val="23"/>
        </w:rPr>
        <w:t>Хозяйственное</w:t>
      </w:r>
      <w:r>
        <w:rPr>
          <w:color w:val="231F20"/>
          <w:spacing w:val="29"/>
          <w:w w:val="95"/>
          <w:sz w:val="23"/>
        </w:rPr>
        <w:t> </w:t>
      </w:r>
      <w:r>
        <w:rPr>
          <w:color w:val="231F20"/>
          <w:w w:val="95"/>
          <w:sz w:val="23"/>
        </w:rPr>
        <w:t>управление</w:t>
      </w:r>
      <w:r>
        <w:rPr>
          <w:color w:val="231F20"/>
          <w:spacing w:val="30"/>
          <w:w w:val="95"/>
          <w:sz w:val="23"/>
        </w:rPr>
        <w:t> </w:t>
      </w:r>
      <w:r>
        <w:rPr>
          <w:color w:val="231F20"/>
          <w:w w:val="95"/>
          <w:sz w:val="23"/>
        </w:rPr>
        <w:t>государственными</w:t>
      </w:r>
      <w:r>
        <w:rPr>
          <w:color w:val="231F20"/>
          <w:spacing w:val="30"/>
          <w:w w:val="95"/>
          <w:sz w:val="23"/>
        </w:rPr>
        <w:t> </w:t>
      </w:r>
      <w:r>
        <w:rPr>
          <w:color w:val="231F20"/>
          <w:w w:val="95"/>
          <w:sz w:val="23"/>
        </w:rPr>
        <w:t>лесами.</w:t>
      </w:r>
      <w:r>
        <w:rPr>
          <w:color w:val="231F20"/>
          <w:spacing w:val="30"/>
          <w:w w:val="95"/>
          <w:sz w:val="23"/>
        </w:rPr>
        <w:t> </w:t>
      </w:r>
      <w:r>
        <w:rPr>
          <w:color w:val="231F20"/>
          <w:w w:val="95"/>
          <w:sz w:val="23"/>
        </w:rPr>
        <w:t>Образовательные</w:t>
      </w:r>
      <w:r>
        <w:rPr>
          <w:color w:val="231F20"/>
          <w:spacing w:val="29"/>
          <w:w w:val="95"/>
          <w:sz w:val="23"/>
        </w:rPr>
        <w:t> </w:t>
      </w:r>
      <w:r>
        <w:rPr>
          <w:color w:val="231F20"/>
          <w:w w:val="95"/>
          <w:sz w:val="23"/>
        </w:rPr>
        <w:t>потребности</w:t>
      </w:r>
      <w:r>
        <w:rPr>
          <w:color w:val="231F20"/>
          <w:spacing w:val="30"/>
          <w:w w:val="95"/>
          <w:sz w:val="23"/>
        </w:rPr>
        <w:t> </w:t>
      </w:r>
      <w:r>
        <w:rPr>
          <w:color w:val="231F20"/>
          <w:w w:val="95"/>
          <w:sz w:val="23"/>
        </w:rPr>
        <w:t>при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sz w:val="23"/>
        </w:rPr>
        <w:t>реформировании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лесного сектора. –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М.: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Алекс, 2005.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– 180 с.</w:t>
      </w:r>
    </w:p>
    <w:p>
      <w:pPr>
        <w:pStyle w:val="ListParagraph"/>
        <w:numPr>
          <w:ilvl w:val="0"/>
          <w:numId w:val="10"/>
        </w:numPr>
        <w:tabs>
          <w:tab w:pos="865" w:val="left" w:leader="none"/>
        </w:tabs>
        <w:spacing w:line="248" w:lineRule="exact" w:before="0" w:after="0"/>
        <w:ind w:left="864" w:right="0" w:hanging="313"/>
        <w:jc w:val="left"/>
        <w:rPr>
          <w:sz w:val="23"/>
        </w:rPr>
      </w:pPr>
      <w:r>
        <w:rPr>
          <w:color w:val="231F20"/>
          <w:sz w:val="23"/>
        </w:rPr>
        <w:t>Пространство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циклов.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Мир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Россия –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регион.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М.: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ЛКИ,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2007.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320 с.</w:t>
      </w:r>
    </w:p>
    <w:p>
      <w:pPr>
        <w:pStyle w:val="ListParagraph"/>
        <w:numPr>
          <w:ilvl w:val="0"/>
          <w:numId w:val="10"/>
        </w:numPr>
        <w:tabs>
          <w:tab w:pos="865" w:val="left" w:leader="none"/>
        </w:tabs>
        <w:spacing w:line="230" w:lineRule="auto" w:before="0" w:after="0"/>
        <w:ind w:left="155" w:right="153" w:firstLine="396"/>
        <w:jc w:val="left"/>
        <w:rPr>
          <w:sz w:val="23"/>
        </w:rPr>
      </w:pPr>
      <w:r>
        <w:rPr>
          <w:i/>
          <w:color w:val="231F20"/>
          <w:sz w:val="23"/>
        </w:rPr>
        <w:t>Мозолевская</w:t>
      </w:r>
      <w:r>
        <w:rPr>
          <w:i/>
          <w:color w:val="231F20"/>
          <w:spacing w:val="-13"/>
          <w:sz w:val="23"/>
        </w:rPr>
        <w:t> </w:t>
      </w:r>
      <w:r>
        <w:rPr>
          <w:i/>
          <w:color w:val="231F20"/>
          <w:sz w:val="23"/>
        </w:rPr>
        <w:t>Е.</w:t>
      </w:r>
      <w:r>
        <w:rPr>
          <w:i/>
          <w:color w:val="231F20"/>
          <w:spacing w:val="-13"/>
          <w:sz w:val="23"/>
        </w:rPr>
        <w:t> </w:t>
      </w:r>
      <w:r>
        <w:rPr>
          <w:i/>
          <w:color w:val="231F20"/>
          <w:sz w:val="23"/>
        </w:rPr>
        <w:t>Г.,</w:t>
      </w:r>
      <w:r>
        <w:rPr>
          <w:i/>
          <w:color w:val="231F20"/>
          <w:spacing w:val="-12"/>
          <w:sz w:val="23"/>
        </w:rPr>
        <w:t> </w:t>
      </w:r>
      <w:r>
        <w:rPr>
          <w:i/>
          <w:color w:val="231F20"/>
          <w:sz w:val="23"/>
        </w:rPr>
        <w:t>Белова</w:t>
      </w:r>
      <w:r>
        <w:rPr>
          <w:i/>
          <w:color w:val="231F20"/>
          <w:spacing w:val="-13"/>
          <w:sz w:val="23"/>
        </w:rPr>
        <w:t> </w:t>
      </w:r>
      <w:r>
        <w:rPr>
          <w:i/>
          <w:color w:val="231F20"/>
          <w:sz w:val="23"/>
        </w:rPr>
        <w:t>Н.</w:t>
      </w:r>
      <w:r>
        <w:rPr>
          <w:i/>
          <w:color w:val="231F20"/>
          <w:spacing w:val="-12"/>
          <w:sz w:val="23"/>
        </w:rPr>
        <w:t> </w:t>
      </w:r>
      <w:r>
        <w:rPr>
          <w:i/>
          <w:color w:val="231F20"/>
          <w:sz w:val="23"/>
        </w:rPr>
        <w:t>К.,</w:t>
      </w:r>
      <w:r>
        <w:rPr>
          <w:i/>
          <w:color w:val="231F20"/>
          <w:spacing w:val="-13"/>
          <w:sz w:val="23"/>
        </w:rPr>
        <w:t> </w:t>
      </w:r>
      <w:r>
        <w:rPr>
          <w:i/>
          <w:color w:val="231F20"/>
          <w:sz w:val="23"/>
        </w:rPr>
        <w:t>Лебедева</w:t>
      </w:r>
      <w:r>
        <w:rPr>
          <w:i/>
          <w:color w:val="231F20"/>
          <w:spacing w:val="-12"/>
          <w:sz w:val="23"/>
        </w:rPr>
        <w:t> </w:t>
      </w:r>
      <w:r>
        <w:rPr>
          <w:i/>
          <w:color w:val="231F20"/>
          <w:sz w:val="23"/>
        </w:rPr>
        <w:t>Г.</w:t>
      </w:r>
      <w:r>
        <w:rPr>
          <w:i/>
          <w:color w:val="231F20"/>
          <w:spacing w:val="-13"/>
          <w:sz w:val="23"/>
        </w:rPr>
        <w:t> </w:t>
      </w:r>
      <w:r>
        <w:rPr>
          <w:i/>
          <w:color w:val="231F20"/>
          <w:sz w:val="23"/>
        </w:rPr>
        <w:t>С.,</w:t>
      </w:r>
      <w:r>
        <w:rPr>
          <w:i/>
          <w:color w:val="231F20"/>
          <w:spacing w:val="-12"/>
          <w:sz w:val="23"/>
        </w:rPr>
        <w:t> </w:t>
      </w:r>
      <w:r>
        <w:rPr>
          <w:i/>
          <w:color w:val="231F20"/>
          <w:sz w:val="23"/>
        </w:rPr>
        <w:t>Шарапа</w:t>
      </w:r>
      <w:r>
        <w:rPr>
          <w:i/>
          <w:color w:val="231F20"/>
          <w:spacing w:val="-13"/>
          <w:sz w:val="23"/>
        </w:rPr>
        <w:t> </w:t>
      </w:r>
      <w:r>
        <w:rPr>
          <w:i/>
          <w:color w:val="231F20"/>
          <w:sz w:val="23"/>
        </w:rPr>
        <w:t>Т.</w:t>
      </w:r>
      <w:r>
        <w:rPr>
          <w:i/>
          <w:color w:val="231F20"/>
          <w:spacing w:val="-13"/>
          <w:sz w:val="23"/>
        </w:rPr>
        <w:t> </w:t>
      </w:r>
      <w:r>
        <w:rPr>
          <w:i/>
          <w:color w:val="231F20"/>
          <w:sz w:val="23"/>
        </w:rPr>
        <w:t>В.</w:t>
      </w:r>
      <w:r>
        <w:rPr>
          <w:i/>
          <w:color w:val="231F20"/>
          <w:spacing w:val="-11"/>
          <w:sz w:val="23"/>
        </w:rPr>
        <w:t> </w:t>
      </w:r>
      <w:r>
        <w:rPr>
          <w:color w:val="231F20"/>
          <w:sz w:val="23"/>
        </w:rPr>
        <w:t>Практикум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по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лесной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энто-</w:t>
      </w:r>
      <w:r>
        <w:rPr>
          <w:color w:val="231F20"/>
          <w:spacing w:val="-54"/>
          <w:sz w:val="23"/>
        </w:rPr>
        <w:t> </w:t>
      </w:r>
      <w:r>
        <w:rPr>
          <w:color w:val="231F20"/>
          <w:sz w:val="23"/>
        </w:rPr>
        <w:t>мологии.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Учебное пособие. – М.: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Академия, 2004. – 272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с.</w:t>
      </w:r>
    </w:p>
    <w:p>
      <w:pPr>
        <w:pStyle w:val="ListParagraph"/>
        <w:numPr>
          <w:ilvl w:val="0"/>
          <w:numId w:val="10"/>
        </w:numPr>
        <w:tabs>
          <w:tab w:pos="865" w:val="left" w:leader="none"/>
        </w:tabs>
        <w:spacing w:line="248" w:lineRule="exact" w:before="0" w:after="0"/>
        <w:ind w:left="864" w:right="0" w:hanging="313"/>
        <w:jc w:val="left"/>
        <w:rPr>
          <w:sz w:val="23"/>
        </w:rPr>
      </w:pPr>
      <w:r>
        <w:rPr>
          <w:i/>
          <w:color w:val="231F20"/>
          <w:sz w:val="23"/>
        </w:rPr>
        <w:t>Быковский</w:t>
      </w:r>
      <w:r>
        <w:rPr>
          <w:i/>
          <w:color w:val="231F20"/>
          <w:spacing w:val="-3"/>
          <w:sz w:val="23"/>
        </w:rPr>
        <w:t> </w:t>
      </w:r>
      <w:r>
        <w:rPr>
          <w:i/>
          <w:color w:val="231F20"/>
          <w:sz w:val="23"/>
        </w:rPr>
        <w:t>В.</w:t>
      </w:r>
      <w:r>
        <w:rPr>
          <w:i/>
          <w:color w:val="231F20"/>
          <w:spacing w:val="-3"/>
          <w:sz w:val="23"/>
        </w:rPr>
        <w:t> </w:t>
      </w:r>
      <w:r>
        <w:rPr>
          <w:i/>
          <w:color w:val="231F20"/>
          <w:sz w:val="23"/>
        </w:rPr>
        <w:t>К.</w:t>
      </w:r>
      <w:r>
        <w:rPr>
          <w:i/>
          <w:color w:val="231F20"/>
          <w:spacing w:val="-3"/>
          <w:sz w:val="23"/>
        </w:rPr>
        <w:t> </w:t>
      </w:r>
      <w:r>
        <w:rPr>
          <w:color w:val="231F20"/>
          <w:sz w:val="23"/>
        </w:rPr>
        <w:t>Лесное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право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России.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М.: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Юрайт,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2012.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272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с.</w:t>
      </w:r>
    </w:p>
    <w:p>
      <w:pPr>
        <w:pStyle w:val="ListParagraph"/>
        <w:numPr>
          <w:ilvl w:val="0"/>
          <w:numId w:val="10"/>
        </w:numPr>
        <w:tabs>
          <w:tab w:pos="865" w:val="left" w:leader="none"/>
        </w:tabs>
        <w:spacing w:line="230" w:lineRule="auto" w:before="2" w:after="0"/>
        <w:ind w:left="155" w:right="154" w:firstLine="396"/>
        <w:jc w:val="left"/>
        <w:rPr>
          <w:sz w:val="23"/>
        </w:rPr>
      </w:pPr>
      <w:r>
        <w:rPr>
          <w:i/>
          <w:color w:val="231F20"/>
          <w:spacing w:val="-1"/>
          <w:sz w:val="23"/>
        </w:rPr>
        <w:t>Косарев</w:t>
      </w:r>
      <w:r>
        <w:rPr>
          <w:i/>
          <w:color w:val="231F20"/>
          <w:spacing w:val="-13"/>
          <w:sz w:val="23"/>
        </w:rPr>
        <w:t> </w:t>
      </w:r>
      <w:r>
        <w:rPr>
          <w:i/>
          <w:color w:val="231F20"/>
          <w:spacing w:val="-1"/>
          <w:sz w:val="23"/>
        </w:rPr>
        <w:t>В.</w:t>
      </w:r>
      <w:r>
        <w:rPr>
          <w:i/>
          <w:color w:val="231F20"/>
          <w:spacing w:val="-13"/>
          <w:sz w:val="23"/>
        </w:rPr>
        <w:t> </w:t>
      </w:r>
      <w:r>
        <w:rPr>
          <w:i/>
          <w:color w:val="231F20"/>
          <w:spacing w:val="-1"/>
          <w:sz w:val="23"/>
        </w:rPr>
        <w:t>П.,</w:t>
      </w:r>
      <w:r>
        <w:rPr>
          <w:i/>
          <w:color w:val="231F20"/>
          <w:spacing w:val="-13"/>
          <w:sz w:val="23"/>
        </w:rPr>
        <w:t> </w:t>
      </w:r>
      <w:r>
        <w:rPr>
          <w:i/>
          <w:color w:val="231F20"/>
          <w:spacing w:val="-1"/>
          <w:sz w:val="23"/>
        </w:rPr>
        <w:t>Андрющенко</w:t>
      </w:r>
      <w:r>
        <w:rPr>
          <w:i/>
          <w:color w:val="231F20"/>
          <w:spacing w:val="-13"/>
          <w:sz w:val="23"/>
        </w:rPr>
        <w:t> </w:t>
      </w:r>
      <w:r>
        <w:rPr>
          <w:i/>
          <w:color w:val="231F20"/>
          <w:sz w:val="23"/>
        </w:rPr>
        <w:t>Т.</w:t>
      </w:r>
      <w:r>
        <w:rPr>
          <w:i/>
          <w:color w:val="231F20"/>
          <w:spacing w:val="-13"/>
          <w:sz w:val="23"/>
        </w:rPr>
        <w:t> </w:t>
      </w:r>
      <w:r>
        <w:rPr>
          <w:i/>
          <w:color w:val="231F20"/>
          <w:sz w:val="23"/>
        </w:rPr>
        <w:t>Т.</w:t>
      </w:r>
      <w:r>
        <w:rPr>
          <w:i/>
          <w:color w:val="231F20"/>
          <w:spacing w:val="-12"/>
          <w:sz w:val="23"/>
        </w:rPr>
        <w:t> </w:t>
      </w:r>
      <w:r>
        <w:rPr>
          <w:color w:val="231F20"/>
          <w:sz w:val="23"/>
        </w:rPr>
        <w:t>Лесная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метеорология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с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основами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климатологии.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СПб.:</w:t>
      </w:r>
      <w:r>
        <w:rPr>
          <w:color w:val="231F20"/>
          <w:spacing w:val="-54"/>
          <w:sz w:val="23"/>
        </w:rPr>
        <w:t> </w:t>
      </w:r>
      <w:r>
        <w:rPr>
          <w:color w:val="231F20"/>
          <w:sz w:val="23"/>
        </w:rPr>
        <w:t>Лань,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2009. – 288 с.</w:t>
      </w:r>
    </w:p>
    <w:p>
      <w:pPr>
        <w:pStyle w:val="ListParagraph"/>
        <w:numPr>
          <w:ilvl w:val="0"/>
          <w:numId w:val="10"/>
        </w:numPr>
        <w:tabs>
          <w:tab w:pos="865" w:val="left" w:leader="none"/>
        </w:tabs>
        <w:spacing w:line="248" w:lineRule="exact" w:before="0" w:after="0"/>
        <w:ind w:left="864" w:right="0" w:hanging="313"/>
        <w:jc w:val="left"/>
        <w:rPr>
          <w:sz w:val="23"/>
        </w:rPr>
      </w:pPr>
      <w:r>
        <w:rPr>
          <w:color w:val="231F20"/>
          <w:sz w:val="23"/>
        </w:rPr>
        <w:t>Основы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лесного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хозяйства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таксация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леса.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СПб.: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Лань,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2010.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392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с.</w:t>
      </w:r>
    </w:p>
    <w:p>
      <w:pPr>
        <w:pStyle w:val="ListParagraph"/>
        <w:numPr>
          <w:ilvl w:val="0"/>
          <w:numId w:val="10"/>
        </w:numPr>
        <w:tabs>
          <w:tab w:pos="865" w:val="left" w:leader="none"/>
        </w:tabs>
        <w:spacing w:line="253" w:lineRule="exact" w:before="0" w:after="0"/>
        <w:ind w:left="864" w:right="0" w:hanging="313"/>
        <w:jc w:val="left"/>
        <w:rPr>
          <w:sz w:val="23"/>
        </w:rPr>
      </w:pPr>
      <w:r>
        <w:rPr>
          <w:color w:val="231F20"/>
          <w:sz w:val="23"/>
        </w:rPr>
        <w:t>Лесная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энтомология.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М.: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Академия,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2011.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432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с.</w:t>
      </w:r>
    </w:p>
    <w:p>
      <w:pPr>
        <w:pStyle w:val="ListParagraph"/>
        <w:numPr>
          <w:ilvl w:val="0"/>
          <w:numId w:val="10"/>
        </w:numPr>
        <w:tabs>
          <w:tab w:pos="978" w:val="left" w:leader="none"/>
        </w:tabs>
        <w:spacing w:line="230" w:lineRule="auto" w:before="3" w:after="0"/>
        <w:ind w:left="155" w:right="154" w:firstLine="396"/>
        <w:jc w:val="left"/>
        <w:rPr>
          <w:sz w:val="23"/>
        </w:rPr>
      </w:pPr>
      <w:r>
        <w:rPr>
          <w:i/>
          <w:color w:val="231F20"/>
          <w:sz w:val="23"/>
        </w:rPr>
        <w:t>Александров В. А., Козьмин С. Ф., Шоль Н. Р., Александров А. В. </w:t>
      </w:r>
      <w:r>
        <w:rPr>
          <w:color w:val="231F20"/>
          <w:sz w:val="23"/>
        </w:rPr>
        <w:t>Механизация лесного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хозяйства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садово-паркового строительства.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– М.: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,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2012. –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528 с.</w:t>
      </w:r>
    </w:p>
    <w:p>
      <w:pPr>
        <w:pStyle w:val="ListParagraph"/>
        <w:numPr>
          <w:ilvl w:val="0"/>
          <w:numId w:val="10"/>
        </w:numPr>
        <w:tabs>
          <w:tab w:pos="978" w:val="left" w:leader="none"/>
        </w:tabs>
        <w:spacing w:line="230" w:lineRule="auto" w:before="0" w:after="0"/>
        <w:ind w:left="155" w:right="152" w:firstLine="397"/>
        <w:jc w:val="left"/>
        <w:rPr>
          <w:sz w:val="23"/>
        </w:rPr>
      </w:pPr>
      <w:r>
        <w:rPr>
          <w:i/>
          <w:color w:val="231F20"/>
          <w:sz w:val="23"/>
        </w:rPr>
        <w:t>Кузнецов</w:t>
      </w:r>
      <w:r>
        <w:rPr>
          <w:i/>
          <w:color w:val="231F20"/>
          <w:spacing w:val="-8"/>
          <w:sz w:val="23"/>
        </w:rPr>
        <w:t> </w:t>
      </w:r>
      <w:r>
        <w:rPr>
          <w:i/>
          <w:color w:val="231F20"/>
          <w:sz w:val="23"/>
        </w:rPr>
        <w:t>В.</w:t>
      </w:r>
      <w:r>
        <w:rPr>
          <w:i/>
          <w:color w:val="231F20"/>
          <w:spacing w:val="-8"/>
          <w:sz w:val="23"/>
        </w:rPr>
        <w:t> </w:t>
      </w:r>
      <w:r>
        <w:rPr>
          <w:i/>
          <w:color w:val="231F20"/>
          <w:sz w:val="23"/>
        </w:rPr>
        <w:t>И.,</w:t>
      </w:r>
      <w:r>
        <w:rPr>
          <w:i/>
          <w:color w:val="231F20"/>
          <w:spacing w:val="-8"/>
          <w:sz w:val="23"/>
        </w:rPr>
        <w:t> </w:t>
      </w:r>
      <w:r>
        <w:rPr>
          <w:i/>
          <w:color w:val="231F20"/>
          <w:sz w:val="23"/>
        </w:rPr>
        <w:t>Козлов</w:t>
      </w:r>
      <w:r>
        <w:rPr>
          <w:i/>
          <w:color w:val="231F20"/>
          <w:spacing w:val="-8"/>
          <w:sz w:val="23"/>
        </w:rPr>
        <w:t> </w:t>
      </w:r>
      <w:r>
        <w:rPr>
          <w:i/>
          <w:color w:val="231F20"/>
          <w:sz w:val="23"/>
        </w:rPr>
        <w:t>Н.</w:t>
      </w:r>
      <w:r>
        <w:rPr>
          <w:i/>
          <w:color w:val="231F20"/>
          <w:spacing w:val="-8"/>
          <w:sz w:val="23"/>
        </w:rPr>
        <w:t> </w:t>
      </w:r>
      <w:r>
        <w:rPr>
          <w:i/>
          <w:color w:val="231F20"/>
          <w:sz w:val="23"/>
        </w:rPr>
        <w:t>И.,</w:t>
      </w:r>
      <w:r>
        <w:rPr>
          <w:i/>
          <w:color w:val="231F20"/>
          <w:spacing w:val="-8"/>
          <w:sz w:val="23"/>
        </w:rPr>
        <w:t> </w:t>
      </w:r>
      <w:r>
        <w:rPr>
          <w:i/>
          <w:color w:val="231F20"/>
          <w:sz w:val="23"/>
        </w:rPr>
        <w:t>Хомяков</w:t>
      </w:r>
      <w:r>
        <w:rPr>
          <w:i/>
          <w:color w:val="231F20"/>
          <w:spacing w:val="-8"/>
          <w:sz w:val="23"/>
        </w:rPr>
        <w:t> </w:t>
      </w:r>
      <w:r>
        <w:rPr>
          <w:i/>
          <w:color w:val="231F20"/>
          <w:sz w:val="23"/>
        </w:rPr>
        <w:t>П.</w:t>
      </w:r>
      <w:r>
        <w:rPr>
          <w:i/>
          <w:color w:val="231F20"/>
          <w:spacing w:val="-7"/>
          <w:sz w:val="23"/>
        </w:rPr>
        <w:t> </w:t>
      </w:r>
      <w:r>
        <w:rPr>
          <w:i/>
          <w:color w:val="231F20"/>
          <w:sz w:val="23"/>
        </w:rPr>
        <w:t>М.</w:t>
      </w:r>
      <w:r>
        <w:rPr>
          <w:i/>
          <w:color w:val="231F20"/>
          <w:spacing w:val="-8"/>
          <w:sz w:val="23"/>
        </w:rPr>
        <w:t> </w:t>
      </w:r>
      <w:r>
        <w:rPr>
          <w:color w:val="231F20"/>
          <w:sz w:val="23"/>
        </w:rPr>
        <w:t>Математическое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моделирование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эволюции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леса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для целей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управления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лесным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хозяйством. – М.: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Ленанд, 2005.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– 232 с.</w:t>
      </w:r>
    </w:p>
    <w:p>
      <w:pPr>
        <w:pStyle w:val="ListParagraph"/>
        <w:numPr>
          <w:ilvl w:val="0"/>
          <w:numId w:val="10"/>
        </w:numPr>
        <w:tabs>
          <w:tab w:pos="978" w:val="left" w:leader="none"/>
        </w:tabs>
        <w:spacing w:line="248" w:lineRule="exact" w:before="0" w:after="0"/>
        <w:ind w:left="977" w:right="0" w:hanging="426"/>
        <w:jc w:val="left"/>
        <w:rPr>
          <w:sz w:val="23"/>
        </w:rPr>
      </w:pPr>
      <w:r>
        <w:rPr>
          <w:color w:val="231F20"/>
          <w:sz w:val="23"/>
        </w:rPr>
        <w:t>Лесные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травянистые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растения.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М.: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Агропромиздат,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1988.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224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с.</w:t>
      </w:r>
    </w:p>
    <w:p>
      <w:pPr>
        <w:pStyle w:val="ListParagraph"/>
        <w:numPr>
          <w:ilvl w:val="0"/>
          <w:numId w:val="10"/>
        </w:numPr>
        <w:tabs>
          <w:tab w:pos="978" w:val="left" w:leader="none"/>
        </w:tabs>
        <w:spacing w:line="253" w:lineRule="exact" w:before="0" w:after="0"/>
        <w:ind w:left="977" w:right="0" w:hanging="426"/>
        <w:jc w:val="left"/>
        <w:rPr>
          <w:sz w:val="23"/>
        </w:rPr>
      </w:pPr>
      <w:r>
        <w:rPr>
          <w:i/>
          <w:color w:val="231F20"/>
          <w:sz w:val="23"/>
        </w:rPr>
        <w:t>Пуряева</w:t>
      </w:r>
      <w:r>
        <w:rPr>
          <w:i/>
          <w:color w:val="231F20"/>
          <w:spacing w:val="-2"/>
          <w:sz w:val="23"/>
        </w:rPr>
        <w:t> </w:t>
      </w:r>
      <w:r>
        <w:rPr>
          <w:i/>
          <w:color w:val="231F20"/>
          <w:sz w:val="23"/>
        </w:rPr>
        <w:t>А.</w:t>
      </w:r>
      <w:r>
        <w:rPr>
          <w:i/>
          <w:color w:val="231F20"/>
          <w:spacing w:val="-1"/>
          <w:sz w:val="23"/>
        </w:rPr>
        <w:t> </w:t>
      </w:r>
      <w:r>
        <w:rPr>
          <w:i/>
          <w:color w:val="231F20"/>
          <w:sz w:val="23"/>
        </w:rPr>
        <w:t>Ю.,</w:t>
      </w:r>
      <w:r>
        <w:rPr>
          <w:i/>
          <w:color w:val="231F20"/>
          <w:spacing w:val="-3"/>
          <w:sz w:val="23"/>
        </w:rPr>
        <w:t> </w:t>
      </w:r>
      <w:r>
        <w:rPr>
          <w:i/>
          <w:color w:val="231F20"/>
          <w:sz w:val="23"/>
        </w:rPr>
        <w:t>Пуряев</w:t>
      </w:r>
      <w:r>
        <w:rPr>
          <w:i/>
          <w:color w:val="231F20"/>
          <w:spacing w:val="-1"/>
          <w:sz w:val="23"/>
        </w:rPr>
        <w:t> </w:t>
      </w:r>
      <w:r>
        <w:rPr>
          <w:i/>
          <w:color w:val="231F20"/>
          <w:sz w:val="23"/>
        </w:rPr>
        <w:t>А.</w:t>
      </w:r>
      <w:r>
        <w:rPr>
          <w:i/>
          <w:color w:val="231F20"/>
          <w:spacing w:val="-2"/>
          <w:sz w:val="23"/>
        </w:rPr>
        <w:t> </w:t>
      </w:r>
      <w:r>
        <w:rPr>
          <w:i/>
          <w:color w:val="231F20"/>
          <w:sz w:val="23"/>
        </w:rPr>
        <w:t>С.</w:t>
      </w:r>
      <w:r>
        <w:rPr>
          <w:i/>
          <w:color w:val="231F20"/>
          <w:spacing w:val="-1"/>
          <w:sz w:val="23"/>
        </w:rPr>
        <w:t> </w:t>
      </w:r>
      <w:r>
        <w:rPr>
          <w:color w:val="231F20"/>
          <w:sz w:val="23"/>
        </w:rPr>
        <w:t>Лесное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право.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М.: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Деловой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двор,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2009.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406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с.</w:t>
      </w:r>
    </w:p>
    <w:p>
      <w:pPr>
        <w:pStyle w:val="ListParagraph"/>
        <w:numPr>
          <w:ilvl w:val="0"/>
          <w:numId w:val="10"/>
        </w:numPr>
        <w:tabs>
          <w:tab w:pos="978" w:val="left" w:leader="none"/>
        </w:tabs>
        <w:spacing w:line="230" w:lineRule="auto" w:before="1" w:after="0"/>
        <w:ind w:left="155" w:right="153" w:firstLine="396"/>
        <w:jc w:val="left"/>
        <w:rPr>
          <w:sz w:val="23"/>
        </w:rPr>
      </w:pPr>
      <w:r>
        <w:rPr>
          <w:color w:val="231F20"/>
          <w:sz w:val="23"/>
        </w:rPr>
        <w:t>Разнообразие почв и биоразнообразие в лесных экосистемах средней тайги. – М.: Нау-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ка,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2006. – 314 с.</w:t>
      </w:r>
    </w:p>
    <w:p>
      <w:pPr>
        <w:spacing w:after="0" w:line="230" w:lineRule="auto"/>
        <w:jc w:val="left"/>
        <w:rPr>
          <w:sz w:val="23"/>
        </w:rPr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31"/>
        <w:gridCol w:w="4625"/>
      </w:tblGrid>
      <w:tr>
        <w:trPr>
          <w:trHeight w:val="1298" w:hRule="atLeast"/>
        </w:trPr>
        <w:tc>
          <w:tcPr>
            <w:tcW w:w="4831" w:type="dxa"/>
          </w:tcPr>
          <w:p>
            <w:pPr>
              <w:pStyle w:val="TableParagraph"/>
              <w:spacing w:line="252" w:lineRule="exact"/>
              <w:ind w:left="50"/>
              <w:rPr>
                <w:b/>
                <w:sz w:val="23"/>
              </w:rPr>
            </w:pPr>
            <w:r>
              <w:rPr>
                <w:b/>
                <w:color w:val="231F20"/>
                <w:w w:val="95"/>
                <w:sz w:val="23"/>
              </w:rPr>
              <w:t>УДК</w:t>
            </w:r>
            <w:r>
              <w:rPr>
                <w:b/>
                <w:color w:val="231F20"/>
                <w:spacing w:val="3"/>
                <w:w w:val="95"/>
                <w:sz w:val="23"/>
              </w:rPr>
              <w:t> </w:t>
            </w:r>
            <w:r>
              <w:rPr>
                <w:b/>
                <w:color w:val="231F20"/>
                <w:w w:val="95"/>
                <w:sz w:val="23"/>
              </w:rPr>
              <w:t>627.7</w:t>
            </w:r>
          </w:p>
          <w:p>
            <w:pPr>
              <w:pStyle w:val="TableParagraph"/>
              <w:spacing w:line="260" w:lineRule="exact"/>
              <w:ind w:left="50" w:right="639"/>
              <w:rPr>
                <w:i/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Никита</w:t>
            </w:r>
            <w:r>
              <w:rPr>
                <w:i/>
                <w:color w:val="231F20"/>
                <w:spacing w:val="34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Дмитриевич</w:t>
            </w:r>
            <w:r>
              <w:rPr>
                <w:i/>
                <w:color w:val="231F20"/>
                <w:spacing w:val="34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Миронов</w:t>
            </w:r>
            <w:r>
              <w:rPr>
                <w:color w:val="231F20"/>
                <w:w w:val="95"/>
                <w:sz w:val="23"/>
              </w:rPr>
              <w:t>,</w:t>
            </w:r>
            <w:r>
              <w:rPr>
                <w:color w:val="231F20"/>
                <w:spacing w:val="34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магистрант</w:t>
            </w:r>
            <w:r>
              <w:rPr>
                <w:color w:val="231F20"/>
                <w:spacing w:val="-52"/>
                <w:w w:val="95"/>
                <w:sz w:val="23"/>
              </w:rPr>
              <w:t> </w:t>
            </w:r>
            <w:r>
              <w:rPr>
                <w:color w:val="231F20"/>
                <w:spacing w:val="-2"/>
                <w:sz w:val="23"/>
              </w:rPr>
              <w:t>(Санкт-Петербургский </w:t>
            </w:r>
            <w:r>
              <w:rPr>
                <w:color w:val="231F20"/>
                <w:spacing w:val="-1"/>
                <w:sz w:val="23"/>
              </w:rPr>
              <w:t>государственный</w:t>
            </w:r>
            <w:r>
              <w:rPr>
                <w:color w:val="231F20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архитектурно-строительный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университет)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E-mail:</w:t>
            </w:r>
            <w:r>
              <w:rPr>
                <w:i/>
                <w:color w:val="231F20"/>
                <w:spacing w:val="-4"/>
                <w:sz w:val="23"/>
              </w:rPr>
              <w:t> </w:t>
            </w:r>
            <w:hyperlink r:id="rId92">
              <w:r>
                <w:rPr>
                  <w:i/>
                  <w:color w:val="231F20"/>
                  <w:sz w:val="23"/>
                </w:rPr>
                <w:t>nick777.07@mail.ru</w:t>
              </w:r>
            </w:hyperlink>
          </w:p>
        </w:tc>
        <w:tc>
          <w:tcPr>
            <w:tcW w:w="4625" w:type="dxa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spacing w:line="235" w:lineRule="auto"/>
              <w:ind w:left="1503" w:right="49" w:hanging="863"/>
              <w:jc w:val="right"/>
              <w:rPr>
                <w:sz w:val="23"/>
              </w:rPr>
            </w:pPr>
            <w:r>
              <w:rPr>
                <w:i/>
                <w:color w:val="231F20"/>
                <w:spacing w:val="-1"/>
                <w:sz w:val="23"/>
              </w:rPr>
              <w:t>Nikita</w:t>
            </w:r>
            <w:r>
              <w:rPr>
                <w:i/>
                <w:color w:val="231F20"/>
                <w:spacing w:val="-13"/>
                <w:sz w:val="23"/>
              </w:rPr>
              <w:t> </w:t>
            </w:r>
            <w:r>
              <w:rPr>
                <w:i/>
                <w:color w:val="231F20"/>
                <w:spacing w:val="-1"/>
                <w:sz w:val="23"/>
              </w:rPr>
              <w:t>Dmitrievich</w:t>
            </w:r>
            <w:r>
              <w:rPr>
                <w:i/>
                <w:color w:val="231F20"/>
                <w:spacing w:val="-13"/>
                <w:sz w:val="23"/>
              </w:rPr>
              <w:t> </w:t>
            </w:r>
            <w:r>
              <w:rPr>
                <w:i/>
                <w:color w:val="231F20"/>
                <w:spacing w:val="-1"/>
                <w:sz w:val="23"/>
              </w:rPr>
              <w:t>Mironov</w:t>
            </w:r>
            <w:r>
              <w:rPr>
                <w:color w:val="231F20"/>
                <w:spacing w:val="-1"/>
                <w:sz w:val="23"/>
              </w:rPr>
              <w:t>,</w:t>
            </w:r>
            <w:r>
              <w:rPr>
                <w:color w:val="231F20"/>
                <w:spacing w:val="-13"/>
                <w:sz w:val="23"/>
              </w:rPr>
              <w:t> </w:t>
            </w:r>
            <w:r>
              <w:rPr>
                <w:color w:val="231F20"/>
                <w:spacing w:val="-1"/>
                <w:sz w:val="23"/>
              </w:rPr>
              <w:t>undergraduate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(Saint</w:t>
            </w:r>
            <w:r>
              <w:rPr>
                <w:color w:val="231F20"/>
                <w:spacing w:val="2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Petersburg</w:t>
            </w:r>
            <w:r>
              <w:rPr>
                <w:color w:val="231F20"/>
                <w:spacing w:val="2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State</w:t>
            </w:r>
            <w:r>
              <w:rPr>
                <w:color w:val="231F20"/>
                <w:spacing w:val="22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University</w:t>
            </w:r>
          </w:p>
          <w:p>
            <w:pPr>
              <w:pStyle w:val="TableParagraph"/>
              <w:spacing w:line="259" w:lineRule="exact"/>
              <w:ind w:right="49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of</w:t>
            </w:r>
            <w:r>
              <w:rPr>
                <w:color w:val="231F20"/>
                <w:spacing w:val="7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Architecture</w:t>
            </w:r>
            <w:r>
              <w:rPr>
                <w:color w:val="231F20"/>
                <w:spacing w:val="24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and</w:t>
            </w:r>
            <w:r>
              <w:rPr>
                <w:color w:val="231F20"/>
                <w:spacing w:val="25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Civil</w:t>
            </w:r>
            <w:r>
              <w:rPr>
                <w:color w:val="231F20"/>
                <w:spacing w:val="24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Engineering)</w:t>
            </w:r>
          </w:p>
          <w:p>
            <w:pPr>
              <w:pStyle w:val="TableParagraph"/>
              <w:spacing w:line="242" w:lineRule="exact"/>
              <w:ind w:right="49"/>
              <w:jc w:val="right"/>
              <w:rPr>
                <w:i/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E-mail:</w:t>
            </w:r>
            <w:r>
              <w:rPr>
                <w:i/>
                <w:color w:val="231F20"/>
                <w:spacing w:val="75"/>
                <w:sz w:val="23"/>
              </w:rPr>
              <w:t> </w:t>
            </w:r>
            <w:hyperlink r:id="rId92">
              <w:r>
                <w:rPr>
                  <w:i/>
                  <w:color w:val="231F20"/>
                  <w:w w:val="95"/>
                  <w:sz w:val="23"/>
                </w:rPr>
                <w:t>nick777.07@mail.ru</w:t>
              </w:r>
            </w:hyperlink>
          </w:p>
        </w:tc>
      </w:tr>
    </w:tbl>
    <w:p>
      <w:pPr>
        <w:pStyle w:val="BodyText"/>
        <w:spacing w:before="8"/>
        <w:rPr>
          <w:sz w:val="17"/>
        </w:rPr>
      </w:pPr>
    </w:p>
    <w:p>
      <w:pPr>
        <w:pStyle w:val="Heading1"/>
        <w:spacing w:line="249" w:lineRule="auto" w:before="87"/>
        <w:ind w:left="691" w:right="691"/>
      </w:pPr>
      <w:r>
        <w:rPr>
          <w:color w:val="231F20"/>
        </w:rPr>
        <w:t>ДОБАВЛЕНИЕ</w:t>
      </w:r>
      <w:r>
        <w:rPr>
          <w:color w:val="231F20"/>
          <w:spacing w:val="1"/>
        </w:rPr>
        <w:t> </w:t>
      </w:r>
      <w:r>
        <w:rPr>
          <w:color w:val="231F20"/>
        </w:rPr>
        <w:t>БАКТЕРИЙ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СОСТАВ</w:t>
      </w:r>
      <w:r>
        <w:rPr>
          <w:color w:val="231F20"/>
          <w:spacing w:val="1"/>
        </w:rPr>
        <w:t> </w:t>
      </w:r>
      <w:r>
        <w:rPr>
          <w:color w:val="231F20"/>
        </w:rPr>
        <w:t>ДОРОЖНОГО</w:t>
      </w:r>
      <w:r>
        <w:rPr>
          <w:color w:val="231F20"/>
          <w:spacing w:val="-72"/>
        </w:rPr>
        <w:t> </w:t>
      </w:r>
      <w:r>
        <w:rPr>
          <w:color w:val="231F20"/>
        </w:rPr>
        <w:t>ПОКРЫТИЯ</w:t>
      </w:r>
      <w:r>
        <w:rPr>
          <w:color w:val="231F20"/>
          <w:spacing w:val="21"/>
        </w:rPr>
        <w:t> </w:t>
      </w:r>
      <w:r>
        <w:rPr>
          <w:color w:val="231F20"/>
        </w:rPr>
        <w:t>ДЛЯ</w:t>
      </w:r>
      <w:r>
        <w:rPr>
          <w:color w:val="231F20"/>
          <w:spacing w:val="21"/>
        </w:rPr>
        <w:t> </w:t>
      </w:r>
      <w:r>
        <w:rPr>
          <w:color w:val="231F20"/>
        </w:rPr>
        <w:t>УМЕНЬШЕНИЯ</w:t>
      </w:r>
      <w:r>
        <w:rPr>
          <w:color w:val="231F20"/>
          <w:spacing w:val="21"/>
        </w:rPr>
        <w:t> </w:t>
      </w:r>
      <w:r>
        <w:rPr>
          <w:color w:val="231F20"/>
        </w:rPr>
        <w:t>ИЗНОСА</w:t>
      </w:r>
      <w:r>
        <w:rPr>
          <w:color w:val="231F20"/>
          <w:spacing w:val="1"/>
        </w:rPr>
        <w:t> </w:t>
      </w:r>
      <w:r>
        <w:rPr>
          <w:color w:val="231F20"/>
        </w:rPr>
        <w:t>ВСЛЕДСТВИЕ</w:t>
      </w:r>
      <w:r>
        <w:rPr>
          <w:color w:val="231F20"/>
          <w:spacing w:val="17"/>
        </w:rPr>
        <w:t> </w:t>
      </w:r>
      <w:r>
        <w:rPr>
          <w:color w:val="231F20"/>
        </w:rPr>
        <w:t>ПРИМЕНЕНИЯ</w:t>
      </w:r>
      <w:r>
        <w:rPr>
          <w:color w:val="231F20"/>
          <w:spacing w:val="18"/>
        </w:rPr>
        <w:t> </w:t>
      </w:r>
      <w:r>
        <w:rPr>
          <w:color w:val="231F20"/>
        </w:rPr>
        <w:t>СОЛЕЙ</w:t>
      </w:r>
    </w:p>
    <w:p>
      <w:pPr>
        <w:pStyle w:val="Heading2"/>
        <w:spacing w:line="249" w:lineRule="auto" w:before="287"/>
        <w:ind w:right="1484"/>
      </w:pPr>
      <w:r>
        <w:rPr>
          <w:color w:val="231F20"/>
        </w:rPr>
        <w:t>ADDITION</w:t>
      </w:r>
      <w:r>
        <w:rPr>
          <w:color w:val="231F20"/>
          <w:spacing w:val="56"/>
        </w:rPr>
        <w:t> </w:t>
      </w:r>
      <w:r>
        <w:rPr>
          <w:color w:val="231F20"/>
        </w:rPr>
        <w:t>OF</w:t>
      </w:r>
      <w:r>
        <w:rPr>
          <w:color w:val="231F20"/>
          <w:spacing w:val="57"/>
        </w:rPr>
        <w:t> </w:t>
      </w:r>
      <w:r>
        <w:rPr>
          <w:color w:val="231F20"/>
        </w:rPr>
        <w:t>BACTERIA</w:t>
      </w:r>
      <w:r>
        <w:rPr>
          <w:color w:val="231F20"/>
          <w:spacing w:val="22"/>
        </w:rPr>
        <w:t> </w:t>
      </w:r>
      <w:r>
        <w:rPr>
          <w:color w:val="231F20"/>
        </w:rPr>
        <w:t>TO</w:t>
      </w:r>
      <w:r>
        <w:rPr>
          <w:color w:val="231F20"/>
          <w:spacing w:val="57"/>
        </w:rPr>
        <w:t> </w:t>
      </w:r>
      <w:r>
        <w:rPr>
          <w:color w:val="231F20"/>
        </w:rPr>
        <w:t>ROAD</w:t>
      </w:r>
      <w:r>
        <w:rPr>
          <w:color w:val="231F20"/>
          <w:spacing w:val="56"/>
        </w:rPr>
        <w:t> </w:t>
      </w:r>
      <w:r>
        <w:rPr>
          <w:color w:val="231F20"/>
        </w:rPr>
        <w:t>SURFACE</w:t>
      </w:r>
      <w:r>
        <w:rPr>
          <w:color w:val="231F20"/>
          <w:spacing w:val="-72"/>
        </w:rPr>
        <w:t> </w:t>
      </w:r>
      <w:r>
        <w:rPr>
          <w:color w:val="231F20"/>
          <w:spacing w:val="9"/>
        </w:rPr>
        <w:t>COMPOSITION</w:t>
      </w:r>
      <w:r>
        <w:rPr>
          <w:color w:val="231F20"/>
          <w:spacing w:val="7"/>
        </w:rPr>
        <w:t> </w:t>
      </w:r>
      <w:r>
        <w:rPr>
          <w:color w:val="231F20"/>
        </w:rPr>
        <w:t>TO</w:t>
      </w:r>
      <w:r>
        <w:rPr>
          <w:color w:val="231F20"/>
          <w:spacing w:val="12"/>
        </w:rPr>
        <w:t> </w:t>
      </w:r>
      <w:r>
        <w:rPr>
          <w:color w:val="231F20"/>
        </w:rPr>
        <w:t>REDUCE</w:t>
      </w:r>
      <w:r>
        <w:rPr>
          <w:color w:val="231F20"/>
          <w:spacing w:val="7"/>
        </w:rPr>
        <w:t> </w:t>
      </w:r>
      <w:r>
        <w:rPr>
          <w:color w:val="231F20"/>
          <w:spacing w:val="10"/>
        </w:rPr>
        <w:t>WEAR</w:t>
      </w:r>
    </w:p>
    <w:p>
      <w:pPr>
        <w:spacing w:before="3"/>
        <w:ind w:left="1495" w:right="1486" w:firstLine="0"/>
        <w:jc w:val="center"/>
        <w:rPr>
          <w:sz w:val="30"/>
        </w:rPr>
      </w:pPr>
      <w:r>
        <w:rPr>
          <w:color w:val="231F20"/>
          <w:sz w:val="30"/>
        </w:rPr>
        <w:t>DUE</w:t>
      </w:r>
      <w:r>
        <w:rPr>
          <w:color w:val="231F20"/>
          <w:spacing w:val="26"/>
          <w:sz w:val="30"/>
        </w:rPr>
        <w:t> </w:t>
      </w:r>
      <w:r>
        <w:rPr>
          <w:color w:val="231F20"/>
          <w:sz w:val="30"/>
        </w:rPr>
        <w:t>TO</w:t>
      </w:r>
      <w:r>
        <w:rPr>
          <w:color w:val="231F20"/>
          <w:spacing w:val="35"/>
          <w:sz w:val="30"/>
        </w:rPr>
        <w:t> </w:t>
      </w:r>
      <w:r>
        <w:rPr>
          <w:color w:val="231F20"/>
          <w:sz w:val="30"/>
        </w:rPr>
        <w:t>USING</w:t>
      </w:r>
      <w:r>
        <w:rPr>
          <w:color w:val="231F20"/>
          <w:spacing w:val="34"/>
          <w:sz w:val="30"/>
        </w:rPr>
        <w:t> </w:t>
      </w:r>
      <w:r>
        <w:rPr>
          <w:color w:val="231F20"/>
          <w:sz w:val="30"/>
        </w:rPr>
        <w:t>CALCIUM</w:t>
      </w:r>
      <w:r>
        <w:rPr>
          <w:color w:val="231F20"/>
          <w:spacing w:val="35"/>
          <w:sz w:val="30"/>
        </w:rPr>
        <w:t> </w:t>
      </w:r>
      <w:r>
        <w:rPr>
          <w:color w:val="231F20"/>
          <w:spacing w:val="10"/>
          <w:sz w:val="30"/>
        </w:rPr>
        <w:t>CHLORIDE</w:t>
      </w:r>
    </w:p>
    <w:p>
      <w:pPr>
        <w:pStyle w:val="BodyText"/>
        <w:rPr>
          <w:sz w:val="28"/>
        </w:rPr>
      </w:pPr>
    </w:p>
    <w:p>
      <w:pPr>
        <w:spacing w:line="230" w:lineRule="auto" w:before="0"/>
        <w:ind w:left="155" w:right="152" w:firstLine="396"/>
        <w:jc w:val="right"/>
        <w:rPr>
          <w:sz w:val="23"/>
        </w:rPr>
      </w:pPr>
      <w:r>
        <w:rPr>
          <w:color w:val="231F20"/>
          <w:sz w:val="23"/>
        </w:rPr>
        <w:t>В</w:t>
      </w:r>
      <w:r>
        <w:rPr>
          <w:color w:val="231F20"/>
          <w:spacing w:val="11"/>
          <w:sz w:val="23"/>
        </w:rPr>
        <w:t> </w:t>
      </w:r>
      <w:r>
        <w:rPr>
          <w:color w:val="231F20"/>
          <w:sz w:val="23"/>
        </w:rPr>
        <w:t>данной</w:t>
      </w:r>
      <w:r>
        <w:rPr>
          <w:color w:val="231F20"/>
          <w:spacing w:val="11"/>
          <w:sz w:val="23"/>
        </w:rPr>
        <w:t> </w:t>
      </w:r>
      <w:r>
        <w:rPr>
          <w:color w:val="231F20"/>
          <w:sz w:val="23"/>
        </w:rPr>
        <w:t>статье</w:t>
      </w:r>
      <w:r>
        <w:rPr>
          <w:color w:val="231F20"/>
          <w:spacing w:val="12"/>
          <w:sz w:val="23"/>
        </w:rPr>
        <w:t> </w:t>
      </w:r>
      <w:r>
        <w:rPr>
          <w:color w:val="231F20"/>
          <w:sz w:val="23"/>
        </w:rPr>
        <w:t>поставлена</w:t>
      </w:r>
      <w:r>
        <w:rPr>
          <w:color w:val="231F20"/>
          <w:spacing w:val="11"/>
          <w:sz w:val="23"/>
        </w:rPr>
        <w:t> </w:t>
      </w:r>
      <w:r>
        <w:rPr>
          <w:color w:val="231F20"/>
          <w:sz w:val="23"/>
        </w:rPr>
        <w:t>задача</w:t>
      </w:r>
      <w:r>
        <w:rPr>
          <w:color w:val="231F20"/>
          <w:spacing w:val="12"/>
          <w:sz w:val="23"/>
        </w:rPr>
        <w:t> </w:t>
      </w:r>
      <w:r>
        <w:rPr>
          <w:color w:val="231F20"/>
          <w:sz w:val="23"/>
        </w:rPr>
        <w:t>рассмотреть</w:t>
      </w:r>
      <w:r>
        <w:rPr>
          <w:color w:val="231F20"/>
          <w:spacing w:val="11"/>
          <w:sz w:val="23"/>
        </w:rPr>
        <w:t> </w:t>
      </w:r>
      <w:r>
        <w:rPr>
          <w:color w:val="231F20"/>
          <w:sz w:val="23"/>
        </w:rPr>
        <w:t>инновации</w:t>
      </w:r>
      <w:r>
        <w:rPr>
          <w:color w:val="231F20"/>
          <w:spacing w:val="11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11"/>
          <w:sz w:val="23"/>
        </w:rPr>
        <w:t> </w:t>
      </w:r>
      <w:r>
        <w:rPr>
          <w:color w:val="231F20"/>
          <w:sz w:val="23"/>
        </w:rPr>
        <w:t>области</w:t>
      </w:r>
      <w:r>
        <w:rPr>
          <w:color w:val="231F20"/>
          <w:spacing w:val="11"/>
          <w:sz w:val="23"/>
        </w:rPr>
        <w:t> </w:t>
      </w:r>
      <w:r>
        <w:rPr>
          <w:color w:val="231F20"/>
          <w:sz w:val="23"/>
        </w:rPr>
        <w:t>современных</w:t>
      </w:r>
      <w:r>
        <w:rPr>
          <w:color w:val="231F20"/>
          <w:spacing w:val="11"/>
          <w:sz w:val="23"/>
        </w:rPr>
        <w:t> </w:t>
      </w:r>
      <w:r>
        <w:rPr>
          <w:color w:val="231F20"/>
          <w:sz w:val="23"/>
        </w:rPr>
        <w:t>реше-</w:t>
      </w:r>
      <w:r>
        <w:rPr>
          <w:color w:val="231F20"/>
          <w:spacing w:val="-54"/>
          <w:sz w:val="23"/>
        </w:rPr>
        <w:t> </w:t>
      </w:r>
      <w:r>
        <w:rPr>
          <w:color w:val="231F20"/>
          <w:spacing w:val="-1"/>
          <w:sz w:val="23"/>
        </w:rPr>
        <w:t>ний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для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совершенствования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качества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дорожного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покрытия.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Автор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рассматривает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различные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но-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вовведения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области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технологий,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направленных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на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защиту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дорожного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покрытия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от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износа,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де-</w:t>
      </w:r>
      <w:r>
        <w:rPr>
          <w:color w:val="231F20"/>
          <w:spacing w:val="-54"/>
          <w:sz w:val="23"/>
        </w:rPr>
        <w:t> </w:t>
      </w:r>
      <w:r>
        <w:rPr>
          <w:color w:val="231F20"/>
          <w:sz w:val="23"/>
        </w:rPr>
        <w:t>тально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останавливаясь</w:t>
      </w:r>
      <w:r>
        <w:rPr>
          <w:color w:val="231F20"/>
          <w:spacing w:val="2"/>
          <w:sz w:val="23"/>
        </w:rPr>
        <w:t> </w:t>
      </w:r>
      <w:r>
        <w:rPr>
          <w:color w:val="231F20"/>
          <w:sz w:val="23"/>
        </w:rPr>
        <w:t>на</w:t>
      </w:r>
      <w:r>
        <w:rPr>
          <w:color w:val="231F20"/>
          <w:spacing w:val="2"/>
          <w:sz w:val="23"/>
        </w:rPr>
        <w:t> </w:t>
      </w:r>
      <w:r>
        <w:rPr>
          <w:color w:val="231F20"/>
          <w:sz w:val="23"/>
        </w:rPr>
        <w:t>одном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методе,</w:t>
      </w:r>
      <w:r>
        <w:rPr>
          <w:color w:val="231F20"/>
          <w:spacing w:val="2"/>
          <w:sz w:val="23"/>
        </w:rPr>
        <w:t> </w:t>
      </w:r>
      <w:r>
        <w:rPr>
          <w:color w:val="231F20"/>
          <w:sz w:val="23"/>
        </w:rPr>
        <w:t>упомянутом</w:t>
      </w:r>
      <w:r>
        <w:rPr>
          <w:color w:val="231F20"/>
          <w:spacing w:val="2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названии</w:t>
      </w:r>
      <w:r>
        <w:rPr>
          <w:color w:val="231F20"/>
          <w:spacing w:val="2"/>
          <w:sz w:val="23"/>
        </w:rPr>
        <w:t> </w:t>
      </w:r>
      <w:r>
        <w:rPr>
          <w:color w:val="231F20"/>
          <w:sz w:val="23"/>
        </w:rPr>
        <w:t>данной</w:t>
      </w:r>
      <w:r>
        <w:rPr>
          <w:color w:val="231F20"/>
          <w:spacing w:val="2"/>
          <w:sz w:val="23"/>
        </w:rPr>
        <w:t> </w:t>
      </w:r>
      <w:r>
        <w:rPr>
          <w:color w:val="231F20"/>
          <w:sz w:val="23"/>
        </w:rPr>
        <w:t>статьи.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Показано,</w:t>
      </w:r>
      <w:r>
        <w:rPr>
          <w:color w:val="231F20"/>
          <w:spacing w:val="2"/>
          <w:sz w:val="23"/>
        </w:rPr>
        <w:t> </w:t>
      </w:r>
      <w:r>
        <w:rPr>
          <w:color w:val="231F20"/>
          <w:sz w:val="23"/>
        </w:rPr>
        <w:t>что</w:t>
      </w:r>
      <w:r>
        <w:rPr>
          <w:color w:val="231F20"/>
          <w:spacing w:val="-54"/>
          <w:sz w:val="23"/>
        </w:rPr>
        <w:t> </w:t>
      </w:r>
      <w:r>
        <w:rPr>
          <w:color w:val="231F20"/>
          <w:sz w:val="23"/>
        </w:rPr>
        <w:t>данная</w:t>
      </w:r>
      <w:r>
        <w:rPr>
          <w:color w:val="231F20"/>
          <w:spacing w:val="14"/>
          <w:sz w:val="23"/>
        </w:rPr>
        <w:t> </w:t>
      </w:r>
      <w:r>
        <w:rPr>
          <w:color w:val="231F20"/>
          <w:sz w:val="23"/>
        </w:rPr>
        <w:t>технология</w:t>
      </w:r>
      <w:r>
        <w:rPr>
          <w:color w:val="231F20"/>
          <w:spacing w:val="14"/>
          <w:sz w:val="23"/>
        </w:rPr>
        <w:t> </w:t>
      </w:r>
      <w:r>
        <w:rPr>
          <w:color w:val="231F20"/>
          <w:sz w:val="23"/>
        </w:rPr>
        <w:t>обладает</w:t>
      </w:r>
      <w:r>
        <w:rPr>
          <w:color w:val="231F20"/>
          <w:spacing w:val="14"/>
          <w:sz w:val="23"/>
        </w:rPr>
        <w:t> </w:t>
      </w:r>
      <w:r>
        <w:rPr>
          <w:color w:val="231F20"/>
          <w:sz w:val="23"/>
        </w:rPr>
        <w:t>определёнными</w:t>
      </w:r>
      <w:r>
        <w:rPr>
          <w:color w:val="231F20"/>
          <w:spacing w:val="14"/>
          <w:sz w:val="23"/>
        </w:rPr>
        <w:t> </w:t>
      </w:r>
      <w:r>
        <w:rPr>
          <w:color w:val="231F20"/>
          <w:sz w:val="23"/>
        </w:rPr>
        <w:t>преимуществами,</w:t>
      </w:r>
      <w:r>
        <w:rPr>
          <w:color w:val="231F20"/>
          <w:spacing w:val="15"/>
          <w:sz w:val="23"/>
        </w:rPr>
        <w:t> </w:t>
      </w:r>
      <w:r>
        <w:rPr>
          <w:color w:val="231F20"/>
          <w:sz w:val="23"/>
        </w:rPr>
        <w:t>которые</w:t>
      </w:r>
      <w:r>
        <w:rPr>
          <w:color w:val="231F20"/>
          <w:spacing w:val="14"/>
          <w:sz w:val="23"/>
        </w:rPr>
        <w:t> </w:t>
      </w:r>
      <w:r>
        <w:rPr>
          <w:color w:val="231F20"/>
          <w:sz w:val="23"/>
        </w:rPr>
        <w:t>выделяют</w:t>
      </w:r>
      <w:r>
        <w:rPr>
          <w:color w:val="231F20"/>
          <w:spacing w:val="14"/>
          <w:sz w:val="23"/>
        </w:rPr>
        <w:t> </w:t>
      </w:r>
      <w:r>
        <w:rPr>
          <w:color w:val="231F20"/>
          <w:sz w:val="23"/>
        </w:rPr>
        <w:t>ее</w:t>
      </w:r>
      <w:r>
        <w:rPr>
          <w:color w:val="231F20"/>
          <w:spacing w:val="14"/>
          <w:sz w:val="23"/>
        </w:rPr>
        <w:t> </w:t>
      </w:r>
      <w:r>
        <w:rPr>
          <w:color w:val="231F20"/>
          <w:sz w:val="23"/>
        </w:rPr>
        <w:t>на</w:t>
      </w:r>
      <w:r>
        <w:rPr>
          <w:color w:val="231F20"/>
          <w:spacing w:val="15"/>
          <w:sz w:val="23"/>
        </w:rPr>
        <w:t> </w:t>
      </w:r>
      <w:r>
        <w:rPr>
          <w:color w:val="231F20"/>
          <w:sz w:val="23"/>
        </w:rPr>
        <w:t>фоне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прочих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идей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свой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новизной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создают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новый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вектор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исследования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взаимодействия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двух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на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пер-</w:t>
      </w:r>
      <w:r>
        <w:rPr>
          <w:color w:val="231F20"/>
          <w:spacing w:val="-54"/>
          <w:sz w:val="23"/>
        </w:rPr>
        <w:t> </w:t>
      </w:r>
      <w:r>
        <w:rPr>
          <w:color w:val="231F20"/>
          <w:spacing w:val="-2"/>
          <w:sz w:val="23"/>
        </w:rPr>
        <w:t>вый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взгляд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2"/>
          <w:sz w:val="23"/>
        </w:rPr>
        <w:t>не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2"/>
          <w:sz w:val="23"/>
        </w:rPr>
        <w:t>связанных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2"/>
          <w:sz w:val="23"/>
        </w:rPr>
        <w:t>наук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2"/>
          <w:sz w:val="23"/>
        </w:rPr>
        <w:t>–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2"/>
          <w:sz w:val="23"/>
        </w:rPr>
        <w:t>бактериологии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1"/>
          <w:sz w:val="23"/>
        </w:rPr>
        <w:t>и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1"/>
          <w:sz w:val="23"/>
        </w:rPr>
        <w:t>дорожного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1"/>
          <w:sz w:val="23"/>
        </w:rPr>
        <w:t>строительства.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1"/>
          <w:sz w:val="23"/>
        </w:rPr>
        <w:t>Автор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1"/>
          <w:sz w:val="23"/>
        </w:rPr>
        <w:t>дает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1"/>
          <w:sz w:val="23"/>
        </w:rPr>
        <w:t>обобщен-</w:t>
      </w:r>
      <w:r>
        <w:rPr>
          <w:color w:val="231F20"/>
          <w:spacing w:val="-55"/>
          <w:sz w:val="23"/>
        </w:rPr>
        <w:t> </w:t>
      </w:r>
      <w:r>
        <w:rPr>
          <w:color w:val="231F20"/>
          <w:spacing w:val="-2"/>
          <w:sz w:val="23"/>
        </w:rPr>
        <w:t>ную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2"/>
          <w:sz w:val="23"/>
        </w:rPr>
        <w:t>характеристику,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подводя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итоги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касательно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того,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как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данная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технология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повлияет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на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отрасль.</w:t>
      </w:r>
      <w:r>
        <w:rPr>
          <w:color w:val="231F20"/>
          <w:spacing w:val="-55"/>
          <w:sz w:val="23"/>
        </w:rPr>
        <w:t> </w:t>
      </w:r>
      <w:r>
        <w:rPr>
          <w:i/>
          <w:color w:val="231F20"/>
          <w:sz w:val="23"/>
        </w:rPr>
        <w:t>Ключевые</w:t>
      </w:r>
      <w:r>
        <w:rPr>
          <w:i/>
          <w:color w:val="231F20"/>
          <w:spacing w:val="5"/>
          <w:sz w:val="23"/>
        </w:rPr>
        <w:t> </w:t>
      </w:r>
      <w:r>
        <w:rPr>
          <w:i/>
          <w:color w:val="231F20"/>
          <w:sz w:val="23"/>
        </w:rPr>
        <w:t>слова</w:t>
      </w:r>
      <w:r>
        <w:rPr>
          <w:color w:val="231F20"/>
          <w:sz w:val="23"/>
        </w:rPr>
        <w:t>:</w:t>
      </w:r>
      <w:r>
        <w:rPr>
          <w:color w:val="231F20"/>
          <w:spacing w:val="5"/>
          <w:sz w:val="23"/>
        </w:rPr>
        <w:t> </w:t>
      </w:r>
      <w:r>
        <w:rPr>
          <w:color w:val="231F20"/>
          <w:sz w:val="23"/>
        </w:rPr>
        <w:t>применение</w:t>
      </w:r>
      <w:r>
        <w:rPr>
          <w:color w:val="231F20"/>
          <w:spacing w:val="6"/>
          <w:sz w:val="23"/>
        </w:rPr>
        <w:t> </w:t>
      </w:r>
      <w:r>
        <w:rPr>
          <w:color w:val="231F20"/>
          <w:sz w:val="23"/>
        </w:rPr>
        <w:t>бактерий</w:t>
      </w:r>
      <w:r>
        <w:rPr>
          <w:color w:val="231F20"/>
          <w:spacing w:val="6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5"/>
          <w:sz w:val="23"/>
        </w:rPr>
        <w:t> </w:t>
      </w:r>
      <w:r>
        <w:rPr>
          <w:color w:val="231F20"/>
          <w:sz w:val="23"/>
        </w:rPr>
        <w:t>строительстве</w:t>
      </w:r>
      <w:r>
        <w:rPr>
          <w:color w:val="231F20"/>
          <w:spacing w:val="6"/>
          <w:sz w:val="23"/>
        </w:rPr>
        <w:t> </w:t>
      </w:r>
      <w:r>
        <w:rPr>
          <w:color w:val="231F20"/>
          <w:sz w:val="23"/>
        </w:rPr>
        <w:t>дорог,</w:t>
      </w:r>
      <w:r>
        <w:rPr>
          <w:color w:val="231F20"/>
          <w:spacing w:val="6"/>
          <w:sz w:val="23"/>
        </w:rPr>
        <w:t> </w:t>
      </w:r>
      <w:r>
        <w:rPr>
          <w:color w:val="231F20"/>
          <w:sz w:val="23"/>
        </w:rPr>
        <w:t>инновация,</w:t>
      </w:r>
      <w:r>
        <w:rPr>
          <w:color w:val="231F20"/>
          <w:spacing w:val="6"/>
          <w:sz w:val="23"/>
        </w:rPr>
        <w:t> </w:t>
      </w:r>
      <w:r>
        <w:rPr>
          <w:color w:val="231F20"/>
          <w:sz w:val="23"/>
        </w:rPr>
        <w:t>бактериология,</w:t>
      </w:r>
    </w:p>
    <w:p>
      <w:pPr>
        <w:spacing w:line="248" w:lineRule="exact" w:before="0"/>
        <w:ind w:left="155" w:right="0" w:firstLine="0"/>
        <w:jc w:val="left"/>
        <w:rPr>
          <w:sz w:val="23"/>
        </w:rPr>
      </w:pPr>
      <w:r>
        <w:rPr>
          <w:color w:val="231F20"/>
          <w:sz w:val="23"/>
        </w:rPr>
        <w:t>дорожное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покрытие,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оксихлорид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кальция.</w:t>
      </w:r>
    </w:p>
    <w:p>
      <w:pPr>
        <w:pStyle w:val="BodyText"/>
        <w:spacing w:before="8"/>
        <w:rPr>
          <w:sz w:val="21"/>
        </w:rPr>
      </w:pPr>
    </w:p>
    <w:p>
      <w:pPr>
        <w:spacing w:line="230" w:lineRule="auto" w:before="0"/>
        <w:ind w:left="155" w:right="153" w:firstLine="396"/>
        <w:jc w:val="both"/>
        <w:rPr>
          <w:sz w:val="23"/>
        </w:rPr>
      </w:pPr>
      <w:r>
        <w:rPr>
          <w:color w:val="231F20"/>
          <w:sz w:val="23"/>
        </w:rPr>
        <w:t>This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article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aims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to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consider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innovations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in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field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modern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solutions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for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improving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quality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road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surface.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author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considers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various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innovations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in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field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technologies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aimed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at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protect-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ing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road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surface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from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wear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and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tear,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turning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in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detail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to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one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method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mentioned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in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title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this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ar-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ticle.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It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is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shown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that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this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technology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has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certain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advantages,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which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highlight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it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against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background</w:t>
      </w:r>
      <w:r>
        <w:rPr>
          <w:color w:val="231F20"/>
          <w:spacing w:val="-56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other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ideas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its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novelty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and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create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a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new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vector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of research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interaction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two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at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first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glance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unre-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lated sciences - bacteriology and road construction. The author gives a generalized description, sum-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marizing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how this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technology will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affect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the industry.</w:t>
      </w:r>
    </w:p>
    <w:p>
      <w:pPr>
        <w:spacing w:line="250" w:lineRule="exact" w:before="0"/>
        <w:ind w:left="552" w:right="0" w:firstLine="0"/>
        <w:jc w:val="both"/>
        <w:rPr>
          <w:sz w:val="23"/>
        </w:rPr>
      </w:pPr>
      <w:r>
        <w:rPr>
          <w:i/>
          <w:color w:val="231F20"/>
          <w:sz w:val="23"/>
        </w:rPr>
        <w:t>Keywords</w:t>
      </w:r>
      <w:r>
        <w:rPr>
          <w:color w:val="231F20"/>
          <w:sz w:val="23"/>
        </w:rPr>
        <w:t>: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use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bacteria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in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road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construction,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innovation,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bacteriology,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pavement,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CAOXY.</w:t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249" w:lineRule="auto"/>
        <w:ind w:left="155" w:right="153" w:firstLine="396"/>
        <w:jc w:val="both"/>
      </w:pPr>
      <w:r>
        <w:rPr>
          <w:color w:val="231F20"/>
        </w:rPr>
        <w:t>По</w:t>
      </w:r>
      <w:r>
        <w:rPr>
          <w:color w:val="231F20"/>
          <w:spacing w:val="-15"/>
        </w:rPr>
        <w:t> </w:t>
      </w:r>
      <w:r>
        <w:rPr>
          <w:color w:val="231F20"/>
        </w:rPr>
        <w:t>мнению</w:t>
      </w:r>
      <w:r>
        <w:rPr>
          <w:color w:val="231F20"/>
          <w:spacing w:val="-15"/>
        </w:rPr>
        <w:t> </w:t>
      </w:r>
      <w:r>
        <w:rPr>
          <w:color w:val="231F20"/>
        </w:rPr>
        <w:t>исследователей</w:t>
      </w:r>
      <w:r>
        <w:rPr>
          <w:color w:val="231F20"/>
          <w:spacing w:val="-15"/>
        </w:rPr>
        <w:t> </w:t>
      </w:r>
      <w:r>
        <w:rPr>
          <w:color w:val="231F20"/>
        </w:rPr>
        <w:t>из</w:t>
      </w:r>
      <w:r>
        <w:rPr>
          <w:color w:val="231F20"/>
          <w:spacing w:val="-15"/>
        </w:rPr>
        <w:t> </w:t>
      </w:r>
      <w:r>
        <w:rPr>
          <w:color w:val="231F20"/>
        </w:rPr>
        <w:t>Университета</w:t>
      </w:r>
      <w:r>
        <w:rPr>
          <w:color w:val="231F20"/>
          <w:spacing w:val="-15"/>
        </w:rPr>
        <w:t> </w:t>
      </w:r>
      <w:r>
        <w:rPr>
          <w:color w:val="231F20"/>
        </w:rPr>
        <w:t>Дрекселя,</w:t>
      </w:r>
      <w:r>
        <w:rPr>
          <w:color w:val="231F20"/>
          <w:spacing w:val="-15"/>
        </w:rPr>
        <w:t> </w:t>
      </w:r>
      <w:r>
        <w:rPr>
          <w:color w:val="231F20"/>
        </w:rPr>
        <w:t>которые</w:t>
      </w:r>
      <w:r>
        <w:rPr>
          <w:color w:val="231F20"/>
          <w:spacing w:val="-15"/>
        </w:rPr>
        <w:t> </w:t>
      </w:r>
      <w:r>
        <w:rPr>
          <w:color w:val="231F20"/>
        </w:rPr>
        <w:t>ищут</w:t>
      </w:r>
      <w:r>
        <w:rPr>
          <w:color w:val="231F20"/>
          <w:spacing w:val="-15"/>
        </w:rPr>
        <w:t> </w:t>
      </w:r>
      <w:r>
        <w:rPr>
          <w:color w:val="231F20"/>
        </w:rPr>
        <w:t>новые</w:t>
      </w:r>
      <w:r>
        <w:rPr>
          <w:color w:val="231F20"/>
          <w:spacing w:val="-14"/>
        </w:rPr>
        <w:t> </w:t>
      </w:r>
      <w:r>
        <w:rPr>
          <w:color w:val="231F20"/>
        </w:rPr>
        <w:t>спо-</w:t>
      </w:r>
      <w:r>
        <w:rPr>
          <w:color w:val="231F20"/>
          <w:spacing w:val="-63"/>
        </w:rPr>
        <w:t> </w:t>
      </w:r>
      <w:r>
        <w:rPr>
          <w:color w:val="231F20"/>
          <w:spacing w:val="-2"/>
        </w:rPr>
        <w:t>собы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сделать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нашу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инфраструктуру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более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устойчивой,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крошечные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бактерии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скором</w:t>
      </w:r>
      <w:r>
        <w:rPr>
          <w:color w:val="231F20"/>
          <w:spacing w:val="-63"/>
        </w:rPr>
        <w:t> </w:t>
      </w:r>
      <w:r>
        <w:rPr>
          <w:color w:val="231F20"/>
        </w:rPr>
        <w:t>времени смогут сделать дороги более устойчивыми к разрушениям различными ре-</w:t>
      </w:r>
      <w:r>
        <w:rPr>
          <w:color w:val="231F20"/>
          <w:spacing w:val="-62"/>
        </w:rPr>
        <w:t> </w:t>
      </w:r>
      <w:r>
        <w:rPr>
          <w:color w:val="231F20"/>
        </w:rPr>
        <w:t>агентами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зимнее</w:t>
      </w:r>
      <w:r>
        <w:rPr>
          <w:color w:val="231F20"/>
          <w:spacing w:val="-1"/>
        </w:rPr>
        <w:t> </w:t>
      </w:r>
      <w:r>
        <w:rPr>
          <w:color w:val="231F20"/>
        </w:rPr>
        <w:t>время.</w:t>
      </w:r>
      <w:r>
        <w:rPr>
          <w:color w:val="231F20"/>
          <w:spacing w:val="-1"/>
        </w:rPr>
        <w:t> </w:t>
      </w:r>
      <w:r>
        <w:rPr>
          <w:color w:val="231F20"/>
        </w:rPr>
        <w:t>[1]</w:t>
      </w:r>
    </w:p>
    <w:p>
      <w:pPr>
        <w:pStyle w:val="BodyText"/>
        <w:spacing w:line="249" w:lineRule="auto" w:before="4"/>
        <w:ind w:left="155" w:right="153" w:firstLine="396"/>
        <w:jc w:val="both"/>
      </w:pPr>
      <w:r>
        <w:rPr>
          <w:color w:val="231F20"/>
          <w:spacing w:val="-1"/>
        </w:rPr>
        <w:t>Химические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вещества,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такие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хлорид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кальция,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обычно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называемые</w:t>
      </w:r>
      <w:r>
        <w:rPr>
          <w:color w:val="231F20"/>
          <w:spacing w:val="-14"/>
        </w:rPr>
        <w:t> </w:t>
      </w:r>
      <w:r>
        <w:rPr>
          <w:color w:val="231F20"/>
        </w:rPr>
        <w:t>«дорожны-</w:t>
      </w:r>
      <w:r>
        <w:rPr>
          <w:color w:val="231F20"/>
          <w:spacing w:val="-63"/>
        </w:rPr>
        <w:t> </w:t>
      </w:r>
      <w:r>
        <w:rPr>
          <w:color w:val="231F20"/>
        </w:rPr>
        <w:t>ми</w:t>
      </w:r>
      <w:r>
        <w:rPr>
          <w:color w:val="231F20"/>
          <w:spacing w:val="-9"/>
        </w:rPr>
        <w:t> </w:t>
      </w:r>
      <w:r>
        <w:rPr>
          <w:color w:val="231F20"/>
        </w:rPr>
        <w:t>солями»,</w:t>
      </w:r>
      <w:r>
        <w:rPr>
          <w:color w:val="231F20"/>
          <w:spacing w:val="-10"/>
        </w:rPr>
        <w:t> </w:t>
      </w:r>
      <w:r>
        <w:rPr>
          <w:color w:val="231F20"/>
        </w:rPr>
        <w:t>используются</w:t>
      </w:r>
      <w:r>
        <w:rPr>
          <w:color w:val="231F20"/>
          <w:spacing w:val="-9"/>
        </w:rPr>
        <w:t> </w:t>
      </w:r>
      <w:r>
        <w:rPr>
          <w:color w:val="231F20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</w:rPr>
        <w:t>предотвращения</w:t>
      </w:r>
      <w:r>
        <w:rPr>
          <w:color w:val="231F20"/>
          <w:spacing w:val="-9"/>
        </w:rPr>
        <w:t> </w:t>
      </w:r>
      <w:r>
        <w:rPr>
          <w:color w:val="231F20"/>
        </w:rPr>
        <w:t>образования</w:t>
      </w:r>
      <w:r>
        <w:rPr>
          <w:color w:val="231F20"/>
          <w:spacing w:val="-10"/>
        </w:rPr>
        <w:t> </w:t>
      </w:r>
      <w:r>
        <w:rPr>
          <w:color w:val="231F20"/>
        </w:rPr>
        <w:t>льда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накопления</w:t>
      </w:r>
      <w:r>
        <w:rPr>
          <w:color w:val="231F20"/>
          <w:spacing w:val="-9"/>
        </w:rPr>
        <w:t> </w:t>
      </w:r>
      <w:r>
        <w:rPr>
          <w:color w:val="231F20"/>
        </w:rPr>
        <w:t>сне-</w:t>
      </w:r>
      <w:r>
        <w:rPr>
          <w:color w:val="231F20"/>
          <w:spacing w:val="-63"/>
        </w:rPr>
        <w:t> </w:t>
      </w:r>
      <w:r>
        <w:rPr>
          <w:color w:val="231F20"/>
        </w:rPr>
        <w:t>га, которые могут привести к опасным условиям передвижения [2]. Они также яв-</w:t>
      </w:r>
      <w:r>
        <w:rPr>
          <w:color w:val="231F20"/>
          <w:spacing w:val="1"/>
        </w:rPr>
        <w:t> </w:t>
      </w:r>
      <w:r>
        <w:rPr>
          <w:color w:val="231F20"/>
        </w:rPr>
        <w:t>ляются</w:t>
      </w:r>
      <w:r>
        <w:rPr>
          <w:color w:val="231F20"/>
          <w:spacing w:val="-9"/>
        </w:rPr>
        <w:t> </w:t>
      </w:r>
      <w:r>
        <w:rPr>
          <w:color w:val="231F20"/>
        </w:rPr>
        <w:t>виновниками</w:t>
      </w:r>
      <w:r>
        <w:rPr>
          <w:color w:val="231F20"/>
          <w:spacing w:val="-8"/>
        </w:rPr>
        <w:t> </w:t>
      </w:r>
      <w:r>
        <w:rPr>
          <w:color w:val="231F20"/>
        </w:rPr>
        <w:t>появления</w:t>
      </w:r>
      <w:r>
        <w:rPr>
          <w:color w:val="231F20"/>
          <w:spacing w:val="-8"/>
        </w:rPr>
        <w:t> </w:t>
      </w:r>
      <w:r>
        <w:rPr>
          <w:color w:val="231F20"/>
        </w:rPr>
        <w:t>выбоин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ухудшения</w:t>
      </w:r>
      <w:r>
        <w:rPr>
          <w:color w:val="231F20"/>
          <w:spacing w:val="-8"/>
        </w:rPr>
        <w:t> </w:t>
      </w:r>
      <w:r>
        <w:rPr>
          <w:color w:val="231F20"/>
        </w:rPr>
        <w:t>качества</w:t>
      </w:r>
      <w:r>
        <w:rPr>
          <w:color w:val="231F20"/>
          <w:spacing w:val="-8"/>
        </w:rPr>
        <w:t> </w:t>
      </w:r>
      <w:r>
        <w:rPr>
          <w:color w:val="231F20"/>
        </w:rPr>
        <w:t>дорожного</w:t>
      </w:r>
      <w:r>
        <w:rPr>
          <w:color w:val="231F20"/>
          <w:spacing w:val="-8"/>
        </w:rPr>
        <w:t> </w:t>
      </w:r>
      <w:r>
        <w:rPr>
          <w:color w:val="231F20"/>
        </w:rPr>
        <w:t>покрытия</w:t>
      </w:r>
      <w:r>
        <w:rPr>
          <w:color w:val="231F20"/>
          <w:spacing w:val="-63"/>
        </w:rPr>
        <w:t> </w:t>
      </w:r>
      <w:r>
        <w:rPr>
          <w:color w:val="231F20"/>
        </w:rPr>
        <w:t>в целом. Механизм разрушения следующий: в качестве антиобледенителя, как пра-</w:t>
      </w:r>
      <w:r>
        <w:rPr>
          <w:color w:val="231F20"/>
          <w:spacing w:val="1"/>
        </w:rPr>
        <w:t> </w:t>
      </w:r>
      <w:r>
        <w:rPr>
          <w:color w:val="231F20"/>
        </w:rPr>
        <w:t>вило,</w:t>
      </w:r>
      <w:r>
        <w:rPr>
          <w:color w:val="231F20"/>
          <w:spacing w:val="-6"/>
        </w:rPr>
        <w:t> </w:t>
      </w:r>
      <w:r>
        <w:rPr>
          <w:color w:val="231F20"/>
        </w:rPr>
        <w:t>выступает</w:t>
      </w:r>
      <w:r>
        <w:rPr>
          <w:color w:val="231F20"/>
          <w:spacing w:val="-4"/>
        </w:rPr>
        <w:t> </w:t>
      </w:r>
      <w:r>
        <w:rPr>
          <w:color w:val="231F20"/>
        </w:rPr>
        <w:t>хлорид</w:t>
      </w:r>
      <w:r>
        <w:rPr>
          <w:color w:val="231F20"/>
          <w:spacing w:val="-5"/>
        </w:rPr>
        <w:t> </w:t>
      </w:r>
      <w:r>
        <w:rPr>
          <w:color w:val="231F20"/>
        </w:rPr>
        <w:t>кальция.</w:t>
      </w:r>
      <w:r>
        <w:rPr>
          <w:color w:val="231F20"/>
          <w:spacing w:val="-5"/>
        </w:rPr>
        <w:t> </w:t>
      </w:r>
      <w:r>
        <w:rPr>
          <w:color w:val="231F20"/>
        </w:rPr>
        <w:t>Попадая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дороги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тротуары,</w:t>
      </w:r>
      <w:r>
        <w:rPr>
          <w:color w:val="231F20"/>
          <w:spacing w:val="-5"/>
        </w:rPr>
        <w:t> </w:t>
      </w:r>
      <w:r>
        <w:rPr>
          <w:color w:val="231F20"/>
        </w:rPr>
        <w:t>он</w:t>
      </w:r>
      <w:r>
        <w:rPr>
          <w:color w:val="231F20"/>
          <w:spacing w:val="-5"/>
        </w:rPr>
        <w:t> </w:t>
      </w:r>
      <w:r>
        <w:rPr>
          <w:color w:val="231F20"/>
        </w:rPr>
        <w:t>вступает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реак-</w:t>
      </w:r>
      <w:r>
        <w:rPr>
          <w:color w:val="231F20"/>
          <w:spacing w:val="-62"/>
        </w:rPr>
        <w:t> </w:t>
      </w:r>
      <w:r>
        <w:rPr>
          <w:color w:val="231F20"/>
        </w:rPr>
        <w:t>цию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</w:rPr>
        <w:t>водой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химическими</w:t>
      </w:r>
      <w:r>
        <w:rPr>
          <w:color w:val="231F20"/>
          <w:spacing w:val="10"/>
        </w:rPr>
        <w:t> </w:t>
      </w:r>
      <w:r>
        <w:rPr>
          <w:color w:val="231F20"/>
        </w:rPr>
        <w:t>соединениями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составе</w:t>
      </w:r>
      <w:r>
        <w:rPr>
          <w:color w:val="231F20"/>
          <w:spacing w:val="10"/>
        </w:rPr>
        <w:t> </w:t>
      </w:r>
      <w:r>
        <w:rPr>
          <w:color w:val="231F20"/>
        </w:rPr>
        <w:t>бетона.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результате</w:t>
      </w:r>
      <w:r>
        <w:rPr>
          <w:color w:val="231F20"/>
          <w:spacing w:val="10"/>
        </w:rPr>
        <w:t> </w:t>
      </w:r>
      <w:r>
        <w:rPr>
          <w:color w:val="231F20"/>
        </w:rPr>
        <w:t>реакции</w:t>
      </w:r>
    </w:p>
    <w:p>
      <w:pPr>
        <w:spacing w:after="0" w:line="249" w:lineRule="auto"/>
        <w:jc w:val="both"/>
        <w:sectPr>
          <w:pgSz w:w="11910" w:h="16840"/>
          <w:pgMar w:header="1293" w:footer="1376" w:top="1640" w:bottom="1560" w:left="1120" w:right="1120"/>
        </w:sectPr>
      </w:pPr>
    </w:p>
    <w:p>
      <w:pPr>
        <w:spacing w:before="68"/>
        <w:ind w:left="2298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231F20"/>
          <w:w w:val="95"/>
          <w:sz w:val="22"/>
        </w:rPr>
        <w:t>Миронов</w:t>
      </w:r>
      <w:r>
        <w:rPr>
          <w:rFonts w:ascii="Arial" w:hAnsi="Arial"/>
          <w:i/>
          <w:color w:val="231F20"/>
          <w:spacing w:val="22"/>
          <w:w w:val="95"/>
          <w:sz w:val="22"/>
        </w:rPr>
        <w:t> </w:t>
      </w:r>
      <w:r>
        <w:rPr>
          <w:rFonts w:ascii="Arial" w:hAnsi="Arial"/>
          <w:i/>
          <w:color w:val="231F20"/>
          <w:w w:val="95"/>
          <w:sz w:val="22"/>
        </w:rPr>
        <w:t>Н.</w:t>
      </w:r>
      <w:r>
        <w:rPr>
          <w:rFonts w:ascii="Arial" w:hAnsi="Arial"/>
          <w:i/>
          <w:color w:val="231F20"/>
          <w:spacing w:val="22"/>
          <w:w w:val="95"/>
          <w:sz w:val="22"/>
        </w:rPr>
        <w:t> </w:t>
      </w:r>
      <w:r>
        <w:rPr>
          <w:rFonts w:ascii="Arial" w:hAnsi="Arial"/>
          <w:i/>
          <w:color w:val="231F20"/>
          <w:w w:val="95"/>
          <w:sz w:val="22"/>
        </w:rPr>
        <w:t>Д.</w:t>
      </w:r>
      <w:r>
        <w:rPr>
          <w:rFonts w:ascii="Arial" w:hAnsi="Arial"/>
          <w:i/>
          <w:color w:val="231F20"/>
          <w:spacing w:val="23"/>
          <w:w w:val="95"/>
          <w:sz w:val="22"/>
        </w:rPr>
        <w:t> </w:t>
      </w:r>
      <w:r>
        <w:rPr>
          <w:rFonts w:ascii="Arial" w:hAnsi="Arial"/>
          <w:i/>
          <w:color w:val="231F20"/>
          <w:w w:val="95"/>
          <w:sz w:val="22"/>
        </w:rPr>
        <w:t>Добавление</w:t>
      </w:r>
      <w:r>
        <w:rPr>
          <w:rFonts w:ascii="Arial" w:hAnsi="Arial"/>
          <w:i/>
          <w:color w:val="231F20"/>
          <w:spacing w:val="22"/>
          <w:w w:val="95"/>
          <w:sz w:val="22"/>
        </w:rPr>
        <w:t> </w:t>
      </w:r>
      <w:r>
        <w:rPr>
          <w:rFonts w:ascii="Arial" w:hAnsi="Arial"/>
          <w:i/>
          <w:color w:val="231F20"/>
          <w:w w:val="95"/>
          <w:sz w:val="22"/>
        </w:rPr>
        <w:t>бактерий</w:t>
      </w:r>
      <w:r>
        <w:rPr>
          <w:rFonts w:ascii="Arial" w:hAnsi="Arial"/>
          <w:i/>
          <w:color w:val="231F20"/>
          <w:spacing w:val="23"/>
          <w:w w:val="95"/>
          <w:sz w:val="22"/>
        </w:rPr>
        <w:t> </w:t>
      </w:r>
      <w:r>
        <w:rPr>
          <w:rFonts w:ascii="Arial" w:hAnsi="Arial"/>
          <w:i/>
          <w:color w:val="231F20"/>
          <w:w w:val="95"/>
          <w:sz w:val="22"/>
        </w:rPr>
        <w:t>в</w:t>
      </w:r>
      <w:r>
        <w:rPr>
          <w:rFonts w:ascii="Arial" w:hAnsi="Arial"/>
          <w:i/>
          <w:color w:val="231F20"/>
          <w:spacing w:val="22"/>
          <w:w w:val="95"/>
          <w:sz w:val="22"/>
        </w:rPr>
        <w:t> </w:t>
      </w:r>
      <w:r>
        <w:rPr>
          <w:rFonts w:ascii="Arial" w:hAnsi="Arial"/>
          <w:i/>
          <w:color w:val="231F20"/>
          <w:w w:val="95"/>
          <w:sz w:val="22"/>
        </w:rPr>
        <w:t>состав</w:t>
      </w:r>
      <w:r>
        <w:rPr>
          <w:rFonts w:ascii="Arial" w:hAnsi="Arial"/>
          <w:i/>
          <w:color w:val="231F20"/>
          <w:spacing w:val="23"/>
          <w:w w:val="95"/>
          <w:sz w:val="22"/>
        </w:rPr>
        <w:t> </w:t>
      </w:r>
      <w:r>
        <w:rPr>
          <w:rFonts w:ascii="Arial" w:hAnsi="Arial"/>
          <w:i/>
          <w:color w:val="231F20"/>
          <w:w w:val="95"/>
          <w:sz w:val="22"/>
        </w:rPr>
        <w:t>дорожного</w:t>
      </w:r>
      <w:r>
        <w:rPr>
          <w:rFonts w:ascii="Arial" w:hAnsi="Arial"/>
          <w:i/>
          <w:color w:val="231F20"/>
          <w:spacing w:val="22"/>
          <w:w w:val="95"/>
          <w:sz w:val="22"/>
        </w:rPr>
        <w:t> </w:t>
      </w:r>
      <w:r>
        <w:rPr>
          <w:rFonts w:ascii="Arial" w:hAnsi="Arial"/>
          <w:i/>
          <w:color w:val="231F20"/>
          <w:w w:val="95"/>
          <w:sz w:val="22"/>
        </w:rPr>
        <w:t>покрытия…</w:t>
      </w:r>
    </w:p>
    <w:p>
      <w:pPr>
        <w:pStyle w:val="BodyText"/>
        <w:spacing w:before="2"/>
        <w:rPr>
          <w:rFonts w:ascii="Arial"/>
          <w:i/>
          <w:sz w:val="6"/>
        </w:rPr>
      </w:pPr>
      <w:r>
        <w:rPr/>
        <w:pict>
          <v:shape style="position:absolute;margin-left:63.779495pt;margin-top:4.793573pt;width:467.75pt;height:.1pt;mso-position-horizontal-relative:page;mso-position-vertical-relative:paragraph;z-index:-15713280;mso-wrap-distance-left:0;mso-wrap-distance-right:0" id="docshape68" coordorigin="1276,96" coordsize="9355,0" path="m1276,96l10630,96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i/>
          <w:sz w:val="29"/>
        </w:rPr>
      </w:pPr>
    </w:p>
    <w:p>
      <w:pPr>
        <w:pStyle w:val="BodyText"/>
        <w:spacing w:line="249" w:lineRule="auto"/>
        <w:ind w:left="45" w:right="150"/>
        <w:jc w:val="right"/>
      </w:pP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гидроксидом</w:t>
      </w:r>
      <w:r>
        <w:rPr>
          <w:color w:val="231F20"/>
          <w:spacing w:val="3"/>
        </w:rPr>
        <w:t> </w:t>
      </w:r>
      <w:r>
        <w:rPr>
          <w:color w:val="231F20"/>
        </w:rPr>
        <w:t>кальция</w:t>
      </w:r>
      <w:r>
        <w:rPr>
          <w:color w:val="231F20"/>
          <w:spacing w:val="3"/>
        </w:rPr>
        <w:t> </w:t>
      </w:r>
      <w:r>
        <w:rPr>
          <w:color w:val="231F20"/>
        </w:rPr>
        <w:t>образуется</w:t>
      </w:r>
      <w:r>
        <w:rPr>
          <w:color w:val="231F20"/>
          <w:spacing w:val="3"/>
        </w:rPr>
        <w:t> </w:t>
      </w:r>
      <w:r>
        <w:rPr>
          <w:color w:val="231F20"/>
        </w:rPr>
        <w:t>соединение,</w:t>
      </w:r>
      <w:r>
        <w:rPr>
          <w:color w:val="231F20"/>
          <w:spacing w:val="3"/>
        </w:rPr>
        <w:t> </w:t>
      </w:r>
      <w:r>
        <w:rPr>
          <w:color w:val="231F20"/>
        </w:rPr>
        <w:t>известное</w:t>
      </w:r>
      <w:r>
        <w:rPr>
          <w:color w:val="231F20"/>
          <w:spacing w:val="3"/>
        </w:rPr>
        <w:t> </w:t>
      </w:r>
      <w:r>
        <w:rPr>
          <w:color w:val="231F20"/>
        </w:rPr>
        <w:t>как</w:t>
      </w:r>
      <w:r>
        <w:rPr>
          <w:color w:val="231F20"/>
          <w:spacing w:val="3"/>
        </w:rPr>
        <w:t> </w:t>
      </w:r>
      <w:r>
        <w:rPr>
          <w:color w:val="231F20"/>
        </w:rPr>
        <w:t>CAOXY,</w:t>
      </w:r>
      <w:r>
        <w:rPr>
          <w:color w:val="231F20"/>
          <w:spacing w:val="4"/>
        </w:rPr>
        <w:t> </w:t>
      </w:r>
      <w:r>
        <w:rPr>
          <w:color w:val="231F20"/>
        </w:rPr>
        <w:t>или</w:t>
      </w:r>
      <w:r>
        <w:rPr>
          <w:color w:val="231F20"/>
          <w:spacing w:val="3"/>
        </w:rPr>
        <w:t> </w:t>
      </w:r>
      <w:r>
        <w:rPr>
          <w:color w:val="231F20"/>
        </w:rPr>
        <w:t>же</w:t>
      </w:r>
      <w:r>
        <w:rPr>
          <w:color w:val="231F20"/>
          <w:spacing w:val="3"/>
        </w:rPr>
        <w:t> </w:t>
      </w:r>
      <w:r>
        <w:rPr>
          <w:color w:val="231F20"/>
        </w:rPr>
        <w:t>про-</w:t>
      </w:r>
      <w:r>
        <w:rPr>
          <w:color w:val="231F20"/>
          <w:spacing w:val="-62"/>
        </w:rPr>
        <w:t> </w:t>
      </w:r>
      <w:r>
        <w:rPr>
          <w:color w:val="231F20"/>
        </w:rPr>
        <w:t>сто</w:t>
      </w:r>
      <w:r>
        <w:rPr>
          <w:color w:val="231F20"/>
          <w:spacing w:val="3"/>
        </w:rPr>
        <w:t> </w:t>
      </w:r>
      <w:r>
        <w:rPr>
          <w:color w:val="231F20"/>
        </w:rPr>
        <w:t>оксихлорид</w:t>
      </w:r>
      <w:r>
        <w:rPr>
          <w:color w:val="231F20"/>
          <w:spacing w:val="4"/>
        </w:rPr>
        <w:t> </w:t>
      </w:r>
      <w:r>
        <w:rPr>
          <w:color w:val="231F20"/>
        </w:rPr>
        <w:t>кальция.</w:t>
      </w:r>
      <w:r>
        <w:rPr>
          <w:color w:val="231F20"/>
          <w:spacing w:val="4"/>
        </w:rPr>
        <w:t> </w:t>
      </w:r>
      <w:r>
        <w:rPr>
          <w:color w:val="231F20"/>
        </w:rPr>
        <w:t>Оно</w:t>
      </w:r>
      <w:r>
        <w:rPr>
          <w:color w:val="231F20"/>
          <w:spacing w:val="3"/>
        </w:rPr>
        <w:t> </w:t>
      </w:r>
      <w:r>
        <w:rPr>
          <w:color w:val="231F20"/>
        </w:rPr>
        <w:t>вызывает</w:t>
      </w:r>
      <w:r>
        <w:rPr>
          <w:color w:val="231F20"/>
          <w:spacing w:val="4"/>
        </w:rPr>
        <w:t> </w:t>
      </w:r>
      <w:r>
        <w:rPr>
          <w:color w:val="231F20"/>
        </w:rPr>
        <w:t>внутренние</w:t>
      </w:r>
      <w:r>
        <w:rPr>
          <w:color w:val="231F20"/>
          <w:spacing w:val="3"/>
        </w:rPr>
        <w:t> </w:t>
      </w:r>
      <w:r>
        <w:rPr>
          <w:color w:val="231F20"/>
        </w:rPr>
        <w:t>расширения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ухудшение</w:t>
      </w:r>
      <w:r>
        <w:rPr>
          <w:color w:val="231F20"/>
          <w:spacing w:val="3"/>
        </w:rPr>
        <w:t> </w:t>
      </w:r>
      <w:r>
        <w:rPr>
          <w:color w:val="231F20"/>
        </w:rPr>
        <w:t>каче-</w:t>
      </w:r>
      <w:r>
        <w:rPr>
          <w:color w:val="231F20"/>
          <w:spacing w:val="-62"/>
        </w:rPr>
        <w:t> </w:t>
      </w:r>
      <w:r>
        <w:rPr>
          <w:color w:val="231F20"/>
        </w:rPr>
        <w:t>ства</w:t>
      </w:r>
      <w:r>
        <w:rPr>
          <w:color w:val="231F20"/>
          <w:spacing w:val="-5"/>
        </w:rPr>
        <w:t> </w:t>
      </w:r>
      <w:r>
        <w:rPr>
          <w:color w:val="231F20"/>
        </w:rPr>
        <w:t>материала,</w:t>
      </w:r>
      <w:r>
        <w:rPr>
          <w:color w:val="231F20"/>
          <w:spacing w:val="-5"/>
        </w:rPr>
        <w:t> </w:t>
      </w: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также</w:t>
      </w:r>
      <w:r>
        <w:rPr>
          <w:color w:val="231F20"/>
          <w:spacing w:val="-4"/>
        </w:rPr>
        <w:t> </w:t>
      </w:r>
      <w:r>
        <w:rPr>
          <w:color w:val="231F20"/>
        </w:rPr>
        <w:t>способствует</w:t>
      </w:r>
      <w:r>
        <w:rPr>
          <w:color w:val="231F20"/>
          <w:spacing w:val="-5"/>
        </w:rPr>
        <w:t> </w:t>
      </w:r>
      <w:r>
        <w:rPr>
          <w:color w:val="231F20"/>
        </w:rPr>
        <w:t>образованию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дорогах</w:t>
      </w:r>
      <w:r>
        <w:rPr>
          <w:color w:val="231F20"/>
          <w:spacing w:val="-5"/>
        </w:rPr>
        <w:t> </w:t>
      </w:r>
      <w:r>
        <w:rPr>
          <w:color w:val="231F20"/>
        </w:rPr>
        <w:t>выбоин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трещин</w:t>
      </w:r>
      <w:r>
        <w:rPr>
          <w:color w:val="231F20"/>
          <w:spacing w:val="-5"/>
        </w:rPr>
        <w:t> </w:t>
      </w:r>
      <w:r>
        <w:rPr>
          <w:color w:val="231F20"/>
        </w:rPr>
        <w:t>[3].</w:t>
      </w:r>
      <w:r>
        <w:rPr>
          <w:color w:val="231F20"/>
          <w:spacing w:val="-6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своих</w:t>
      </w:r>
      <w:r>
        <w:rPr>
          <w:color w:val="231F20"/>
          <w:spacing w:val="1"/>
        </w:rPr>
        <w:t> </w:t>
      </w:r>
      <w:r>
        <w:rPr>
          <w:color w:val="231F20"/>
        </w:rPr>
        <w:t>исследованиях,</w:t>
      </w:r>
      <w:r>
        <w:rPr>
          <w:color w:val="231F20"/>
          <w:spacing w:val="1"/>
        </w:rPr>
        <w:t> </w:t>
      </w:r>
      <w:r>
        <w:rPr>
          <w:color w:val="231F20"/>
        </w:rPr>
        <w:t>недавно</w:t>
      </w:r>
      <w:r>
        <w:rPr>
          <w:color w:val="231F20"/>
          <w:spacing w:val="1"/>
        </w:rPr>
        <w:t> </w:t>
      </w:r>
      <w:r>
        <w:rPr>
          <w:color w:val="231F20"/>
        </w:rPr>
        <w:t>опубликованных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журнале </w:t>
      </w:r>
      <w:r>
        <w:rPr>
          <w:i/>
          <w:color w:val="231F20"/>
        </w:rPr>
        <w:t>Construction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and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Building</w:t>
      </w:r>
      <w:r>
        <w:rPr>
          <w:i/>
          <w:color w:val="231F20"/>
          <w:spacing w:val="8"/>
        </w:rPr>
        <w:t> </w:t>
      </w:r>
      <w:r>
        <w:rPr>
          <w:i/>
          <w:color w:val="231F20"/>
        </w:rPr>
        <w:t>Materials</w:t>
      </w:r>
      <w:r>
        <w:rPr>
          <w:i/>
          <w:color w:val="231F20"/>
          <w:spacing w:val="8"/>
        </w:rPr>
        <w:t> </w:t>
      </w:r>
      <w:r>
        <w:rPr>
          <w:color w:val="231F20"/>
        </w:rPr>
        <w:t>[1],</w:t>
      </w:r>
      <w:r>
        <w:rPr>
          <w:color w:val="231F20"/>
          <w:spacing w:val="8"/>
        </w:rPr>
        <w:t> </w:t>
      </w:r>
      <w:r>
        <w:rPr>
          <w:color w:val="231F20"/>
        </w:rPr>
        <w:t>Ягхоб</w:t>
      </w:r>
      <w:r>
        <w:rPr>
          <w:color w:val="231F20"/>
          <w:spacing w:val="8"/>
        </w:rPr>
        <w:t> </w:t>
      </w:r>
      <w:r>
        <w:rPr>
          <w:color w:val="231F20"/>
        </w:rPr>
        <w:t>Фарнам</w:t>
      </w:r>
      <w:r>
        <w:rPr>
          <w:color w:val="231F20"/>
          <w:spacing w:val="9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Yaghoob</w:t>
      </w:r>
      <w:r>
        <w:rPr>
          <w:i/>
          <w:color w:val="231F20"/>
          <w:spacing w:val="8"/>
        </w:rPr>
        <w:t> </w:t>
      </w:r>
      <w:r>
        <w:rPr>
          <w:i/>
          <w:color w:val="231F20"/>
        </w:rPr>
        <w:t>Farnam</w:t>
      </w:r>
      <w:r>
        <w:rPr>
          <w:color w:val="231F20"/>
        </w:rPr>
        <w:t>),</w:t>
      </w:r>
      <w:r>
        <w:rPr>
          <w:color w:val="231F20"/>
          <w:spacing w:val="8"/>
        </w:rPr>
        <w:t> </w:t>
      </w:r>
      <w:r>
        <w:rPr>
          <w:color w:val="231F20"/>
        </w:rPr>
        <w:t>Кристофер</w:t>
      </w:r>
      <w:r>
        <w:rPr>
          <w:color w:val="231F20"/>
          <w:spacing w:val="8"/>
        </w:rPr>
        <w:t> </w:t>
      </w:r>
      <w:r>
        <w:rPr>
          <w:color w:val="231F20"/>
        </w:rPr>
        <w:t>Сэйлз</w:t>
      </w:r>
      <w:r>
        <w:rPr>
          <w:color w:val="231F20"/>
          <w:spacing w:val="8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Christo-</w:t>
      </w:r>
      <w:r>
        <w:rPr>
          <w:i/>
          <w:color w:val="231F20"/>
          <w:spacing w:val="-62"/>
        </w:rPr>
        <w:t> </w:t>
      </w:r>
      <w:r>
        <w:rPr>
          <w:i/>
          <w:color w:val="231F20"/>
        </w:rPr>
        <w:t>pher</w:t>
      </w:r>
      <w:r>
        <w:rPr>
          <w:i/>
          <w:color w:val="231F20"/>
          <w:spacing w:val="-14"/>
        </w:rPr>
        <w:t> </w:t>
      </w:r>
      <w:r>
        <w:rPr>
          <w:i/>
          <w:color w:val="231F20"/>
        </w:rPr>
        <w:t>Sales</w:t>
      </w:r>
      <w:r>
        <w:rPr>
          <w:color w:val="231F20"/>
        </w:rPr>
        <w:t>)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Кэролайн</w:t>
      </w:r>
      <w:r>
        <w:rPr>
          <w:color w:val="231F20"/>
          <w:spacing w:val="-14"/>
        </w:rPr>
        <w:t> </w:t>
      </w:r>
      <w:r>
        <w:rPr>
          <w:color w:val="231F20"/>
        </w:rPr>
        <w:t>Шауэр</w:t>
      </w:r>
      <w:r>
        <w:rPr>
          <w:color w:val="231F20"/>
          <w:spacing w:val="-14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Cariline</w:t>
      </w:r>
      <w:r>
        <w:rPr>
          <w:i/>
          <w:color w:val="231F20"/>
          <w:spacing w:val="-13"/>
        </w:rPr>
        <w:t> </w:t>
      </w:r>
      <w:r>
        <w:rPr>
          <w:i/>
          <w:color w:val="231F20"/>
        </w:rPr>
        <w:t>Schauer</w:t>
      </w:r>
      <w:r>
        <w:rPr>
          <w:color w:val="231F20"/>
        </w:rPr>
        <w:t>),</w:t>
      </w:r>
      <w:r>
        <w:rPr>
          <w:color w:val="231F20"/>
          <w:spacing w:val="-14"/>
        </w:rPr>
        <w:t> </w:t>
      </w:r>
      <w:r>
        <w:rPr>
          <w:color w:val="231F20"/>
        </w:rPr>
        <w:t>исследователи</w:t>
      </w:r>
      <w:r>
        <w:rPr>
          <w:color w:val="231F20"/>
          <w:spacing w:val="-14"/>
        </w:rPr>
        <w:t> </w:t>
      </w:r>
      <w:r>
        <w:rPr>
          <w:color w:val="231F20"/>
        </w:rPr>
        <w:t>из</w:t>
      </w:r>
      <w:r>
        <w:rPr>
          <w:color w:val="231F20"/>
          <w:spacing w:val="-14"/>
        </w:rPr>
        <w:t> </w:t>
      </w:r>
      <w:r>
        <w:rPr>
          <w:color w:val="231F20"/>
        </w:rPr>
        <w:t>колледжа</w:t>
      </w:r>
      <w:r>
        <w:rPr>
          <w:color w:val="231F20"/>
          <w:spacing w:val="-14"/>
        </w:rPr>
        <w:t> </w:t>
      </w:r>
      <w:r>
        <w:rPr>
          <w:color w:val="231F20"/>
        </w:rPr>
        <w:t>Дрексе-</w:t>
      </w:r>
      <w:r>
        <w:rPr>
          <w:color w:val="231F20"/>
          <w:spacing w:val="-62"/>
        </w:rPr>
        <w:t> </w:t>
      </w:r>
      <w:r>
        <w:rPr>
          <w:color w:val="231F20"/>
        </w:rPr>
        <w:t>ля, показывают, как подмешивание небольшого количества бактерий в бетон может</w:t>
      </w:r>
      <w:r>
        <w:rPr>
          <w:color w:val="231F20"/>
          <w:spacing w:val="-62"/>
        </w:rPr>
        <w:t> </w:t>
      </w:r>
      <w:r>
        <w:rPr>
          <w:color w:val="231F20"/>
        </w:rPr>
        <w:t>значительно</w:t>
      </w:r>
      <w:r>
        <w:rPr>
          <w:color w:val="231F20"/>
          <w:spacing w:val="-8"/>
        </w:rPr>
        <w:t> </w:t>
      </w:r>
      <w:r>
        <w:rPr>
          <w:color w:val="231F20"/>
        </w:rPr>
        <w:t>уменьшить</w:t>
      </w:r>
      <w:r>
        <w:rPr>
          <w:color w:val="231F20"/>
          <w:spacing w:val="-7"/>
        </w:rPr>
        <w:t> </w:t>
      </w:r>
      <w:r>
        <w:rPr>
          <w:color w:val="231F20"/>
        </w:rPr>
        <w:t>образование</w:t>
      </w:r>
      <w:r>
        <w:rPr>
          <w:color w:val="231F20"/>
          <w:spacing w:val="-9"/>
        </w:rPr>
        <w:t> </w:t>
      </w:r>
      <w:r>
        <w:rPr>
          <w:i/>
          <w:color w:val="231F20"/>
        </w:rPr>
        <w:t>CAOXY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Схема</w:t>
      </w:r>
      <w:r>
        <w:rPr>
          <w:color w:val="231F20"/>
          <w:spacing w:val="-8"/>
        </w:rPr>
        <w:t> </w:t>
      </w:r>
      <w:r>
        <w:rPr>
          <w:color w:val="231F20"/>
        </w:rPr>
        <w:t>образования</w:t>
      </w:r>
      <w:r>
        <w:rPr>
          <w:color w:val="231F20"/>
          <w:spacing w:val="-7"/>
        </w:rPr>
        <w:t> </w:t>
      </w:r>
      <w:r>
        <w:rPr>
          <w:color w:val="231F20"/>
        </w:rPr>
        <w:t>оксихлорида</w:t>
      </w:r>
      <w:r>
        <w:rPr>
          <w:color w:val="231F20"/>
          <w:spacing w:val="-7"/>
        </w:rPr>
        <w:t> </w:t>
      </w:r>
      <w:r>
        <w:rPr>
          <w:color w:val="231F20"/>
        </w:rPr>
        <w:t>каль-</w:t>
      </w:r>
    </w:p>
    <w:p>
      <w:pPr>
        <w:pStyle w:val="BodyText"/>
        <w:spacing w:before="9"/>
        <w:ind w:left="155"/>
        <w:jc w:val="both"/>
      </w:pPr>
      <w:r>
        <w:rPr>
          <w:color w:val="231F20"/>
        </w:rPr>
        <w:t>ция</w:t>
      </w:r>
      <w:r>
        <w:rPr>
          <w:color w:val="231F20"/>
          <w:spacing w:val="-3"/>
        </w:rPr>
        <w:t> </w:t>
      </w:r>
      <w:r>
        <w:rPr>
          <w:color w:val="231F20"/>
        </w:rPr>
        <w:t>или</w:t>
      </w:r>
      <w:r>
        <w:rPr>
          <w:color w:val="231F20"/>
          <w:spacing w:val="-2"/>
        </w:rPr>
        <w:t> </w:t>
      </w:r>
      <w:r>
        <w:rPr>
          <w:i/>
          <w:color w:val="231F20"/>
        </w:rPr>
        <w:t>CAOXY</w:t>
      </w:r>
      <w:r>
        <w:rPr>
          <w:i/>
          <w:color w:val="231F20"/>
          <w:spacing w:val="-1"/>
        </w:rPr>
        <w:t> </w:t>
      </w:r>
      <w:r>
        <w:rPr>
          <w:color w:val="231F20"/>
        </w:rPr>
        <w:t>изображена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рис.</w:t>
      </w:r>
      <w:r>
        <w:rPr>
          <w:color w:val="231F20"/>
          <w:spacing w:val="-1"/>
        </w:rPr>
        <w:t> </w:t>
      </w:r>
      <w:r>
        <w:rPr>
          <w:color w:val="231F20"/>
        </w:rPr>
        <w:t>1.</w:t>
      </w:r>
    </w:p>
    <w:p>
      <w:pPr>
        <w:pStyle w:val="BodyText"/>
        <w:spacing w:line="249" w:lineRule="auto" w:before="13"/>
        <w:ind w:left="155" w:right="153" w:firstLine="396"/>
        <w:jc w:val="both"/>
      </w:pPr>
      <w:r>
        <w:rPr>
          <w:color w:val="231F20"/>
          <w:w w:val="95"/>
        </w:rPr>
        <w:t>Группа учёных пришла к их теории во время изучения штамма бактерий под назва-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нием</w:t>
      </w:r>
      <w:r>
        <w:rPr>
          <w:color w:val="231F20"/>
          <w:spacing w:val="-15"/>
        </w:rPr>
        <w:t> </w:t>
      </w:r>
      <w:r>
        <w:rPr>
          <w:i/>
          <w:color w:val="231F20"/>
          <w:spacing w:val="-1"/>
        </w:rPr>
        <w:t>Sporosarcina</w:t>
      </w:r>
      <w:r>
        <w:rPr>
          <w:i/>
          <w:color w:val="231F20"/>
          <w:spacing w:val="-14"/>
        </w:rPr>
        <w:t> </w:t>
      </w:r>
      <w:r>
        <w:rPr>
          <w:i/>
          <w:color w:val="231F20"/>
          <w:spacing w:val="-1"/>
        </w:rPr>
        <w:t>pasteurii.</w:t>
      </w:r>
      <w:r>
        <w:rPr>
          <w:i/>
          <w:color w:val="231F20"/>
          <w:spacing w:val="-15"/>
        </w:rPr>
        <w:t> </w:t>
      </w:r>
      <w:r>
        <w:rPr>
          <w:i/>
          <w:color w:val="231F20"/>
          <w:spacing w:val="-1"/>
        </w:rPr>
        <w:t>S.</w:t>
      </w:r>
      <w:r>
        <w:rPr>
          <w:i/>
          <w:color w:val="231F20"/>
          <w:spacing w:val="-15"/>
        </w:rPr>
        <w:t> </w:t>
      </w:r>
      <w:r>
        <w:rPr>
          <w:i/>
          <w:color w:val="231F20"/>
          <w:spacing w:val="-1"/>
        </w:rPr>
        <w:t>pasteurii</w:t>
      </w:r>
      <w:r>
        <w:rPr>
          <w:i/>
          <w:color w:val="231F20"/>
          <w:spacing w:val="-14"/>
        </w:rPr>
        <w:t> </w:t>
      </w:r>
      <w:r>
        <w:rPr>
          <w:color w:val="231F20"/>
          <w:spacing w:val="-1"/>
        </w:rPr>
        <w:t>является</w:t>
      </w:r>
      <w:r>
        <w:rPr>
          <w:color w:val="231F20"/>
          <w:spacing w:val="-15"/>
        </w:rPr>
        <w:t> </w:t>
      </w:r>
      <w:r>
        <w:rPr>
          <w:color w:val="231F20"/>
        </w:rPr>
        <w:t>довольно</w:t>
      </w:r>
      <w:r>
        <w:rPr>
          <w:color w:val="231F20"/>
          <w:spacing w:val="-15"/>
        </w:rPr>
        <w:t> </w:t>
      </w:r>
      <w:r>
        <w:rPr>
          <w:color w:val="231F20"/>
        </w:rPr>
        <w:t>необычным,</w:t>
      </w:r>
      <w:r>
        <w:rPr>
          <w:color w:val="231F20"/>
          <w:spacing w:val="-15"/>
        </w:rPr>
        <w:t> </w:t>
      </w:r>
      <w:r>
        <w:rPr>
          <w:color w:val="231F20"/>
        </w:rPr>
        <w:t>потому</w:t>
      </w:r>
      <w:r>
        <w:rPr>
          <w:color w:val="231F20"/>
          <w:spacing w:val="-15"/>
        </w:rPr>
        <w:t> </w:t>
      </w:r>
      <w:r>
        <w:rPr>
          <w:color w:val="231F20"/>
        </w:rPr>
        <w:t>что</w:t>
      </w:r>
      <w:r>
        <w:rPr>
          <w:color w:val="231F20"/>
          <w:spacing w:val="-14"/>
        </w:rPr>
        <w:t> </w:t>
      </w:r>
      <w:r>
        <w:rPr>
          <w:color w:val="231F20"/>
        </w:rPr>
        <w:t>он</w:t>
      </w:r>
      <w:r>
        <w:rPr>
          <w:color w:val="231F20"/>
          <w:spacing w:val="-63"/>
        </w:rPr>
        <w:t> </w:t>
      </w:r>
      <w:r>
        <w:rPr>
          <w:color w:val="231F20"/>
        </w:rPr>
        <w:t>способен</w:t>
      </w:r>
      <w:r>
        <w:rPr>
          <w:color w:val="231F20"/>
          <w:spacing w:val="-14"/>
        </w:rPr>
        <w:t> </w:t>
      </w:r>
      <w:r>
        <w:rPr>
          <w:color w:val="231F20"/>
        </w:rPr>
        <w:t>запускать</w:t>
      </w:r>
      <w:r>
        <w:rPr>
          <w:color w:val="231F20"/>
          <w:spacing w:val="-13"/>
        </w:rPr>
        <w:t> </w:t>
      </w:r>
      <w:r>
        <w:rPr>
          <w:color w:val="231F20"/>
        </w:rPr>
        <w:t>химическую</w:t>
      </w:r>
      <w:r>
        <w:rPr>
          <w:color w:val="231F20"/>
          <w:spacing w:val="-14"/>
        </w:rPr>
        <w:t> </w:t>
      </w:r>
      <w:r>
        <w:rPr>
          <w:color w:val="231F20"/>
        </w:rPr>
        <w:t>реакцию,</w:t>
      </w:r>
      <w:r>
        <w:rPr>
          <w:color w:val="231F20"/>
          <w:spacing w:val="-13"/>
        </w:rPr>
        <w:t> </w:t>
      </w:r>
      <w:r>
        <w:rPr>
          <w:color w:val="231F20"/>
        </w:rPr>
        <w:t>которая</w:t>
      </w:r>
      <w:r>
        <w:rPr>
          <w:color w:val="231F20"/>
          <w:spacing w:val="-14"/>
        </w:rPr>
        <w:t> </w:t>
      </w:r>
      <w:r>
        <w:rPr>
          <w:color w:val="231F20"/>
        </w:rPr>
        <w:t>создает</w:t>
      </w:r>
      <w:r>
        <w:rPr>
          <w:color w:val="231F20"/>
          <w:spacing w:val="-13"/>
        </w:rPr>
        <w:t> </w:t>
      </w:r>
      <w:r>
        <w:rPr>
          <w:color w:val="231F20"/>
        </w:rPr>
        <w:t>карбонат</w:t>
      </w:r>
      <w:r>
        <w:rPr>
          <w:color w:val="231F20"/>
          <w:spacing w:val="-14"/>
        </w:rPr>
        <w:t> </w:t>
      </w:r>
      <w:r>
        <w:rPr>
          <w:color w:val="231F20"/>
        </w:rPr>
        <w:t>кальция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14"/>
        </w:rPr>
        <w:t> </w:t>
      </w:r>
      <w:r>
        <w:rPr>
          <w:color w:val="231F20"/>
        </w:rPr>
        <w:t>веще-</w:t>
      </w:r>
      <w:r>
        <w:rPr>
          <w:color w:val="231F20"/>
          <w:spacing w:val="-62"/>
        </w:rPr>
        <w:t> </w:t>
      </w:r>
      <w:r>
        <w:rPr>
          <w:color w:val="231F20"/>
        </w:rPr>
        <w:t>ство,</w:t>
      </w:r>
      <w:r>
        <w:rPr>
          <w:color w:val="231F20"/>
          <w:spacing w:val="-14"/>
        </w:rPr>
        <w:t> </w:t>
      </w:r>
      <w:r>
        <w:rPr>
          <w:color w:val="231F20"/>
        </w:rPr>
        <w:t>часто</w:t>
      </w:r>
      <w:r>
        <w:rPr>
          <w:color w:val="231F20"/>
          <w:spacing w:val="-14"/>
        </w:rPr>
        <w:t> </w:t>
      </w:r>
      <w:r>
        <w:rPr>
          <w:color w:val="231F20"/>
        </w:rPr>
        <w:t>называемое</w:t>
      </w:r>
      <w:r>
        <w:rPr>
          <w:color w:val="231F20"/>
          <w:spacing w:val="-13"/>
        </w:rPr>
        <w:t> </w:t>
      </w:r>
      <w:r>
        <w:rPr>
          <w:color w:val="231F20"/>
        </w:rPr>
        <w:t>«природный</w:t>
      </w:r>
      <w:r>
        <w:rPr>
          <w:color w:val="231F20"/>
          <w:spacing w:val="-13"/>
        </w:rPr>
        <w:t> </w:t>
      </w:r>
      <w:r>
        <w:rPr>
          <w:color w:val="231F20"/>
        </w:rPr>
        <w:t>цемент».</w:t>
      </w:r>
      <w:r>
        <w:rPr>
          <w:color w:val="231F20"/>
          <w:spacing w:val="-14"/>
        </w:rPr>
        <w:t> </w:t>
      </w:r>
      <w:r>
        <w:rPr>
          <w:color w:val="231F20"/>
        </w:rPr>
        <w:t>Только</w:t>
      </w:r>
      <w:r>
        <w:rPr>
          <w:color w:val="231F20"/>
          <w:spacing w:val="-13"/>
        </w:rPr>
        <w:t> </w:t>
      </w:r>
      <w:r>
        <w:rPr>
          <w:color w:val="231F20"/>
        </w:rPr>
        <w:t>несколько</w:t>
      </w:r>
      <w:r>
        <w:rPr>
          <w:color w:val="231F20"/>
          <w:spacing w:val="-14"/>
        </w:rPr>
        <w:t> </w:t>
      </w:r>
      <w:r>
        <w:rPr>
          <w:color w:val="231F20"/>
        </w:rPr>
        <w:t>видов</w:t>
      </w:r>
      <w:r>
        <w:rPr>
          <w:color w:val="231F20"/>
          <w:spacing w:val="-13"/>
        </w:rPr>
        <w:t> </w:t>
      </w:r>
      <w:r>
        <w:rPr>
          <w:color w:val="231F20"/>
        </w:rPr>
        <w:t>бактерий</w:t>
      </w:r>
      <w:r>
        <w:rPr>
          <w:color w:val="231F20"/>
          <w:spacing w:val="-14"/>
        </w:rPr>
        <w:t> </w:t>
      </w:r>
      <w:r>
        <w:rPr>
          <w:color w:val="231F20"/>
        </w:rPr>
        <w:t>спо-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собны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потянуть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этот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трюк,</w:t>
      </w:r>
      <w:r>
        <w:rPr>
          <w:color w:val="231F20"/>
          <w:spacing w:val="-15"/>
        </w:rPr>
        <w:t> </w:t>
      </w:r>
      <w:r>
        <w:rPr>
          <w:color w:val="231F20"/>
        </w:rPr>
        <w:t>называемый</w:t>
      </w:r>
      <w:r>
        <w:rPr>
          <w:color w:val="231F20"/>
          <w:spacing w:val="-15"/>
        </w:rPr>
        <w:t> </w:t>
      </w:r>
      <w:r>
        <w:rPr>
          <w:color w:val="231F20"/>
        </w:rPr>
        <w:t>«микробным</w:t>
      </w:r>
      <w:r>
        <w:rPr>
          <w:color w:val="231F20"/>
          <w:spacing w:val="-15"/>
        </w:rPr>
        <w:t> </w:t>
      </w:r>
      <w:r>
        <w:rPr>
          <w:color w:val="231F20"/>
        </w:rPr>
        <w:t>индуцированным</w:t>
      </w:r>
      <w:r>
        <w:rPr>
          <w:color w:val="231F20"/>
          <w:spacing w:val="-15"/>
        </w:rPr>
        <w:t> </w:t>
      </w:r>
      <w:r>
        <w:rPr>
          <w:color w:val="231F20"/>
        </w:rPr>
        <w:t>осаждением»</w:t>
      </w:r>
      <w:r>
        <w:rPr>
          <w:color w:val="231F20"/>
          <w:spacing w:val="-63"/>
        </w:rPr>
        <w:t> </w:t>
      </w:r>
      <w:r>
        <w:rPr>
          <w:color w:val="231F20"/>
        </w:rPr>
        <w:t>карбоната кальция, или «биоминерализацией»[4]. Также, можно увидеть их работу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минеральных</w:t>
      </w:r>
      <w:r>
        <w:rPr>
          <w:color w:val="231F20"/>
          <w:spacing w:val="-2"/>
        </w:rPr>
        <w:t> </w:t>
      </w:r>
      <w:r>
        <w:rPr>
          <w:color w:val="231F20"/>
        </w:rPr>
        <w:t>отложениях,</w:t>
      </w:r>
      <w:r>
        <w:rPr>
          <w:color w:val="231F20"/>
          <w:spacing w:val="-2"/>
        </w:rPr>
        <w:t> </w:t>
      </w:r>
      <w:r>
        <w:rPr>
          <w:color w:val="231F20"/>
        </w:rPr>
        <w:t>которые</w:t>
      </w:r>
      <w:r>
        <w:rPr>
          <w:color w:val="231F20"/>
          <w:spacing w:val="-2"/>
        </w:rPr>
        <w:t> </w:t>
      </w:r>
      <w:r>
        <w:rPr>
          <w:color w:val="231F20"/>
        </w:rPr>
        <w:t>образуют</w:t>
      </w:r>
      <w:r>
        <w:rPr>
          <w:color w:val="231F20"/>
          <w:spacing w:val="-1"/>
        </w:rPr>
        <w:t> </w:t>
      </w:r>
      <w:r>
        <w:rPr>
          <w:color w:val="231F20"/>
        </w:rPr>
        <w:t>известняк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мрамор.</w:t>
      </w:r>
    </w:p>
    <w:p>
      <w:pPr>
        <w:pStyle w:val="BodyText"/>
        <w:spacing w:before="9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1460301</wp:posOffset>
            </wp:positionH>
            <wp:positionV relativeFrom="paragraph">
              <wp:posOffset>189307</wp:posOffset>
            </wp:positionV>
            <wp:extent cx="4703730" cy="1033462"/>
            <wp:effectExtent l="0" t="0" r="0" b="0"/>
            <wp:wrapTopAndBottom/>
            <wp:docPr id="39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6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730" cy="1033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6"/>
        <w:ind w:left="1495" w:right="1495" w:firstLine="0"/>
        <w:jc w:val="center"/>
        <w:rPr>
          <w:sz w:val="23"/>
        </w:rPr>
      </w:pPr>
      <w:r>
        <w:rPr>
          <w:color w:val="231F20"/>
          <w:sz w:val="23"/>
        </w:rPr>
        <w:t>Рис.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1.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Образование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оксихлорида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кальция</w:t>
      </w:r>
    </w:p>
    <w:p>
      <w:pPr>
        <w:pStyle w:val="BodyText"/>
        <w:spacing w:before="4"/>
      </w:pPr>
    </w:p>
    <w:p>
      <w:pPr>
        <w:pStyle w:val="BodyText"/>
        <w:spacing w:line="249" w:lineRule="auto"/>
        <w:ind w:left="155" w:right="153" w:firstLine="396"/>
        <w:jc w:val="both"/>
      </w:pPr>
      <w:r>
        <w:rPr>
          <w:color w:val="231F20"/>
        </w:rPr>
        <w:t>За</w:t>
      </w:r>
      <w:r>
        <w:rPr>
          <w:color w:val="231F20"/>
          <w:spacing w:val="-14"/>
        </w:rPr>
        <w:t> </w:t>
      </w:r>
      <w:r>
        <w:rPr>
          <w:color w:val="231F20"/>
        </w:rPr>
        <w:t>последнее</w:t>
      </w:r>
      <w:r>
        <w:rPr>
          <w:color w:val="231F20"/>
          <w:spacing w:val="-13"/>
        </w:rPr>
        <w:t> </w:t>
      </w:r>
      <w:r>
        <w:rPr>
          <w:color w:val="231F20"/>
        </w:rPr>
        <w:t>десятилетие</w:t>
      </w:r>
      <w:r>
        <w:rPr>
          <w:color w:val="231F20"/>
          <w:spacing w:val="-13"/>
        </w:rPr>
        <w:t> </w:t>
      </w:r>
      <w:r>
        <w:rPr>
          <w:color w:val="231F20"/>
        </w:rPr>
        <w:t>бактерии</w:t>
      </w:r>
      <w:r>
        <w:rPr>
          <w:color w:val="231F20"/>
          <w:spacing w:val="-13"/>
        </w:rPr>
        <w:t> </w:t>
      </w:r>
      <w:r>
        <w:rPr>
          <w:color w:val="231F20"/>
        </w:rPr>
        <w:t>типа</w:t>
      </w:r>
      <w:r>
        <w:rPr>
          <w:color w:val="231F20"/>
          <w:spacing w:val="-13"/>
        </w:rPr>
        <w:t> </w:t>
      </w:r>
      <w:r>
        <w:rPr>
          <w:i/>
          <w:color w:val="231F20"/>
        </w:rPr>
        <w:t>S.</w:t>
      </w:r>
      <w:r>
        <w:rPr>
          <w:i/>
          <w:color w:val="231F20"/>
          <w:spacing w:val="-13"/>
        </w:rPr>
        <w:t> </w:t>
      </w:r>
      <w:r>
        <w:rPr>
          <w:i/>
          <w:color w:val="231F20"/>
        </w:rPr>
        <w:t>pasteurii</w:t>
      </w:r>
      <w:r>
        <w:rPr>
          <w:i/>
          <w:color w:val="231F20"/>
          <w:spacing w:val="-13"/>
        </w:rPr>
        <w:t> </w:t>
      </w:r>
      <w:r>
        <w:rPr>
          <w:color w:val="231F20"/>
        </w:rPr>
        <w:t>изучались</w:t>
      </w:r>
      <w:r>
        <w:rPr>
          <w:color w:val="231F20"/>
          <w:spacing w:val="-13"/>
        </w:rPr>
        <w:t> </w:t>
      </w:r>
      <w:r>
        <w:rPr>
          <w:color w:val="231F20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</w:rPr>
        <w:t>способ</w:t>
      </w:r>
      <w:r>
        <w:rPr>
          <w:color w:val="231F20"/>
          <w:spacing w:val="-13"/>
        </w:rPr>
        <w:t> </w:t>
      </w:r>
      <w:r>
        <w:rPr>
          <w:color w:val="231F20"/>
        </w:rPr>
        <w:t>восста-</w:t>
      </w:r>
      <w:r>
        <w:rPr>
          <w:color w:val="231F20"/>
          <w:spacing w:val="-63"/>
        </w:rPr>
        <w:t> </w:t>
      </w:r>
      <w:r>
        <w:rPr>
          <w:color w:val="231F20"/>
        </w:rPr>
        <w:t>новления трещин в статуях и бетонной инфраструктуре, а в последнее время – как</w:t>
      </w:r>
      <w:r>
        <w:rPr>
          <w:color w:val="231F20"/>
          <w:spacing w:val="1"/>
        </w:rPr>
        <w:t> </w:t>
      </w:r>
      <w:r>
        <w:rPr>
          <w:color w:val="231F20"/>
        </w:rPr>
        <w:t>экологически устойчивый вариант изготовления кирпичей. Но исследователи Дрек-</w:t>
      </w:r>
      <w:r>
        <w:rPr>
          <w:color w:val="231F20"/>
          <w:spacing w:val="-62"/>
        </w:rPr>
        <w:t> </w:t>
      </w:r>
      <w:r>
        <w:rPr>
          <w:color w:val="231F20"/>
        </w:rPr>
        <w:t>селя поняли, что один из других, не менее важных вариантов использования бакте-</w:t>
      </w:r>
      <w:r>
        <w:rPr>
          <w:color w:val="231F20"/>
          <w:spacing w:val="1"/>
        </w:rPr>
        <w:t> </w:t>
      </w:r>
      <w:r>
        <w:rPr>
          <w:color w:val="231F20"/>
        </w:rPr>
        <w:t>рии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это</w:t>
      </w:r>
      <w:r>
        <w:rPr>
          <w:color w:val="231F20"/>
          <w:spacing w:val="-2"/>
        </w:rPr>
        <w:t> </w:t>
      </w:r>
      <w:r>
        <w:rPr>
          <w:color w:val="231F20"/>
        </w:rPr>
        <w:t>применение</w:t>
      </w:r>
      <w:r>
        <w:rPr>
          <w:color w:val="231F20"/>
          <w:spacing w:val="-2"/>
        </w:rPr>
        <w:t> </w:t>
      </w:r>
      <w:r>
        <w:rPr>
          <w:color w:val="231F20"/>
        </w:rPr>
        <w:t>их</w:t>
      </w:r>
      <w:r>
        <w:rPr>
          <w:color w:val="231F20"/>
          <w:spacing w:val="-3"/>
        </w:rPr>
        <w:t> </w:t>
      </w:r>
      <w:r>
        <w:rPr>
          <w:color w:val="231F20"/>
        </w:rPr>
        <w:t>для</w:t>
      </w:r>
      <w:r>
        <w:rPr>
          <w:color w:val="231F20"/>
          <w:spacing w:val="-1"/>
        </w:rPr>
        <w:t> </w:t>
      </w:r>
      <w:r>
        <w:rPr>
          <w:color w:val="231F20"/>
        </w:rPr>
        <w:t>предотвращения</w:t>
      </w:r>
      <w:r>
        <w:rPr>
          <w:color w:val="231F20"/>
          <w:spacing w:val="-2"/>
        </w:rPr>
        <w:t> </w:t>
      </w:r>
      <w:r>
        <w:rPr>
          <w:color w:val="231F20"/>
        </w:rPr>
        <w:t>образования</w:t>
      </w:r>
      <w:r>
        <w:rPr>
          <w:color w:val="231F20"/>
          <w:spacing w:val="-1"/>
        </w:rPr>
        <w:t> </w:t>
      </w:r>
      <w:r>
        <w:rPr>
          <w:color w:val="231F20"/>
        </w:rPr>
        <w:t>трещин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дорогах.</w:t>
      </w:r>
    </w:p>
    <w:p>
      <w:pPr>
        <w:pStyle w:val="BodyText"/>
        <w:spacing w:line="249" w:lineRule="auto" w:before="5"/>
        <w:ind w:left="155" w:right="153" w:firstLine="396"/>
        <w:jc w:val="both"/>
      </w:pPr>
      <w:r>
        <w:rPr>
          <w:color w:val="231F20"/>
          <w:w w:val="95"/>
        </w:rPr>
        <w:t>По словам ведущего автора работы, Ягхоба Фарнама (</w:t>
      </w:r>
      <w:r>
        <w:rPr>
          <w:i/>
          <w:color w:val="231F20"/>
          <w:w w:val="95"/>
        </w:rPr>
        <w:t>Yaghoob Farnam</w:t>
      </w:r>
      <w:r>
        <w:rPr>
          <w:color w:val="231F20"/>
          <w:w w:val="95"/>
        </w:rPr>
        <w:t>) – изначаль-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но</w:t>
      </w:r>
      <w:r>
        <w:rPr>
          <w:color w:val="231F20"/>
          <w:spacing w:val="-9"/>
        </w:rPr>
        <w:t> </w:t>
      </w:r>
      <w:r>
        <w:rPr>
          <w:color w:val="231F20"/>
        </w:rPr>
        <w:t>учёные</w:t>
      </w:r>
      <w:r>
        <w:rPr>
          <w:color w:val="231F20"/>
          <w:spacing w:val="-9"/>
        </w:rPr>
        <w:t> </w:t>
      </w:r>
      <w:r>
        <w:rPr>
          <w:color w:val="231F20"/>
        </w:rPr>
        <w:t>рассматривали</w:t>
      </w:r>
      <w:r>
        <w:rPr>
          <w:color w:val="231F20"/>
          <w:spacing w:val="-9"/>
        </w:rPr>
        <w:t> </w:t>
      </w:r>
      <w:r>
        <w:rPr>
          <w:color w:val="231F20"/>
        </w:rPr>
        <w:t>конечный</w:t>
      </w:r>
      <w:r>
        <w:rPr>
          <w:color w:val="231F20"/>
          <w:spacing w:val="-9"/>
        </w:rPr>
        <w:t> </w:t>
      </w:r>
      <w:r>
        <w:rPr>
          <w:color w:val="231F20"/>
        </w:rPr>
        <w:t>продукт</w:t>
      </w:r>
      <w:r>
        <w:rPr>
          <w:color w:val="231F20"/>
          <w:spacing w:val="-9"/>
        </w:rPr>
        <w:t> </w:t>
      </w:r>
      <w:r>
        <w:rPr>
          <w:color w:val="231F20"/>
        </w:rPr>
        <w:t>химической</w:t>
      </w:r>
      <w:r>
        <w:rPr>
          <w:color w:val="231F20"/>
          <w:spacing w:val="-8"/>
        </w:rPr>
        <w:t> </w:t>
      </w:r>
      <w:r>
        <w:rPr>
          <w:color w:val="231F20"/>
        </w:rPr>
        <w:t>реакции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участием</w:t>
      </w:r>
      <w:r>
        <w:rPr>
          <w:color w:val="231F20"/>
          <w:spacing w:val="-9"/>
        </w:rPr>
        <w:t> </w:t>
      </w:r>
      <w:r>
        <w:rPr>
          <w:color w:val="231F20"/>
        </w:rPr>
        <w:t>данно-</w:t>
      </w:r>
      <w:r>
        <w:rPr>
          <w:color w:val="231F20"/>
          <w:spacing w:val="-62"/>
        </w:rPr>
        <w:t> </w:t>
      </w:r>
      <w:r>
        <w:rPr>
          <w:color w:val="231F20"/>
        </w:rPr>
        <w:t>го</w:t>
      </w:r>
      <w:r>
        <w:rPr>
          <w:color w:val="231F20"/>
          <w:spacing w:val="-5"/>
        </w:rPr>
        <w:t> </w:t>
      </w:r>
      <w:r>
        <w:rPr>
          <w:color w:val="231F20"/>
        </w:rPr>
        <w:t>штамма</w:t>
      </w:r>
      <w:r>
        <w:rPr>
          <w:color w:val="231F20"/>
          <w:spacing w:val="-5"/>
        </w:rPr>
        <w:t> </w:t>
      </w:r>
      <w:r>
        <w:rPr>
          <w:color w:val="231F20"/>
        </w:rPr>
        <w:t>бактерий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кальцит.</w:t>
      </w:r>
      <w:r>
        <w:rPr>
          <w:color w:val="231F20"/>
          <w:spacing w:val="-5"/>
        </w:rPr>
        <w:t> </w:t>
      </w:r>
      <w:r>
        <w:rPr>
          <w:color w:val="231F20"/>
        </w:rPr>
        <w:t>Но</w:t>
      </w:r>
      <w:r>
        <w:rPr>
          <w:color w:val="231F20"/>
          <w:spacing w:val="-4"/>
        </w:rPr>
        <w:t> </w:t>
      </w:r>
      <w:r>
        <w:rPr>
          <w:color w:val="231F20"/>
        </w:rPr>
        <w:t>они</w:t>
      </w:r>
      <w:r>
        <w:rPr>
          <w:color w:val="231F20"/>
          <w:spacing w:val="-5"/>
        </w:rPr>
        <w:t> </w:t>
      </w:r>
      <w:r>
        <w:rPr>
          <w:color w:val="231F20"/>
        </w:rPr>
        <w:t>поняли,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4"/>
        </w:rPr>
        <w:t> </w:t>
      </w:r>
      <w:r>
        <w:rPr>
          <w:color w:val="231F20"/>
        </w:rPr>
        <w:t>сам</w:t>
      </w:r>
      <w:r>
        <w:rPr>
          <w:color w:val="231F20"/>
          <w:spacing w:val="-5"/>
        </w:rPr>
        <w:t> </w:t>
      </w:r>
      <w:r>
        <w:rPr>
          <w:color w:val="231F20"/>
        </w:rPr>
        <w:t>способ</w:t>
      </w:r>
      <w:r>
        <w:rPr>
          <w:color w:val="231F20"/>
          <w:spacing w:val="-5"/>
        </w:rPr>
        <w:t> </w:t>
      </w:r>
      <w:r>
        <w:rPr>
          <w:color w:val="231F20"/>
        </w:rPr>
        <w:t>его</w:t>
      </w:r>
      <w:r>
        <w:rPr>
          <w:color w:val="231F20"/>
          <w:spacing w:val="-4"/>
        </w:rPr>
        <w:t> </w:t>
      </w:r>
      <w:r>
        <w:rPr>
          <w:color w:val="231F20"/>
        </w:rPr>
        <w:t>получения</w:t>
      </w:r>
      <w:r>
        <w:rPr>
          <w:color w:val="231F20"/>
          <w:spacing w:val="-5"/>
        </w:rPr>
        <w:t> </w:t>
      </w:r>
      <w:r>
        <w:rPr>
          <w:color w:val="231F20"/>
        </w:rPr>
        <w:t>может</w:t>
      </w:r>
      <w:r>
        <w:rPr>
          <w:color w:val="231F20"/>
          <w:spacing w:val="-63"/>
        </w:rPr>
        <w:t> </w:t>
      </w:r>
      <w:r>
        <w:rPr>
          <w:color w:val="231F20"/>
        </w:rPr>
        <w:t>быть довольно полезным, когда необходимо «подавить» реакцию, превращающую</w:t>
      </w:r>
      <w:r>
        <w:rPr>
          <w:color w:val="231F20"/>
          <w:spacing w:val="1"/>
        </w:rPr>
        <w:t> </w:t>
      </w:r>
      <w:r>
        <w:rPr>
          <w:color w:val="231F20"/>
        </w:rPr>
        <w:t>дорожную</w:t>
      </w:r>
      <w:r>
        <w:rPr>
          <w:color w:val="231F20"/>
          <w:spacing w:val="-1"/>
        </w:rPr>
        <w:t> </w:t>
      </w:r>
      <w:r>
        <w:rPr>
          <w:color w:val="231F20"/>
        </w:rPr>
        <w:t>соль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соединение,</w:t>
      </w:r>
      <w:r>
        <w:rPr>
          <w:color w:val="231F20"/>
          <w:spacing w:val="-1"/>
        </w:rPr>
        <w:t> </w:t>
      </w:r>
      <w:r>
        <w:rPr>
          <w:color w:val="231F20"/>
        </w:rPr>
        <w:t>разрушающее дорогу [1].</w:t>
      </w:r>
    </w:p>
    <w:p>
      <w:pPr>
        <w:pStyle w:val="BodyText"/>
        <w:spacing w:line="249" w:lineRule="auto" w:before="5"/>
        <w:ind w:left="155" w:right="151" w:firstLine="396"/>
        <w:jc w:val="both"/>
      </w:pPr>
      <w:r>
        <w:rPr>
          <w:color w:val="231F20"/>
        </w:rPr>
        <w:t>Учёные знали, что бактериям необходим хлорид кальция для получения кальци-</w:t>
      </w:r>
      <w:r>
        <w:rPr>
          <w:color w:val="231F20"/>
          <w:spacing w:val="-63"/>
        </w:rPr>
        <w:t> </w:t>
      </w:r>
      <w:r>
        <w:rPr>
          <w:color w:val="231F20"/>
          <w:spacing w:val="-2"/>
        </w:rPr>
        <w:t>та,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который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является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безвредным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соединением.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Поэтому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они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предположили,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если</w:t>
      </w:r>
      <w:r>
        <w:rPr>
          <w:color w:val="231F20"/>
          <w:spacing w:val="-63"/>
        </w:rPr>
        <w:t> </w:t>
      </w:r>
      <w:r>
        <w:rPr>
          <w:color w:val="231F20"/>
        </w:rPr>
        <w:t>обеспечить наличие бактерий в том месте, где дорожная соль попадает в бетон, то</w:t>
      </w:r>
      <w:r>
        <w:rPr>
          <w:color w:val="231F20"/>
          <w:spacing w:val="1"/>
        </w:rPr>
        <w:t> </w:t>
      </w:r>
      <w:r>
        <w:rPr>
          <w:color w:val="231F20"/>
        </w:rPr>
        <w:t>бактерии используют энергию хлорида кальция и не позволят ему начать реакцию,</w:t>
      </w:r>
      <w:r>
        <w:rPr>
          <w:color w:val="231F20"/>
          <w:spacing w:val="1"/>
        </w:rPr>
        <w:t> </w:t>
      </w:r>
      <w:r>
        <w:rPr>
          <w:color w:val="231F20"/>
        </w:rPr>
        <w:t>пагубно</w:t>
      </w:r>
      <w:r>
        <w:rPr>
          <w:color w:val="231F20"/>
          <w:spacing w:val="-1"/>
        </w:rPr>
        <w:t> </w:t>
      </w:r>
      <w:r>
        <w:rPr>
          <w:color w:val="231F20"/>
        </w:rPr>
        <w:t>отражающуюся на</w:t>
      </w:r>
      <w:r>
        <w:rPr>
          <w:color w:val="231F20"/>
          <w:spacing w:val="-2"/>
        </w:rPr>
        <w:t> </w:t>
      </w:r>
      <w:r>
        <w:rPr>
          <w:color w:val="231F20"/>
        </w:rPr>
        <w:t>дорожном покрытии.</w:t>
      </w:r>
    </w:p>
    <w:p>
      <w:pPr>
        <w:pStyle w:val="BodyText"/>
        <w:spacing w:line="249" w:lineRule="auto" w:before="6"/>
        <w:ind w:left="155" w:right="153" w:firstLine="396"/>
        <w:jc w:val="both"/>
      </w:pPr>
      <w:r>
        <w:rPr>
          <w:color w:val="231F20"/>
        </w:rPr>
        <w:t>Чтобы проверить свою теорию, Сэйлз и Фарнам произвели несколько бетонных</w:t>
      </w:r>
      <w:r>
        <w:rPr>
          <w:color w:val="231F20"/>
          <w:spacing w:val="-62"/>
        </w:rPr>
        <w:t> </w:t>
      </w:r>
      <w:r>
        <w:rPr>
          <w:color w:val="231F20"/>
        </w:rPr>
        <w:t>образцов</w:t>
      </w:r>
      <w:r>
        <w:rPr>
          <w:color w:val="231F20"/>
          <w:spacing w:val="10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</w:rPr>
        <w:t>использованием</w:t>
      </w:r>
      <w:r>
        <w:rPr>
          <w:color w:val="231F20"/>
          <w:spacing w:val="10"/>
        </w:rPr>
        <w:t> </w:t>
      </w:r>
      <w:r>
        <w:rPr>
          <w:color w:val="231F20"/>
        </w:rPr>
        <w:t>типа</w:t>
      </w:r>
      <w:r>
        <w:rPr>
          <w:color w:val="231F20"/>
          <w:spacing w:val="10"/>
        </w:rPr>
        <w:t> </w:t>
      </w:r>
      <w:r>
        <w:rPr>
          <w:color w:val="231F20"/>
        </w:rPr>
        <w:t>цемента,</w:t>
      </w:r>
      <w:r>
        <w:rPr>
          <w:color w:val="231F20"/>
          <w:spacing w:val="10"/>
        </w:rPr>
        <w:t> </w:t>
      </w:r>
      <w:r>
        <w:rPr>
          <w:color w:val="231F20"/>
        </w:rPr>
        <w:t>обычно</w:t>
      </w:r>
      <w:r>
        <w:rPr>
          <w:color w:val="231F20"/>
          <w:spacing w:val="10"/>
        </w:rPr>
        <w:t> </w:t>
      </w:r>
      <w:r>
        <w:rPr>
          <w:color w:val="231F20"/>
        </w:rPr>
        <w:t>используемого</w:t>
      </w:r>
      <w:r>
        <w:rPr>
          <w:color w:val="231F20"/>
          <w:spacing w:val="10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</w:rPr>
        <w:t>дорогах,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до-</w:t>
      </w:r>
    </w:p>
    <w:p>
      <w:pPr>
        <w:spacing w:after="0" w:line="249" w:lineRule="auto"/>
        <w:jc w:val="both"/>
        <w:sectPr>
          <w:headerReference w:type="default" r:id="rId93"/>
          <w:footerReference w:type="default" r:id="rId94"/>
          <w:footerReference w:type="even" r:id="rId95"/>
          <w:pgSz w:w="11910" w:h="16840"/>
          <w:pgMar w:header="0" w:footer="1376" w:top="1200" w:bottom="1560" w:left="1120" w:right="1120"/>
          <w:pgNumType w:start="49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9" w:lineRule="auto" w:before="89"/>
        <w:ind w:left="155" w:right="153"/>
        <w:jc w:val="both"/>
      </w:pPr>
      <w:r>
        <w:rPr>
          <w:color w:val="231F20"/>
        </w:rPr>
        <w:t>бавили смесь </w:t>
      </w:r>
      <w:r>
        <w:rPr>
          <w:i/>
          <w:color w:val="231F20"/>
        </w:rPr>
        <w:t>S. Pasteurii </w:t>
      </w:r>
      <w:r>
        <w:rPr>
          <w:color w:val="231F20"/>
        </w:rPr>
        <w:t>и немного питательных веществ, необходимых бактериям</w:t>
      </w:r>
      <w:r>
        <w:rPr>
          <w:color w:val="231F20"/>
          <w:spacing w:val="1"/>
        </w:rPr>
        <w:t> </w:t>
      </w:r>
      <w:r>
        <w:rPr>
          <w:color w:val="231F20"/>
        </w:rPr>
        <w:t>для выживания. После 28 дней воздействия раствора хлорида кальция, имитирую-</w:t>
      </w:r>
      <w:r>
        <w:rPr>
          <w:color w:val="231F20"/>
          <w:spacing w:val="1"/>
        </w:rPr>
        <w:t> </w:t>
      </w:r>
      <w:r>
        <w:rPr>
          <w:color w:val="231F20"/>
        </w:rPr>
        <w:t>щего</w:t>
      </w:r>
      <w:r>
        <w:rPr>
          <w:color w:val="231F20"/>
          <w:spacing w:val="-4"/>
        </w:rPr>
        <w:t> </w:t>
      </w:r>
      <w:r>
        <w:rPr>
          <w:color w:val="231F20"/>
        </w:rPr>
        <w:t>один</w:t>
      </w:r>
      <w:r>
        <w:rPr>
          <w:color w:val="231F20"/>
          <w:spacing w:val="-4"/>
        </w:rPr>
        <w:t> </w:t>
      </w:r>
      <w:r>
        <w:rPr>
          <w:color w:val="231F20"/>
        </w:rPr>
        <w:t>месяц</w:t>
      </w:r>
      <w:r>
        <w:rPr>
          <w:color w:val="231F20"/>
          <w:spacing w:val="-3"/>
        </w:rPr>
        <w:t> </w:t>
      </w:r>
      <w:r>
        <w:rPr>
          <w:color w:val="231F20"/>
        </w:rPr>
        <w:t>дорожной</w:t>
      </w:r>
      <w:r>
        <w:rPr>
          <w:color w:val="231F20"/>
          <w:spacing w:val="-4"/>
        </w:rPr>
        <w:t> </w:t>
      </w:r>
      <w:r>
        <w:rPr>
          <w:color w:val="231F20"/>
        </w:rPr>
        <w:t>обработки</w:t>
      </w:r>
      <w:r>
        <w:rPr>
          <w:color w:val="231F20"/>
          <w:spacing w:val="-4"/>
        </w:rPr>
        <w:t> </w:t>
      </w:r>
      <w:r>
        <w:rPr>
          <w:color w:val="231F20"/>
        </w:rPr>
        <w:t>зимой,</w:t>
      </w:r>
      <w:r>
        <w:rPr>
          <w:color w:val="231F20"/>
          <w:spacing w:val="-3"/>
        </w:rPr>
        <w:t> </w:t>
      </w:r>
      <w:r>
        <w:rPr>
          <w:color w:val="231F20"/>
        </w:rPr>
        <w:t>они</w:t>
      </w:r>
      <w:r>
        <w:rPr>
          <w:color w:val="231F20"/>
          <w:spacing w:val="-4"/>
        </w:rPr>
        <w:t> </w:t>
      </w:r>
      <w:r>
        <w:rPr>
          <w:color w:val="231F20"/>
        </w:rPr>
        <w:t>провели</w:t>
      </w:r>
      <w:r>
        <w:rPr>
          <w:color w:val="231F20"/>
          <w:spacing w:val="-4"/>
        </w:rPr>
        <w:t> </w:t>
      </w:r>
      <w:r>
        <w:rPr>
          <w:color w:val="231F20"/>
        </w:rPr>
        <w:t>ряд</w:t>
      </w:r>
      <w:r>
        <w:rPr>
          <w:color w:val="231F20"/>
          <w:spacing w:val="-3"/>
        </w:rPr>
        <w:t> </w:t>
      </w:r>
      <w:r>
        <w:rPr>
          <w:color w:val="231F20"/>
        </w:rPr>
        <w:t>тестов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этих</w:t>
      </w:r>
      <w:r>
        <w:rPr>
          <w:color w:val="231F20"/>
          <w:spacing w:val="-3"/>
        </w:rPr>
        <w:t> </w:t>
      </w:r>
      <w:r>
        <w:rPr>
          <w:color w:val="231F20"/>
        </w:rPr>
        <w:t>образ-</w:t>
      </w:r>
      <w:r>
        <w:rPr>
          <w:color w:val="231F20"/>
          <w:spacing w:val="-63"/>
        </w:rPr>
        <w:t> </w:t>
      </w:r>
      <w:r>
        <w:rPr>
          <w:color w:val="231F20"/>
        </w:rPr>
        <w:t>цах для определения их структурной целостности и измерения количества содержа-</w:t>
      </w:r>
      <w:r>
        <w:rPr>
          <w:color w:val="231F20"/>
          <w:spacing w:val="-62"/>
        </w:rPr>
        <w:t> </w:t>
      </w:r>
      <w:r>
        <w:rPr>
          <w:color w:val="231F20"/>
        </w:rPr>
        <w:t>ния</w:t>
      </w:r>
      <w:r>
        <w:rPr>
          <w:color w:val="231F20"/>
          <w:spacing w:val="-2"/>
        </w:rPr>
        <w:t> </w:t>
      </w:r>
      <w:r>
        <w:rPr>
          <w:color w:val="231F20"/>
        </w:rPr>
        <w:t>оксихлорида кальция.</w:t>
      </w:r>
    </w:p>
    <w:p>
      <w:pPr>
        <w:pStyle w:val="BodyText"/>
        <w:spacing w:line="249" w:lineRule="auto" w:before="6"/>
        <w:ind w:left="155" w:right="150" w:firstLine="396"/>
        <w:jc w:val="both"/>
      </w:pPr>
      <w:r>
        <w:rPr>
          <w:color w:val="231F20"/>
        </w:rPr>
        <w:t>Помимо измерения содержания оксихлорида кальция, они провели замеры воз-</w:t>
      </w:r>
      <w:r>
        <w:rPr>
          <w:color w:val="231F20"/>
          <w:spacing w:val="1"/>
        </w:rPr>
        <w:t> </w:t>
      </w:r>
      <w:r>
        <w:rPr>
          <w:color w:val="231F20"/>
        </w:rPr>
        <w:t>действия</w:t>
      </w:r>
      <w:r>
        <w:rPr>
          <w:color w:val="231F20"/>
          <w:spacing w:val="16"/>
        </w:rPr>
        <w:t> </w:t>
      </w:r>
      <w:r>
        <w:rPr>
          <w:color w:val="231F20"/>
        </w:rPr>
        <w:t>акустических</w:t>
      </w:r>
      <w:r>
        <w:rPr>
          <w:color w:val="231F20"/>
          <w:spacing w:val="16"/>
        </w:rPr>
        <w:t> </w:t>
      </w:r>
      <w:r>
        <w:rPr>
          <w:color w:val="231F20"/>
        </w:rPr>
        <w:t>вибраций,</w:t>
      </w:r>
      <w:r>
        <w:rPr>
          <w:color w:val="231F20"/>
          <w:spacing w:val="16"/>
        </w:rPr>
        <w:t> </w:t>
      </w:r>
      <w:r>
        <w:rPr>
          <w:color w:val="231F20"/>
        </w:rPr>
        <w:t>имитирующих</w:t>
      </w:r>
      <w:r>
        <w:rPr>
          <w:color w:val="231F20"/>
          <w:spacing w:val="17"/>
        </w:rPr>
        <w:t> </w:t>
      </w:r>
      <w:r>
        <w:rPr>
          <w:color w:val="231F20"/>
        </w:rPr>
        <w:t>воздействие</w:t>
      </w:r>
      <w:r>
        <w:rPr>
          <w:color w:val="231F20"/>
          <w:spacing w:val="16"/>
        </w:rPr>
        <w:t> </w:t>
      </w:r>
      <w:r>
        <w:rPr>
          <w:color w:val="231F20"/>
        </w:rPr>
        <w:t>потока</w:t>
      </w:r>
      <w:r>
        <w:rPr>
          <w:color w:val="231F20"/>
          <w:spacing w:val="16"/>
        </w:rPr>
        <w:t> </w:t>
      </w:r>
      <w:r>
        <w:rPr>
          <w:color w:val="231F20"/>
        </w:rPr>
        <w:t>автомобилей,</w:t>
      </w:r>
      <w:r>
        <w:rPr>
          <w:color w:val="231F20"/>
          <w:spacing w:val="-62"/>
        </w:rPr>
        <w:t> </w:t>
      </w:r>
      <w:r>
        <w:rPr>
          <w:color w:val="231F20"/>
        </w:rPr>
        <w:t>и развитие микропор в образце. В результате, учёные обнаружили, что качество бе-</w:t>
      </w:r>
      <w:r>
        <w:rPr>
          <w:color w:val="231F20"/>
          <w:spacing w:val="-62"/>
        </w:rPr>
        <w:t> </w:t>
      </w:r>
      <w:r>
        <w:rPr>
          <w:color w:val="231F20"/>
        </w:rPr>
        <w:t>тона, изготовленного с применением бактерий, практически не ухудшается после</w:t>
      </w:r>
      <w:r>
        <w:rPr>
          <w:color w:val="231F20"/>
          <w:spacing w:val="1"/>
        </w:rPr>
        <w:t> </w:t>
      </w:r>
      <w:r>
        <w:rPr>
          <w:color w:val="231F20"/>
        </w:rPr>
        <w:t>воздействия</w:t>
      </w:r>
      <w:r>
        <w:rPr>
          <w:color w:val="231F20"/>
          <w:spacing w:val="-9"/>
        </w:rPr>
        <w:t> </w:t>
      </w:r>
      <w:r>
        <w:rPr>
          <w:color w:val="231F20"/>
        </w:rPr>
        <w:t>хлорида</w:t>
      </w:r>
      <w:r>
        <w:rPr>
          <w:color w:val="231F20"/>
          <w:spacing w:val="-8"/>
        </w:rPr>
        <w:t> </w:t>
      </w:r>
      <w:r>
        <w:rPr>
          <w:color w:val="231F20"/>
        </w:rPr>
        <w:t>кальция.</w:t>
      </w:r>
      <w:r>
        <w:rPr>
          <w:color w:val="231F20"/>
          <w:spacing w:val="-8"/>
        </w:rPr>
        <w:t> </w:t>
      </w:r>
      <w:r>
        <w:rPr>
          <w:color w:val="231F20"/>
        </w:rPr>
        <w:t>Кроме</w:t>
      </w:r>
      <w:r>
        <w:rPr>
          <w:color w:val="231F20"/>
          <w:spacing w:val="-8"/>
        </w:rPr>
        <w:t> </w:t>
      </w:r>
      <w:r>
        <w:rPr>
          <w:color w:val="231F20"/>
        </w:rPr>
        <w:t>того,</w:t>
      </w:r>
      <w:r>
        <w:rPr>
          <w:color w:val="231F20"/>
          <w:spacing w:val="-8"/>
        </w:rPr>
        <w:t> </w:t>
      </w:r>
      <w:r>
        <w:rPr>
          <w:color w:val="231F20"/>
        </w:rPr>
        <w:t>уровни</w:t>
      </w:r>
      <w:r>
        <w:rPr>
          <w:color w:val="231F20"/>
          <w:spacing w:val="-8"/>
        </w:rPr>
        <w:t> </w:t>
      </w:r>
      <w:r>
        <w:rPr>
          <w:color w:val="231F20"/>
        </w:rPr>
        <w:t>содержания</w:t>
      </w:r>
      <w:r>
        <w:rPr>
          <w:color w:val="231F20"/>
          <w:spacing w:val="-8"/>
        </w:rPr>
        <w:t> </w:t>
      </w:r>
      <w:r>
        <w:rPr>
          <w:color w:val="231F20"/>
        </w:rPr>
        <w:t>оксихлорида</w:t>
      </w:r>
      <w:r>
        <w:rPr>
          <w:color w:val="231F20"/>
          <w:spacing w:val="-9"/>
        </w:rPr>
        <w:t> </w:t>
      </w:r>
      <w:r>
        <w:rPr>
          <w:color w:val="231F20"/>
        </w:rPr>
        <w:t>кальция</w:t>
      </w:r>
      <w:r>
        <w:rPr>
          <w:color w:val="231F20"/>
          <w:spacing w:val="-62"/>
        </w:rPr>
        <w:t> </w:t>
      </w:r>
      <w:r>
        <w:rPr>
          <w:color w:val="231F20"/>
        </w:rPr>
        <w:t>были значительно ниже в образцах с бактериями. Наличие карбоната кальция гово-</w:t>
      </w:r>
      <w:r>
        <w:rPr>
          <w:color w:val="231F20"/>
          <w:spacing w:val="-62"/>
        </w:rPr>
        <w:t> </w:t>
      </w:r>
      <w:r>
        <w:rPr>
          <w:color w:val="231F20"/>
        </w:rPr>
        <w:t>рит</w:t>
      </w:r>
      <w:r>
        <w:rPr>
          <w:color w:val="231F20"/>
          <w:spacing w:val="-13"/>
        </w:rPr>
        <w:t> </w:t>
      </w:r>
      <w:r>
        <w:rPr>
          <w:color w:val="231F20"/>
        </w:rPr>
        <w:t>о</w:t>
      </w:r>
      <w:r>
        <w:rPr>
          <w:color w:val="231F20"/>
          <w:spacing w:val="-12"/>
        </w:rPr>
        <w:t> </w:t>
      </w:r>
      <w:r>
        <w:rPr>
          <w:color w:val="231F20"/>
        </w:rPr>
        <w:t>том,</w:t>
      </w:r>
      <w:r>
        <w:rPr>
          <w:color w:val="231F20"/>
          <w:spacing w:val="-13"/>
        </w:rPr>
        <w:t> </w:t>
      </w:r>
      <w:r>
        <w:rPr>
          <w:color w:val="231F20"/>
        </w:rPr>
        <w:t>что,</w:t>
      </w:r>
      <w:r>
        <w:rPr>
          <w:color w:val="231F20"/>
          <w:spacing w:val="-12"/>
        </w:rPr>
        <w:t> </w:t>
      </w:r>
      <w:r>
        <w:rPr>
          <w:color w:val="231F20"/>
        </w:rPr>
        <w:t>теоретически,</w:t>
      </w:r>
      <w:r>
        <w:rPr>
          <w:color w:val="231F20"/>
          <w:spacing w:val="-12"/>
        </w:rPr>
        <w:t> </w:t>
      </w:r>
      <w:r>
        <w:rPr>
          <w:color w:val="231F20"/>
        </w:rPr>
        <w:t>взаимодействие</w:t>
      </w:r>
      <w:r>
        <w:rPr>
          <w:color w:val="231F20"/>
          <w:spacing w:val="-13"/>
        </w:rPr>
        <w:t> </w:t>
      </w:r>
      <w:r>
        <w:rPr>
          <w:color w:val="231F20"/>
        </w:rPr>
        <w:t>бактерий</w:t>
      </w:r>
      <w:r>
        <w:rPr>
          <w:color w:val="231F20"/>
          <w:spacing w:val="-12"/>
        </w:rPr>
        <w:t> </w:t>
      </w:r>
      <w:r>
        <w:rPr>
          <w:color w:val="231F20"/>
        </w:rPr>
        <w:t>можно</w:t>
      </w:r>
      <w:r>
        <w:rPr>
          <w:color w:val="231F20"/>
          <w:spacing w:val="-12"/>
        </w:rPr>
        <w:t> </w:t>
      </w:r>
      <w:r>
        <w:rPr>
          <w:color w:val="231F20"/>
        </w:rPr>
        <w:t>использовать</w:t>
      </w:r>
      <w:r>
        <w:rPr>
          <w:color w:val="231F20"/>
          <w:spacing w:val="-13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ещё</w:t>
      </w:r>
      <w:r>
        <w:rPr>
          <w:color w:val="231F20"/>
          <w:spacing w:val="-63"/>
        </w:rPr>
        <w:t> </w:t>
      </w:r>
      <w:r>
        <w:rPr>
          <w:color w:val="231F20"/>
        </w:rPr>
        <w:t>большего</w:t>
      </w:r>
      <w:r>
        <w:rPr>
          <w:color w:val="231F20"/>
          <w:spacing w:val="-1"/>
        </w:rPr>
        <w:t> </w:t>
      </w:r>
      <w:r>
        <w:rPr>
          <w:color w:val="231F20"/>
        </w:rPr>
        <w:t>укрепления</w:t>
      </w:r>
      <w:r>
        <w:rPr>
          <w:color w:val="231F20"/>
          <w:spacing w:val="-1"/>
        </w:rPr>
        <w:t> </w:t>
      </w:r>
      <w:r>
        <w:rPr>
          <w:color w:val="231F20"/>
        </w:rPr>
        <w:t>дорожного</w:t>
      </w:r>
      <w:r>
        <w:rPr>
          <w:color w:val="231F20"/>
          <w:spacing w:val="-1"/>
        </w:rPr>
        <w:t> </w:t>
      </w:r>
      <w:r>
        <w:rPr>
          <w:color w:val="231F20"/>
        </w:rPr>
        <w:t>покрытия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перспективе.</w:t>
      </w:r>
    </w:p>
    <w:p>
      <w:pPr>
        <w:pStyle w:val="BodyText"/>
        <w:spacing w:line="249" w:lineRule="auto" w:before="8"/>
        <w:ind w:left="155" w:right="152" w:firstLine="396"/>
        <w:jc w:val="both"/>
      </w:pPr>
      <w:r>
        <w:rPr>
          <w:i/>
          <w:color w:val="231F20"/>
        </w:rPr>
        <w:t>S.</w:t>
      </w:r>
      <w:r>
        <w:rPr>
          <w:i/>
          <w:color w:val="231F20"/>
          <w:spacing w:val="-15"/>
        </w:rPr>
        <w:t> </w:t>
      </w:r>
      <w:r>
        <w:rPr>
          <w:i/>
          <w:color w:val="231F20"/>
        </w:rPr>
        <w:t>pasteurii</w:t>
      </w:r>
      <w:r>
        <w:rPr>
          <w:i/>
          <w:color w:val="231F20"/>
          <w:spacing w:val="-15"/>
        </w:rPr>
        <w:t> </w:t>
      </w:r>
      <w:r>
        <w:rPr>
          <w:color w:val="231F20"/>
        </w:rPr>
        <w:t>являются</w:t>
      </w:r>
      <w:r>
        <w:rPr>
          <w:color w:val="231F20"/>
          <w:spacing w:val="-15"/>
        </w:rPr>
        <w:t> </w:t>
      </w:r>
      <w:r>
        <w:rPr>
          <w:color w:val="231F20"/>
        </w:rPr>
        <w:t>безвредным</w:t>
      </w:r>
      <w:r>
        <w:rPr>
          <w:color w:val="231F20"/>
          <w:spacing w:val="-14"/>
        </w:rPr>
        <w:t> </w:t>
      </w:r>
      <w:r>
        <w:rPr>
          <w:color w:val="231F20"/>
        </w:rPr>
        <w:t>для</w:t>
      </w:r>
      <w:r>
        <w:rPr>
          <w:color w:val="231F20"/>
          <w:spacing w:val="-15"/>
        </w:rPr>
        <w:t> </w:t>
      </w:r>
      <w:r>
        <w:rPr>
          <w:color w:val="231F20"/>
        </w:rPr>
        <w:t>человека</w:t>
      </w:r>
      <w:r>
        <w:rPr>
          <w:color w:val="231F20"/>
          <w:spacing w:val="-15"/>
        </w:rPr>
        <w:t> </w:t>
      </w:r>
      <w:r>
        <w:rPr>
          <w:color w:val="231F20"/>
        </w:rPr>
        <w:t>типом</w:t>
      </w:r>
      <w:r>
        <w:rPr>
          <w:color w:val="231F20"/>
          <w:spacing w:val="-15"/>
        </w:rPr>
        <w:t> </w:t>
      </w:r>
      <w:r>
        <w:rPr>
          <w:color w:val="231F20"/>
        </w:rPr>
        <w:t>бактерий,</w:t>
      </w:r>
      <w:r>
        <w:rPr>
          <w:color w:val="231F20"/>
          <w:spacing w:val="-14"/>
        </w:rPr>
        <w:t> </w:t>
      </w:r>
      <w:r>
        <w:rPr>
          <w:color w:val="231F20"/>
        </w:rPr>
        <w:t>которые</w:t>
      </w:r>
      <w:r>
        <w:rPr>
          <w:color w:val="231F20"/>
          <w:spacing w:val="-15"/>
        </w:rPr>
        <w:t> </w:t>
      </w:r>
      <w:r>
        <w:rPr>
          <w:color w:val="231F20"/>
        </w:rPr>
        <w:t>обитают</w:t>
      </w:r>
      <w:r>
        <w:rPr>
          <w:color w:val="231F20"/>
          <w:spacing w:val="-63"/>
        </w:rPr>
        <w:t> </w:t>
      </w:r>
      <w:r>
        <w:rPr>
          <w:color w:val="231F20"/>
        </w:rPr>
        <w:t>в почве. Они могут образовывать споры, чтобы выжить в широком диапазоне тем-</w:t>
      </w:r>
      <w:r>
        <w:rPr>
          <w:color w:val="231F20"/>
          <w:spacing w:val="1"/>
        </w:rPr>
        <w:t> </w:t>
      </w:r>
      <w:r>
        <w:rPr>
          <w:color w:val="231F20"/>
        </w:rPr>
        <w:t>ператур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условиях</w:t>
      </w:r>
      <w:r>
        <w:rPr>
          <w:color w:val="231F20"/>
          <w:spacing w:val="-4"/>
        </w:rPr>
        <w:t> </w:t>
      </w:r>
      <w:r>
        <w:rPr>
          <w:color w:val="231F20"/>
        </w:rPr>
        <w:t>высокой</w:t>
      </w:r>
      <w:r>
        <w:rPr>
          <w:color w:val="231F20"/>
          <w:spacing w:val="-4"/>
        </w:rPr>
        <w:t> </w:t>
      </w:r>
      <w:r>
        <w:rPr>
          <w:color w:val="231F20"/>
        </w:rPr>
        <w:t>или</w:t>
      </w:r>
      <w:r>
        <w:rPr>
          <w:color w:val="231F20"/>
          <w:spacing w:val="-4"/>
        </w:rPr>
        <w:t> </w:t>
      </w:r>
      <w:r>
        <w:rPr>
          <w:color w:val="231F20"/>
        </w:rPr>
        <w:t>низкой</w:t>
      </w:r>
      <w:r>
        <w:rPr>
          <w:color w:val="231F20"/>
          <w:spacing w:val="-4"/>
        </w:rPr>
        <w:t> </w:t>
      </w:r>
      <w:r>
        <w:rPr>
          <w:color w:val="231F20"/>
        </w:rPr>
        <w:t>кислотности.</w:t>
      </w:r>
      <w:r>
        <w:rPr>
          <w:color w:val="231F20"/>
          <w:spacing w:val="-4"/>
        </w:rPr>
        <w:t> </w:t>
      </w:r>
      <w:r>
        <w:rPr>
          <w:color w:val="231F20"/>
        </w:rPr>
        <w:t>Это</w:t>
      </w:r>
      <w:r>
        <w:rPr>
          <w:color w:val="231F20"/>
          <w:spacing w:val="-4"/>
        </w:rPr>
        <w:t> </w:t>
      </w:r>
      <w:r>
        <w:rPr>
          <w:color w:val="231F20"/>
        </w:rPr>
        <w:t>означает,</w:t>
      </w:r>
      <w:r>
        <w:rPr>
          <w:color w:val="231F20"/>
          <w:spacing w:val="-3"/>
        </w:rPr>
        <w:t> </w:t>
      </w:r>
      <w:r>
        <w:rPr>
          <w:color w:val="231F20"/>
        </w:rPr>
        <w:t>что</w:t>
      </w:r>
      <w:r>
        <w:rPr>
          <w:color w:val="231F20"/>
          <w:spacing w:val="-4"/>
        </w:rPr>
        <w:t> </w:t>
      </w:r>
      <w:r>
        <w:rPr>
          <w:color w:val="231F20"/>
        </w:rPr>
        <w:t>они</w:t>
      </w:r>
      <w:r>
        <w:rPr>
          <w:color w:val="231F20"/>
          <w:spacing w:val="-4"/>
        </w:rPr>
        <w:t> </w:t>
      </w:r>
      <w:r>
        <w:rPr>
          <w:color w:val="231F20"/>
        </w:rPr>
        <w:t>могут</w:t>
      </w:r>
      <w:r>
        <w:rPr>
          <w:color w:val="231F20"/>
          <w:spacing w:val="-63"/>
        </w:rPr>
        <w:t> </w:t>
      </w:r>
      <w:r>
        <w:rPr>
          <w:color w:val="231F20"/>
        </w:rPr>
        <w:t>находиться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состоянии</w:t>
      </w:r>
      <w:r>
        <w:rPr>
          <w:color w:val="231F20"/>
          <w:spacing w:val="-3"/>
        </w:rPr>
        <w:t> </w:t>
      </w:r>
      <w:r>
        <w:rPr>
          <w:color w:val="231F20"/>
        </w:rPr>
        <w:t>анабиоза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межсезонье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вступать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действие</w:t>
      </w:r>
      <w:r>
        <w:rPr>
          <w:color w:val="231F20"/>
          <w:spacing w:val="-3"/>
        </w:rPr>
        <w:t> </w:t>
      </w:r>
      <w:r>
        <w:rPr>
          <w:color w:val="231F20"/>
        </w:rPr>
        <w:t>после</w:t>
      </w:r>
      <w:r>
        <w:rPr>
          <w:color w:val="231F20"/>
          <w:spacing w:val="-3"/>
        </w:rPr>
        <w:t> </w:t>
      </w:r>
      <w:r>
        <w:rPr>
          <w:color w:val="231F20"/>
        </w:rPr>
        <w:t>первого</w:t>
      </w:r>
      <w:r>
        <w:rPr>
          <w:color w:val="231F20"/>
          <w:spacing w:val="-62"/>
        </w:rPr>
        <w:t> </w:t>
      </w:r>
      <w:r>
        <w:rPr>
          <w:color w:val="231F20"/>
        </w:rPr>
        <w:t>покрытия</w:t>
      </w:r>
      <w:r>
        <w:rPr>
          <w:color w:val="231F20"/>
          <w:spacing w:val="-10"/>
        </w:rPr>
        <w:t> </w:t>
      </w:r>
      <w:r>
        <w:rPr>
          <w:color w:val="231F20"/>
        </w:rPr>
        <w:t>дорог</w:t>
      </w:r>
      <w:r>
        <w:rPr>
          <w:color w:val="231F20"/>
          <w:spacing w:val="-9"/>
        </w:rPr>
        <w:t> </w:t>
      </w:r>
      <w:r>
        <w:rPr>
          <w:color w:val="231F20"/>
        </w:rPr>
        <w:t>солью.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</w:rPr>
        <w:t>еще</w:t>
      </w:r>
      <w:r>
        <w:rPr>
          <w:color w:val="231F20"/>
          <w:spacing w:val="-9"/>
        </w:rPr>
        <w:t> </w:t>
      </w:r>
      <w:r>
        <w:rPr>
          <w:color w:val="231F20"/>
        </w:rPr>
        <w:t>важнее,</w:t>
      </w:r>
      <w:r>
        <w:rPr>
          <w:color w:val="231F20"/>
          <w:spacing w:val="-9"/>
        </w:rPr>
        <w:t> </w:t>
      </w:r>
      <w:r>
        <w:rPr>
          <w:color w:val="231F20"/>
        </w:rPr>
        <w:t>карбонат</w:t>
      </w:r>
      <w:r>
        <w:rPr>
          <w:color w:val="231F20"/>
          <w:spacing w:val="-10"/>
        </w:rPr>
        <w:t> </w:t>
      </w:r>
      <w:r>
        <w:rPr>
          <w:color w:val="231F20"/>
        </w:rPr>
        <w:t>кальция,</w:t>
      </w:r>
      <w:r>
        <w:rPr>
          <w:color w:val="231F20"/>
          <w:spacing w:val="-9"/>
        </w:rPr>
        <w:t> </w:t>
      </w:r>
      <w:r>
        <w:rPr>
          <w:color w:val="231F20"/>
        </w:rPr>
        <w:t>который</w:t>
      </w:r>
      <w:r>
        <w:rPr>
          <w:color w:val="231F20"/>
          <w:spacing w:val="-10"/>
        </w:rPr>
        <w:t> </w:t>
      </w:r>
      <w:r>
        <w:rPr>
          <w:color w:val="231F20"/>
        </w:rPr>
        <w:t>они</w:t>
      </w:r>
      <w:r>
        <w:rPr>
          <w:color w:val="231F20"/>
          <w:spacing w:val="-9"/>
        </w:rPr>
        <w:t> </w:t>
      </w:r>
      <w:r>
        <w:rPr>
          <w:color w:val="231F20"/>
        </w:rPr>
        <w:t>образуют,</w:t>
      </w:r>
      <w:r>
        <w:rPr>
          <w:color w:val="231F20"/>
          <w:spacing w:val="-63"/>
        </w:rPr>
        <w:t> </w:t>
      </w:r>
      <w:r>
        <w:rPr>
          <w:color w:val="231F20"/>
        </w:rPr>
        <w:t>безвреден</w:t>
      </w:r>
      <w:r>
        <w:rPr>
          <w:color w:val="231F20"/>
          <w:spacing w:val="-15"/>
        </w:rPr>
        <w:t> </w:t>
      </w:r>
      <w:r>
        <w:rPr>
          <w:color w:val="231F20"/>
        </w:rPr>
        <w:t>для</w:t>
      </w:r>
      <w:r>
        <w:rPr>
          <w:color w:val="231F20"/>
          <w:spacing w:val="-14"/>
        </w:rPr>
        <w:t> </w:t>
      </w:r>
      <w:r>
        <w:rPr>
          <w:color w:val="231F20"/>
        </w:rPr>
        <w:t>их</w:t>
      </w:r>
      <w:r>
        <w:rPr>
          <w:color w:val="231F20"/>
          <w:spacing w:val="-14"/>
        </w:rPr>
        <w:t> </w:t>
      </w:r>
      <w:r>
        <w:rPr>
          <w:color w:val="231F20"/>
        </w:rPr>
        <w:t>непосредственной</w:t>
      </w:r>
      <w:r>
        <w:rPr>
          <w:color w:val="231F20"/>
          <w:spacing w:val="-14"/>
        </w:rPr>
        <w:t> </w:t>
      </w:r>
      <w:r>
        <w:rPr>
          <w:color w:val="231F20"/>
        </w:rPr>
        <w:t>экосистемы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отличие</w:t>
      </w:r>
      <w:r>
        <w:rPr>
          <w:color w:val="231F20"/>
          <w:spacing w:val="-14"/>
        </w:rPr>
        <w:t> </w:t>
      </w:r>
      <w:r>
        <w:rPr>
          <w:color w:val="231F20"/>
        </w:rPr>
        <w:t>от</w:t>
      </w:r>
      <w:r>
        <w:rPr>
          <w:color w:val="231F20"/>
          <w:spacing w:val="-14"/>
        </w:rPr>
        <w:t> </w:t>
      </w:r>
      <w:r>
        <w:rPr>
          <w:color w:val="231F20"/>
        </w:rPr>
        <w:t>дорожной</w:t>
      </w:r>
      <w:r>
        <w:rPr>
          <w:color w:val="231F20"/>
          <w:spacing w:val="-15"/>
        </w:rPr>
        <w:t> </w:t>
      </w:r>
      <w:r>
        <w:rPr>
          <w:color w:val="231F20"/>
        </w:rPr>
        <w:t>соли,</w:t>
      </w:r>
      <w:r>
        <w:rPr>
          <w:color w:val="231F20"/>
          <w:spacing w:val="-14"/>
        </w:rPr>
        <w:t> </w:t>
      </w:r>
      <w:r>
        <w:rPr>
          <w:color w:val="231F20"/>
        </w:rPr>
        <w:t>кото-</w:t>
      </w:r>
      <w:r>
        <w:rPr>
          <w:color w:val="231F20"/>
          <w:spacing w:val="-62"/>
        </w:rPr>
        <w:t> </w:t>
      </w:r>
      <w:r>
        <w:rPr>
          <w:color w:val="231F20"/>
        </w:rPr>
        <w:t>рая,</w:t>
      </w:r>
      <w:r>
        <w:rPr>
          <w:color w:val="231F20"/>
          <w:spacing w:val="-2"/>
        </w:rPr>
        <w:t> </w:t>
      </w:r>
      <w:r>
        <w:rPr>
          <w:color w:val="231F20"/>
        </w:rPr>
        <w:t>как</w:t>
      </w:r>
      <w:r>
        <w:rPr>
          <w:color w:val="231F20"/>
          <w:spacing w:val="-2"/>
        </w:rPr>
        <w:t> </w:t>
      </w:r>
      <w:r>
        <w:rPr>
          <w:color w:val="231F20"/>
        </w:rPr>
        <w:t>известно,</w:t>
      </w:r>
      <w:r>
        <w:rPr>
          <w:color w:val="231F20"/>
          <w:spacing w:val="-1"/>
        </w:rPr>
        <w:t> </w:t>
      </w:r>
      <w:r>
        <w:rPr>
          <w:color w:val="231F20"/>
        </w:rPr>
        <w:t>влияет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близлежащие</w:t>
      </w:r>
      <w:r>
        <w:rPr>
          <w:color w:val="231F20"/>
          <w:spacing w:val="-2"/>
        </w:rPr>
        <w:t> </w:t>
      </w:r>
      <w:r>
        <w:rPr>
          <w:color w:val="231F20"/>
        </w:rPr>
        <w:t>водные</w:t>
      </w:r>
      <w:r>
        <w:rPr>
          <w:color w:val="231F20"/>
          <w:spacing w:val="-2"/>
        </w:rPr>
        <w:t> </w:t>
      </w:r>
      <w:r>
        <w:rPr>
          <w:color w:val="231F20"/>
        </w:rPr>
        <w:t>среды</w:t>
      </w:r>
      <w:r>
        <w:rPr>
          <w:color w:val="231F20"/>
          <w:spacing w:val="-2"/>
        </w:rPr>
        <w:t> </w:t>
      </w:r>
      <w:r>
        <w:rPr>
          <w:color w:val="231F20"/>
        </w:rPr>
        <w:t>к</w:t>
      </w:r>
      <w:r>
        <w:rPr>
          <w:color w:val="231F20"/>
          <w:spacing w:val="-1"/>
        </w:rPr>
        <w:t> </w:t>
      </w:r>
      <w:r>
        <w:rPr>
          <w:color w:val="231F20"/>
        </w:rPr>
        <w:t>концу</w:t>
      </w:r>
      <w:r>
        <w:rPr>
          <w:color w:val="231F20"/>
          <w:spacing w:val="-2"/>
        </w:rPr>
        <w:t> </w:t>
      </w:r>
      <w:r>
        <w:rPr>
          <w:color w:val="231F20"/>
        </w:rPr>
        <w:t>сезона.</w:t>
      </w:r>
    </w:p>
    <w:p>
      <w:pPr>
        <w:pStyle w:val="BodyText"/>
        <w:spacing w:line="249" w:lineRule="auto" w:before="8"/>
        <w:ind w:left="155" w:right="153" w:firstLine="396"/>
        <w:jc w:val="both"/>
      </w:pPr>
      <w:r>
        <w:rPr>
          <w:color w:val="231F20"/>
          <w:w w:val="95"/>
        </w:rPr>
        <w:t>Ввиду новизны изучаемого процесса, необходима дополнительная работа для пол-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ного понимания взаимодействий данного штамма бактерий с дорожной солью и ее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влияния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конкретные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характеристики</w:t>
      </w:r>
      <w:r>
        <w:rPr>
          <w:color w:val="231F20"/>
          <w:spacing w:val="-13"/>
        </w:rPr>
        <w:t> </w:t>
      </w:r>
      <w:r>
        <w:rPr>
          <w:color w:val="231F20"/>
        </w:rPr>
        <w:t>дорожного</w:t>
      </w:r>
      <w:r>
        <w:rPr>
          <w:color w:val="231F20"/>
          <w:spacing w:val="-13"/>
        </w:rPr>
        <w:t> </w:t>
      </w:r>
      <w:r>
        <w:rPr>
          <w:color w:val="231F20"/>
        </w:rPr>
        <w:t>покрытия.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данный</w:t>
      </w:r>
      <w:r>
        <w:rPr>
          <w:color w:val="231F20"/>
          <w:spacing w:val="-13"/>
        </w:rPr>
        <w:t> </w:t>
      </w:r>
      <w:r>
        <w:rPr>
          <w:color w:val="231F20"/>
        </w:rPr>
        <w:t>момент</w:t>
      </w:r>
      <w:r>
        <w:rPr>
          <w:color w:val="231F20"/>
          <w:spacing w:val="-13"/>
        </w:rPr>
        <w:t> </w:t>
      </w:r>
      <w:r>
        <w:rPr>
          <w:color w:val="231F20"/>
        </w:rPr>
        <w:t>это</w:t>
      </w:r>
      <w:r>
        <w:rPr>
          <w:color w:val="231F20"/>
          <w:spacing w:val="-63"/>
        </w:rPr>
        <w:t> </w:t>
      </w:r>
      <w:r>
        <w:rPr>
          <w:color w:val="231F20"/>
        </w:rPr>
        <w:t>может</w:t>
      </w:r>
      <w:r>
        <w:rPr>
          <w:color w:val="231F20"/>
          <w:spacing w:val="-3"/>
        </w:rPr>
        <w:t> </w:t>
      </w:r>
      <w:r>
        <w:rPr>
          <w:color w:val="231F20"/>
        </w:rPr>
        <w:t>быть</w:t>
      </w:r>
      <w:r>
        <w:rPr>
          <w:color w:val="231F20"/>
          <w:spacing w:val="-3"/>
        </w:rPr>
        <w:t> </w:t>
      </w:r>
      <w:r>
        <w:rPr>
          <w:color w:val="231F20"/>
        </w:rPr>
        <w:t>одним</w:t>
      </w:r>
      <w:r>
        <w:rPr>
          <w:color w:val="231F20"/>
          <w:spacing w:val="-4"/>
        </w:rPr>
        <w:t> </w:t>
      </w:r>
      <w:r>
        <w:rPr>
          <w:color w:val="231F20"/>
        </w:rPr>
        <w:t>из</w:t>
      </w:r>
      <w:r>
        <w:rPr>
          <w:color w:val="231F20"/>
          <w:spacing w:val="-3"/>
        </w:rPr>
        <w:t> </w:t>
      </w:r>
      <w:r>
        <w:rPr>
          <w:color w:val="231F20"/>
        </w:rPr>
        <w:t>перспективных</w:t>
      </w:r>
      <w:r>
        <w:rPr>
          <w:color w:val="231F20"/>
          <w:spacing w:val="-3"/>
        </w:rPr>
        <w:t> </w:t>
      </w:r>
      <w:r>
        <w:rPr>
          <w:color w:val="231F20"/>
        </w:rPr>
        <w:t>способов</w:t>
      </w:r>
      <w:r>
        <w:rPr>
          <w:color w:val="231F20"/>
          <w:spacing w:val="-3"/>
        </w:rPr>
        <w:t> </w:t>
      </w:r>
      <w:r>
        <w:rPr>
          <w:color w:val="231F20"/>
        </w:rPr>
        <w:t>борьбы</w:t>
      </w:r>
      <w:r>
        <w:rPr>
          <w:color w:val="231F20"/>
          <w:spacing w:val="-3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</w:rPr>
        <w:t>разрушением</w:t>
      </w:r>
      <w:r>
        <w:rPr>
          <w:color w:val="231F20"/>
          <w:spacing w:val="-3"/>
        </w:rPr>
        <w:t> </w:t>
      </w:r>
      <w:r>
        <w:rPr>
          <w:color w:val="231F20"/>
        </w:rPr>
        <w:t>дорог</w:t>
      </w:r>
      <w:r>
        <w:rPr>
          <w:color w:val="231F20"/>
          <w:spacing w:val="-3"/>
        </w:rPr>
        <w:t> </w:t>
      </w:r>
      <w:r>
        <w:rPr>
          <w:color w:val="231F20"/>
        </w:rPr>
        <w:t>солью.</w:t>
      </w:r>
    </w:p>
    <w:p>
      <w:pPr>
        <w:pStyle w:val="BodyText"/>
        <w:spacing w:before="3"/>
        <w:rPr>
          <w:sz w:val="22"/>
        </w:rPr>
      </w:pPr>
    </w:p>
    <w:p>
      <w:pPr>
        <w:spacing w:before="0"/>
        <w:ind w:left="552" w:right="0" w:firstLine="0"/>
        <w:jc w:val="left"/>
        <w:rPr>
          <w:b/>
          <w:sz w:val="23"/>
        </w:rPr>
      </w:pPr>
      <w:r>
        <w:rPr>
          <w:b/>
          <w:color w:val="231F20"/>
          <w:sz w:val="23"/>
        </w:rPr>
        <w:t>Литература</w:t>
      </w:r>
    </w:p>
    <w:p>
      <w:pPr>
        <w:pStyle w:val="ListParagraph"/>
        <w:numPr>
          <w:ilvl w:val="0"/>
          <w:numId w:val="11"/>
        </w:numPr>
        <w:tabs>
          <w:tab w:pos="865" w:val="left" w:leader="none"/>
        </w:tabs>
        <w:spacing w:line="230" w:lineRule="auto" w:before="168" w:after="0"/>
        <w:ind w:left="155" w:right="152" w:firstLine="396"/>
        <w:jc w:val="both"/>
        <w:rPr>
          <w:sz w:val="23"/>
        </w:rPr>
      </w:pPr>
      <w:r>
        <w:rPr>
          <w:color w:val="231F20"/>
          <w:w w:val="95"/>
          <w:sz w:val="23"/>
        </w:rPr>
        <w:t>Maissoun Ksara, Rayna Newkirk, Saeed Keshani Langroodi, Fadi Althoey, Christopher M. Sales,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w w:val="95"/>
          <w:sz w:val="23"/>
        </w:rPr>
        <w:t>Caroline L. Schauer, Yaghoob Farnam. Microbial damage mitigation strategy in cementitious materials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sz w:val="23"/>
        </w:rPr>
        <w:t>exposed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to calcium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chloride.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Construction and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Building Materials,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2019, №195,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1-9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p..</w:t>
      </w:r>
    </w:p>
    <w:p>
      <w:pPr>
        <w:pStyle w:val="ListParagraph"/>
        <w:numPr>
          <w:ilvl w:val="0"/>
          <w:numId w:val="11"/>
        </w:numPr>
        <w:tabs>
          <w:tab w:pos="865" w:val="left" w:leader="none"/>
        </w:tabs>
        <w:spacing w:line="230" w:lineRule="auto" w:before="0" w:after="0"/>
        <w:ind w:left="155" w:right="153" w:firstLine="396"/>
        <w:jc w:val="both"/>
        <w:rPr>
          <w:sz w:val="23"/>
        </w:rPr>
      </w:pPr>
      <w:r>
        <w:rPr>
          <w:color w:val="231F20"/>
          <w:sz w:val="23"/>
        </w:rPr>
        <w:t>Using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bacteria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to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protect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roads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from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deicer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deterioration.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URL: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https://</w:t>
      </w:r>
      <w:hyperlink r:id="rId99">
        <w:r>
          <w:rPr>
            <w:color w:val="231F20"/>
            <w:sz w:val="23"/>
          </w:rPr>
          <w:t>www.sciencedaily.com/</w:t>
        </w:r>
      </w:hyperlink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releases/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2019/04/190409135831.htm (дата обращения: 13.11.19).</w:t>
      </w:r>
    </w:p>
    <w:p>
      <w:pPr>
        <w:pStyle w:val="ListParagraph"/>
        <w:numPr>
          <w:ilvl w:val="0"/>
          <w:numId w:val="11"/>
        </w:numPr>
        <w:tabs>
          <w:tab w:pos="865" w:val="left" w:leader="none"/>
        </w:tabs>
        <w:spacing w:line="230" w:lineRule="auto" w:before="0" w:after="0"/>
        <w:ind w:left="155" w:right="154" w:firstLine="396"/>
        <w:jc w:val="both"/>
        <w:rPr>
          <w:sz w:val="23"/>
        </w:rPr>
      </w:pPr>
      <w:r>
        <w:rPr>
          <w:color w:val="231F20"/>
          <w:sz w:val="23"/>
        </w:rPr>
        <w:t>Ученые предложили привлечь к дорожному строительству бактерий. URL: https://fb.ru/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news/science/2019/4/10/85034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(дата обращения: 13.11.19)</w:t>
      </w:r>
    </w:p>
    <w:p>
      <w:pPr>
        <w:pStyle w:val="ListParagraph"/>
        <w:numPr>
          <w:ilvl w:val="0"/>
          <w:numId w:val="11"/>
        </w:numPr>
        <w:tabs>
          <w:tab w:pos="865" w:val="left" w:leader="none"/>
        </w:tabs>
        <w:spacing w:line="230" w:lineRule="auto" w:before="0" w:after="0"/>
        <w:ind w:left="155" w:right="152" w:firstLine="396"/>
        <w:jc w:val="both"/>
        <w:rPr>
          <w:sz w:val="23"/>
        </w:rPr>
      </w:pPr>
      <w:r>
        <w:rPr>
          <w:color w:val="231F20"/>
          <w:spacing w:val="-1"/>
          <w:sz w:val="23"/>
        </w:rPr>
        <w:t>Полезные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бактерии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построят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нам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дороги.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URL: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https://novate.ru/blogs/021110/15931/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(дата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обращения: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13.11.19).</w:t>
      </w:r>
    </w:p>
    <w:p>
      <w:pPr>
        <w:spacing w:after="0" w:line="230" w:lineRule="auto"/>
        <w:jc w:val="both"/>
        <w:rPr>
          <w:sz w:val="23"/>
        </w:rPr>
        <w:sectPr>
          <w:headerReference w:type="even" r:id="rId97"/>
          <w:headerReference w:type="default" r:id="rId98"/>
          <w:pgSz w:w="11910" w:h="16840"/>
          <w:pgMar w:header="1293" w:footer="1376" w:top="1640" w:bottom="1560" w:left="112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66"/>
        <w:gridCol w:w="4688"/>
      </w:tblGrid>
      <w:tr>
        <w:trPr>
          <w:trHeight w:val="1277" w:hRule="atLeast"/>
        </w:trPr>
        <w:tc>
          <w:tcPr>
            <w:tcW w:w="4766" w:type="dxa"/>
          </w:tcPr>
          <w:p>
            <w:pPr>
              <w:pStyle w:val="TableParagraph"/>
              <w:spacing w:line="249" w:lineRule="exact"/>
              <w:ind w:left="50"/>
              <w:rPr>
                <w:b/>
                <w:sz w:val="23"/>
              </w:rPr>
            </w:pPr>
            <w:r>
              <w:rPr>
                <w:b/>
                <w:color w:val="231F20"/>
                <w:w w:val="95"/>
                <w:sz w:val="23"/>
              </w:rPr>
              <w:t>УДК</w:t>
            </w:r>
            <w:r>
              <w:rPr>
                <w:b/>
                <w:color w:val="231F20"/>
                <w:spacing w:val="6"/>
                <w:w w:val="95"/>
                <w:sz w:val="23"/>
              </w:rPr>
              <w:t> </w:t>
            </w:r>
            <w:r>
              <w:rPr>
                <w:b/>
                <w:color w:val="231F20"/>
                <w:w w:val="95"/>
                <w:sz w:val="23"/>
              </w:rPr>
              <w:t>625.7/.8</w:t>
            </w:r>
          </w:p>
          <w:p>
            <w:pPr>
              <w:pStyle w:val="TableParagraph"/>
              <w:spacing w:line="252" w:lineRule="exact"/>
              <w:ind w:left="50" w:right="658"/>
              <w:rPr>
                <w:i/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Ольга</w:t>
            </w:r>
            <w:r>
              <w:rPr>
                <w:i/>
                <w:color w:val="231F20"/>
                <w:spacing w:val="13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Романовна</w:t>
            </w:r>
            <w:r>
              <w:rPr>
                <w:i/>
                <w:color w:val="231F20"/>
                <w:spacing w:val="13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Николаева</w:t>
            </w:r>
            <w:r>
              <w:rPr>
                <w:color w:val="231F20"/>
                <w:w w:val="95"/>
                <w:sz w:val="23"/>
              </w:rPr>
              <w:t>,</w:t>
            </w:r>
            <w:r>
              <w:rPr>
                <w:color w:val="231F20"/>
                <w:spacing w:val="13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магистрант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(Санкт-Петербургский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государственный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архитектурно-строительный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университет)</w:t>
            </w:r>
            <w:r>
              <w:rPr>
                <w:color w:val="231F20"/>
                <w:spacing w:val="-52"/>
                <w:w w:val="9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E-mail:</w:t>
            </w:r>
            <w:r>
              <w:rPr>
                <w:i/>
                <w:color w:val="231F20"/>
                <w:spacing w:val="-6"/>
                <w:sz w:val="23"/>
              </w:rPr>
              <w:t> </w:t>
            </w:r>
            <w:hyperlink r:id="rId102">
              <w:r>
                <w:rPr>
                  <w:i/>
                  <w:color w:val="231F20"/>
                  <w:sz w:val="23"/>
                </w:rPr>
                <w:t>santa20031@yandex.ru</w:t>
              </w:r>
            </w:hyperlink>
          </w:p>
        </w:tc>
        <w:tc>
          <w:tcPr>
            <w:tcW w:w="4688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230" w:lineRule="auto"/>
              <w:ind w:left="1568" w:right="47" w:hanging="909"/>
              <w:jc w:val="right"/>
              <w:rPr>
                <w:sz w:val="23"/>
              </w:rPr>
            </w:pPr>
            <w:r>
              <w:rPr>
                <w:i/>
                <w:color w:val="231F20"/>
                <w:spacing w:val="-1"/>
                <w:sz w:val="23"/>
              </w:rPr>
              <w:t>Olga</w:t>
            </w:r>
            <w:r>
              <w:rPr>
                <w:i/>
                <w:color w:val="231F20"/>
                <w:spacing w:val="-10"/>
                <w:sz w:val="23"/>
              </w:rPr>
              <w:t> </w:t>
            </w:r>
            <w:r>
              <w:rPr>
                <w:i/>
                <w:color w:val="231F20"/>
                <w:spacing w:val="-1"/>
                <w:sz w:val="23"/>
              </w:rPr>
              <w:t>Romanovna</w:t>
            </w:r>
            <w:r>
              <w:rPr>
                <w:i/>
                <w:color w:val="231F20"/>
                <w:spacing w:val="-9"/>
                <w:sz w:val="23"/>
              </w:rPr>
              <w:t> </w:t>
            </w:r>
            <w:r>
              <w:rPr>
                <w:i/>
                <w:color w:val="231F20"/>
                <w:spacing w:val="-1"/>
                <w:sz w:val="23"/>
              </w:rPr>
              <w:t>Nikolaeva</w:t>
            </w:r>
            <w:r>
              <w:rPr>
                <w:color w:val="231F20"/>
                <w:spacing w:val="-1"/>
                <w:sz w:val="23"/>
              </w:rPr>
              <w:t>,</w:t>
            </w:r>
            <w:r>
              <w:rPr>
                <w:color w:val="231F20"/>
                <w:spacing w:val="-10"/>
                <w:sz w:val="23"/>
              </w:rPr>
              <w:t> </w:t>
            </w:r>
            <w:r>
              <w:rPr>
                <w:color w:val="231F20"/>
                <w:spacing w:val="-1"/>
                <w:sz w:val="23"/>
              </w:rPr>
              <w:t>undergraduate</w:t>
            </w:r>
            <w:r>
              <w:rPr>
                <w:color w:val="231F20"/>
                <w:spacing w:val="-54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(Saint</w:t>
            </w:r>
            <w:r>
              <w:rPr>
                <w:color w:val="231F20"/>
                <w:spacing w:val="2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Petersburg</w:t>
            </w:r>
            <w:r>
              <w:rPr>
                <w:color w:val="231F20"/>
                <w:spacing w:val="2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State</w:t>
            </w:r>
            <w:r>
              <w:rPr>
                <w:color w:val="231F20"/>
                <w:spacing w:val="22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University</w:t>
            </w:r>
          </w:p>
          <w:p>
            <w:pPr>
              <w:pStyle w:val="TableParagraph"/>
              <w:spacing w:line="248" w:lineRule="exact"/>
              <w:ind w:right="47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of</w:t>
            </w:r>
            <w:r>
              <w:rPr>
                <w:color w:val="231F20"/>
                <w:spacing w:val="7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Architecture</w:t>
            </w:r>
            <w:r>
              <w:rPr>
                <w:color w:val="231F20"/>
                <w:spacing w:val="24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and</w:t>
            </w:r>
            <w:r>
              <w:rPr>
                <w:color w:val="231F20"/>
                <w:spacing w:val="25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Civil</w:t>
            </w:r>
            <w:r>
              <w:rPr>
                <w:color w:val="231F20"/>
                <w:spacing w:val="24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Engineering)</w:t>
            </w:r>
          </w:p>
          <w:p>
            <w:pPr>
              <w:pStyle w:val="TableParagraph"/>
              <w:spacing w:line="239" w:lineRule="exact"/>
              <w:ind w:right="47"/>
              <w:jc w:val="right"/>
              <w:rPr>
                <w:i/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E-mail:</w:t>
            </w:r>
            <w:r>
              <w:rPr>
                <w:i/>
                <w:color w:val="231F20"/>
                <w:spacing w:val="64"/>
                <w:sz w:val="23"/>
              </w:rPr>
              <w:t> </w:t>
            </w:r>
            <w:hyperlink r:id="rId102">
              <w:r>
                <w:rPr>
                  <w:i/>
                  <w:color w:val="231F20"/>
                  <w:w w:val="95"/>
                  <w:sz w:val="23"/>
                </w:rPr>
                <w:t>santa20031@yandex.ru</w:t>
              </w:r>
            </w:hyperlink>
          </w:p>
        </w:tc>
      </w:tr>
    </w:tbl>
    <w:p>
      <w:pPr>
        <w:pStyle w:val="BodyText"/>
        <w:spacing w:before="8"/>
        <w:rPr>
          <w:sz w:val="12"/>
        </w:rPr>
      </w:pPr>
    </w:p>
    <w:p>
      <w:pPr>
        <w:pStyle w:val="Heading1"/>
        <w:spacing w:line="249" w:lineRule="auto"/>
        <w:ind w:right="368"/>
      </w:pPr>
      <w:r>
        <w:rPr>
          <w:color w:val="231F20"/>
        </w:rPr>
        <w:t>ПРАКТИЧЕСКОЕ</w:t>
      </w:r>
      <w:r>
        <w:rPr>
          <w:color w:val="231F20"/>
          <w:spacing w:val="21"/>
        </w:rPr>
        <w:t> </w:t>
      </w:r>
      <w:r>
        <w:rPr>
          <w:color w:val="231F20"/>
        </w:rPr>
        <w:t>ПРИМЕНЕНИЕ</w:t>
      </w:r>
      <w:r>
        <w:rPr>
          <w:color w:val="231F20"/>
          <w:spacing w:val="21"/>
        </w:rPr>
        <w:t> </w:t>
      </w:r>
      <w:r>
        <w:rPr>
          <w:color w:val="231F20"/>
        </w:rPr>
        <w:t>ТЕХНОЛОГИИ</w:t>
      </w:r>
      <w:r>
        <w:rPr>
          <w:color w:val="231F20"/>
          <w:spacing w:val="21"/>
        </w:rPr>
        <w:t> </w:t>
      </w:r>
      <w:r>
        <w:rPr>
          <w:color w:val="231F20"/>
        </w:rPr>
        <w:t>САНАЦИИ</w:t>
      </w:r>
      <w:r>
        <w:rPr>
          <w:color w:val="231F20"/>
          <w:spacing w:val="-72"/>
        </w:rPr>
        <w:t> </w:t>
      </w:r>
      <w:r>
        <w:rPr>
          <w:color w:val="231F20"/>
        </w:rPr>
        <w:t>ПРИ</w:t>
      </w:r>
      <w:r>
        <w:rPr>
          <w:color w:val="231F20"/>
          <w:spacing w:val="16"/>
        </w:rPr>
        <w:t> </w:t>
      </w:r>
      <w:r>
        <w:rPr>
          <w:color w:val="231F20"/>
        </w:rPr>
        <w:t>РЕМОНТЕ</w:t>
      </w:r>
      <w:r>
        <w:rPr>
          <w:color w:val="231F20"/>
          <w:spacing w:val="17"/>
        </w:rPr>
        <w:t> </w:t>
      </w:r>
      <w:r>
        <w:rPr>
          <w:color w:val="231F20"/>
        </w:rPr>
        <w:t>ВОДОПРОПУСКНЫХ</w:t>
      </w:r>
      <w:r>
        <w:rPr>
          <w:color w:val="231F20"/>
          <w:spacing w:val="17"/>
        </w:rPr>
        <w:t> </w:t>
      </w:r>
      <w:r>
        <w:rPr>
          <w:color w:val="231F20"/>
        </w:rPr>
        <w:t>ТРУБ</w:t>
      </w:r>
    </w:p>
    <w:p>
      <w:pPr>
        <w:pStyle w:val="Heading2"/>
        <w:spacing w:line="249" w:lineRule="auto"/>
        <w:ind w:left="304" w:right="294"/>
      </w:pPr>
      <w:r>
        <w:rPr>
          <w:color w:val="231F20"/>
        </w:rPr>
        <w:t>PRACTICAL</w:t>
      </w:r>
      <w:r>
        <w:rPr>
          <w:color w:val="231F20"/>
          <w:spacing w:val="14"/>
        </w:rPr>
        <w:t> </w:t>
      </w:r>
      <w:r>
        <w:rPr>
          <w:color w:val="231F20"/>
        </w:rPr>
        <w:t>APPLICATION</w:t>
      </w:r>
      <w:r>
        <w:rPr>
          <w:color w:val="231F20"/>
          <w:spacing w:val="58"/>
        </w:rPr>
        <w:t> </w:t>
      </w:r>
      <w:r>
        <w:rPr>
          <w:color w:val="231F20"/>
        </w:rPr>
        <w:t>OF</w:t>
      </w:r>
      <w:r>
        <w:rPr>
          <w:color w:val="231F20"/>
          <w:spacing w:val="58"/>
        </w:rPr>
        <w:t> </w:t>
      </w:r>
      <w:r>
        <w:rPr>
          <w:color w:val="231F20"/>
        </w:rPr>
        <w:t>SANITATION</w:t>
      </w:r>
      <w:r>
        <w:rPr>
          <w:color w:val="231F20"/>
          <w:spacing w:val="50"/>
        </w:rPr>
        <w:t> </w:t>
      </w:r>
      <w:r>
        <w:rPr>
          <w:color w:val="231F20"/>
          <w:spacing w:val="10"/>
        </w:rPr>
        <w:t>TECHNOLOGIES</w:t>
      </w:r>
      <w:r>
        <w:rPr>
          <w:color w:val="231F20"/>
          <w:spacing w:val="-72"/>
        </w:rPr>
        <w:t> </w:t>
      </w:r>
      <w:r>
        <w:rPr>
          <w:color w:val="231F20"/>
        </w:rPr>
        <w:t>FOR</w:t>
      </w:r>
      <w:r>
        <w:rPr>
          <w:color w:val="231F20"/>
          <w:spacing w:val="10"/>
        </w:rPr>
        <w:t> </w:t>
      </w:r>
      <w:r>
        <w:rPr>
          <w:color w:val="231F20"/>
        </w:rPr>
        <w:t>REPAIR</w:t>
      </w:r>
      <w:r>
        <w:rPr>
          <w:color w:val="231F20"/>
          <w:spacing w:val="10"/>
        </w:rPr>
        <w:t> </w:t>
      </w:r>
      <w:r>
        <w:rPr>
          <w:color w:val="231F20"/>
        </w:rPr>
        <w:t>OF</w:t>
      </w:r>
      <w:r>
        <w:rPr>
          <w:color w:val="231F20"/>
          <w:spacing w:val="6"/>
        </w:rPr>
        <w:t> </w:t>
      </w:r>
      <w:r>
        <w:rPr>
          <w:color w:val="231F20"/>
        </w:rPr>
        <w:t>WATER</w:t>
      </w:r>
      <w:r>
        <w:rPr>
          <w:color w:val="231F20"/>
          <w:spacing w:val="10"/>
        </w:rPr>
        <w:t> PIPES</w:t>
      </w:r>
    </w:p>
    <w:p>
      <w:pPr>
        <w:spacing w:line="230" w:lineRule="auto" w:before="253"/>
        <w:ind w:left="155" w:right="151" w:firstLine="396"/>
        <w:jc w:val="both"/>
        <w:rPr>
          <w:sz w:val="23"/>
        </w:rPr>
      </w:pPr>
      <w:r>
        <w:rPr>
          <w:color w:val="231F20"/>
          <w:spacing w:val="-2"/>
          <w:sz w:val="23"/>
        </w:rPr>
        <w:t>В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2"/>
          <w:sz w:val="23"/>
        </w:rPr>
        <w:t>настоящее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время,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огромное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2"/>
          <w:sz w:val="23"/>
        </w:rPr>
        <w:t>количество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водопропускных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труб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заложено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в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сеть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автомобиль-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ных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дорог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Российской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Федерации,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длительная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эксплуатация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которых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требует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соответствующе-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го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ремонта.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данной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статье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рассмотрены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причины,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вызывающие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разрушение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водопропускных</w:t>
      </w:r>
      <w:r>
        <w:rPr>
          <w:color w:val="231F20"/>
          <w:spacing w:val="-56"/>
          <w:sz w:val="23"/>
        </w:rPr>
        <w:t> </w:t>
      </w:r>
      <w:r>
        <w:rPr>
          <w:color w:val="231F20"/>
          <w:sz w:val="23"/>
        </w:rPr>
        <w:t>труб и произведен обзор наиболее современной и инновационной технологии санации. Способ</w:t>
      </w:r>
      <w:r>
        <w:rPr>
          <w:color w:val="231F20"/>
          <w:spacing w:val="-56"/>
          <w:sz w:val="23"/>
        </w:rPr>
        <w:t> </w:t>
      </w:r>
      <w:r>
        <w:rPr>
          <w:color w:val="231F20"/>
          <w:spacing w:val="-1"/>
          <w:sz w:val="23"/>
        </w:rPr>
        <w:t>основан</w:t>
      </w:r>
      <w:r>
        <w:rPr>
          <w:color w:val="231F20"/>
          <w:spacing w:val="-14"/>
          <w:sz w:val="23"/>
        </w:rPr>
        <w:t> </w:t>
      </w:r>
      <w:r>
        <w:rPr>
          <w:color w:val="231F20"/>
          <w:spacing w:val="-1"/>
          <w:sz w:val="23"/>
        </w:rPr>
        <w:t>на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создании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внутри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водопропускной</w:t>
      </w:r>
      <w:r>
        <w:rPr>
          <w:color w:val="231F20"/>
          <w:spacing w:val="-14"/>
          <w:sz w:val="23"/>
        </w:rPr>
        <w:t> </w:t>
      </w:r>
      <w:r>
        <w:rPr>
          <w:color w:val="231F20"/>
          <w:spacing w:val="-1"/>
          <w:sz w:val="23"/>
        </w:rPr>
        <w:t>трубы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сплошной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оболочки,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состоящей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из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компози-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ционных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материалов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с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полимерной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матрицей,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светоотверждаемой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на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месте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с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помощью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ультра-</w:t>
      </w:r>
      <w:r>
        <w:rPr>
          <w:color w:val="231F20"/>
          <w:spacing w:val="-55"/>
          <w:sz w:val="23"/>
        </w:rPr>
        <w:t> </w:t>
      </w:r>
      <w:r>
        <w:rPr>
          <w:color w:val="231F20"/>
          <w:spacing w:val="-1"/>
          <w:sz w:val="23"/>
        </w:rPr>
        <w:t>фиолетового</w:t>
      </w:r>
      <w:r>
        <w:rPr>
          <w:color w:val="231F20"/>
          <w:spacing w:val="-14"/>
          <w:sz w:val="23"/>
        </w:rPr>
        <w:t> </w:t>
      </w:r>
      <w:r>
        <w:rPr>
          <w:color w:val="231F20"/>
          <w:spacing w:val="-1"/>
          <w:sz w:val="23"/>
        </w:rPr>
        <w:t>излучения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и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плотно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прилегающей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к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внутренней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поверхности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трубы.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Данная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техно-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логия,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являясь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менее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затратной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по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сравнению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с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полной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заменой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трубы,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позволяет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существенно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сэкономить время и затраты, выполнять работы без масштабного ограничения дорожного дви-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жения,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что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является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немаловажным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фактором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при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выборе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методов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производства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работ.</w:t>
      </w:r>
    </w:p>
    <w:p>
      <w:pPr>
        <w:spacing w:line="230" w:lineRule="auto" w:before="0"/>
        <w:ind w:left="155" w:right="153" w:firstLine="396"/>
        <w:jc w:val="both"/>
        <w:rPr>
          <w:sz w:val="23"/>
        </w:rPr>
      </w:pPr>
      <w:r>
        <w:rPr>
          <w:i/>
          <w:color w:val="231F20"/>
          <w:spacing w:val="-2"/>
          <w:sz w:val="23"/>
        </w:rPr>
        <w:t>Ключевые</w:t>
      </w:r>
      <w:r>
        <w:rPr>
          <w:i/>
          <w:color w:val="231F20"/>
          <w:spacing w:val="-13"/>
          <w:sz w:val="23"/>
        </w:rPr>
        <w:t> </w:t>
      </w:r>
      <w:r>
        <w:rPr>
          <w:i/>
          <w:color w:val="231F20"/>
          <w:spacing w:val="-2"/>
          <w:sz w:val="23"/>
        </w:rPr>
        <w:t>слова</w:t>
      </w:r>
      <w:r>
        <w:rPr>
          <w:color w:val="231F20"/>
          <w:spacing w:val="-2"/>
          <w:sz w:val="23"/>
        </w:rPr>
        <w:t>: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водопропускные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трубы,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ремонт,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композиционные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материалы,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санация,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све-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тополимерный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тканевый рукав.</w:t>
      </w:r>
    </w:p>
    <w:p>
      <w:pPr>
        <w:pStyle w:val="BodyText"/>
        <w:rPr>
          <w:sz w:val="21"/>
        </w:rPr>
      </w:pPr>
    </w:p>
    <w:p>
      <w:pPr>
        <w:spacing w:line="230" w:lineRule="auto" w:before="0"/>
        <w:ind w:left="155" w:right="150" w:firstLine="396"/>
        <w:jc w:val="both"/>
        <w:rPr>
          <w:sz w:val="23"/>
        </w:rPr>
      </w:pPr>
      <w:r>
        <w:rPr>
          <w:color w:val="231F20"/>
          <w:w w:val="95"/>
          <w:sz w:val="23"/>
        </w:rPr>
        <w:t>At present, a huge number of culverts are laid in the road network of the Russian Federation, the long-</w:t>
      </w:r>
      <w:r>
        <w:rPr>
          <w:color w:val="231F20"/>
          <w:spacing w:val="-52"/>
          <w:w w:val="95"/>
          <w:sz w:val="23"/>
        </w:rPr>
        <w:t> </w:t>
      </w:r>
      <w:r>
        <w:rPr>
          <w:color w:val="231F20"/>
          <w:sz w:val="23"/>
        </w:rPr>
        <w:t>term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operation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which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requires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appropriate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repair.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This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article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discusses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causes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destruction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of culverts and provides an overview of the most modern and innovative rehabilitation technologies.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The method is based on the creation inside the culvert of a continuous shell consisting of composite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materials with a polymer matrix, light-cured in place by ultraviolet radiation and tightly adjacent to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the inner surface of the pipe. This technology, being less expensive in comparison with the complete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replacement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pipe,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can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significantly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save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time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and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costs,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perform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work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without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large-scale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traffic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restrictions,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which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is an important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factor when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choosing work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production methods.</w:t>
      </w:r>
    </w:p>
    <w:p>
      <w:pPr>
        <w:spacing w:line="249" w:lineRule="exact" w:before="0"/>
        <w:ind w:left="552" w:right="0" w:firstLine="0"/>
        <w:jc w:val="both"/>
        <w:rPr>
          <w:sz w:val="23"/>
        </w:rPr>
      </w:pPr>
      <w:r>
        <w:rPr>
          <w:i/>
          <w:color w:val="231F20"/>
          <w:sz w:val="23"/>
        </w:rPr>
        <w:t>Keywords</w:t>
      </w:r>
      <w:r>
        <w:rPr>
          <w:color w:val="231F20"/>
          <w:sz w:val="23"/>
        </w:rPr>
        <w:t>: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water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pipes,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repair,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composite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materials,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sanitation,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light-polymer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fabric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sleeve.</w:t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249" w:lineRule="auto"/>
        <w:ind w:left="155" w:right="153" w:firstLine="396"/>
        <w:jc w:val="both"/>
      </w:pPr>
      <w:r>
        <w:rPr>
          <w:color w:val="231F20"/>
        </w:rPr>
        <w:t>Водопропускные трубы – важная часть автомобильных дорог, с помощью кото-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рых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происходит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водоотвод.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многих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участках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дорог,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проходящих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вблизи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водоемов,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приходится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выбирать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одно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двух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решений: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либо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строительство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моста,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либо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укладка</w:t>
      </w:r>
      <w:r>
        <w:rPr>
          <w:color w:val="231F20"/>
          <w:spacing w:val="-62"/>
        </w:rPr>
        <w:t> </w:t>
      </w:r>
      <w:r>
        <w:rPr>
          <w:color w:val="231F20"/>
        </w:rPr>
        <w:t>водопропускной трубы. В зависимости от ситуации чаще используют укладку труб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-1"/>
        </w:rPr>
        <w:t> </w:t>
      </w:r>
      <w:r>
        <w:rPr>
          <w:color w:val="231F20"/>
        </w:rPr>
        <w:t>более</w:t>
      </w:r>
      <w:r>
        <w:rPr>
          <w:color w:val="231F20"/>
          <w:spacing w:val="-2"/>
        </w:rPr>
        <w:t> </w:t>
      </w:r>
      <w:r>
        <w:rPr>
          <w:color w:val="231F20"/>
        </w:rPr>
        <w:t>простое и</w:t>
      </w:r>
      <w:r>
        <w:rPr>
          <w:color w:val="231F20"/>
          <w:spacing w:val="-2"/>
        </w:rPr>
        <w:t> </w:t>
      </w:r>
      <w:r>
        <w:rPr>
          <w:color w:val="231F20"/>
        </w:rPr>
        <w:t>экономически</w:t>
      </w:r>
      <w:r>
        <w:rPr>
          <w:color w:val="231F20"/>
          <w:spacing w:val="-1"/>
        </w:rPr>
        <w:t> </w:t>
      </w:r>
      <w:r>
        <w:rPr>
          <w:color w:val="231F20"/>
        </w:rPr>
        <w:t>выгодное решение.</w:t>
      </w:r>
    </w:p>
    <w:p>
      <w:pPr>
        <w:pStyle w:val="BodyText"/>
        <w:spacing w:line="249" w:lineRule="auto" w:before="5"/>
        <w:ind w:left="155" w:right="153" w:firstLine="396"/>
        <w:jc w:val="both"/>
      </w:pPr>
      <w:r>
        <w:rPr>
          <w:color w:val="231F20"/>
        </w:rPr>
        <w:t>Наиболее распространены водопропускные трубы, изготавливаемые из железо-</w:t>
      </w:r>
      <w:r>
        <w:rPr>
          <w:color w:val="231F20"/>
          <w:spacing w:val="1"/>
        </w:rPr>
        <w:t> </w:t>
      </w:r>
      <w:r>
        <w:rPr>
          <w:color w:val="231F20"/>
        </w:rPr>
        <w:t>бетона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изготовленные</w:t>
      </w:r>
      <w:r>
        <w:rPr>
          <w:color w:val="231F20"/>
          <w:spacing w:val="-2"/>
        </w:rPr>
        <w:t> </w:t>
      </w:r>
      <w:r>
        <w:rPr>
          <w:color w:val="231F20"/>
        </w:rPr>
        <w:t>из</w:t>
      </w:r>
      <w:r>
        <w:rPr>
          <w:color w:val="231F20"/>
          <w:spacing w:val="-2"/>
        </w:rPr>
        <w:t> </w:t>
      </w:r>
      <w:r>
        <w:rPr>
          <w:color w:val="231F20"/>
        </w:rPr>
        <w:t>гофрированного</w:t>
      </w:r>
      <w:r>
        <w:rPr>
          <w:color w:val="231F20"/>
          <w:spacing w:val="-1"/>
        </w:rPr>
        <w:t> </w:t>
      </w:r>
      <w:r>
        <w:rPr>
          <w:color w:val="231F20"/>
        </w:rPr>
        <w:t>металла.</w:t>
      </w:r>
    </w:p>
    <w:p>
      <w:pPr>
        <w:pStyle w:val="BodyText"/>
        <w:spacing w:line="249" w:lineRule="auto" w:before="2"/>
        <w:ind w:left="155" w:right="153" w:firstLine="396"/>
        <w:jc w:val="both"/>
      </w:pPr>
      <w:r>
        <w:rPr>
          <w:color w:val="231F20"/>
          <w:w w:val="95"/>
        </w:rPr>
        <w:t>Подвижность грунтов, перепад температуры, нагрузка от проезжающего транспор-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</w:rPr>
        <w:t>та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оказывают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воздействие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трубы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период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их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эксплуатации,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приводит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возник-</w:t>
      </w:r>
      <w:r>
        <w:rPr>
          <w:color w:val="231F20"/>
          <w:spacing w:val="-63"/>
        </w:rPr>
        <w:t> </w:t>
      </w:r>
      <w:r>
        <w:rPr>
          <w:color w:val="231F20"/>
          <w:w w:val="95"/>
        </w:rPr>
        <w:t>новению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различных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дефектов,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снижению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или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частичной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потере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несущей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способности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дальнейшему</w:t>
      </w:r>
      <w:r>
        <w:rPr>
          <w:color w:val="231F20"/>
          <w:spacing w:val="10"/>
        </w:rPr>
        <w:t> </w:t>
      </w:r>
      <w:r>
        <w:rPr>
          <w:color w:val="231F20"/>
        </w:rPr>
        <w:t>ее</w:t>
      </w:r>
      <w:r>
        <w:rPr>
          <w:color w:val="231F20"/>
          <w:spacing w:val="11"/>
        </w:rPr>
        <w:t> </w:t>
      </w:r>
      <w:r>
        <w:rPr>
          <w:color w:val="231F20"/>
        </w:rPr>
        <w:t>разрушению.</w:t>
      </w:r>
      <w:r>
        <w:rPr>
          <w:color w:val="231F20"/>
          <w:spacing w:val="11"/>
        </w:rPr>
        <w:t> </w:t>
      </w:r>
      <w:r>
        <w:rPr>
          <w:color w:val="231F20"/>
        </w:rPr>
        <w:t>Металлические</w:t>
      </w:r>
      <w:r>
        <w:rPr>
          <w:color w:val="231F20"/>
          <w:spacing w:val="10"/>
        </w:rPr>
        <w:t> </w:t>
      </w:r>
      <w:r>
        <w:rPr>
          <w:color w:val="231F20"/>
        </w:rPr>
        <w:t>трубы</w:t>
      </w:r>
      <w:r>
        <w:rPr>
          <w:color w:val="231F20"/>
          <w:spacing w:val="11"/>
        </w:rPr>
        <w:t> </w:t>
      </w:r>
      <w:r>
        <w:rPr>
          <w:color w:val="231F20"/>
        </w:rPr>
        <w:t>подвергаются</w:t>
      </w:r>
      <w:r>
        <w:rPr>
          <w:color w:val="231F20"/>
          <w:spacing w:val="10"/>
        </w:rPr>
        <w:t> </w:t>
      </w:r>
      <w:r>
        <w:rPr>
          <w:color w:val="231F20"/>
        </w:rPr>
        <w:t>коррозионно-</w:t>
      </w:r>
    </w:p>
    <w:p>
      <w:pPr>
        <w:spacing w:after="0" w:line="249" w:lineRule="auto"/>
        <w:jc w:val="both"/>
        <w:sectPr>
          <w:footerReference w:type="default" r:id="rId100"/>
          <w:footerReference w:type="even" r:id="rId101"/>
          <w:pgSz w:w="11910" w:h="16840"/>
          <w:pgMar w:footer="1376" w:header="1293" w:top="1640" w:bottom="1560" w:left="1120" w:right="1120"/>
          <w:pgNumType w:start="51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7" w:lineRule="auto" w:before="89"/>
        <w:ind w:left="155" w:right="153"/>
        <w:jc w:val="both"/>
      </w:pPr>
      <w:r>
        <w:rPr>
          <w:color w:val="231F20"/>
        </w:rPr>
        <w:t>му разрушению, и попаданию воды в тело насыпи. У железобетонных труб харак-</w:t>
      </w:r>
      <w:r>
        <w:rPr>
          <w:color w:val="231F20"/>
          <w:spacing w:val="1"/>
        </w:rPr>
        <w:t> </w:t>
      </w:r>
      <w:r>
        <w:rPr>
          <w:color w:val="231F20"/>
        </w:rPr>
        <w:t>терным дефектом является смещение звеньев, результатом так же является попада-</w:t>
      </w:r>
      <w:r>
        <w:rPr>
          <w:color w:val="231F20"/>
          <w:spacing w:val="1"/>
        </w:rPr>
        <w:t> </w:t>
      </w:r>
      <w:r>
        <w:rPr>
          <w:color w:val="231F20"/>
        </w:rPr>
        <w:t>ние воды в тело насыпи, что в дальнейшем приводит к образованию размыва вдоль</w:t>
      </w:r>
      <w:r>
        <w:rPr>
          <w:color w:val="231F20"/>
          <w:spacing w:val="1"/>
        </w:rPr>
        <w:t> </w:t>
      </w:r>
      <w:r>
        <w:rPr>
          <w:color w:val="231F20"/>
        </w:rPr>
        <w:t>тела трубы и обваливанию дорожного полотна в образовавшийся размыв. Как пра-</w:t>
      </w:r>
      <w:r>
        <w:rPr>
          <w:color w:val="231F20"/>
          <w:spacing w:val="1"/>
        </w:rPr>
        <w:t> </w:t>
      </w:r>
      <w:r>
        <w:rPr>
          <w:color w:val="231F20"/>
        </w:rPr>
        <w:t>вило,</w:t>
      </w:r>
      <w:r>
        <w:rPr>
          <w:color w:val="231F20"/>
          <w:spacing w:val="-9"/>
        </w:rPr>
        <w:t> </w:t>
      </w:r>
      <w:r>
        <w:rPr>
          <w:color w:val="231F20"/>
        </w:rPr>
        <w:t>чтобы</w:t>
      </w:r>
      <w:r>
        <w:rPr>
          <w:color w:val="231F20"/>
          <w:spacing w:val="-9"/>
        </w:rPr>
        <w:t> </w:t>
      </w:r>
      <w:r>
        <w:rPr>
          <w:color w:val="231F20"/>
        </w:rPr>
        <w:t>решить</w:t>
      </w:r>
      <w:r>
        <w:rPr>
          <w:color w:val="231F20"/>
          <w:spacing w:val="-9"/>
        </w:rPr>
        <w:t> </w:t>
      </w:r>
      <w:r>
        <w:rPr>
          <w:color w:val="231F20"/>
        </w:rPr>
        <w:t>проблему,</w:t>
      </w:r>
      <w:r>
        <w:rPr>
          <w:color w:val="231F20"/>
          <w:spacing w:val="-9"/>
        </w:rPr>
        <w:t> </w:t>
      </w:r>
      <w:r>
        <w:rPr>
          <w:color w:val="231F20"/>
        </w:rPr>
        <w:t>производят</w:t>
      </w:r>
      <w:r>
        <w:rPr>
          <w:color w:val="231F20"/>
          <w:spacing w:val="-9"/>
        </w:rPr>
        <w:t> </w:t>
      </w:r>
      <w:r>
        <w:rPr>
          <w:color w:val="231F20"/>
        </w:rPr>
        <w:t>разбор</w:t>
      </w:r>
      <w:r>
        <w:rPr>
          <w:color w:val="231F20"/>
          <w:spacing w:val="-9"/>
        </w:rPr>
        <w:t> </w:t>
      </w:r>
      <w:r>
        <w:rPr>
          <w:color w:val="231F20"/>
        </w:rPr>
        <w:t>насыпи,</w:t>
      </w:r>
      <w:r>
        <w:rPr>
          <w:color w:val="231F20"/>
          <w:spacing w:val="-9"/>
        </w:rPr>
        <w:t> </w:t>
      </w:r>
      <w:r>
        <w:rPr>
          <w:color w:val="231F20"/>
        </w:rPr>
        <w:t>старую</w:t>
      </w:r>
      <w:r>
        <w:rPr>
          <w:color w:val="231F20"/>
          <w:spacing w:val="-8"/>
        </w:rPr>
        <w:t> </w:t>
      </w:r>
      <w:r>
        <w:rPr>
          <w:color w:val="231F20"/>
        </w:rPr>
        <w:t>трубу</w:t>
      </w:r>
      <w:r>
        <w:rPr>
          <w:color w:val="231F20"/>
          <w:spacing w:val="-9"/>
        </w:rPr>
        <w:t> </w:t>
      </w:r>
      <w:r>
        <w:rPr>
          <w:color w:val="231F20"/>
        </w:rPr>
        <w:t>демонтиру-</w:t>
      </w:r>
      <w:r>
        <w:rPr>
          <w:color w:val="231F20"/>
          <w:spacing w:val="-63"/>
        </w:rPr>
        <w:t> </w:t>
      </w:r>
      <w:r>
        <w:rPr>
          <w:color w:val="231F20"/>
        </w:rPr>
        <w:t>ют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устанавливают новую.</w:t>
      </w:r>
    </w:p>
    <w:p>
      <w:pPr>
        <w:pStyle w:val="BodyText"/>
        <w:spacing w:line="247" w:lineRule="auto"/>
        <w:ind w:left="155" w:right="150" w:firstLine="459"/>
        <w:jc w:val="both"/>
      </w:pPr>
      <w:r>
        <w:rPr>
          <w:color w:val="231F20"/>
        </w:rPr>
        <w:t>Однако</w:t>
      </w:r>
      <w:r>
        <w:rPr>
          <w:color w:val="231F20"/>
          <w:spacing w:val="-15"/>
        </w:rPr>
        <w:t> </w:t>
      </w:r>
      <w:r>
        <w:rPr>
          <w:color w:val="231F20"/>
        </w:rPr>
        <w:t>для</w:t>
      </w:r>
      <w:r>
        <w:rPr>
          <w:color w:val="231F20"/>
          <w:spacing w:val="-14"/>
        </w:rPr>
        <w:t> </w:t>
      </w:r>
      <w:r>
        <w:rPr>
          <w:color w:val="231F20"/>
        </w:rPr>
        <w:t>того,</w:t>
      </w:r>
      <w:r>
        <w:rPr>
          <w:color w:val="231F20"/>
          <w:spacing w:val="-14"/>
        </w:rPr>
        <w:t> </w:t>
      </w:r>
      <w:r>
        <w:rPr>
          <w:color w:val="231F20"/>
        </w:rPr>
        <w:t>чтобы</w:t>
      </w:r>
      <w:r>
        <w:rPr>
          <w:color w:val="231F20"/>
          <w:spacing w:val="-14"/>
        </w:rPr>
        <w:t> </w:t>
      </w:r>
      <w:r>
        <w:rPr>
          <w:color w:val="231F20"/>
        </w:rPr>
        <w:t>сэкономить</w:t>
      </w:r>
      <w:r>
        <w:rPr>
          <w:color w:val="231F20"/>
          <w:spacing w:val="-14"/>
        </w:rPr>
        <w:t> </w:t>
      </w:r>
      <w:r>
        <w:rPr>
          <w:color w:val="231F20"/>
        </w:rPr>
        <w:t>время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затраты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ремонт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реконструкцию</w:t>
      </w:r>
      <w:r>
        <w:rPr>
          <w:color w:val="231F20"/>
          <w:spacing w:val="-62"/>
        </w:rPr>
        <w:t> </w:t>
      </w:r>
      <w:r>
        <w:rPr>
          <w:color w:val="231F20"/>
          <w:spacing w:val="-2"/>
        </w:rPr>
        <w:t>дорог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необходимо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использовать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современные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методы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восстановления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искусственных</w:t>
      </w:r>
      <w:r>
        <w:rPr>
          <w:color w:val="231F20"/>
          <w:spacing w:val="-63"/>
        </w:rPr>
        <w:t> </w:t>
      </w:r>
      <w:r>
        <w:rPr>
          <w:color w:val="231F20"/>
        </w:rPr>
        <w:t>сооружений,</w:t>
      </w:r>
      <w:r>
        <w:rPr>
          <w:color w:val="231F20"/>
          <w:spacing w:val="-16"/>
        </w:rPr>
        <w:t> </w:t>
      </w:r>
      <w:r>
        <w:rPr>
          <w:color w:val="231F20"/>
        </w:rPr>
        <w:t>исключающих</w:t>
      </w:r>
      <w:r>
        <w:rPr>
          <w:color w:val="231F20"/>
          <w:spacing w:val="-16"/>
        </w:rPr>
        <w:t> </w:t>
      </w:r>
      <w:r>
        <w:rPr>
          <w:color w:val="231F20"/>
        </w:rPr>
        <w:t>ограничение</w:t>
      </w:r>
      <w:r>
        <w:rPr>
          <w:color w:val="231F20"/>
          <w:spacing w:val="-16"/>
        </w:rPr>
        <w:t> </w:t>
      </w:r>
      <w:r>
        <w:rPr>
          <w:color w:val="231F20"/>
        </w:rPr>
        <w:t>движения.</w:t>
      </w:r>
      <w:r>
        <w:rPr>
          <w:color w:val="231F20"/>
          <w:spacing w:val="-15"/>
        </w:rPr>
        <w:t> </w:t>
      </w:r>
      <w:r>
        <w:rPr>
          <w:color w:val="231F20"/>
        </w:rPr>
        <w:t>На</w:t>
      </w:r>
      <w:r>
        <w:rPr>
          <w:color w:val="231F20"/>
          <w:spacing w:val="-16"/>
        </w:rPr>
        <w:t> </w:t>
      </w:r>
      <w:r>
        <w:rPr>
          <w:color w:val="231F20"/>
        </w:rPr>
        <w:t>рис.1</w:t>
      </w:r>
      <w:r>
        <w:rPr>
          <w:color w:val="231F20"/>
          <w:spacing w:val="-16"/>
        </w:rPr>
        <w:t> </w:t>
      </w:r>
      <w:r>
        <w:rPr>
          <w:color w:val="231F20"/>
        </w:rPr>
        <w:t>перечислены</w:t>
      </w:r>
      <w:r>
        <w:rPr>
          <w:color w:val="231F20"/>
          <w:spacing w:val="-15"/>
        </w:rPr>
        <w:t> </w:t>
      </w:r>
      <w:r>
        <w:rPr>
          <w:color w:val="231F20"/>
        </w:rPr>
        <w:t>основные</w:t>
      </w:r>
      <w:r>
        <w:rPr>
          <w:color w:val="231F20"/>
          <w:spacing w:val="-63"/>
        </w:rPr>
        <w:t> </w:t>
      </w:r>
      <w:r>
        <w:rPr>
          <w:color w:val="231F20"/>
        </w:rPr>
        <w:t>способы</w:t>
      </w:r>
      <w:r>
        <w:rPr>
          <w:color w:val="231F20"/>
          <w:spacing w:val="-1"/>
        </w:rPr>
        <w:t> </w:t>
      </w:r>
      <w:r>
        <w:rPr>
          <w:color w:val="231F20"/>
        </w:rPr>
        <w:t>ремонта водопропускных труб [1].</w:t>
      </w:r>
    </w:p>
    <w:p>
      <w:pPr>
        <w:pStyle w:val="BodyText"/>
        <w:spacing w:line="247" w:lineRule="auto" w:before="1"/>
        <w:ind w:left="155" w:right="153" w:firstLine="396"/>
        <w:jc w:val="both"/>
      </w:pPr>
      <w:r>
        <w:rPr>
          <w:color w:val="231F20"/>
        </w:rPr>
        <w:t>Решение</w:t>
      </w:r>
      <w:r>
        <w:rPr>
          <w:color w:val="231F20"/>
          <w:spacing w:val="23"/>
        </w:rPr>
        <w:t> </w:t>
      </w:r>
      <w:r>
        <w:rPr>
          <w:color w:val="231F20"/>
        </w:rPr>
        <w:t>об</w:t>
      </w:r>
      <w:r>
        <w:rPr>
          <w:color w:val="231F20"/>
          <w:spacing w:val="24"/>
        </w:rPr>
        <w:t> </w:t>
      </w:r>
      <w:r>
        <w:rPr>
          <w:color w:val="231F20"/>
        </w:rPr>
        <w:t>оптимальном</w:t>
      </w:r>
      <w:r>
        <w:rPr>
          <w:color w:val="231F20"/>
          <w:spacing w:val="23"/>
        </w:rPr>
        <w:t> </w:t>
      </w:r>
      <w:r>
        <w:rPr>
          <w:color w:val="231F20"/>
        </w:rPr>
        <w:t>варианте</w:t>
      </w:r>
      <w:r>
        <w:rPr>
          <w:color w:val="231F20"/>
          <w:spacing w:val="24"/>
        </w:rPr>
        <w:t> </w:t>
      </w:r>
      <w:r>
        <w:rPr>
          <w:color w:val="231F20"/>
        </w:rPr>
        <w:t>работ</w:t>
      </w:r>
      <w:r>
        <w:rPr>
          <w:color w:val="231F20"/>
          <w:spacing w:val="22"/>
        </w:rPr>
        <w:t> </w:t>
      </w:r>
      <w:r>
        <w:rPr>
          <w:color w:val="231F20"/>
        </w:rPr>
        <w:t>по</w:t>
      </w:r>
      <w:r>
        <w:rPr>
          <w:color w:val="231F20"/>
          <w:spacing w:val="24"/>
        </w:rPr>
        <w:t> </w:t>
      </w:r>
      <w:r>
        <w:rPr>
          <w:color w:val="231F20"/>
        </w:rPr>
        <w:t>выбору</w:t>
      </w:r>
      <w:r>
        <w:rPr>
          <w:color w:val="231F20"/>
          <w:spacing w:val="23"/>
        </w:rPr>
        <w:t> </w:t>
      </w:r>
      <w:r>
        <w:rPr>
          <w:color w:val="231F20"/>
        </w:rPr>
        <w:t>технологии</w:t>
      </w:r>
      <w:r>
        <w:rPr>
          <w:color w:val="231F20"/>
          <w:spacing w:val="24"/>
        </w:rPr>
        <w:t> </w:t>
      </w:r>
      <w:r>
        <w:rPr>
          <w:color w:val="231F20"/>
        </w:rPr>
        <w:t>ремонта</w:t>
      </w:r>
      <w:r>
        <w:rPr>
          <w:color w:val="231F20"/>
          <w:spacing w:val="24"/>
        </w:rPr>
        <w:t> </w:t>
      </w:r>
      <w:r>
        <w:rPr>
          <w:color w:val="231F20"/>
        </w:rPr>
        <w:t>труб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применением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композиционных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материалов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принимают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этапе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разработки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проект-</w:t>
      </w:r>
      <w:r>
        <w:rPr>
          <w:color w:val="231F20"/>
          <w:spacing w:val="-63"/>
        </w:rPr>
        <w:t> </w:t>
      </w:r>
      <w:r>
        <w:rPr>
          <w:color w:val="231F20"/>
        </w:rPr>
        <w:t>ной</w:t>
      </w:r>
      <w:r>
        <w:rPr>
          <w:color w:val="231F20"/>
          <w:spacing w:val="-4"/>
        </w:rPr>
        <w:t> </w:t>
      </w:r>
      <w:r>
        <w:rPr>
          <w:color w:val="231F20"/>
        </w:rPr>
        <w:t>документации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ремонт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основе</w:t>
      </w:r>
      <w:r>
        <w:rPr>
          <w:color w:val="231F20"/>
          <w:spacing w:val="-2"/>
        </w:rPr>
        <w:t> </w:t>
      </w:r>
      <w:r>
        <w:rPr>
          <w:color w:val="231F20"/>
        </w:rPr>
        <w:t>анализа</w:t>
      </w:r>
      <w:r>
        <w:rPr>
          <w:color w:val="231F20"/>
          <w:spacing w:val="-3"/>
        </w:rPr>
        <w:t> </w:t>
      </w:r>
      <w:r>
        <w:rPr>
          <w:color w:val="231F20"/>
        </w:rPr>
        <w:t>влияющих</w:t>
      </w:r>
      <w:r>
        <w:rPr>
          <w:color w:val="231F20"/>
          <w:spacing w:val="-3"/>
        </w:rPr>
        <w:t> </w:t>
      </w:r>
      <w:r>
        <w:rPr>
          <w:color w:val="231F20"/>
        </w:rPr>
        <w:t>факторов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параметров:</w:t>
      </w:r>
    </w:p>
    <w:p>
      <w:pPr>
        <w:pStyle w:val="ListParagraph"/>
        <w:numPr>
          <w:ilvl w:val="0"/>
          <w:numId w:val="12"/>
        </w:numPr>
        <w:tabs>
          <w:tab w:pos="921" w:val="left" w:leader="none"/>
        </w:tabs>
        <w:spacing w:line="240" w:lineRule="auto" w:before="0" w:after="0"/>
        <w:ind w:left="920" w:right="0" w:hanging="369"/>
        <w:jc w:val="left"/>
        <w:rPr>
          <w:sz w:val="26"/>
        </w:rPr>
      </w:pPr>
      <w:r>
        <w:rPr>
          <w:color w:val="231F20"/>
          <w:sz w:val="26"/>
        </w:rPr>
        <w:t>состояние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участка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автомобильной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дороги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в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районе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трубы;</w:t>
      </w:r>
    </w:p>
    <w:p>
      <w:pPr>
        <w:pStyle w:val="ListParagraph"/>
        <w:numPr>
          <w:ilvl w:val="0"/>
          <w:numId w:val="12"/>
        </w:numPr>
        <w:tabs>
          <w:tab w:pos="921" w:val="left" w:leader="none"/>
        </w:tabs>
        <w:spacing w:line="240" w:lineRule="auto" w:before="9" w:after="0"/>
        <w:ind w:left="920" w:right="0" w:hanging="369"/>
        <w:jc w:val="left"/>
        <w:rPr>
          <w:sz w:val="26"/>
        </w:rPr>
      </w:pPr>
      <w:r>
        <w:rPr>
          <w:color w:val="231F20"/>
          <w:sz w:val="26"/>
        </w:rPr>
        <w:t>подземные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условия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района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проведения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работ;</w:t>
      </w:r>
    </w:p>
    <w:p>
      <w:pPr>
        <w:pStyle w:val="ListParagraph"/>
        <w:numPr>
          <w:ilvl w:val="0"/>
          <w:numId w:val="12"/>
        </w:numPr>
        <w:tabs>
          <w:tab w:pos="921" w:val="left" w:leader="none"/>
        </w:tabs>
        <w:spacing w:line="240" w:lineRule="auto" w:before="9" w:after="0"/>
        <w:ind w:left="920" w:right="0" w:hanging="369"/>
        <w:jc w:val="left"/>
        <w:rPr>
          <w:sz w:val="26"/>
        </w:rPr>
      </w:pPr>
      <w:r>
        <w:rPr>
          <w:color w:val="231F20"/>
          <w:sz w:val="26"/>
        </w:rPr>
        <w:t>общая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информация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о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трубе,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подлежащей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ремонту;</w:t>
      </w:r>
    </w:p>
    <w:p>
      <w:pPr>
        <w:pStyle w:val="ListParagraph"/>
        <w:numPr>
          <w:ilvl w:val="0"/>
          <w:numId w:val="12"/>
        </w:numPr>
        <w:tabs>
          <w:tab w:pos="921" w:val="left" w:leader="none"/>
        </w:tabs>
        <w:spacing w:line="240" w:lineRule="auto" w:before="9" w:after="0"/>
        <w:ind w:left="920" w:right="0" w:hanging="369"/>
        <w:jc w:val="left"/>
        <w:rPr>
          <w:sz w:val="26"/>
        </w:rPr>
      </w:pPr>
      <w:r>
        <w:rPr>
          <w:color w:val="231F20"/>
          <w:sz w:val="26"/>
        </w:rPr>
        <w:t>анализ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дефектов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и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накопленных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повреждений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трубы;</w:t>
      </w:r>
    </w:p>
    <w:p>
      <w:pPr>
        <w:pStyle w:val="ListParagraph"/>
        <w:numPr>
          <w:ilvl w:val="0"/>
          <w:numId w:val="12"/>
        </w:numPr>
        <w:tabs>
          <w:tab w:pos="922" w:val="left" w:leader="none"/>
        </w:tabs>
        <w:spacing w:line="240" w:lineRule="auto" w:before="9" w:after="0"/>
        <w:ind w:left="921" w:right="0" w:hanging="370"/>
        <w:jc w:val="left"/>
        <w:rPr>
          <w:sz w:val="26"/>
        </w:rPr>
      </w:pPr>
      <w:r>
        <w:rPr>
          <w:color w:val="231F20"/>
          <w:w w:val="95"/>
          <w:sz w:val="26"/>
        </w:rPr>
        <w:t>прогнозирование состояния</w:t>
      </w:r>
      <w:r>
        <w:rPr>
          <w:color w:val="231F20"/>
          <w:spacing w:val="1"/>
          <w:w w:val="95"/>
          <w:sz w:val="26"/>
        </w:rPr>
        <w:t> </w:t>
      </w:r>
      <w:r>
        <w:rPr>
          <w:color w:val="231F20"/>
          <w:w w:val="95"/>
          <w:sz w:val="26"/>
        </w:rPr>
        <w:t>трубы</w:t>
      </w:r>
      <w:r>
        <w:rPr>
          <w:color w:val="231F20"/>
          <w:spacing w:val="1"/>
          <w:w w:val="95"/>
          <w:sz w:val="26"/>
        </w:rPr>
        <w:t> </w:t>
      </w:r>
      <w:r>
        <w:rPr>
          <w:color w:val="231F20"/>
          <w:w w:val="95"/>
          <w:sz w:val="26"/>
        </w:rPr>
        <w:t>на краткосрочный</w:t>
      </w:r>
      <w:r>
        <w:rPr>
          <w:color w:val="231F20"/>
          <w:spacing w:val="1"/>
          <w:w w:val="95"/>
          <w:sz w:val="26"/>
        </w:rPr>
        <w:t> </w:t>
      </w:r>
      <w:r>
        <w:rPr>
          <w:color w:val="231F20"/>
          <w:w w:val="95"/>
          <w:sz w:val="26"/>
        </w:rPr>
        <w:t>и</w:t>
      </w:r>
      <w:r>
        <w:rPr>
          <w:color w:val="231F20"/>
          <w:spacing w:val="1"/>
          <w:w w:val="95"/>
          <w:sz w:val="26"/>
        </w:rPr>
        <w:t> </w:t>
      </w:r>
      <w:r>
        <w:rPr>
          <w:color w:val="231F20"/>
          <w:w w:val="95"/>
          <w:sz w:val="26"/>
        </w:rPr>
        <w:t>среднесрочный периоды;</w:t>
      </w:r>
    </w:p>
    <w:p>
      <w:pPr>
        <w:pStyle w:val="ListParagraph"/>
        <w:numPr>
          <w:ilvl w:val="0"/>
          <w:numId w:val="12"/>
        </w:numPr>
        <w:tabs>
          <w:tab w:pos="921" w:val="left" w:leader="none"/>
        </w:tabs>
        <w:spacing w:line="247" w:lineRule="auto" w:before="9" w:after="0"/>
        <w:ind w:left="155" w:right="154" w:firstLine="396"/>
        <w:jc w:val="left"/>
        <w:rPr>
          <w:sz w:val="26"/>
        </w:rPr>
      </w:pPr>
      <w:r>
        <w:rPr>
          <w:color w:val="231F20"/>
          <w:sz w:val="26"/>
        </w:rPr>
        <w:t>конструктивные</w:t>
      </w:r>
      <w:r>
        <w:rPr>
          <w:color w:val="231F20"/>
          <w:spacing w:val="5"/>
          <w:sz w:val="26"/>
        </w:rPr>
        <w:t> </w:t>
      </w:r>
      <w:r>
        <w:rPr>
          <w:color w:val="231F20"/>
          <w:sz w:val="26"/>
        </w:rPr>
        <w:t>ограничения</w:t>
      </w:r>
      <w:r>
        <w:rPr>
          <w:color w:val="231F20"/>
          <w:spacing w:val="6"/>
          <w:sz w:val="26"/>
        </w:rPr>
        <w:t> </w:t>
      </w:r>
      <w:r>
        <w:rPr>
          <w:color w:val="231F20"/>
          <w:sz w:val="26"/>
        </w:rPr>
        <w:t>и</w:t>
      </w:r>
      <w:r>
        <w:rPr>
          <w:color w:val="231F20"/>
          <w:spacing w:val="6"/>
          <w:sz w:val="26"/>
        </w:rPr>
        <w:t> </w:t>
      </w:r>
      <w:r>
        <w:rPr>
          <w:color w:val="231F20"/>
          <w:sz w:val="26"/>
        </w:rPr>
        <w:t>ограничения</w:t>
      </w:r>
      <w:r>
        <w:rPr>
          <w:color w:val="231F20"/>
          <w:spacing w:val="6"/>
          <w:sz w:val="26"/>
        </w:rPr>
        <w:t> </w:t>
      </w:r>
      <w:r>
        <w:rPr>
          <w:color w:val="231F20"/>
          <w:sz w:val="26"/>
        </w:rPr>
        <w:t>места</w:t>
      </w:r>
      <w:r>
        <w:rPr>
          <w:color w:val="231F20"/>
          <w:spacing w:val="5"/>
          <w:sz w:val="26"/>
        </w:rPr>
        <w:t> </w:t>
      </w:r>
      <w:r>
        <w:rPr>
          <w:color w:val="231F20"/>
          <w:sz w:val="26"/>
        </w:rPr>
        <w:t>расположения</w:t>
      </w:r>
      <w:r>
        <w:rPr>
          <w:color w:val="231F20"/>
          <w:spacing w:val="6"/>
          <w:sz w:val="26"/>
        </w:rPr>
        <w:t> </w:t>
      </w:r>
      <w:r>
        <w:rPr>
          <w:color w:val="231F20"/>
          <w:sz w:val="26"/>
        </w:rPr>
        <w:t>(информа-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ция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о состоянии рабочей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площадки);</w:t>
      </w:r>
    </w:p>
    <w:p>
      <w:pPr>
        <w:pStyle w:val="ListParagraph"/>
        <w:numPr>
          <w:ilvl w:val="0"/>
          <w:numId w:val="12"/>
        </w:numPr>
        <w:tabs>
          <w:tab w:pos="921" w:val="left" w:leader="none"/>
        </w:tabs>
        <w:spacing w:line="240" w:lineRule="auto" w:before="0" w:after="0"/>
        <w:ind w:left="920" w:right="0" w:hanging="369"/>
        <w:jc w:val="left"/>
        <w:rPr>
          <w:sz w:val="26"/>
        </w:rPr>
      </w:pPr>
      <w:r>
        <w:rPr>
          <w:color w:val="231F20"/>
          <w:w w:val="95"/>
          <w:sz w:val="26"/>
        </w:rPr>
        <w:t>сравнительный</w:t>
      </w:r>
      <w:r>
        <w:rPr>
          <w:color w:val="231F20"/>
          <w:spacing w:val="3"/>
          <w:w w:val="95"/>
          <w:sz w:val="26"/>
        </w:rPr>
        <w:t> </w:t>
      </w:r>
      <w:r>
        <w:rPr>
          <w:color w:val="231F20"/>
          <w:w w:val="95"/>
          <w:sz w:val="26"/>
        </w:rPr>
        <w:t>техническо-экономический</w:t>
      </w:r>
      <w:r>
        <w:rPr>
          <w:color w:val="231F20"/>
          <w:spacing w:val="4"/>
          <w:w w:val="95"/>
          <w:sz w:val="26"/>
        </w:rPr>
        <w:t> </w:t>
      </w:r>
      <w:r>
        <w:rPr>
          <w:color w:val="231F20"/>
          <w:w w:val="95"/>
          <w:sz w:val="26"/>
        </w:rPr>
        <w:t>анализ</w:t>
      </w:r>
      <w:r>
        <w:rPr>
          <w:color w:val="231F20"/>
          <w:spacing w:val="4"/>
          <w:w w:val="95"/>
          <w:sz w:val="26"/>
        </w:rPr>
        <w:t> </w:t>
      </w:r>
      <w:r>
        <w:rPr>
          <w:color w:val="231F20"/>
          <w:w w:val="95"/>
          <w:sz w:val="26"/>
        </w:rPr>
        <w:t>возможных</w:t>
      </w:r>
      <w:r>
        <w:rPr>
          <w:color w:val="231F20"/>
          <w:spacing w:val="5"/>
          <w:w w:val="95"/>
          <w:sz w:val="26"/>
        </w:rPr>
        <w:t> </w:t>
      </w:r>
      <w:r>
        <w:rPr>
          <w:color w:val="231F20"/>
          <w:w w:val="95"/>
          <w:sz w:val="26"/>
        </w:rPr>
        <w:t>методов</w:t>
      </w:r>
      <w:r>
        <w:rPr>
          <w:color w:val="231F20"/>
          <w:spacing w:val="4"/>
          <w:w w:val="95"/>
          <w:sz w:val="26"/>
        </w:rPr>
        <w:t> </w:t>
      </w:r>
      <w:r>
        <w:rPr>
          <w:color w:val="231F20"/>
          <w:w w:val="95"/>
          <w:sz w:val="26"/>
        </w:rPr>
        <w:t>ремонта;</w:t>
      </w:r>
    </w:p>
    <w:p>
      <w:pPr>
        <w:pStyle w:val="ListParagraph"/>
        <w:numPr>
          <w:ilvl w:val="0"/>
          <w:numId w:val="12"/>
        </w:numPr>
        <w:tabs>
          <w:tab w:pos="921" w:val="left" w:leader="none"/>
        </w:tabs>
        <w:spacing w:line="240" w:lineRule="auto" w:before="9" w:after="0"/>
        <w:ind w:left="920" w:right="0" w:hanging="369"/>
        <w:jc w:val="left"/>
        <w:rPr>
          <w:sz w:val="26"/>
        </w:rPr>
      </w:pPr>
      <w:r>
        <w:rPr>
          <w:color w:val="231F20"/>
          <w:sz w:val="26"/>
        </w:rPr>
        <w:t>оценка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сметных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показателей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вариантов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ремонта;</w:t>
      </w:r>
    </w:p>
    <w:p>
      <w:pPr>
        <w:pStyle w:val="ListParagraph"/>
        <w:numPr>
          <w:ilvl w:val="0"/>
          <w:numId w:val="12"/>
        </w:numPr>
        <w:tabs>
          <w:tab w:pos="921" w:val="left" w:leader="none"/>
        </w:tabs>
        <w:spacing w:line="240" w:lineRule="auto" w:before="9" w:after="0"/>
        <w:ind w:left="920" w:right="0" w:hanging="369"/>
        <w:jc w:val="left"/>
        <w:rPr>
          <w:sz w:val="26"/>
        </w:rPr>
      </w:pPr>
      <w:r>
        <w:rPr>
          <w:color w:val="231F20"/>
          <w:sz w:val="26"/>
        </w:rPr>
        <w:t>принятие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решение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о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выборе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технологии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ремонта.</w:t>
      </w:r>
    </w:p>
    <w:p>
      <w:pPr>
        <w:pStyle w:val="BodyText"/>
        <w:spacing w:line="247" w:lineRule="auto" w:before="9"/>
        <w:ind w:left="155" w:right="151" w:firstLine="396"/>
        <w:jc w:val="both"/>
      </w:pPr>
      <w:r>
        <w:rPr>
          <w:color w:val="231F20"/>
        </w:rPr>
        <w:t>Определяющими критериями выбора технологии ремонта труб могут выступать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необходимость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увеличения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пропускной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способности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показатели</w:t>
      </w:r>
      <w:r>
        <w:rPr>
          <w:color w:val="231F20"/>
          <w:spacing w:val="-14"/>
        </w:rPr>
        <w:t> </w:t>
      </w:r>
      <w:r>
        <w:rPr>
          <w:color w:val="231F20"/>
        </w:rPr>
        <w:t>эффективности</w:t>
      </w:r>
      <w:r>
        <w:rPr>
          <w:color w:val="231F20"/>
          <w:spacing w:val="-63"/>
        </w:rPr>
        <w:t> </w:t>
      </w:r>
      <w:r>
        <w:rPr>
          <w:color w:val="231F20"/>
        </w:rPr>
        <w:t>выбранного</w:t>
      </w:r>
      <w:r>
        <w:rPr>
          <w:color w:val="231F20"/>
          <w:spacing w:val="-1"/>
        </w:rPr>
        <w:t> </w:t>
      </w:r>
      <w:r>
        <w:rPr>
          <w:color w:val="231F20"/>
        </w:rPr>
        <w:t>варианта работ.</w:t>
      </w:r>
    </w:p>
    <w:p>
      <w:pPr>
        <w:pStyle w:val="BodyText"/>
        <w:spacing w:line="247" w:lineRule="auto"/>
        <w:ind w:left="155" w:right="153" w:firstLine="396"/>
        <w:jc w:val="both"/>
      </w:pPr>
      <w:r>
        <w:rPr>
          <w:color w:val="231F20"/>
        </w:rPr>
        <w:t>Особого внимания заслуживает восстановление водопропускной трубы по тех-</w:t>
      </w:r>
      <w:r>
        <w:rPr>
          <w:color w:val="231F20"/>
          <w:spacing w:val="1"/>
        </w:rPr>
        <w:t> </w:t>
      </w:r>
      <w:r>
        <w:rPr>
          <w:color w:val="231F20"/>
        </w:rPr>
        <w:t>нологии</w:t>
      </w:r>
      <w:r>
        <w:rPr>
          <w:color w:val="231F20"/>
          <w:spacing w:val="-2"/>
        </w:rPr>
        <w:t> </w:t>
      </w:r>
      <w:r>
        <w:rPr>
          <w:color w:val="231F20"/>
        </w:rPr>
        <w:t>санации.</w:t>
      </w:r>
    </w:p>
    <w:p>
      <w:pPr>
        <w:pStyle w:val="BodyText"/>
        <w:spacing w:line="247" w:lineRule="auto"/>
        <w:ind w:left="155" w:right="149" w:firstLine="396"/>
        <w:jc w:val="both"/>
      </w:pPr>
      <w:r>
        <w:rPr>
          <w:color w:val="231F20"/>
        </w:rPr>
        <w:t>В СТО 99479410-012-2013 написано: «способ основан на обустройстве сплош-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ной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композиционной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оболочки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внутри</w:t>
      </w:r>
      <w:r>
        <w:rPr>
          <w:color w:val="231F20"/>
          <w:spacing w:val="-15"/>
        </w:rPr>
        <w:t> </w:t>
      </w:r>
      <w:r>
        <w:rPr>
          <w:color w:val="231F20"/>
        </w:rPr>
        <w:t>водопропускной</w:t>
      </w:r>
      <w:r>
        <w:rPr>
          <w:color w:val="231F20"/>
          <w:spacing w:val="-15"/>
        </w:rPr>
        <w:t> </w:t>
      </w:r>
      <w:r>
        <w:rPr>
          <w:color w:val="231F20"/>
        </w:rPr>
        <w:t>трубы,</w:t>
      </w:r>
      <w:r>
        <w:rPr>
          <w:color w:val="231F20"/>
          <w:spacing w:val="-15"/>
        </w:rPr>
        <w:t> </w:t>
      </w:r>
      <w:r>
        <w:rPr>
          <w:color w:val="231F20"/>
        </w:rPr>
        <w:t>плотно</w:t>
      </w:r>
      <w:r>
        <w:rPr>
          <w:color w:val="231F20"/>
          <w:spacing w:val="-16"/>
        </w:rPr>
        <w:t> </w:t>
      </w:r>
      <w:r>
        <w:rPr>
          <w:color w:val="231F20"/>
        </w:rPr>
        <w:t>прилегающей</w:t>
      </w:r>
      <w:r>
        <w:rPr>
          <w:color w:val="231F20"/>
          <w:spacing w:val="-62"/>
        </w:rPr>
        <w:t> </w:t>
      </w:r>
      <w:r>
        <w:rPr>
          <w:color w:val="231F20"/>
        </w:rPr>
        <w:t>к внутренней поверхности и состоящей из композиционных материалов с полимер-</w:t>
      </w:r>
      <w:r>
        <w:rPr>
          <w:color w:val="231F20"/>
          <w:spacing w:val="-62"/>
        </w:rPr>
        <w:t> </w:t>
      </w:r>
      <w:r>
        <w:rPr>
          <w:color w:val="231F20"/>
          <w:w w:val="95"/>
        </w:rPr>
        <w:t>ной матрицей, светоотверждаемой ультрафиолетовым излучением при помощи специ-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ального</w:t>
      </w:r>
      <w:r>
        <w:rPr>
          <w:color w:val="231F20"/>
          <w:spacing w:val="-1"/>
        </w:rPr>
        <w:t> </w:t>
      </w:r>
      <w:r>
        <w:rPr>
          <w:color w:val="231F20"/>
        </w:rPr>
        <w:t>оборудования</w:t>
      </w:r>
      <w:r>
        <w:rPr>
          <w:color w:val="231F20"/>
          <w:spacing w:val="-1"/>
        </w:rPr>
        <w:t> </w:t>
      </w:r>
      <w:r>
        <w:rPr>
          <w:color w:val="231F20"/>
        </w:rPr>
        <w:t>при</w:t>
      </w:r>
      <w:r>
        <w:rPr>
          <w:color w:val="231F20"/>
          <w:spacing w:val="-2"/>
        </w:rPr>
        <w:t> </w:t>
      </w:r>
      <w:r>
        <w:rPr>
          <w:color w:val="231F20"/>
        </w:rPr>
        <w:t>проведении работ»</w:t>
      </w:r>
      <w:r>
        <w:rPr>
          <w:color w:val="231F20"/>
          <w:spacing w:val="-1"/>
        </w:rPr>
        <w:t> </w:t>
      </w:r>
      <w:r>
        <w:rPr>
          <w:color w:val="231F20"/>
        </w:rPr>
        <w:t>[2].</w:t>
      </w:r>
    </w:p>
    <w:p>
      <w:pPr>
        <w:pStyle w:val="BodyText"/>
        <w:spacing w:line="247" w:lineRule="auto" w:before="1"/>
        <w:ind w:left="155" w:right="153" w:firstLine="396"/>
        <w:jc w:val="both"/>
      </w:pPr>
      <w:r>
        <w:rPr>
          <w:color w:val="231F20"/>
          <w:spacing w:val="-1"/>
        </w:rPr>
        <w:t>При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производстве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ремонта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водопропускных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труб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данной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технологии</w:t>
      </w:r>
      <w:r>
        <w:rPr>
          <w:color w:val="231F20"/>
          <w:spacing w:val="-15"/>
        </w:rPr>
        <w:t> </w:t>
      </w:r>
      <w:r>
        <w:rPr>
          <w:color w:val="231F20"/>
        </w:rPr>
        <w:t>нет</w:t>
      </w:r>
      <w:r>
        <w:rPr>
          <w:color w:val="231F20"/>
          <w:spacing w:val="-15"/>
        </w:rPr>
        <w:t> </w:t>
      </w:r>
      <w:r>
        <w:rPr>
          <w:color w:val="231F20"/>
        </w:rPr>
        <w:t>необ-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ходимости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ограничивать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движение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транспортных</w:t>
      </w:r>
      <w:r>
        <w:rPr>
          <w:color w:val="231F20"/>
          <w:spacing w:val="-14"/>
        </w:rPr>
        <w:t> </w:t>
      </w:r>
      <w:r>
        <w:rPr>
          <w:color w:val="231F20"/>
        </w:rPr>
        <w:t>средств,</w:t>
      </w:r>
      <w:r>
        <w:rPr>
          <w:color w:val="231F20"/>
          <w:spacing w:val="-14"/>
        </w:rPr>
        <w:t> </w:t>
      </w:r>
      <w:r>
        <w:rPr>
          <w:color w:val="231F20"/>
        </w:rPr>
        <w:t>сроки</w:t>
      </w:r>
      <w:r>
        <w:rPr>
          <w:color w:val="231F20"/>
          <w:spacing w:val="-13"/>
        </w:rPr>
        <w:t> </w:t>
      </w:r>
      <w:r>
        <w:rPr>
          <w:color w:val="231F20"/>
        </w:rPr>
        <w:t>ремонта</w:t>
      </w:r>
      <w:r>
        <w:rPr>
          <w:color w:val="231F20"/>
          <w:spacing w:val="-13"/>
        </w:rPr>
        <w:t> </w:t>
      </w:r>
      <w:r>
        <w:rPr>
          <w:color w:val="231F20"/>
        </w:rPr>
        <w:t>минималь-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ны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времени: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2-х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дней,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зависимости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протяженности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наличия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дополнитель-</w:t>
      </w:r>
      <w:r>
        <w:rPr>
          <w:color w:val="231F20"/>
          <w:spacing w:val="-62"/>
        </w:rPr>
        <w:t> </w:t>
      </w:r>
      <w:r>
        <w:rPr>
          <w:color w:val="231F20"/>
        </w:rPr>
        <w:t>ных</w:t>
      </w:r>
      <w:r>
        <w:rPr>
          <w:color w:val="231F20"/>
          <w:spacing w:val="-2"/>
        </w:rPr>
        <w:t> </w:t>
      </w:r>
      <w:r>
        <w:rPr>
          <w:color w:val="231F20"/>
        </w:rPr>
        <w:t>подготовительных</w:t>
      </w:r>
      <w:r>
        <w:rPr>
          <w:color w:val="231F20"/>
          <w:spacing w:val="-1"/>
        </w:rPr>
        <w:t> </w:t>
      </w:r>
      <w:r>
        <w:rPr>
          <w:color w:val="231F20"/>
        </w:rPr>
        <w:t>работ.</w:t>
      </w:r>
    </w:p>
    <w:p>
      <w:pPr>
        <w:pStyle w:val="BodyText"/>
        <w:spacing w:line="247" w:lineRule="auto"/>
        <w:ind w:left="155" w:right="153" w:firstLine="396"/>
        <w:jc w:val="both"/>
      </w:pPr>
      <w:r>
        <w:rPr>
          <w:color w:val="231F20"/>
        </w:rPr>
        <w:t>Ремонтные работы подразделяются на подготовительные, основные и заключи-</w:t>
      </w:r>
      <w:r>
        <w:rPr>
          <w:color w:val="231F20"/>
          <w:spacing w:val="1"/>
        </w:rPr>
        <w:t> </w:t>
      </w:r>
      <w:r>
        <w:rPr>
          <w:color w:val="231F20"/>
        </w:rPr>
        <w:t>тельные.</w:t>
      </w:r>
    </w:p>
    <w:p>
      <w:pPr>
        <w:pStyle w:val="BodyText"/>
        <w:ind w:left="552"/>
        <w:jc w:val="both"/>
      </w:pPr>
      <w:r>
        <w:rPr>
          <w:color w:val="231F20"/>
        </w:rPr>
        <w:t>Этапы</w:t>
      </w:r>
      <w:r>
        <w:rPr>
          <w:color w:val="231F20"/>
          <w:spacing w:val="-8"/>
        </w:rPr>
        <w:t> </w:t>
      </w:r>
      <w:r>
        <w:rPr>
          <w:color w:val="231F20"/>
        </w:rPr>
        <w:t>монтажа</w:t>
      </w:r>
      <w:r>
        <w:rPr>
          <w:color w:val="231F20"/>
          <w:spacing w:val="-7"/>
        </w:rPr>
        <w:t> </w:t>
      </w:r>
      <w:r>
        <w:rPr>
          <w:color w:val="231F20"/>
        </w:rPr>
        <w:t>светополимерного</w:t>
      </w:r>
      <w:r>
        <w:rPr>
          <w:color w:val="231F20"/>
          <w:spacing w:val="-7"/>
        </w:rPr>
        <w:t> </w:t>
      </w:r>
      <w:r>
        <w:rPr>
          <w:color w:val="231F20"/>
        </w:rPr>
        <w:t>рукава: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9" w:lineRule="auto" w:before="9" w:after="0"/>
        <w:ind w:left="155" w:right="151" w:firstLine="396"/>
        <w:jc w:val="both"/>
        <w:rPr>
          <w:sz w:val="26"/>
        </w:rPr>
      </w:pPr>
      <w:r>
        <w:rPr>
          <w:color w:val="231F20"/>
          <w:spacing w:val="-2"/>
          <w:sz w:val="26"/>
        </w:rPr>
        <w:t>в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2"/>
          <w:sz w:val="26"/>
        </w:rPr>
        <w:t>водопропускную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2"/>
          <w:sz w:val="26"/>
        </w:rPr>
        <w:t>трубу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2"/>
          <w:sz w:val="26"/>
        </w:rPr>
        <w:t>на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2"/>
          <w:sz w:val="26"/>
        </w:rPr>
        <w:t>всю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2"/>
          <w:sz w:val="26"/>
        </w:rPr>
        <w:t>ее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2"/>
          <w:sz w:val="26"/>
        </w:rPr>
        <w:t>длину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2"/>
          <w:sz w:val="26"/>
        </w:rPr>
        <w:t>закладывается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1"/>
          <w:sz w:val="26"/>
        </w:rPr>
        <w:t>полиэтиленовая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1"/>
          <w:sz w:val="26"/>
        </w:rPr>
        <w:t>плен-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ка,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устанавливается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пакер для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закрепления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рукава;</w:t>
      </w:r>
    </w:p>
    <w:p>
      <w:pPr>
        <w:spacing w:after="0" w:line="249" w:lineRule="auto"/>
        <w:jc w:val="both"/>
        <w:rPr>
          <w:sz w:val="26"/>
        </w:rPr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920" w:val="left" w:leader="none"/>
          <w:tab w:pos="921" w:val="left" w:leader="none"/>
        </w:tabs>
        <w:spacing w:line="240" w:lineRule="auto" w:before="89" w:after="0"/>
        <w:ind w:left="920" w:right="0" w:hanging="369"/>
        <w:jc w:val="left"/>
        <w:rPr>
          <w:sz w:val="26"/>
        </w:rPr>
      </w:pPr>
      <w:r>
        <w:rPr>
          <w:color w:val="231F20"/>
          <w:sz w:val="26"/>
        </w:rPr>
        <w:t>через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пакер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выводится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шнур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,проложенный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по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всей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длине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рукава;</w:t>
      </w:r>
    </w:p>
    <w:p>
      <w:pPr>
        <w:pStyle w:val="ListParagraph"/>
        <w:numPr>
          <w:ilvl w:val="0"/>
          <w:numId w:val="3"/>
        </w:numPr>
        <w:tabs>
          <w:tab w:pos="920" w:val="left" w:leader="none"/>
          <w:tab w:pos="921" w:val="left" w:leader="none"/>
        </w:tabs>
        <w:spacing w:line="240" w:lineRule="auto" w:before="13" w:after="0"/>
        <w:ind w:left="920" w:right="0" w:hanging="369"/>
        <w:jc w:val="left"/>
        <w:rPr>
          <w:sz w:val="26"/>
        </w:rPr>
      </w:pPr>
      <w:r>
        <w:rPr>
          <w:color w:val="231F20"/>
          <w:sz w:val="26"/>
        </w:rPr>
        <w:t>с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помощью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лебедки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в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трубу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протягивается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рукав;</w:t>
      </w:r>
    </w:p>
    <w:p>
      <w:pPr>
        <w:pStyle w:val="ListParagraph"/>
        <w:numPr>
          <w:ilvl w:val="0"/>
          <w:numId w:val="3"/>
        </w:numPr>
        <w:tabs>
          <w:tab w:pos="920" w:val="left" w:leader="none"/>
          <w:tab w:pos="921" w:val="left" w:leader="none"/>
        </w:tabs>
        <w:spacing w:line="240" w:lineRule="auto" w:before="13" w:after="0"/>
        <w:ind w:left="920" w:right="0" w:hanging="369"/>
        <w:jc w:val="left"/>
        <w:rPr>
          <w:sz w:val="26"/>
        </w:rPr>
      </w:pPr>
      <w:r>
        <w:rPr>
          <w:color w:val="231F20"/>
          <w:sz w:val="26"/>
        </w:rPr>
        <w:t>рукав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закрепляют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к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пакеру;</w:t>
      </w:r>
    </w:p>
    <w:p>
      <w:pPr>
        <w:pStyle w:val="ListParagraph"/>
        <w:numPr>
          <w:ilvl w:val="0"/>
          <w:numId w:val="3"/>
        </w:numPr>
        <w:tabs>
          <w:tab w:pos="920" w:val="left" w:leader="none"/>
          <w:tab w:pos="921" w:val="left" w:leader="none"/>
        </w:tabs>
        <w:spacing w:line="240" w:lineRule="auto" w:before="13" w:after="0"/>
        <w:ind w:left="920" w:right="0" w:hanging="369"/>
        <w:jc w:val="left"/>
        <w:rPr>
          <w:sz w:val="26"/>
        </w:rPr>
      </w:pPr>
      <w:r>
        <w:rPr>
          <w:color w:val="231F20"/>
          <w:sz w:val="26"/>
        </w:rPr>
        <w:t>устанавливается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рампа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с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ультрафиолетовыми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лампами;</w:t>
      </w:r>
    </w:p>
    <w:p>
      <w:pPr>
        <w:pStyle w:val="ListParagraph"/>
        <w:numPr>
          <w:ilvl w:val="0"/>
          <w:numId w:val="3"/>
        </w:numPr>
        <w:tabs>
          <w:tab w:pos="920" w:val="left" w:leader="none"/>
          <w:tab w:pos="921" w:val="left" w:leader="none"/>
        </w:tabs>
        <w:spacing w:line="240" w:lineRule="auto" w:before="13" w:after="0"/>
        <w:ind w:left="920" w:right="0" w:hanging="369"/>
        <w:jc w:val="left"/>
        <w:rPr>
          <w:sz w:val="26"/>
        </w:rPr>
      </w:pPr>
      <w:r>
        <w:rPr>
          <w:color w:val="231F20"/>
          <w:sz w:val="26"/>
        </w:rPr>
        <w:t>далее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рукав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заполняю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воздухом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до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полного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облегания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им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трубы.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1169509</wp:posOffset>
            </wp:positionH>
            <wp:positionV relativeFrom="paragraph">
              <wp:posOffset>117076</wp:posOffset>
            </wp:positionV>
            <wp:extent cx="5293748" cy="3434715"/>
            <wp:effectExtent l="0" t="0" r="0" b="0"/>
            <wp:wrapTopAndBottom/>
            <wp:docPr id="41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7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748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7"/>
        </w:rPr>
      </w:pPr>
    </w:p>
    <w:p>
      <w:pPr>
        <w:spacing w:before="91"/>
        <w:ind w:left="1495" w:right="1495" w:firstLine="0"/>
        <w:jc w:val="center"/>
        <w:rPr>
          <w:sz w:val="23"/>
        </w:rPr>
      </w:pPr>
      <w:r>
        <w:rPr>
          <w:color w:val="231F20"/>
          <w:sz w:val="23"/>
        </w:rPr>
        <w:t>Рис.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1.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Перечень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способов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ремонта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труб</w:t>
      </w:r>
    </w:p>
    <w:p>
      <w:pPr>
        <w:pStyle w:val="BodyText"/>
        <w:spacing w:before="4"/>
      </w:pPr>
    </w:p>
    <w:p>
      <w:pPr>
        <w:pStyle w:val="BodyText"/>
        <w:spacing w:line="249" w:lineRule="auto"/>
        <w:ind w:left="155" w:right="153" w:firstLine="396"/>
        <w:jc w:val="both"/>
      </w:pPr>
      <w:r>
        <w:rPr>
          <w:color w:val="231F20"/>
          <w:spacing w:val="-1"/>
        </w:rPr>
        <w:t>Скорость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прохождения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источника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излучения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давления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воздуха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рукаве</w:t>
      </w:r>
      <w:r>
        <w:rPr>
          <w:color w:val="231F20"/>
          <w:spacing w:val="-16"/>
        </w:rPr>
        <w:t> </w:t>
      </w:r>
      <w:r>
        <w:rPr>
          <w:color w:val="231F20"/>
        </w:rPr>
        <w:t>регули-</w:t>
      </w:r>
      <w:r>
        <w:rPr>
          <w:color w:val="231F20"/>
          <w:spacing w:val="-62"/>
        </w:rPr>
        <w:t> </w:t>
      </w:r>
      <w:r>
        <w:rPr>
          <w:color w:val="231F20"/>
        </w:rPr>
        <w:t>руется с пульта управления. С помощью видеокамеры, встроенной на рампе с излу-</w:t>
      </w:r>
      <w:r>
        <w:rPr>
          <w:color w:val="231F20"/>
          <w:spacing w:val="-62"/>
        </w:rPr>
        <w:t> </w:t>
      </w:r>
      <w:r>
        <w:rPr>
          <w:color w:val="231F20"/>
        </w:rPr>
        <w:t>чателем,</w:t>
      </w:r>
      <w:r>
        <w:rPr>
          <w:color w:val="231F20"/>
          <w:spacing w:val="-2"/>
        </w:rPr>
        <w:t> </w:t>
      </w:r>
      <w:r>
        <w:rPr>
          <w:color w:val="231F20"/>
        </w:rPr>
        <w:t>контролируется</w:t>
      </w:r>
      <w:r>
        <w:rPr>
          <w:color w:val="231F20"/>
          <w:spacing w:val="-1"/>
        </w:rPr>
        <w:t> </w:t>
      </w:r>
      <w:r>
        <w:rPr>
          <w:color w:val="231F20"/>
        </w:rPr>
        <w:t>процесс</w:t>
      </w:r>
      <w:r>
        <w:rPr>
          <w:color w:val="231F20"/>
          <w:spacing w:val="-1"/>
        </w:rPr>
        <w:t> </w:t>
      </w:r>
      <w:r>
        <w:rPr>
          <w:color w:val="231F20"/>
        </w:rPr>
        <w:t>ремонта</w:t>
      </w:r>
      <w:r>
        <w:rPr>
          <w:color w:val="231F20"/>
          <w:spacing w:val="-1"/>
        </w:rPr>
        <w:t> </w:t>
      </w:r>
      <w:r>
        <w:rPr>
          <w:color w:val="231F20"/>
        </w:rPr>
        <w:t>водопропускной</w:t>
      </w:r>
      <w:r>
        <w:rPr>
          <w:color w:val="231F20"/>
          <w:spacing w:val="-1"/>
        </w:rPr>
        <w:t> </w:t>
      </w:r>
      <w:r>
        <w:rPr>
          <w:color w:val="231F20"/>
        </w:rPr>
        <w:t>трубы.</w:t>
      </w:r>
    </w:p>
    <w:p>
      <w:pPr>
        <w:pStyle w:val="BodyText"/>
        <w:spacing w:before="4"/>
        <w:rPr>
          <w:sz w:val="28"/>
        </w:rPr>
      </w:pPr>
    </w:p>
    <w:tbl>
      <w:tblPr>
        <w:tblW w:w="0" w:type="auto"/>
        <w:jc w:val="left"/>
        <w:tblInd w:w="1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56"/>
        <w:gridCol w:w="4656"/>
      </w:tblGrid>
      <w:tr>
        <w:trPr>
          <w:trHeight w:val="3203" w:hRule="atLeast"/>
        </w:trPr>
        <w:tc>
          <w:tcPr>
            <w:tcW w:w="4656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86825" cy="1999488"/>
                  <wp:effectExtent l="0" t="0" r="0" b="0"/>
                  <wp:docPr id="43" name="image2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28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825" cy="1999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56" w:type="dxa"/>
          </w:tcPr>
          <w:p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82422" cy="1996439"/>
                  <wp:effectExtent l="0" t="0" r="0" b="0"/>
                  <wp:docPr id="45" name="image2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29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422" cy="1996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17" w:hRule="atLeast"/>
        </w:trPr>
        <w:tc>
          <w:tcPr>
            <w:tcW w:w="4656" w:type="dxa"/>
          </w:tcPr>
          <w:p>
            <w:pPr>
              <w:pStyle w:val="TableParagraph"/>
              <w:spacing w:line="244" w:lineRule="exact" w:before="52"/>
              <w:ind w:left="1216"/>
              <w:rPr>
                <w:sz w:val="23"/>
              </w:rPr>
            </w:pPr>
            <w:r>
              <w:rPr>
                <w:color w:val="231F20"/>
                <w:sz w:val="23"/>
              </w:rPr>
              <w:t>Рис.</w:t>
            </w:r>
            <w:r>
              <w:rPr>
                <w:color w:val="231F20"/>
                <w:spacing w:val="-5"/>
                <w:sz w:val="23"/>
              </w:rPr>
              <w:t> </w:t>
            </w:r>
            <w:r>
              <w:rPr>
                <w:color w:val="231F20"/>
                <w:sz w:val="23"/>
              </w:rPr>
              <w:t>2.</w:t>
            </w:r>
            <w:r>
              <w:rPr>
                <w:color w:val="231F20"/>
                <w:spacing w:val="-4"/>
                <w:sz w:val="23"/>
              </w:rPr>
              <w:t> </w:t>
            </w:r>
            <w:r>
              <w:rPr>
                <w:color w:val="231F20"/>
                <w:sz w:val="23"/>
              </w:rPr>
              <w:t>Монтаж</w:t>
            </w:r>
            <w:r>
              <w:rPr>
                <w:color w:val="231F20"/>
                <w:spacing w:val="-4"/>
                <w:sz w:val="23"/>
              </w:rPr>
              <w:t> </w:t>
            </w:r>
            <w:r>
              <w:rPr>
                <w:color w:val="231F20"/>
                <w:sz w:val="23"/>
              </w:rPr>
              <w:t>рукава</w:t>
            </w:r>
          </w:p>
        </w:tc>
        <w:tc>
          <w:tcPr>
            <w:tcW w:w="4656" w:type="dxa"/>
          </w:tcPr>
          <w:p>
            <w:pPr>
              <w:pStyle w:val="TableParagraph"/>
              <w:spacing w:line="244" w:lineRule="exact" w:before="52"/>
              <w:ind w:left="1235"/>
              <w:rPr>
                <w:sz w:val="23"/>
              </w:rPr>
            </w:pPr>
            <w:r>
              <w:rPr>
                <w:color w:val="231F20"/>
                <w:sz w:val="23"/>
              </w:rPr>
              <w:t>Рис.</w:t>
            </w:r>
            <w:r>
              <w:rPr>
                <w:color w:val="231F20"/>
                <w:spacing w:val="-5"/>
                <w:sz w:val="23"/>
              </w:rPr>
              <w:t> </w:t>
            </w:r>
            <w:r>
              <w:rPr>
                <w:color w:val="231F20"/>
                <w:sz w:val="23"/>
              </w:rPr>
              <w:t>3.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Монтаж</w:t>
            </w:r>
            <w:r>
              <w:rPr>
                <w:color w:val="231F20"/>
                <w:spacing w:val="-4"/>
                <w:sz w:val="23"/>
              </w:rPr>
              <w:t> </w:t>
            </w:r>
            <w:r>
              <w:rPr>
                <w:color w:val="231F20"/>
                <w:sz w:val="23"/>
              </w:rPr>
              <w:t>пакера</w:t>
            </w:r>
          </w:p>
        </w:tc>
      </w:tr>
    </w:tbl>
    <w:p>
      <w:pPr>
        <w:spacing w:after="0" w:line="244" w:lineRule="exact"/>
        <w:rPr>
          <w:sz w:val="23"/>
        </w:rPr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</w:p>
    <w:tbl>
      <w:tblPr>
        <w:tblW w:w="0" w:type="auto"/>
        <w:jc w:val="left"/>
        <w:tblInd w:w="1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56"/>
        <w:gridCol w:w="4656"/>
      </w:tblGrid>
      <w:tr>
        <w:trPr>
          <w:trHeight w:val="3408" w:hRule="atLeast"/>
        </w:trPr>
        <w:tc>
          <w:tcPr>
            <w:tcW w:w="4656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83492" cy="2127504"/>
                  <wp:effectExtent l="0" t="0" r="0" b="0"/>
                  <wp:docPr id="47" name="image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30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492" cy="2127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56" w:type="dxa"/>
          </w:tcPr>
          <w:p>
            <w:pPr>
              <w:pStyle w:val="TableParagraph"/>
              <w:ind w:left="71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02565" cy="2140648"/>
                  <wp:effectExtent l="0" t="0" r="0" b="0"/>
                  <wp:docPr id="49" name="image3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31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565" cy="2140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70" w:hRule="atLeast"/>
        </w:trPr>
        <w:tc>
          <w:tcPr>
            <w:tcW w:w="4656" w:type="dxa"/>
          </w:tcPr>
          <w:p>
            <w:pPr>
              <w:pStyle w:val="TableParagraph"/>
              <w:spacing w:line="254" w:lineRule="exact" w:before="42"/>
              <w:ind w:left="1127" w:right="1134" w:hanging="8"/>
              <w:rPr>
                <w:sz w:val="23"/>
              </w:rPr>
            </w:pPr>
            <w:r>
              <w:rPr>
                <w:color w:val="231F20"/>
                <w:sz w:val="23"/>
              </w:rPr>
              <w:t>Рис.</w:t>
            </w:r>
            <w:r>
              <w:rPr>
                <w:color w:val="231F20"/>
                <w:spacing w:val="-14"/>
                <w:sz w:val="23"/>
              </w:rPr>
              <w:t> </w:t>
            </w:r>
            <w:r>
              <w:rPr>
                <w:color w:val="231F20"/>
                <w:sz w:val="23"/>
              </w:rPr>
              <w:t>4.</w:t>
            </w:r>
            <w:r>
              <w:rPr>
                <w:color w:val="231F20"/>
                <w:spacing w:val="-14"/>
                <w:sz w:val="23"/>
              </w:rPr>
              <w:t> </w:t>
            </w:r>
            <w:r>
              <w:rPr>
                <w:color w:val="231F20"/>
                <w:sz w:val="23"/>
              </w:rPr>
              <w:t>Установка</w:t>
            </w:r>
            <w:r>
              <w:rPr>
                <w:color w:val="231F20"/>
                <w:spacing w:val="-13"/>
                <w:sz w:val="23"/>
              </w:rPr>
              <w:t> </w:t>
            </w:r>
            <w:r>
              <w:rPr>
                <w:color w:val="231F20"/>
                <w:sz w:val="23"/>
              </w:rPr>
              <w:t>рампы</w:t>
            </w:r>
            <w:r>
              <w:rPr>
                <w:color w:val="231F20"/>
                <w:spacing w:val="-54"/>
                <w:sz w:val="23"/>
              </w:rPr>
              <w:t> </w:t>
            </w:r>
            <w:r>
              <w:rPr>
                <w:color w:val="231F20"/>
                <w:spacing w:val="-1"/>
                <w:sz w:val="23"/>
              </w:rPr>
              <w:t>с</w:t>
            </w:r>
            <w:r>
              <w:rPr>
                <w:color w:val="231F20"/>
                <w:spacing w:val="-12"/>
                <w:sz w:val="23"/>
              </w:rPr>
              <w:t> </w:t>
            </w:r>
            <w:r>
              <w:rPr>
                <w:color w:val="231F20"/>
                <w:spacing w:val="-1"/>
                <w:sz w:val="23"/>
              </w:rPr>
              <w:t>источником</w:t>
            </w:r>
            <w:r>
              <w:rPr>
                <w:color w:val="231F20"/>
                <w:spacing w:val="-11"/>
                <w:sz w:val="23"/>
              </w:rPr>
              <w:t> </w:t>
            </w:r>
            <w:r>
              <w:rPr>
                <w:color w:val="231F20"/>
                <w:sz w:val="23"/>
              </w:rPr>
              <w:t>излучения</w:t>
            </w:r>
          </w:p>
        </w:tc>
        <w:tc>
          <w:tcPr>
            <w:tcW w:w="4656" w:type="dxa"/>
          </w:tcPr>
          <w:p>
            <w:pPr>
              <w:pStyle w:val="TableParagraph"/>
              <w:spacing w:line="254" w:lineRule="exact" w:before="42"/>
              <w:ind w:left="1152" w:right="748" w:hanging="366"/>
              <w:rPr>
                <w:sz w:val="23"/>
              </w:rPr>
            </w:pPr>
            <w:r>
              <w:rPr>
                <w:color w:val="231F20"/>
                <w:sz w:val="23"/>
              </w:rPr>
              <w:t>Рис. 5. Поверхность тела трубы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после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завершения работ</w:t>
            </w:r>
          </w:p>
        </w:tc>
      </w:tr>
    </w:tbl>
    <w:p>
      <w:pPr>
        <w:pStyle w:val="BodyText"/>
        <w:spacing w:before="1"/>
        <w:rPr>
          <w:sz w:val="12"/>
        </w:rPr>
      </w:pPr>
    </w:p>
    <w:p>
      <w:pPr>
        <w:pStyle w:val="BodyText"/>
        <w:spacing w:line="249" w:lineRule="auto" w:before="89"/>
        <w:ind w:left="155" w:firstLine="396"/>
      </w:pP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заключительном</w:t>
      </w:r>
      <w:r>
        <w:rPr>
          <w:color w:val="231F20"/>
          <w:spacing w:val="4"/>
        </w:rPr>
        <w:t> </w:t>
      </w:r>
      <w:r>
        <w:rPr>
          <w:color w:val="231F20"/>
        </w:rPr>
        <w:t>этапе</w:t>
      </w:r>
      <w:r>
        <w:rPr>
          <w:color w:val="231F20"/>
          <w:spacing w:val="4"/>
        </w:rPr>
        <w:t> </w:t>
      </w:r>
      <w:r>
        <w:rPr>
          <w:color w:val="231F20"/>
        </w:rPr>
        <w:t>производится</w:t>
      </w:r>
      <w:r>
        <w:rPr>
          <w:color w:val="231F20"/>
          <w:spacing w:val="4"/>
        </w:rPr>
        <w:t> </w:t>
      </w:r>
      <w:r>
        <w:rPr>
          <w:color w:val="231F20"/>
        </w:rPr>
        <w:t>герметизация</w:t>
      </w:r>
      <w:r>
        <w:rPr>
          <w:color w:val="231F20"/>
          <w:spacing w:val="4"/>
        </w:rPr>
        <w:t> </w:t>
      </w:r>
      <w:r>
        <w:rPr>
          <w:color w:val="231F20"/>
        </w:rPr>
        <w:t>стыка</w:t>
      </w:r>
      <w:r>
        <w:rPr>
          <w:color w:val="231F20"/>
          <w:spacing w:val="3"/>
        </w:rPr>
        <w:t> </w:t>
      </w:r>
      <w:r>
        <w:rPr>
          <w:color w:val="231F20"/>
        </w:rPr>
        <w:t>рукава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трубы</w:t>
      </w:r>
      <w:r>
        <w:rPr>
          <w:color w:val="231F20"/>
          <w:spacing w:val="4"/>
        </w:rPr>
        <w:t> </w:t>
      </w:r>
      <w:r>
        <w:rPr>
          <w:color w:val="231F20"/>
        </w:rPr>
        <w:t>ре-</w:t>
      </w:r>
      <w:r>
        <w:rPr>
          <w:color w:val="231F20"/>
          <w:spacing w:val="-62"/>
        </w:rPr>
        <w:t> </w:t>
      </w:r>
      <w:r>
        <w:rPr>
          <w:color w:val="231F20"/>
        </w:rPr>
        <w:t>монтными</w:t>
      </w:r>
      <w:r>
        <w:rPr>
          <w:color w:val="231F20"/>
          <w:spacing w:val="-1"/>
        </w:rPr>
        <w:t> </w:t>
      </w:r>
      <w:r>
        <w:rPr>
          <w:color w:val="231F20"/>
        </w:rPr>
        <w:t>составами на</w:t>
      </w:r>
      <w:r>
        <w:rPr>
          <w:color w:val="231F20"/>
          <w:spacing w:val="-1"/>
        </w:rPr>
        <w:t> </w:t>
      </w:r>
      <w:r>
        <w:rPr>
          <w:color w:val="231F20"/>
        </w:rPr>
        <w:t>эпоксидной основе.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552" w:right="0" w:firstLine="0"/>
        <w:jc w:val="left"/>
        <w:rPr>
          <w:b/>
          <w:sz w:val="23"/>
        </w:rPr>
      </w:pPr>
      <w:r>
        <w:rPr>
          <w:b/>
          <w:color w:val="231F20"/>
          <w:sz w:val="23"/>
        </w:rPr>
        <w:t>Литература</w:t>
      </w:r>
    </w:p>
    <w:p>
      <w:pPr>
        <w:pStyle w:val="ListParagraph"/>
        <w:numPr>
          <w:ilvl w:val="0"/>
          <w:numId w:val="13"/>
        </w:numPr>
        <w:tabs>
          <w:tab w:pos="865" w:val="left" w:leader="none"/>
        </w:tabs>
        <w:spacing w:line="230" w:lineRule="auto" w:before="168" w:after="0"/>
        <w:ind w:left="155" w:right="153" w:firstLine="396"/>
        <w:jc w:val="left"/>
        <w:rPr>
          <w:sz w:val="23"/>
        </w:rPr>
      </w:pPr>
      <w:r>
        <w:rPr>
          <w:color w:val="231F20"/>
          <w:sz w:val="23"/>
        </w:rPr>
        <w:t>ОДМ 218.3.046-2015. Рекомендации по технологии ремонта водопропускных труб с ис-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пользованием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композиционных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материалов.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М,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2015.50 с.</w:t>
      </w:r>
    </w:p>
    <w:p>
      <w:pPr>
        <w:pStyle w:val="ListParagraph"/>
        <w:numPr>
          <w:ilvl w:val="0"/>
          <w:numId w:val="13"/>
        </w:numPr>
        <w:tabs>
          <w:tab w:pos="865" w:val="left" w:leader="none"/>
        </w:tabs>
        <w:spacing w:line="230" w:lineRule="auto" w:before="0" w:after="0"/>
        <w:ind w:left="155" w:right="153" w:firstLine="396"/>
        <w:jc w:val="left"/>
        <w:rPr>
          <w:sz w:val="23"/>
        </w:rPr>
      </w:pPr>
      <w:r>
        <w:rPr>
          <w:color w:val="231F20"/>
          <w:w w:val="95"/>
          <w:sz w:val="23"/>
        </w:rPr>
        <w:t>СТО</w:t>
      </w:r>
      <w:r>
        <w:rPr>
          <w:color w:val="231F20"/>
          <w:spacing w:val="33"/>
          <w:w w:val="95"/>
          <w:sz w:val="23"/>
        </w:rPr>
        <w:t> </w:t>
      </w:r>
      <w:r>
        <w:rPr>
          <w:color w:val="231F20"/>
          <w:w w:val="95"/>
          <w:sz w:val="23"/>
        </w:rPr>
        <w:t>99479410-012-2013</w:t>
      </w:r>
      <w:r>
        <w:rPr>
          <w:color w:val="231F20"/>
          <w:spacing w:val="34"/>
          <w:w w:val="95"/>
          <w:sz w:val="23"/>
        </w:rPr>
        <w:t> </w:t>
      </w:r>
      <w:r>
        <w:rPr>
          <w:color w:val="231F20"/>
          <w:w w:val="95"/>
          <w:sz w:val="23"/>
        </w:rPr>
        <w:t>Проектирование</w:t>
      </w:r>
      <w:r>
        <w:rPr>
          <w:color w:val="231F20"/>
          <w:spacing w:val="34"/>
          <w:w w:val="95"/>
          <w:sz w:val="23"/>
        </w:rPr>
        <w:t> </w:t>
      </w:r>
      <w:r>
        <w:rPr>
          <w:color w:val="231F20"/>
          <w:w w:val="95"/>
          <w:sz w:val="23"/>
        </w:rPr>
        <w:t>и</w:t>
      </w:r>
      <w:r>
        <w:rPr>
          <w:color w:val="231F20"/>
          <w:spacing w:val="33"/>
          <w:w w:val="95"/>
          <w:sz w:val="23"/>
        </w:rPr>
        <w:t> </w:t>
      </w:r>
      <w:r>
        <w:rPr>
          <w:color w:val="231F20"/>
          <w:w w:val="95"/>
          <w:sz w:val="23"/>
        </w:rPr>
        <w:t>ремонт</w:t>
      </w:r>
      <w:r>
        <w:rPr>
          <w:color w:val="231F20"/>
          <w:spacing w:val="34"/>
          <w:w w:val="95"/>
          <w:sz w:val="23"/>
        </w:rPr>
        <w:t> </w:t>
      </w:r>
      <w:r>
        <w:rPr>
          <w:color w:val="231F20"/>
          <w:w w:val="95"/>
          <w:sz w:val="23"/>
        </w:rPr>
        <w:t>водопропускных</w:t>
      </w:r>
      <w:r>
        <w:rPr>
          <w:color w:val="231F20"/>
          <w:spacing w:val="34"/>
          <w:w w:val="95"/>
          <w:sz w:val="23"/>
        </w:rPr>
        <w:t> </w:t>
      </w:r>
      <w:r>
        <w:rPr>
          <w:color w:val="231F20"/>
          <w:w w:val="95"/>
          <w:sz w:val="23"/>
        </w:rPr>
        <w:t>труб</w:t>
      </w:r>
      <w:r>
        <w:rPr>
          <w:color w:val="231F20"/>
          <w:spacing w:val="34"/>
          <w:w w:val="95"/>
          <w:sz w:val="23"/>
        </w:rPr>
        <w:t> </w:t>
      </w:r>
      <w:r>
        <w:rPr>
          <w:color w:val="231F20"/>
          <w:w w:val="95"/>
          <w:sz w:val="23"/>
        </w:rPr>
        <w:t>с</w:t>
      </w:r>
      <w:r>
        <w:rPr>
          <w:color w:val="231F20"/>
          <w:spacing w:val="33"/>
          <w:w w:val="95"/>
          <w:sz w:val="23"/>
        </w:rPr>
        <w:t> </w:t>
      </w:r>
      <w:r>
        <w:rPr>
          <w:color w:val="231F20"/>
          <w:w w:val="95"/>
          <w:sz w:val="23"/>
        </w:rPr>
        <w:t>применением</w:t>
      </w:r>
      <w:r>
        <w:rPr>
          <w:color w:val="231F20"/>
          <w:spacing w:val="-51"/>
          <w:w w:val="95"/>
          <w:sz w:val="23"/>
        </w:rPr>
        <w:t> </w:t>
      </w:r>
      <w:r>
        <w:rPr>
          <w:color w:val="231F20"/>
          <w:w w:val="95"/>
          <w:sz w:val="23"/>
        </w:rPr>
        <w:t>светополимерного</w:t>
      </w:r>
      <w:r>
        <w:rPr>
          <w:color w:val="231F20"/>
          <w:spacing w:val="-6"/>
          <w:w w:val="95"/>
          <w:sz w:val="23"/>
        </w:rPr>
        <w:t> </w:t>
      </w:r>
      <w:r>
        <w:rPr>
          <w:color w:val="231F20"/>
          <w:w w:val="95"/>
          <w:sz w:val="23"/>
        </w:rPr>
        <w:t>тканевого</w:t>
      </w:r>
      <w:r>
        <w:rPr>
          <w:color w:val="231F20"/>
          <w:spacing w:val="-6"/>
          <w:w w:val="95"/>
          <w:sz w:val="23"/>
        </w:rPr>
        <w:t> </w:t>
      </w:r>
      <w:r>
        <w:rPr>
          <w:color w:val="231F20"/>
          <w:w w:val="95"/>
          <w:sz w:val="23"/>
        </w:rPr>
        <w:t>рукава</w:t>
      </w:r>
      <w:r>
        <w:rPr>
          <w:color w:val="231F20"/>
          <w:spacing w:val="-6"/>
          <w:w w:val="95"/>
          <w:sz w:val="23"/>
        </w:rPr>
        <w:t> </w:t>
      </w:r>
      <w:r>
        <w:rPr>
          <w:color w:val="231F20"/>
          <w:w w:val="95"/>
          <w:sz w:val="23"/>
        </w:rPr>
        <w:t>фотоотверждаемого.</w:t>
      </w:r>
      <w:r>
        <w:rPr>
          <w:color w:val="231F20"/>
          <w:spacing w:val="-6"/>
          <w:w w:val="95"/>
          <w:sz w:val="23"/>
        </w:rPr>
        <w:t> </w:t>
      </w:r>
      <w:r>
        <w:rPr>
          <w:color w:val="231F20"/>
          <w:w w:val="95"/>
          <w:sz w:val="23"/>
        </w:rPr>
        <w:t>Общие</w:t>
      </w:r>
      <w:r>
        <w:rPr>
          <w:color w:val="231F20"/>
          <w:spacing w:val="-6"/>
          <w:w w:val="95"/>
          <w:sz w:val="23"/>
        </w:rPr>
        <w:t> </w:t>
      </w:r>
      <w:r>
        <w:rPr>
          <w:color w:val="231F20"/>
          <w:w w:val="95"/>
          <w:sz w:val="23"/>
        </w:rPr>
        <w:t>положения.</w:t>
      </w:r>
      <w:r>
        <w:rPr>
          <w:color w:val="231F20"/>
          <w:spacing w:val="-6"/>
          <w:w w:val="95"/>
          <w:sz w:val="23"/>
        </w:rPr>
        <w:t> </w:t>
      </w:r>
      <w:r>
        <w:rPr>
          <w:color w:val="231F20"/>
          <w:w w:val="95"/>
          <w:sz w:val="23"/>
        </w:rPr>
        <w:t>Чебоксары,</w:t>
      </w:r>
      <w:r>
        <w:rPr>
          <w:color w:val="231F20"/>
          <w:spacing w:val="-6"/>
          <w:w w:val="95"/>
          <w:sz w:val="23"/>
        </w:rPr>
        <w:t> </w:t>
      </w:r>
      <w:r>
        <w:rPr>
          <w:color w:val="231F20"/>
          <w:w w:val="95"/>
          <w:sz w:val="23"/>
        </w:rPr>
        <w:t>2013.</w:t>
      </w:r>
      <w:r>
        <w:rPr>
          <w:color w:val="231F20"/>
          <w:spacing w:val="-6"/>
          <w:w w:val="95"/>
          <w:sz w:val="23"/>
        </w:rPr>
        <w:t> </w:t>
      </w:r>
      <w:r>
        <w:rPr>
          <w:color w:val="231F20"/>
          <w:w w:val="95"/>
          <w:sz w:val="23"/>
        </w:rPr>
        <w:t>21</w:t>
      </w:r>
      <w:r>
        <w:rPr>
          <w:color w:val="231F20"/>
          <w:spacing w:val="-4"/>
          <w:w w:val="95"/>
          <w:sz w:val="23"/>
        </w:rPr>
        <w:t> </w:t>
      </w:r>
      <w:r>
        <w:rPr>
          <w:color w:val="231F20"/>
          <w:w w:val="95"/>
          <w:sz w:val="23"/>
        </w:rPr>
        <w:t>с.</w:t>
      </w:r>
    </w:p>
    <w:p>
      <w:pPr>
        <w:pStyle w:val="ListParagraph"/>
        <w:numPr>
          <w:ilvl w:val="0"/>
          <w:numId w:val="13"/>
        </w:numPr>
        <w:tabs>
          <w:tab w:pos="865" w:val="left" w:leader="none"/>
        </w:tabs>
        <w:spacing w:line="230" w:lineRule="auto" w:before="0" w:after="0"/>
        <w:ind w:left="155" w:right="153" w:firstLine="396"/>
        <w:jc w:val="left"/>
        <w:rPr>
          <w:sz w:val="23"/>
        </w:rPr>
      </w:pPr>
      <w:r>
        <w:rPr>
          <w:color w:val="231F20"/>
          <w:spacing w:val="-1"/>
          <w:sz w:val="23"/>
        </w:rPr>
        <w:t>СТО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98957362-001-2010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Ремонт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водопропускных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труб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на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автомобильных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дорогах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с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при-</w:t>
      </w:r>
      <w:r>
        <w:rPr>
          <w:color w:val="231F20"/>
          <w:spacing w:val="-54"/>
          <w:sz w:val="23"/>
        </w:rPr>
        <w:t> </w:t>
      </w:r>
      <w:r>
        <w:rPr>
          <w:color w:val="231F20"/>
          <w:sz w:val="23"/>
        </w:rPr>
        <w:t>менением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технологии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SPR.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М.,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2011. 58 с.</w:t>
      </w:r>
    </w:p>
    <w:p>
      <w:pPr>
        <w:pStyle w:val="ListParagraph"/>
        <w:numPr>
          <w:ilvl w:val="0"/>
          <w:numId w:val="13"/>
        </w:numPr>
        <w:tabs>
          <w:tab w:pos="865" w:val="left" w:leader="none"/>
        </w:tabs>
        <w:spacing w:line="230" w:lineRule="auto" w:before="0" w:after="0"/>
        <w:ind w:left="155" w:right="150" w:firstLine="396"/>
        <w:jc w:val="left"/>
        <w:rPr>
          <w:sz w:val="23"/>
        </w:rPr>
      </w:pPr>
      <w:r>
        <w:rPr>
          <w:color w:val="231F20"/>
          <w:spacing w:val="-1"/>
          <w:sz w:val="23"/>
        </w:rPr>
        <w:t>ОДМ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218.3.099-2017.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Рекомендации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по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капитальному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ремонту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водопропускных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труб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ме-</w:t>
      </w:r>
      <w:r>
        <w:rPr>
          <w:color w:val="231F20"/>
          <w:spacing w:val="-54"/>
          <w:sz w:val="23"/>
        </w:rPr>
        <w:t> </w:t>
      </w:r>
      <w:r>
        <w:rPr>
          <w:color w:val="231F20"/>
          <w:spacing w:val="-1"/>
          <w:sz w:val="23"/>
        </w:rPr>
        <w:t>тодом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гильзования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металлическими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гофрированными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спиральновитыми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трубами.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М.,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2019.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21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с.</w:t>
      </w:r>
    </w:p>
    <w:p>
      <w:pPr>
        <w:spacing w:after="0" w:line="230" w:lineRule="auto"/>
        <w:jc w:val="left"/>
        <w:rPr>
          <w:sz w:val="23"/>
        </w:rPr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1"/>
        <w:gridCol w:w="4704"/>
      </w:tblGrid>
      <w:tr>
        <w:trPr>
          <w:trHeight w:val="1277" w:hRule="atLeast"/>
        </w:trPr>
        <w:tc>
          <w:tcPr>
            <w:tcW w:w="4751" w:type="dxa"/>
          </w:tcPr>
          <w:p>
            <w:pPr>
              <w:pStyle w:val="TableParagraph"/>
              <w:spacing w:line="249" w:lineRule="exact"/>
              <w:ind w:left="50"/>
              <w:rPr>
                <w:b/>
                <w:sz w:val="23"/>
              </w:rPr>
            </w:pPr>
            <w:r>
              <w:rPr>
                <w:b/>
                <w:color w:val="231F20"/>
                <w:w w:val="95"/>
                <w:sz w:val="23"/>
              </w:rPr>
              <w:t>УДК</w:t>
            </w:r>
            <w:r>
              <w:rPr>
                <w:b/>
                <w:color w:val="231F20"/>
                <w:spacing w:val="6"/>
                <w:w w:val="95"/>
                <w:sz w:val="23"/>
              </w:rPr>
              <w:t> </w:t>
            </w:r>
            <w:r>
              <w:rPr>
                <w:b/>
                <w:color w:val="231F20"/>
                <w:w w:val="95"/>
                <w:sz w:val="23"/>
              </w:rPr>
              <w:t>625.7/.8</w:t>
            </w:r>
          </w:p>
          <w:p>
            <w:pPr>
              <w:pStyle w:val="TableParagraph"/>
              <w:spacing w:line="252" w:lineRule="exact"/>
              <w:ind w:left="50" w:right="514"/>
              <w:rPr>
                <w:i/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Вероника</w:t>
            </w:r>
            <w:r>
              <w:rPr>
                <w:i/>
                <w:color w:val="231F20"/>
                <w:spacing w:val="33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Ивановна</w:t>
            </w:r>
            <w:r>
              <w:rPr>
                <w:i/>
                <w:color w:val="231F20"/>
                <w:spacing w:val="34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Острогляд</w:t>
            </w:r>
            <w:r>
              <w:rPr>
                <w:color w:val="231F20"/>
                <w:w w:val="95"/>
                <w:sz w:val="23"/>
              </w:rPr>
              <w:t>,</w:t>
            </w:r>
            <w:r>
              <w:rPr>
                <w:color w:val="231F20"/>
                <w:spacing w:val="34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магистрант</w:t>
            </w:r>
            <w:r>
              <w:rPr>
                <w:color w:val="231F20"/>
                <w:spacing w:val="-52"/>
                <w:w w:val="95"/>
                <w:sz w:val="23"/>
              </w:rPr>
              <w:t> </w:t>
            </w:r>
            <w:r>
              <w:rPr>
                <w:color w:val="231F20"/>
                <w:spacing w:val="-2"/>
                <w:sz w:val="23"/>
              </w:rPr>
              <w:t>(Санкт-Петербургский </w:t>
            </w:r>
            <w:r>
              <w:rPr>
                <w:color w:val="231F20"/>
                <w:spacing w:val="-1"/>
                <w:sz w:val="23"/>
              </w:rPr>
              <w:t>государственный</w:t>
            </w:r>
            <w:r>
              <w:rPr>
                <w:color w:val="231F20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архитектурно-строительный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университет)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E-mail:</w:t>
            </w:r>
            <w:r>
              <w:rPr>
                <w:i/>
                <w:color w:val="231F20"/>
                <w:spacing w:val="-5"/>
                <w:sz w:val="23"/>
              </w:rPr>
              <w:t> </w:t>
            </w:r>
            <w:hyperlink r:id="rId112">
              <w:r>
                <w:rPr>
                  <w:i/>
                  <w:color w:val="231F20"/>
                  <w:sz w:val="23"/>
                </w:rPr>
                <w:t>ver</w:t>
              </w:r>
            </w:hyperlink>
            <w:hyperlink r:id="rId113">
              <w:r>
                <w:rPr>
                  <w:i/>
                  <w:color w:val="231F20"/>
                  <w:sz w:val="23"/>
                </w:rPr>
                <w:t>on14kin@mail.ru</w:t>
              </w:r>
            </w:hyperlink>
          </w:p>
        </w:tc>
        <w:tc>
          <w:tcPr>
            <w:tcW w:w="4704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230" w:lineRule="auto"/>
              <w:ind w:left="1583" w:right="48" w:hanging="1068"/>
              <w:jc w:val="right"/>
              <w:rPr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Veronika</w:t>
            </w:r>
            <w:r>
              <w:rPr>
                <w:i/>
                <w:color w:val="231F20"/>
                <w:spacing w:val="31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Ivanovna</w:t>
            </w:r>
            <w:r>
              <w:rPr>
                <w:i/>
                <w:color w:val="231F20"/>
                <w:spacing w:val="31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Ostrogliad</w:t>
            </w:r>
            <w:r>
              <w:rPr>
                <w:color w:val="231F20"/>
                <w:w w:val="95"/>
                <w:sz w:val="23"/>
              </w:rPr>
              <w:t>,</w:t>
            </w:r>
            <w:r>
              <w:rPr>
                <w:color w:val="231F20"/>
                <w:spacing w:val="3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undergraduate</w:t>
            </w:r>
            <w:r>
              <w:rPr>
                <w:color w:val="231F20"/>
                <w:spacing w:val="-52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(Saint</w:t>
            </w:r>
            <w:r>
              <w:rPr>
                <w:color w:val="231F20"/>
                <w:spacing w:val="2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Petersburg</w:t>
            </w:r>
            <w:r>
              <w:rPr>
                <w:color w:val="231F20"/>
                <w:spacing w:val="2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State</w:t>
            </w:r>
            <w:r>
              <w:rPr>
                <w:color w:val="231F20"/>
                <w:spacing w:val="22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University</w:t>
            </w:r>
          </w:p>
          <w:p>
            <w:pPr>
              <w:pStyle w:val="TableParagraph"/>
              <w:spacing w:line="248" w:lineRule="exact"/>
              <w:ind w:right="48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of</w:t>
            </w:r>
            <w:r>
              <w:rPr>
                <w:color w:val="231F20"/>
                <w:spacing w:val="7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Architecture</w:t>
            </w:r>
            <w:r>
              <w:rPr>
                <w:color w:val="231F20"/>
                <w:spacing w:val="24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and</w:t>
            </w:r>
            <w:r>
              <w:rPr>
                <w:color w:val="231F20"/>
                <w:spacing w:val="25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Civil</w:t>
            </w:r>
            <w:r>
              <w:rPr>
                <w:color w:val="231F20"/>
                <w:spacing w:val="24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Engineering)</w:t>
            </w:r>
          </w:p>
          <w:p>
            <w:pPr>
              <w:pStyle w:val="TableParagraph"/>
              <w:spacing w:line="239" w:lineRule="exact"/>
              <w:ind w:right="47"/>
              <w:jc w:val="right"/>
              <w:rPr>
                <w:i/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E-mail:</w:t>
            </w:r>
            <w:r>
              <w:rPr>
                <w:i/>
                <w:color w:val="231F20"/>
                <w:spacing w:val="67"/>
                <w:sz w:val="23"/>
              </w:rPr>
              <w:t> </w:t>
            </w:r>
            <w:hyperlink r:id="rId112">
              <w:r>
                <w:rPr>
                  <w:i/>
                  <w:color w:val="231F20"/>
                  <w:w w:val="95"/>
                  <w:sz w:val="23"/>
                </w:rPr>
                <w:t>ver</w:t>
              </w:r>
            </w:hyperlink>
            <w:hyperlink r:id="rId113">
              <w:r>
                <w:rPr>
                  <w:i/>
                  <w:color w:val="231F20"/>
                  <w:w w:val="95"/>
                  <w:sz w:val="23"/>
                </w:rPr>
                <w:t>on14kin@mail.ru</w:t>
              </w:r>
            </w:hyperlink>
          </w:p>
        </w:tc>
      </w:tr>
    </w:tbl>
    <w:p>
      <w:pPr>
        <w:pStyle w:val="BodyText"/>
        <w:spacing w:before="8"/>
        <w:rPr>
          <w:sz w:val="12"/>
        </w:rPr>
      </w:pPr>
    </w:p>
    <w:p>
      <w:pPr>
        <w:pStyle w:val="Heading1"/>
        <w:spacing w:line="249" w:lineRule="auto"/>
        <w:ind w:right="368"/>
      </w:pPr>
      <w:r>
        <w:rPr>
          <w:color w:val="231F20"/>
        </w:rPr>
        <w:t>КОЛЕЙНОСТЬ</w:t>
      </w:r>
      <w:r>
        <w:rPr>
          <w:color w:val="231F20"/>
          <w:spacing w:val="52"/>
        </w:rPr>
        <w:t> </w:t>
      </w:r>
      <w:r>
        <w:rPr>
          <w:color w:val="231F20"/>
        </w:rPr>
        <w:t>НА</w:t>
      </w:r>
      <w:r>
        <w:rPr>
          <w:color w:val="231F20"/>
          <w:spacing w:val="53"/>
        </w:rPr>
        <w:t> </w:t>
      </w:r>
      <w:r>
        <w:rPr>
          <w:color w:val="231F20"/>
        </w:rPr>
        <w:t>ГОРОДСКИХ</w:t>
      </w:r>
      <w:r>
        <w:rPr>
          <w:color w:val="231F20"/>
          <w:spacing w:val="52"/>
        </w:rPr>
        <w:t> </w:t>
      </w:r>
      <w:r>
        <w:rPr>
          <w:color w:val="231F20"/>
          <w:spacing w:val="9"/>
        </w:rPr>
        <w:t>АВТОМОБИЛЬНЫХ</w:t>
      </w:r>
      <w:r>
        <w:rPr>
          <w:color w:val="231F20"/>
          <w:spacing w:val="-72"/>
        </w:rPr>
        <w:t> </w:t>
      </w:r>
      <w:r>
        <w:rPr>
          <w:color w:val="231F20"/>
        </w:rPr>
        <w:t>ДОРОГАХ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МЕТОДЫ</w:t>
      </w:r>
      <w:r>
        <w:rPr>
          <w:color w:val="231F20"/>
          <w:spacing w:val="14"/>
        </w:rPr>
        <w:t> </w:t>
      </w:r>
      <w:r>
        <w:rPr>
          <w:color w:val="231F20"/>
        </w:rPr>
        <w:t>БОРЬБЫ</w:t>
      </w:r>
      <w:r>
        <w:rPr>
          <w:color w:val="231F20"/>
          <w:spacing w:val="13"/>
        </w:rPr>
        <w:t> </w:t>
      </w:r>
      <w:r>
        <w:rPr>
          <w:color w:val="231F20"/>
        </w:rPr>
        <w:t>С</w:t>
      </w:r>
      <w:r>
        <w:rPr>
          <w:color w:val="231F20"/>
          <w:spacing w:val="13"/>
        </w:rPr>
        <w:t> </w:t>
      </w:r>
      <w:r>
        <w:rPr>
          <w:color w:val="231F20"/>
          <w:spacing w:val="10"/>
        </w:rPr>
        <w:t>НЕЙ</w:t>
      </w:r>
    </w:p>
    <w:p>
      <w:pPr>
        <w:pStyle w:val="Heading2"/>
        <w:ind w:left="372"/>
      </w:pPr>
      <w:r>
        <w:rPr>
          <w:color w:val="231F20"/>
        </w:rPr>
        <w:t>WAYS</w:t>
      </w:r>
      <w:r>
        <w:rPr>
          <w:color w:val="231F20"/>
          <w:spacing w:val="34"/>
        </w:rPr>
        <w:t> </w:t>
      </w:r>
      <w:r>
        <w:rPr>
          <w:color w:val="231F20"/>
        </w:rPr>
        <w:t>OF</w:t>
      </w:r>
      <w:r>
        <w:rPr>
          <w:color w:val="231F20"/>
          <w:spacing w:val="34"/>
        </w:rPr>
        <w:t> </w:t>
      </w:r>
      <w:r>
        <w:rPr>
          <w:color w:val="231F20"/>
        </w:rPr>
        <w:t>DEALING</w:t>
      </w:r>
      <w:r>
        <w:rPr>
          <w:color w:val="231F20"/>
          <w:spacing w:val="28"/>
        </w:rPr>
        <w:t> </w:t>
      </w:r>
      <w:r>
        <w:rPr>
          <w:color w:val="231F20"/>
        </w:rPr>
        <w:t>WITH</w:t>
      </w:r>
      <w:r>
        <w:rPr>
          <w:color w:val="231F20"/>
          <w:spacing w:val="28"/>
        </w:rPr>
        <w:t> </w:t>
      </w:r>
      <w:r>
        <w:rPr>
          <w:color w:val="231F20"/>
        </w:rPr>
        <w:t>THE</w:t>
      </w:r>
      <w:r>
        <w:rPr>
          <w:color w:val="231F20"/>
          <w:spacing w:val="34"/>
        </w:rPr>
        <w:t> </w:t>
      </w:r>
      <w:r>
        <w:rPr>
          <w:color w:val="231F20"/>
        </w:rPr>
        <w:t>RUTTING</w:t>
      </w:r>
      <w:r>
        <w:rPr>
          <w:color w:val="231F20"/>
          <w:spacing w:val="34"/>
        </w:rPr>
        <w:t> </w:t>
      </w:r>
      <w:r>
        <w:rPr>
          <w:color w:val="231F20"/>
        </w:rPr>
        <w:t>OF</w:t>
      </w:r>
      <w:r>
        <w:rPr>
          <w:color w:val="231F20"/>
          <w:spacing w:val="13"/>
        </w:rPr>
        <w:t> </w:t>
      </w:r>
      <w:r>
        <w:rPr>
          <w:color w:val="231F20"/>
        </w:rPr>
        <w:t>ASPHALT</w:t>
      </w:r>
    </w:p>
    <w:p>
      <w:pPr>
        <w:spacing w:line="230" w:lineRule="auto" w:before="265"/>
        <w:ind w:left="155" w:right="152" w:firstLine="396"/>
        <w:jc w:val="both"/>
        <w:rPr>
          <w:sz w:val="23"/>
        </w:rPr>
      </w:pPr>
      <w:r>
        <w:rPr>
          <w:color w:val="231F20"/>
          <w:sz w:val="23"/>
        </w:rPr>
        <w:t>В статье рассматривается проблема образования колейности на городских автомобильных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дорогах,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ее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виды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причины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возникновения,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а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также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основные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методы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борьбы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с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колееобразова-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нием в РФ на сегодняшний день. Выполнен анализ зарубежного опыта, связанного с влиянием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шипованных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шин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на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дорожное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покрытие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показывающий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положительные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тенденции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его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со-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хранении в эксплуатационный период. Поднят вопрос о необходимости пересмотра норматив-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ной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документации РФ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с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учетом этого опыта.</w:t>
      </w:r>
    </w:p>
    <w:p>
      <w:pPr>
        <w:spacing w:line="230" w:lineRule="auto" w:before="0"/>
        <w:ind w:left="155" w:right="153" w:firstLine="396"/>
        <w:jc w:val="both"/>
        <w:rPr>
          <w:sz w:val="23"/>
        </w:rPr>
      </w:pPr>
      <w:r>
        <w:rPr>
          <w:i/>
          <w:color w:val="231F20"/>
          <w:spacing w:val="-1"/>
          <w:sz w:val="23"/>
        </w:rPr>
        <w:t>Ключевые</w:t>
      </w:r>
      <w:r>
        <w:rPr>
          <w:i/>
          <w:color w:val="231F20"/>
          <w:spacing w:val="-14"/>
          <w:sz w:val="23"/>
        </w:rPr>
        <w:t> </w:t>
      </w:r>
      <w:r>
        <w:rPr>
          <w:i/>
          <w:color w:val="231F20"/>
          <w:spacing w:val="-1"/>
          <w:sz w:val="23"/>
        </w:rPr>
        <w:t>слова</w:t>
      </w:r>
      <w:r>
        <w:rPr>
          <w:color w:val="231F20"/>
          <w:spacing w:val="-1"/>
          <w:sz w:val="23"/>
        </w:rPr>
        <w:t>: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безопасность,</w:t>
      </w:r>
      <w:r>
        <w:rPr>
          <w:color w:val="231F20"/>
          <w:spacing w:val="-14"/>
          <w:sz w:val="23"/>
        </w:rPr>
        <w:t> </w:t>
      </w:r>
      <w:r>
        <w:rPr>
          <w:color w:val="231F20"/>
          <w:spacing w:val="-1"/>
          <w:sz w:val="23"/>
        </w:rPr>
        <w:t>проектирование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дорог,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дорожная</w:t>
      </w:r>
      <w:r>
        <w:rPr>
          <w:color w:val="231F20"/>
          <w:spacing w:val="-14"/>
          <w:sz w:val="23"/>
        </w:rPr>
        <w:t> </w:t>
      </w:r>
      <w:r>
        <w:rPr>
          <w:color w:val="231F20"/>
          <w:spacing w:val="-1"/>
          <w:sz w:val="23"/>
        </w:rPr>
        <w:t>одежда,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колейность,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шипо-</w:t>
      </w:r>
      <w:r>
        <w:rPr>
          <w:color w:val="231F20"/>
          <w:spacing w:val="-56"/>
          <w:sz w:val="23"/>
        </w:rPr>
        <w:t> </w:t>
      </w:r>
      <w:r>
        <w:rPr>
          <w:color w:val="231F20"/>
          <w:spacing w:val="-1"/>
          <w:sz w:val="23"/>
        </w:rPr>
        <w:t>ванная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резина,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мероприятия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1"/>
          <w:sz w:val="23"/>
        </w:rPr>
        <w:t>по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устранению,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управление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состоянием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дорожной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одежды.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На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при-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мере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скандинавских стран рассмотрены</w:t>
      </w:r>
    </w:p>
    <w:p>
      <w:pPr>
        <w:pStyle w:val="BodyText"/>
        <w:spacing w:before="3"/>
        <w:rPr>
          <w:sz w:val="21"/>
        </w:rPr>
      </w:pPr>
    </w:p>
    <w:p>
      <w:pPr>
        <w:spacing w:line="230" w:lineRule="auto" w:before="1"/>
        <w:ind w:left="155" w:right="147" w:firstLine="396"/>
        <w:jc w:val="right"/>
        <w:rPr>
          <w:sz w:val="23"/>
        </w:rPr>
      </w:pPr>
      <w:r>
        <w:rPr>
          <w:color w:val="231F20"/>
          <w:sz w:val="23"/>
        </w:rPr>
        <w:t>The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article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considers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problem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gauge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formation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on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urban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roads,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its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types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and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causes,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as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well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as</w:t>
      </w:r>
      <w:r>
        <w:rPr>
          <w:color w:val="231F20"/>
          <w:spacing w:val="5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6"/>
          <w:sz w:val="23"/>
        </w:rPr>
        <w:t> </w:t>
      </w:r>
      <w:r>
        <w:rPr>
          <w:color w:val="231F20"/>
          <w:sz w:val="23"/>
        </w:rPr>
        <w:t>main</w:t>
      </w:r>
      <w:r>
        <w:rPr>
          <w:color w:val="231F20"/>
          <w:spacing w:val="5"/>
          <w:sz w:val="23"/>
        </w:rPr>
        <w:t> </w:t>
      </w:r>
      <w:r>
        <w:rPr>
          <w:color w:val="231F20"/>
          <w:sz w:val="23"/>
        </w:rPr>
        <w:t>methods</w:t>
      </w:r>
      <w:r>
        <w:rPr>
          <w:color w:val="231F20"/>
          <w:spacing w:val="6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5"/>
          <w:sz w:val="23"/>
        </w:rPr>
        <w:t> </w:t>
      </w:r>
      <w:r>
        <w:rPr>
          <w:color w:val="231F20"/>
          <w:sz w:val="23"/>
        </w:rPr>
        <w:t>combating</w:t>
      </w:r>
      <w:r>
        <w:rPr>
          <w:color w:val="231F20"/>
          <w:spacing w:val="6"/>
          <w:sz w:val="23"/>
        </w:rPr>
        <w:t> </w:t>
      </w:r>
      <w:r>
        <w:rPr>
          <w:color w:val="231F20"/>
          <w:sz w:val="23"/>
        </w:rPr>
        <w:t>gauge</w:t>
      </w:r>
      <w:r>
        <w:rPr>
          <w:color w:val="231F20"/>
          <w:spacing w:val="6"/>
          <w:sz w:val="23"/>
        </w:rPr>
        <w:t> </w:t>
      </w:r>
      <w:r>
        <w:rPr>
          <w:color w:val="231F20"/>
          <w:sz w:val="23"/>
        </w:rPr>
        <w:t>formation</w:t>
      </w:r>
      <w:r>
        <w:rPr>
          <w:color w:val="231F20"/>
          <w:spacing w:val="5"/>
          <w:sz w:val="23"/>
        </w:rPr>
        <w:t> </w:t>
      </w:r>
      <w:r>
        <w:rPr>
          <w:color w:val="231F20"/>
          <w:sz w:val="23"/>
        </w:rPr>
        <w:t>in</w:t>
      </w:r>
      <w:r>
        <w:rPr>
          <w:color w:val="231F20"/>
          <w:spacing w:val="6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5"/>
          <w:sz w:val="23"/>
        </w:rPr>
        <w:t> </w:t>
      </w:r>
      <w:r>
        <w:rPr>
          <w:color w:val="231F20"/>
          <w:sz w:val="23"/>
        </w:rPr>
        <w:t>Russian</w:t>
      </w:r>
      <w:r>
        <w:rPr>
          <w:color w:val="231F20"/>
          <w:spacing w:val="6"/>
          <w:sz w:val="23"/>
        </w:rPr>
        <w:t> </w:t>
      </w:r>
      <w:r>
        <w:rPr>
          <w:color w:val="231F20"/>
          <w:sz w:val="23"/>
        </w:rPr>
        <w:t>Federation</w:t>
      </w:r>
      <w:r>
        <w:rPr>
          <w:color w:val="231F20"/>
          <w:spacing w:val="6"/>
          <w:sz w:val="23"/>
        </w:rPr>
        <w:t> </w:t>
      </w:r>
      <w:r>
        <w:rPr>
          <w:color w:val="231F20"/>
          <w:sz w:val="23"/>
        </w:rPr>
        <w:t>today.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6"/>
          <w:sz w:val="23"/>
        </w:rPr>
        <w:t> </w:t>
      </w:r>
      <w:r>
        <w:rPr>
          <w:color w:val="231F20"/>
          <w:sz w:val="23"/>
        </w:rPr>
        <w:t>analysis</w:t>
      </w:r>
      <w:r>
        <w:rPr>
          <w:color w:val="231F20"/>
          <w:spacing w:val="5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foreign</w:t>
      </w:r>
      <w:r>
        <w:rPr>
          <w:color w:val="231F20"/>
          <w:spacing w:val="5"/>
          <w:sz w:val="23"/>
        </w:rPr>
        <w:t> </w:t>
      </w:r>
      <w:r>
        <w:rPr>
          <w:color w:val="231F20"/>
          <w:sz w:val="23"/>
        </w:rPr>
        <w:t>experience</w:t>
      </w:r>
      <w:r>
        <w:rPr>
          <w:color w:val="231F20"/>
          <w:spacing w:val="5"/>
          <w:sz w:val="23"/>
        </w:rPr>
        <w:t> </w:t>
      </w:r>
      <w:r>
        <w:rPr>
          <w:color w:val="231F20"/>
          <w:sz w:val="23"/>
        </w:rPr>
        <w:t>related</w:t>
      </w:r>
      <w:r>
        <w:rPr>
          <w:color w:val="231F20"/>
          <w:spacing w:val="5"/>
          <w:sz w:val="23"/>
        </w:rPr>
        <w:t> </w:t>
      </w:r>
      <w:r>
        <w:rPr>
          <w:color w:val="231F20"/>
          <w:sz w:val="23"/>
        </w:rPr>
        <w:t>to</w:t>
      </w:r>
      <w:r>
        <w:rPr>
          <w:color w:val="231F20"/>
          <w:spacing w:val="5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5"/>
          <w:sz w:val="23"/>
        </w:rPr>
        <w:t> </w:t>
      </w:r>
      <w:r>
        <w:rPr>
          <w:color w:val="231F20"/>
          <w:sz w:val="23"/>
        </w:rPr>
        <w:t>influence</w:t>
      </w:r>
      <w:r>
        <w:rPr>
          <w:color w:val="231F20"/>
          <w:spacing w:val="5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5"/>
          <w:sz w:val="23"/>
        </w:rPr>
        <w:t> </w:t>
      </w:r>
      <w:r>
        <w:rPr>
          <w:color w:val="231F20"/>
          <w:sz w:val="23"/>
        </w:rPr>
        <w:t>studded</w:t>
      </w:r>
      <w:r>
        <w:rPr>
          <w:color w:val="231F20"/>
          <w:spacing w:val="5"/>
          <w:sz w:val="23"/>
        </w:rPr>
        <w:t> </w:t>
      </w:r>
      <w:r>
        <w:rPr>
          <w:color w:val="231F20"/>
          <w:sz w:val="23"/>
        </w:rPr>
        <w:t>tyres</w:t>
      </w:r>
      <w:r>
        <w:rPr>
          <w:color w:val="231F20"/>
          <w:spacing w:val="5"/>
          <w:sz w:val="23"/>
        </w:rPr>
        <w:t> </w:t>
      </w:r>
      <w:r>
        <w:rPr>
          <w:color w:val="231F20"/>
          <w:sz w:val="23"/>
        </w:rPr>
        <w:t>on</w:t>
      </w:r>
      <w:r>
        <w:rPr>
          <w:color w:val="231F20"/>
          <w:spacing w:val="5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5"/>
          <w:sz w:val="23"/>
        </w:rPr>
        <w:t> </w:t>
      </w:r>
      <w:r>
        <w:rPr>
          <w:color w:val="231F20"/>
          <w:sz w:val="23"/>
        </w:rPr>
        <w:t>road</w:t>
      </w:r>
      <w:r>
        <w:rPr>
          <w:color w:val="231F20"/>
          <w:spacing w:val="5"/>
          <w:sz w:val="23"/>
        </w:rPr>
        <w:t> </w:t>
      </w:r>
      <w:r>
        <w:rPr>
          <w:color w:val="231F20"/>
          <w:sz w:val="23"/>
        </w:rPr>
        <w:t>surface</w:t>
      </w:r>
      <w:r>
        <w:rPr>
          <w:color w:val="231F20"/>
          <w:spacing w:val="5"/>
          <w:sz w:val="23"/>
        </w:rPr>
        <w:t> </w:t>
      </w:r>
      <w:r>
        <w:rPr>
          <w:color w:val="231F20"/>
          <w:sz w:val="23"/>
        </w:rPr>
        <w:t>and</w:t>
      </w:r>
      <w:r>
        <w:rPr>
          <w:color w:val="231F20"/>
          <w:spacing w:val="5"/>
          <w:sz w:val="23"/>
        </w:rPr>
        <w:t> </w:t>
      </w:r>
      <w:r>
        <w:rPr>
          <w:color w:val="231F20"/>
          <w:sz w:val="23"/>
        </w:rPr>
        <w:t>showing</w:t>
      </w:r>
      <w:r>
        <w:rPr>
          <w:color w:val="231F20"/>
          <w:spacing w:val="5"/>
          <w:sz w:val="23"/>
        </w:rPr>
        <w:t> </w:t>
      </w:r>
      <w:r>
        <w:rPr>
          <w:color w:val="231F20"/>
          <w:sz w:val="23"/>
        </w:rPr>
        <w:t>positive</w:t>
      </w:r>
      <w:r>
        <w:rPr>
          <w:color w:val="231F20"/>
          <w:spacing w:val="-55"/>
          <w:sz w:val="23"/>
        </w:rPr>
        <w:t> </w:t>
      </w:r>
      <w:r>
        <w:rPr>
          <w:color w:val="231F20"/>
          <w:spacing w:val="-1"/>
          <w:sz w:val="23"/>
        </w:rPr>
        <w:t>trends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1"/>
          <w:sz w:val="23"/>
        </w:rPr>
        <w:t>in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1"/>
          <w:sz w:val="23"/>
        </w:rPr>
        <w:t>its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1"/>
          <w:sz w:val="23"/>
        </w:rPr>
        <w:t>maintenance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1"/>
          <w:sz w:val="23"/>
        </w:rPr>
        <w:t>during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1"/>
          <w:sz w:val="23"/>
        </w:rPr>
        <w:t>the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1"/>
          <w:sz w:val="23"/>
        </w:rPr>
        <w:t>operational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period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has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been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carried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out.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question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need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to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revise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normative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documentation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Russian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Federation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in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light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this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experience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was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raised.</w:t>
      </w:r>
      <w:r>
        <w:rPr>
          <w:color w:val="231F20"/>
          <w:spacing w:val="-54"/>
          <w:sz w:val="23"/>
        </w:rPr>
        <w:t> </w:t>
      </w:r>
      <w:r>
        <w:rPr>
          <w:i/>
          <w:color w:val="231F20"/>
          <w:sz w:val="23"/>
        </w:rPr>
        <w:t>Keywords</w:t>
      </w:r>
      <w:r>
        <w:rPr>
          <w:color w:val="231F20"/>
          <w:sz w:val="23"/>
        </w:rPr>
        <w:t>: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safety,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design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roads,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road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pavement,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rutting,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studded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rubber,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actions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for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elimination,</w:t>
      </w:r>
    </w:p>
    <w:p>
      <w:pPr>
        <w:spacing w:line="250" w:lineRule="exact" w:before="0"/>
        <w:ind w:left="155" w:right="0" w:firstLine="0"/>
        <w:jc w:val="left"/>
        <w:rPr>
          <w:sz w:val="23"/>
        </w:rPr>
      </w:pPr>
      <w:r>
        <w:rPr>
          <w:color w:val="231F20"/>
          <w:sz w:val="23"/>
        </w:rPr>
        <w:t>Pavement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Management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System</w:t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spacing w:line="256" w:lineRule="auto"/>
        <w:ind w:left="155" w:right="152" w:firstLine="396"/>
        <w:jc w:val="both"/>
      </w:pPr>
      <w:r>
        <w:rPr>
          <w:color w:val="231F20"/>
        </w:rPr>
        <w:t>Колея</w:t>
      </w:r>
      <w:r>
        <w:rPr>
          <w:color w:val="231F20"/>
          <w:spacing w:val="29"/>
        </w:rPr>
        <w:t> </w:t>
      </w:r>
      <w:r>
        <w:rPr>
          <w:color w:val="231F20"/>
        </w:rPr>
        <w:t>–</w:t>
      </w:r>
      <w:r>
        <w:rPr>
          <w:color w:val="231F20"/>
          <w:spacing w:val="29"/>
        </w:rPr>
        <w:t> </w:t>
      </w:r>
      <w:r>
        <w:rPr>
          <w:color w:val="231F20"/>
        </w:rPr>
        <w:t>деформация</w:t>
      </w:r>
      <w:r>
        <w:rPr>
          <w:color w:val="231F20"/>
          <w:spacing w:val="29"/>
        </w:rPr>
        <w:t> </w:t>
      </w:r>
      <w:r>
        <w:rPr>
          <w:color w:val="231F20"/>
        </w:rPr>
        <w:t>покрытия</w:t>
      </w:r>
      <w:r>
        <w:rPr>
          <w:color w:val="231F20"/>
          <w:spacing w:val="29"/>
        </w:rPr>
        <w:t> </w:t>
      </w:r>
      <w:r>
        <w:rPr>
          <w:color w:val="231F20"/>
        </w:rPr>
        <w:t>с</w:t>
      </w:r>
      <w:r>
        <w:rPr>
          <w:color w:val="231F20"/>
          <w:spacing w:val="29"/>
        </w:rPr>
        <w:t> </w:t>
      </w:r>
      <w:r>
        <w:rPr>
          <w:color w:val="231F20"/>
        </w:rPr>
        <w:t>образованием</w:t>
      </w:r>
      <w:r>
        <w:rPr>
          <w:color w:val="231F20"/>
          <w:spacing w:val="29"/>
        </w:rPr>
        <w:t> </w:t>
      </w:r>
      <w:r>
        <w:rPr>
          <w:color w:val="231F20"/>
        </w:rPr>
        <w:t>углублений</w:t>
      </w:r>
      <w:r>
        <w:rPr>
          <w:color w:val="231F20"/>
          <w:spacing w:val="29"/>
        </w:rPr>
        <w:t> </w:t>
      </w:r>
      <w:r>
        <w:rPr>
          <w:color w:val="231F20"/>
        </w:rPr>
        <w:t>по</w:t>
      </w:r>
      <w:r>
        <w:rPr>
          <w:color w:val="231F20"/>
          <w:spacing w:val="30"/>
        </w:rPr>
        <w:t> </w:t>
      </w:r>
      <w:r>
        <w:rPr>
          <w:color w:val="231F20"/>
        </w:rPr>
        <w:t>полосам</w:t>
      </w:r>
      <w:r>
        <w:rPr>
          <w:color w:val="231F20"/>
          <w:spacing w:val="29"/>
        </w:rPr>
        <w:t> </w:t>
      </w:r>
      <w:r>
        <w:rPr>
          <w:color w:val="231F20"/>
        </w:rPr>
        <w:t>наката</w:t>
      </w:r>
      <w:r>
        <w:rPr>
          <w:color w:val="231F20"/>
          <w:spacing w:val="-63"/>
        </w:rPr>
        <w:t> </w:t>
      </w:r>
      <w:r>
        <w:rPr>
          <w:color w:val="231F20"/>
          <w:w w:val="95"/>
        </w:rPr>
        <w:t>с гребнями или без гребней выпора [1]. Образование колейности на сегодняшний день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является</w:t>
      </w:r>
      <w:r>
        <w:rPr>
          <w:color w:val="231F20"/>
          <w:spacing w:val="-4"/>
        </w:rPr>
        <w:t> </w:t>
      </w:r>
      <w:r>
        <w:rPr>
          <w:color w:val="231F20"/>
        </w:rPr>
        <w:t>одной</w:t>
      </w:r>
      <w:r>
        <w:rPr>
          <w:color w:val="231F20"/>
          <w:spacing w:val="-4"/>
        </w:rPr>
        <w:t> </w:t>
      </w:r>
      <w:r>
        <w:rPr>
          <w:color w:val="231F20"/>
        </w:rPr>
        <w:t>из</w:t>
      </w:r>
      <w:r>
        <w:rPr>
          <w:color w:val="231F20"/>
          <w:spacing w:val="-4"/>
        </w:rPr>
        <w:t> </w:t>
      </w:r>
      <w:r>
        <w:rPr>
          <w:color w:val="231F20"/>
        </w:rPr>
        <w:t>актуальных</w:t>
      </w:r>
      <w:r>
        <w:rPr>
          <w:color w:val="231F20"/>
          <w:spacing w:val="-4"/>
        </w:rPr>
        <w:t> </w:t>
      </w:r>
      <w:r>
        <w:rPr>
          <w:color w:val="231F20"/>
        </w:rPr>
        <w:t>проблем,</w:t>
      </w:r>
      <w:r>
        <w:rPr>
          <w:color w:val="231F20"/>
          <w:spacing w:val="-4"/>
        </w:rPr>
        <w:t> </w:t>
      </w:r>
      <w:r>
        <w:rPr>
          <w:color w:val="231F20"/>
        </w:rPr>
        <w:t>связанных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эксплуатацией</w:t>
      </w:r>
      <w:r>
        <w:rPr>
          <w:color w:val="231F20"/>
          <w:spacing w:val="-4"/>
        </w:rPr>
        <w:t> </w:t>
      </w:r>
      <w:r>
        <w:rPr>
          <w:color w:val="231F20"/>
        </w:rPr>
        <w:t>городских</w:t>
      </w:r>
      <w:r>
        <w:rPr>
          <w:color w:val="231F20"/>
          <w:spacing w:val="-3"/>
        </w:rPr>
        <w:t> </w:t>
      </w:r>
      <w:r>
        <w:rPr>
          <w:color w:val="231F20"/>
        </w:rPr>
        <w:t>авто-</w:t>
      </w:r>
      <w:r>
        <w:rPr>
          <w:color w:val="231F20"/>
          <w:spacing w:val="-63"/>
        </w:rPr>
        <w:t> </w:t>
      </w:r>
      <w:r>
        <w:rPr>
          <w:color w:val="231F20"/>
        </w:rPr>
        <w:t>мобильных дорог, так как она приводит ухудшению безопасности и комфортности</w:t>
      </w:r>
      <w:r>
        <w:rPr>
          <w:color w:val="231F20"/>
          <w:spacing w:val="1"/>
        </w:rPr>
        <w:t> </w:t>
      </w:r>
      <w:r>
        <w:rPr>
          <w:color w:val="231F20"/>
        </w:rPr>
        <w:t>движения</w:t>
      </w:r>
      <w:r>
        <w:rPr>
          <w:color w:val="231F20"/>
          <w:spacing w:val="-6"/>
        </w:rPr>
        <w:t> </w:t>
      </w:r>
      <w:r>
        <w:rPr>
          <w:color w:val="231F20"/>
        </w:rPr>
        <w:t>транспортных</w:t>
      </w:r>
      <w:r>
        <w:rPr>
          <w:color w:val="231F20"/>
          <w:spacing w:val="-6"/>
        </w:rPr>
        <w:t> </w:t>
      </w:r>
      <w:r>
        <w:rPr>
          <w:color w:val="231F20"/>
        </w:rPr>
        <w:t>средств.</w:t>
      </w:r>
      <w:r>
        <w:rPr>
          <w:color w:val="231F20"/>
          <w:spacing w:val="-6"/>
        </w:rPr>
        <w:t> </w:t>
      </w:r>
      <w:r>
        <w:rPr>
          <w:color w:val="231F20"/>
        </w:rPr>
        <w:t>Данный</w:t>
      </w:r>
      <w:r>
        <w:rPr>
          <w:color w:val="231F20"/>
          <w:spacing w:val="-7"/>
        </w:rPr>
        <w:t> </w:t>
      </w:r>
      <w:r>
        <w:rPr>
          <w:color w:val="231F20"/>
        </w:rPr>
        <w:t>дефект</w:t>
      </w:r>
      <w:r>
        <w:rPr>
          <w:color w:val="231F20"/>
          <w:spacing w:val="-6"/>
        </w:rPr>
        <w:t> </w:t>
      </w:r>
      <w:r>
        <w:rPr>
          <w:color w:val="231F20"/>
        </w:rPr>
        <w:t>может</w:t>
      </w:r>
      <w:r>
        <w:rPr>
          <w:color w:val="231F20"/>
          <w:spacing w:val="-6"/>
        </w:rPr>
        <w:t> </w:t>
      </w:r>
      <w:r>
        <w:rPr>
          <w:color w:val="231F20"/>
        </w:rPr>
        <w:t>иметь</w:t>
      </w:r>
      <w:r>
        <w:rPr>
          <w:color w:val="231F20"/>
          <w:spacing w:val="-7"/>
        </w:rPr>
        <w:t> </w:t>
      </w:r>
      <w:r>
        <w:rPr>
          <w:color w:val="231F20"/>
        </w:rPr>
        <w:t>достаточно</w:t>
      </w:r>
      <w:r>
        <w:rPr>
          <w:color w:val="231F20"/>
          <w:spacing w:val="-6"/>
        </w:rPr>
        <w:t> </w:t>
      </w:r>
      <w:r>
        <w:rPr>
          <w:color w:val="231F20"/>
        </w:rPr>
        <w:t>большую</w:t>
      </w:r>
      <w:r>
        <w:rPr>
          <w:color w:val="231F20"/>
          <w:spacing w:val="-62"/>
        </w:rPr>
        <w:t> </w:t>
      </w:r>
      <w:r>
        <w:rPr>
          <w:color w:val="231F20"/>
        </w:rPr>
        <w:t>протяженность,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как</w:t>
      </w:r>
      <w:r>
        <w:rPr>
          <w:color w:val="231F20"/>
          <w:spacing w:val="-4"/>
        </w:rPr>
        <w:t> </w:t>
      </w:r>
      <w:r>
        <w:rPr>
          <w:color w:val="231F20"/>
        </w:rPr>
        <w:t>следствие</w:t>
      </w:r>
      <w:r>
        <w:rPr>
          <w:color w:val="231F20"/>
          <w:spacing w:val="-5"/>
        </w:rPr>
        <w:t> </w:t>
      </w:r>
      <w:r>
        <w:rPr>
          <w:color w:val="231F20"/>
        </w:rPr>
        <w:t>вызывает</w:t>
      </w:r>
      <w:r>
        <w:rPr>
          <w:color w:val="231F20"/>
          <w:spacing w:val="-4"/>
        </w:rPr>
        <w:t> </w:t>
      </w:r>
      <w:r>
        <w:rPr>
          <w:color w:val="231F20"/>
        </w:rPr>
        <w:t>сложности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поддержании</w:t>
      </w:r>
      <w:r>
        <w:rPr>
          <w:color w:val="231F20"/>
          <w:spacing w:val="-4"/>
        </w:rPr>
        <w:t> </w:t>
      </w:r>
      <w:r>
        <w:rPr>
          <w:color w:val="231F20"/>
        </w:rPr>
        <w:t>улицы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состо-</w:t>
      </w:r>
      <w:r>
        <w:rPr>
          <w:color w:val="231F20"/>
          <w:spacing w:val="-63"/>
        </w:rPr>
        <w:t> </w:t>
      </w:r>
      <w:r>
        <w:rPr>
          <w:color w:val="231F20"/>
        </w:rPr>
        <w:t>янии, соответствующем требованиям ГОСТ Р 50597–2017. Предельные размеры ко-</w:t>
      </w:r>
      <w:r>
        <w:rPr>
          <w:color w:val="231F20"/>
          <w:spacing w:val="-62"/>
        </w:rPr>
        <w:t> </w:t>
      </w:r>
      <w:r>
        <w:rPr>
          <w:color w:val="231F20"/>
        </w:rPr>
        <w:t>леи</w:t>
      </w:r>
      <w:r>
        <w:rPr>
          <w:color w:val="231F20"/>
          <w:spacing w:val="-2"/>
        </w:rPr>
        <w:t> </w:t>
      </w:r>
      <w:r>
        <w:rPr>
          <w:color w:val="231F20"/>
        </w:rPr>
        <w:t>представлены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табл.</w:t>
      </w:r>
      <w:r>
        <w:rPr>
          <w:color w:val="231F20"/>
          <w:spacing w:val="-1"/>
        </w:rPr>
        <w:t> </w:t>
      </w:r>
      <w:r>
        <w:rPr>
          <w:color w:val="231F20"/>
        </w:rPr>
        <w:t>1.</w:t>
      </w:r>
    </w:p>
    <w:p>
      <w:pPr>
        <w:pStyle w:val="BodyText"/>
        <w:spacing w:line="256" w:lineRule="auto" w:before="1"/>
        <w:ind w:left="155" w:right="153" w:firstLine="396"/>
        <w:jc w:val="both"/>
      </w:pPr>
      <w:r>
        <w:rPr>
          <w:color w:val="231F20"/>
          <w:spacing w:val="-1"/>
        </w:rPr>
        <w:t>Причиной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образования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колейности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является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комплекс</w:t>
      </w:r>
      <w:r>
        <w:rPr>
          <w:color w:val="231F20"/>
          <w:spacing w:val="-15"/>
        </w:rPr>
        <w:t> </w:t>
      </w:r>
      <w:r>
        <w:rPr>
          <w:color w:val="231F20"/>
        </w:rPr>
        <w:t>различных</w:t>
      </w:r>
      <w:r>
        <w:rPr>
          <w:color w:val="231F20"/>
          <w:spacing w:val="-15"/>
        </w:rPr>
        <w:t> </w:t>
      </w:r>
      <w:r>
        <w:rPr>
          <w:color w:val="231F20"/>
        </w:rPr>
        <w:t>факторов</w:t>
      </w:r>
      <w:r>
        <w:rPr>
          <w:color w:val="231F20"/>
          <w:spacing w:val="-14"/>
        </w:rPr>
        <w:t> </w:t>
      </w:r>
      <w:r>
        <w:rPr>
          <w:color w:val="231F20"/>
        </w:rPr>
        <w:t>опре-</w:t>
      </w:r>
      <w:r>
        <w:rPr>
          <w:color w:val="231F20"/>
          <w:spacing w:val="-63"/>
        </w:rPr>
        <w:t> </w:t>
      </w:r>
      <w:r>
        <w:rPr>
          <w:color w:val="231F20"/>
          <w:w w:val="95"/>
        </w:rPr>
        <w:t>деляемых, свойствами используемых материалов, особенностями конструкций дорож-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ных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одежд,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характером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интенсивностью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движения.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Различают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колею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пластичности</w:t>
      </w:r>
      <w:r>
        <w:rPr>
          <w:color w:val="231F20"/>
          <w:spacing w:val="-62"/>
        </w:rPr>
        <w:t> </w:t>
      </w:r>
      <w:r>
        <w:rPr>
          <w:color w:val="231F20"/>
        </w:rPr>
        <w:t>как результат деформаций покрытия или основания и колею износа, как следствие</w:t>
      </w:r>
      <w:r>
        <w:rPr>
          <w:color w:val="231F20"/>
          <w:spacing w:val="1"/>
        </w:rPr>
        <w:t> </w:t>
      </w:r>
      <w:r>
        <w:rPr>
          <w:color w:val="231F20"/>
        </w:rPr>
        <w:t>воздействий</w:t>
      </w:r>
      <w:r>
        <w:rPr>
          <w:color w:val="231F20"/>
          <w:spacing w:val="-1"/>
        </w:rPr>
        <w:t> </w:t>
      </w:r>
      <w:r>
        <w:rPr>
          <w:color w:val="231F20"/>
        </w:rPr>
        <w:t>шипованных шин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покрытие.</w:t>
      </w:r>
    </w:p>
    <w:p>
      <w:pPr>
        <w:pStyle w:val="BodyText"/>
        <w:spacing w:line="256" w:lineRule="auto"/>
        <w:ind w:left="155" w:right="152" w:firstLine="396"/>
        <w:jc w:val="both"/>
      </w:pP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Распоряжении</w:t>
      </w:r>
      <w:r>
        <w:rPr>
          <w:color w:val="231F20"/>
          <w:spacing w:val="-5"/>
        </w:rPr>
        <w:t> </w:t>
      </w:r>
      <w:r>
        <w:rPr>
          <w:color w:val="231F20"/>
        </w:rPr>
        <w:t>написано:</w:t>
      </w:r>
      <w:r>
        <w:rPr>
          <w:color w:val="231F20"/>
          <w:spacing w:val="-5"/>
        </w:rPr>
        <w:t> </w:t>
      </w:r>
      <w:r>
        <w:rPr>
          <w:color w:val="231F20"/>
        </w:rPr>
        <w:t>«для</w:t>
      </w:r>
      <w:r>
        <w:rPr>
          <w:color w:val="231F20"/>
          <w:spacing w:val="-4"/>
        </w:rPr>
        <w:t> </w:t>
      </w:r>
      <w:r>
        <w:rPr>
          <w:color w:val="231F20"/>
        </w:rPr>
        <w:t>борьбы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колееобразованием</w:t>
      </w:r>
      <w:r>
        <w:rPr>
          <w:color w:val="231F20"/>
          <w:spacing w:val="-5"/>
        </w:rPr>
        <w:t> </w:t>
      </w:r>
      <w:r>
        <w:rPr>
          <w:color w:val="231F20"/>
        </w:rPr>
        <w:t>были</w:t>
      </w:r>
      <w:r>
        <w:rPr>
          <w:color w:val="231F20"/>
          <w:spacing w:val="-4"/>
        </w:rPr>
        <w:t> </w:t>
      </w:r>
      <w:r>
        <w:rPr>
          <w:color w:val="231F20"/>
        </w:rPr>
        <w:t>разработаны</w:t>
      </w:r>
      <w:r>
        <w:rPr>
          <w:color w:val="231F20"/>
          <w:spacing w:val="-63"/>
        </w:rPr>
        <w:t> </w:t>
      </w:r>
      <w:r>
        <w:rPr>
          <w:color w:val="231F20"/>
        </w:rPr>
        <w:t>четыре группы мероприятий: организационно-технические (для снижения темпов</w:t>
      </w:r>
      <w:r>
        <w:rPr>
          <w:color w:val="231F20"/>
          <w:spacing w:val="1"/>
        </w:rPr>
        <w:t> </w:t>
      </w:r>
      <w:r>
        <w:rPr>
          <w:color w:val="231F20"/>
        </w:rPr>
        <w:t>колееобразования);</w:t>
      </w:r>
      <w:r>
        <w:rPr>
          <w:color w:val="231F20"/>
          <w:spacing w:val="-6"/>
        </w:rPr>
        <w:t> </w:t>
      </w:r>
      <w:r>
        <w:rPr>
          <w:color w:val="231F20"/>
        </w:rPr>
        <w:t>ликвидация</w:t>
      </w:r>
      <w:r>
        <w:rPr>
          <w:color w:val="231F20"/>
          <w:spacing w:val="-7"/>
        </w:rPr>
        <w:t> </w:t>
      </w:r>
      <w:r>
        <w:rPr>
          <w:color w:val="231F20"/>
        </w:rPr>
        <w:t>колей</w:t>
      </w:r>
      <w:r>
        <w:rPr>
          <w:color w:val="231F20"/>
          <w:spacing w:val="-7"/>
        </w:rPr>
        <w:t> </w:t>
      </w:r>
      <w:r>
        <w:rPr>
          <w:color w:val="231F20"/>
        </w:rPr>
        <w:t>без</w:t>
      </w:r>
      <w:r>
        <w:rPr>
          <w:color w:val="231F20"/>
          <w:spacing w:val="-7"/>
        </w:rPr>
        <w:t> </w:t>
      </w:r>
      <w:r>
        <w:rPr>
          <w:color w:val="231F20"/>
        </w:rPr>
        <w:t>устранения</w:t>
      </w:r>
      <w:r>
        <w:rPr>
          <w:color w:val="231F20"/>
          <w:spacing w:val="-6"/>
        </w:rPr>
        <w:t> </w:t>
      </w:r>
      <w:r>
        <w:rPr>
          <w:color w:val="231F20"/>
        </w:rPr>
        <w:t>или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частичным</w:t>
      </w:r>
      <w:r>
        <w:rPr>
          <w:color w:val="231F20"/>
          <w:spacing w:val="-7"/>
        </w:rPr>
        <w:t> </w:t>
      </w:r>
      <w:r>
        <w:rPr>
          <w:color w:val="231F20"/>
        </w:rPr>
        <w:t>устранением</w:t>
      </w:r>
    </w:p>
    <w:p>
      <w:pPr>
        <w:spacing w:after="0" w:line="256" w:lineRule="auto"/>
        <w:jc w:val="both"/>
        <w:sectPr>
          <w:headerReference w:type="default" r:id="rId108"/>
          <w:headerReference w:type="even" r:id="rId109"/>
          <w:footerReference w:type="default" r:id="rId110"/>
          <w:footerReference w:type="even" r:id="rId111"/>
          <w:pgSz w:w="11910" w:h="16840"/>
          <w:pgMar w:header="1293" w:footer="1376" w:top="1640" w:bottom="1560" w:left="1120" w:right="1120"/>
          <w:pgNumType w:start="55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9" w:lineRule="auto" w:before="89"/>
        <w:ind w:left="155"/>
      </w:pPr>
      <w:r>
        <w:rPr>
          <w:color w:val="231F20"/>
        </w:rPr>
        <w:t>причин</w:t>
      </w:r>
      <w:r>
        <w:rPr>
          <w:color w:val="231F20"/>
          <w:spacing w:val="8"/>
        </w:rPr>
        <w:t> </w:t>
      </w:r>
      <w:r>
        <w:rPr>
          <w:color w:val="231F20"/>
        </w:rPr>
        <w:t>их</w:t>
      </w:r>
      <w:r>
        <w:rPr>
          <w:color w:val="231F20"/>
          <w:spacing w:val="8"/>
        </w:rPr>
        <w:t> </w:t>
      </w:r>
      <w:r>
        <w:rPr>
          <w:color w:val="231F20"/>
        </w:rPr>
        <w:t>образования;</w:t>
      </w:r>
      <w:r>
        <w:rPr>
          <w:color w:val="231F20"/>
          <w:spacing w:val="9"/>
        </w:rPr>
        <w:t> </w:t>
      </w:r>
      <w:r>
        <w:rPr>
          <w:color w:val="231F20"/>
        </w:rPr>
        <w:t>ликвидация</w:t>
      </w:r>
      <w:r>
        <w:rPr>
          <w:color w:val="231F20"/>
          <w:spacing w:val="8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устранением</w:t>
      </w:r>
      <w:r>
        <w:rPr>
          <w:color w:val="231F20"/>
          <w:spacing w:val="9"/>
        </w:rPr>
        <w:t> </w:t>
      </w:r>
      <w:r>
        <w:rPr>
          <w:color w:val="231F20"/>
        </w:rPr>
        <w:t>причин</w:t>
      </w:r>
      <w:r>
        <w:rPr>
          <w:color w:val="231F20"/>
          <w:spacing w:val="8"/>
        </w:rPr>
        <w:t> </w:t>
      </w:r>
      <w:r>
        <w:rPr>
          <w:color w:val="231F20"/>
        </w:rPr>
        <w:t>их</w:t>
      </w:r>
      <w:r>
        <w:rPr>
          <w:color w:val="231F20"/>
          <w:spacing w:val="8"/>
        </w:rPr>
        <w:t> </w:t>
      </w:r>
      <w:r>
        <w:rPr>
          <w:color w:val="231F20"/>
        </w:rPr>
        <w:t>образования;</w:t>
      </w:r>
      <w:r>
        <w:rPr>
          <w:color w:val="231F20"/>
          <w:spacing w:val="9"/>
        </w:rPr>
        <w:t> </w:t>
      </w:r>
      <w:r>
        <w:rPr>
          <w:color w:val="231F20"/>
        </w:rPr>
        <w:t>преду-</w:t>
      </w:r>
      <w:r>
        <w:rPr>
          <w:color w:val="231F20"/>
          <w:spacing w:val="-62"/>
        </w:rPr>
        <w:t> </w:t>
      </w:r>
      <w:r>
        <w:rPr>
          <w:color w:val="231F20"/>
        </w:rPr>
        <w:t>преждение</w:t>
      </w:r>
      <w:r>
        <w:rPr>
          <w:color w:val="231F20"/>
          <w:spacing w:val="-2"/>
        </w:rPr>
        <w:t> </w:t>
      </w:r>
      <w:r>
        <w:rPr>
          <w:color w:val="231F20"/>
        </w:rPr>
        <w:t>образования колей»</w:t>
      </w:r>
      <w:r>
        <w:rPr>
          <w:color w:val="231F20"/>
          <w:spacing w:val="-15"/>
        </w:rPr>
        <w:t> </w:t>
      </w:r>
      <w:r>
        <w:rPr>
          <w:color w:val="231F20"/>
        </w:rPr>
        <w:t>[2].</w:t>
      </w:r>
    </w:p>
    <w:p>
      <w:pPr>
        <w:spacing w:before="164"/>
        <w:ind w:left="8523" w:right="134" w:firstLine="0"/>
        <w:jc w:val="center"/>
        <w:rPr>
          <w:i/>
          <w:sz w:val="23"/>
        </w:rPr>
      </w:pPr>
      <w:r>
        <w:rPr>
          <w:i/>
          <w:color w:val="231F20"/>
          <w:sz w:val="23"/>
        </w:rPr>
        <w:t>Таблица</w:t>
      </w:r>
      <w:r>
        <w:rPr>
          <w:i/>
          <w:color w:val="231F20"/>
          <w:spacing w:val="-6"/>
          <w:sz w:val="23"/>
        </w:rPr>
        <w:t> </w:t>
      </w:r>
      <w:r>
        <w:rPr>
          <w:i/>
          <w:color w:val="231F20"/>
          <w:sz w:val="23"/>
        </w:rPr>
        <w:t>1</w:t>
      </w:r>
    </w:p>
    <w:p>
      <w:pPr>
        <w:spacing w:before="12"/>
        <w:ind w:left="1495" w:right="1495" w:firstLine="0"/>
        <w:jc w:val="center"/>
        <w:rPr>
          <w:b/>
          <w:sz w:val="23"/>
        </w:rPr>
      </w:pPr>
      <w:r>
        <w:rPr>
          <w:b/>
          <w:color w:val="231F20"/>
          <w:sz w:val="23"/>
        </w:rPr>
        <w:t>Предельные</w:t>
      </w:r>
      <w:r>
        <w:rPr>
          <w:b/>
          <w:color w:val="231F20"/>
          <w:spacing w:val="-6"/>
          <w:sz w:val="23"/>
        </w:rPr>
        <w:t> </w:t>
      </w:r>
      <w:r>
        <w:rPr>
          <w:b/>
          <w:color w:val="231F20"/>
          <w:sz w:val="23"/>
        </w:rPr>
        <w:t>размеры</w:t>
      </w:r>
      <w:r>
        <w:rPr>
          <w:b/>
          <w:color w:val="231F20"/>
          <w:spacing w:val="-7"/>
          <w:sz w:val="23"/>
        </w:rPr>
        <w:t> </w:t>
      </w:r>
      <w:r>
        <w:rPr>
          <w:b/>
          <w:color w:val="231F20"/>
          <w:sz w:val="23"/>
        </w:rPr>
        <w:t>колеи</w:t>
      </w:r>
    </w:p>
    <w:p>
      <w:pPr>
        <w:pStyle w:val="BodyText"/>
        <w:spacing w:before="4" w:after="1"/>
        <w:rPr>
          <w:b/>
          <w:sz w:val="17"/>
        </w:rPr>
      </w:pPr>
    </w:p>
    <w:tbl>
      <w:tblPr>
        <w:tblW w:w="0" w:type="auto"/>
        <w:jc w:val="left"/>
        <w:tblInd w:w="16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4"/>
        <w:gridCol w:w="1984"/>
        <w:gridCol w:w="2835"/>
        <w:gridCol w:w="1843"/>
      </w:tblGrid>
      <w:tr>
        <w:trPr>
          <w:trHeight w:val="850" w:hRule="exact"/>
        </w:trPr>
        <w:tc>
          <w:tcPr>
            <w:tcW w:w="2694" w:type="dxa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335" w:right="335"/>
              <w:jc w:val="center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Вид</w:t>
            </w:r>
            <w:r>
              <w:rPr>
                <w:b/>
                <w:color w:val="231F20"/>
                <w:spacing w:val="1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дефекта</w:t>
            </w:r>
          </w:p>
        </w:tc>
        <w:tc>
          <w:tcPr>
            <w:tcW w:w="1984" w:type="dxa"/>
          </w:tcPr>
          <w:p>
            <w:pPr>
              <w:pStyle w:val="TableParagraph"/>
              <w:spacing w:line="249" w:lineRule="auto" w:before="145"/>
              <w:ind w:left="631" w:right="427" w:hanging="188"/>
              <w:rPr>
                <w:b/>
                <w:sz w:val="23"/>
              </w:rPr>
            </w:pPr>
            <w:r>
              <w:rPr>
                <w:b/>
                <w:color w:val="231F20"/>
                <w:spacing w:val="-2"/>
                <w:sz w:val="23"/>
              </w:rPr>
              <w:t>Категория</w:t>
            </w:r>
            <w:r>
              <w:rPr>
                <w:b/>
                <w:color w:val="231F20"/>
                <w:spacing w:val="-55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дороги</w:t>
            </w:r>
          </w:p>
        </w:tc>
        <w:tc>
          <w:tcPr>
            <w:tcW w:w="2835" w:type="dxa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730" w:right="730"/>
              <w:jc w:val="center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Группа</w:t>
            </w:r>
            <w:r>
              <w:rPr>
                <w:b/>
                <w:color w:val="231F20"/>
                <w:spacing w:val="-11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улиц</w:t>
            </w:r>
          </w:p>
        </w:tc>
        <w:tc>
          <w:tcPr>
            <w:tcW w:w="1843" w:type="dxa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550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Размер</w:t>
            </w:r>
          </w:p>
        </w:tc>
      </w:tr>
      <w:tr>
        <w:trPr>
          <w:trHeight w:val="333" w:hRule="exact"/>
        </w:trPr>
        <w:tc>
          <w:tcPr>
            <w:tcW w:w="2694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53"/>
              <w:ind w:left="335" w:right="335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Колея</w:t>
            </w:r>
            <w:r>
              <w:rPr>
                <w:color w:val="231F20"/>
                <w:spacing w:val="-11"/>
                <w:sz w:val="23"/>
              </w:rPr>
              <w:t> </w:t>
            </w:r>
            <w:r>
              <w:rPr>
                <w:color w:val="231F20"/>
                <w:sz w:val="23"/>
              </w:rPr>
              <w:t>глубиной,</w:t>
            </w:r>
            <w:r>
              <w:rPr>
                <w:color w:val="231F20"/>
                <w:spacing w:val="-10"/>
                <w:sz w:val="23"/>
              </w:rPr>
              <w:t> </w:t>
            </w:r>
            <w:r>
              <w:rPr>
                <w:color w:val="231F20"/>
                <w:sz w:val="23"/>
              </w:rPr>
              <w:t>см,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spacing w:before="53"/>
              <w:ind w:left="531"/>
              <w:rPr>
                <w:sz w:val="23"/>
              </w:rPr>
            </w:pPr>
            <w:r>
              <w:rPr>
                <w:color w:val="231F20"/>
                <w:sz w:val="23"/>
              </w:rPr>
              <w:t>IА,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IБ,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IВ</w:t>
            </w:r>
          </w:p>
        </w:tc>
        <w:tc>
          <w:tcPr>
            <w:tcW w:w="2835" w:type="dxa"/>
            <w:vMerge w:val="restart"/>
          </w:tcPr>
          <w:p>
            <w:pPr>
              <w:pStyle w:val="TableParagraph"/>
              <w:spacing w:before="53"/>
              <w:ind w:left="730" w:right="730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А,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Б</w:t>
            </w:r>
          </w:p>
        </w:tc>
        <w:tc>
          <w:tcPr>
            <w:tcW w:w="1843" w:type="dxa"/>
            <w:vMerge w:val="restart"/>
          </w:tcPr>
          <w:p>
            <w:pPr>
              <w:pStyle w:val="TableParagraph"/>
              <w:spacing w:before="53"/>
              <w:ind w:left="597"/>
              <w:rPr>
                <w:sz w:val="23"/>
              </w:rPr>
            </w:pPr>
            <w:r>
              <w:rPr>
                <w:color w:val="231F20"/>
                <w:sz w:val="23"/>
              </w:rPr>
              <w:t>2,0/7,0</w:t>
            </w:r>
          </w:p>
        </w:tc>
      </w:tr>
      <w:tr>
        <w:trPr>
          <w:trHeight w:val="53" w:hRule="exact"/>
        </w:trPr>
        <w:tc>
          <w:tcPr>
            <w:tcW w:w="2694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 w:before="1"/>
              <w:ind w:left="432"/>
              <w:rPr>
                <w:sz w:val="23"/>
              </w:rPr>
            </w:pPr>
            <w:r>
              <w:rPr>
                <w:color w:val="231F20"/>
                <w:sz w:val="23"/>
              </w:rPr>
              <w:t>более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и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длиной,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м,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2" w:hRule="exact"/>
        </w:trPr>
        <w:tc>
          <w:tcPr>
            <w:tcW w:w="269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 w:val="restart"/>
          </w:tcPr>
          <w:p>
            <w:pPr>
              <w:pStyle w:val="TableParagraph"/>
              <w:spacing w:before="53"/>
              <w:ind w:left="852" w:right="852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II</w:t>
            </w:r>
          </w:p>
        </w:tc>
        <w:tc>
          <w:tcPr>
            <w:tcW w:w="2835" w:type="dxa"/>
            <w:vMerge w:val="restart"/>
          </w:tcPr>
          <w:p>
            <w:pPr>
              <w:pStyle w:val="TableParagraph"/>
              <w:spacing w:before="5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Б</w:t>
            </w:r>
          </w:p>
        </w:tc>
        <w:tc>
          <w:tcPr>
            <w:tcW w:w="1843" w:type="dxa"/>
            <w:vMerge w:val="restart"/>
          </w:tcPr>
          <w:p>
            <w:pPr>
              <w:pStyle w:val="TableParagraph"/>
              <w:spacing w:before="53"/>
              <w:ind w:left="597"/>
              <w:rPr>
                <w:sz w:val="23"/>
              </w:rPr>
            </w:pPr>
            <w:r>
              <w:rPr>
                <w:color w:val="231F20"/>
                <w:sz w:val="23"/>
              </w:rPr>
              <w:t>2,5/7,0</w:t>
            </w:r>
          </w:p>
        </w:tc>
      </w:tr>
      <w:tr>
        <w:trPr>
          <w:trHeight w:val="163" w:hRule="exact"/>
        </w:trPr>
        <w:tc>
          <w:tcPr>
            <w:tcW w:w="2694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 w:before="1"/>
              <w:ind w:left="134"/>
              <w:rPr>
                <w:sz w:val="23"/>
              </w:rPr>
            </w:pPr>
            <w:r>
              <w:rPr>
                <w:color w:val="231F20"/>
                <w:sz w:val="23"/>
              </w:rPr>
              <w:t>более</w:t>
            </w:r>
            <w:r>
              <w:rPr>
                <w:color w:val="231F20"/>
                <w:spacing w:val="-4"/>
                <w:sz w:val="23"/>
              </w:rPr>
              <w:t> </w:t>
            </w:r>
            <w:r>
              <w:rPr>
                <w:color w:val="231F20"/>
                <w:sz w:val="23"/>
              </w:rPr>
              <w:t>на</w:t>
            </w:r>
            <w:r>
              <w:rPr>
                <w:color w:val="231F20"/>
                <w:spacing w:val="-4"/>
                <w:sz w:val="23"/>
              </w:rPr>
              <w:t> </w:t>
            </w:r>
            <w:r>
              <w:rPr>
                <w:color w:val="231F20"/>
                <w:sz w:val="23"/>
              </w:rPr>
              <w:t>участке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полосы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" w:hRule="exact"/>
        </w:trPr>
        <w:tc>
          <w:tcPr>
            <w:tcW w:w="269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 w:val="restart"/>
          </w:tcPr>
          <w:p>
            <w:pPr>
              <w:pStyle w:val="TableParagraph"/>
              <w:spacing w:before="53"/>
              <w:ind w:left="852" w:right="852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III</w:t>
            </w:r>
          </w:p>
        </w:tc>
        <w:tc>
          <w:tcPr>
            <w:tcW w:w="2835" w:type="dxa"/>
            <w:vMerge w:val="restart"/>
          </w:tcPr>
          <w:p>
            <w:pPr>
              <w:pStyle w:val="TableParagraph"/>
              <w:spacing w:before="53"/>
              <w:ind w:left="730" w:right="730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В, Г</w:t>
            </w:r>
          </w:p>
        </w:tc>
        <w:tc>
          <w:tcPr>
            <w:tcW w:w="1843" w:type="dxa"/>
            <w:tcBorders>
              <w:bottom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273" w:hRule="exact"/>
        </w:trPr>
        <w:tc>
          <w:tcPr>
            <w:tcW w:w="2694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1"/>
              <w:ind w:left="173"/>
              <w:rPr>
                <w:sz w:val="23"/>
              </w:rPr>
            </w:pPr>
            <w:r>
              <w:rPr>
                <w:color w:val="231F20"/>
                <w:sz w:val="23"/>
              </w:rPr>
              <w:t>движения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длиной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100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м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138"/>
              <w:ind w:left="597"/>
              <w:rPr>
                <w:sz w:val="23"/>
              </w:rPr>
            </w:pPr>
            <w:r>
              <w:rPr>
                <w:color w:val="231F20"/>
                <w:sz w:val="23"/>
              </w:rPr>
              <w:t>3,0/9,0</w:t>
            </w:r>
          </w:p>
        </w:tc>
      </w:tr>
      <w:tr>
        <w:trPr>
          <w:trHeight w:val="386" w:hRule="exact"/>
        </w:trPr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53"/>
              <w:ind w:left="847" w:right="84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IV</w:t>
            </w:r>
          </w:p>
        </w:tc>
        <w:tc>
          <w:tcPr>
            <w:tcW w:w="2835" w:type="dxa"/>
          </w:tcPr>
          <w:p>
            <w:pPr>
              <w:pStyle w:val="TableParagraph"/>
              <w:spacing w:before="5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Д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5"/>
        <w:rPr>
          <w:b/>
          <w:sz w:val="19"/>
        </w:rPr>
      </w:pPr>
    </w:p>
    <w:p>
      <w:pPr>
        <w:pStyle w:val="BodyText"/>
        <w:spacing w:line="256" w:lineRule="auto" w:before="89"/>
        <w:ind w:left="155" w:right="153" w:firstLine="396"/>
        <w:jc w:val="both"/>
      </w:pPr>
      <w:r>
        <w:rPr>
          <w:color w:val="231F20"/>
          <w:spacing w:val="-2"/>
        </w:rPr>
        <w:t>Организационно-технические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мероприятия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включают: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ограничение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движения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тя-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желого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грузового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автотранспорта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определенных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условиях,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определенные</w:t>
      </w:r>
      <w:r>
        <w:rPr>
          <w:color w:val="231F20"/>
          <w:spacing w:val="-15"/>
        </w:rPr>
        <w:t> </w:t>
      </w:r>
      <w:r>
        <w:rPr>
          <w:color w:val="231F20"/>
        </w:rPr>
        <w:t>пери-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оды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течение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года;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строгий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весовой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контроль;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организацию</w:t>
      </w:r>
      <w:r>
        <w:rPr>
          <w:color w:val="231F20"/>
          <w:spacing w:val="-14"/>
        </w:rPr>
        <w:t> </w:t>
      </w:r>
      <w:r>
        <w:rPr>
          <w:color w:val="231F20"/>
        </w:rPr>
        <w:t>равномерного</w:t>
      </w:r>
      <w:r>
        <w:rPr>
          <w:color w:val="231F20"/>
          <w:spacing w:val="-15"/>
        </w:rPr>
        <w:t> </w:t>
      </w:r>
      <w:r>
        <w:rPr>
          <w:color w:val="231F20"/>
        </w:rPr>
        <w:t>движения</w:t>
      </w:r>
      <w:r>
        <w:rPr>
          <w:color w:val="231F20"/>
          <w:spacing w:val="-62"/>
        </w:rPr>
        <w:t> </w:t>
      </w:r>
      <w:r>
        <w:rPr>
          <w:color w:val="231F20"/>
        </w:rPr>
        <w:t>транспортных средств по всей ширине автомобильной дороги; уменьшение продол-</w:t>
      </w:r>
      <w:r>
        <w:rPr>
          <w:color w:val="231F20"/>
          <w:spacing w:val="-63"/>
        </w:rPr>
        <w:t> </w:t>
      </w:r>
      <w:r>
        <w:rPr>
          <w:color w:val="231F20"/>
          <w:spacing w:val="-2"/>
        </w:rPr>
        <w:t>жительности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приложения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нагрузок,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помощью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ликвидации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узких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мест,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вызывающих</w:t>
      </w:r>
      <w:r>
        <w:rPr>
          <w:color w:val="231F20"/>
          <w:spacing w:val="-62"/>
        </w:rPr>
        <w:t> </w:t>
      </w:r>
      <w:r>
        <w:rPr>
          <w:color w:val="231F20"/>
        </w:rPr>
        <w:t>заторы,</w:t>
      </w:r>
      <w:r>
        <w:rPr>
          <w:color w:val="231F20"/>
          <w:spacing w:val="-1"/>
        </w:rPr>
        <w:t> </w:t>
      </w:r>
      <w:r>
        <w:rPr>
          <w:color w:val="231F20"/>
        </w:rPr>
        <w:t>снижение</w:t>
      </w:r>
      <w:r>
        <w:rPr>
          <w:color w:val="231F20"/>
          <w:spacing w:val="-1"/>
        </w:rPr>
        <w:t> </w:t>
      </w:r>
      <w:r>
        <w:rPr>
          <w:color w:val="231F20"/>
        </w:rPr>
        <w:t>скорости автомобилей.</w:t>
      </w:r>
    </w:p>
    <w:p>
      <w:pPr>
        <w:pStyle w:val="BodyText"/>
        <w:spacing w:line="256" w:lineRule="auto"/>
        <w:ind w:left="155" w:right="153" w:firstLine="396"/>
        <w:jc w:val="both"/>
      </w:pPr>
      <w:r>
        <w:rPr>
          <w:color w:val="231F20"/>
        </w:rPr>
        <w:t>Ликвидация колей с устранением причин их образования включает: стабилиза-</w:t>
      </w:r>
      <w:r>
        <w:rPr>
          <w:color w:val="231F20"/>
          <w:spacing w:val="1"/>
        </w:rPr>
        <w:t> </w:t>
      </w:r>
      <w:r>
        <w:rPr>
          <w:color w:val="231F20"/>
        </w:rPr>
        <w:t>цию</w:t>
      </w:r>
      <w:r>
        <w:rPr>
          <w:color w:val="231F20"/>
          <w:spacing w:val="-8"/>
        </w:rPr>
        <w:t> </w:t>
      </w:r>
      <w:r>
        <w:rPr>
          <w:color w:val="231F20"/>
        </w:rPr>
        <w:t>или</w:t>
      </w:r>
      <w:r>
        <w:rPr>
          <w:color w:val="231F20"/>
          <w:spacing w:val="-7"/>
        </w:rPr>
        <w:t> </w:t>
      </w:r>
      <w:r>
        <w:rPr>
          <w:color w:val="231F20"/>
        </w:rPr>
        <w:t>удаление/замену</w:t>
      </w:r>
      <w:r>
        <w:rPr>
          <w:color w:val="231F20"/>
          <w:spacing w:val="-7"/>
        </w:rPr>
        <w:t> </w:t>
      </w:r>
      <w:r>
        <w:rPr>
          <w:color w:val="231F20"/>
        </w:rPr>
        <w:t>неустойчивого</w:t>
      </w:r>
      <w:r>
        <w:rPr>
          <w:color w:val="231F20"/>
          <w:spacing w:val="-7"/>
        </w:rPr>
        <w:t> </w:t>
      </w:r>
      <w:r>
        <w:rPr>
          <w:color w:val="231F20"/>
        </w:rPr>
        <w:t>слоя</w:t>
      </w:r>
      <w:r>
        <w:rPr>
          <w:color w:val="231F20"/>
          <w:spacing w:val="-8"/>
        </w:rPr>
        <w:t> </w:t>
      </w:r>
      <w:r>
        <w:rPr>
          <w:color w:val="231F20"/>
        </w:rPr>
        <w:t>без</w:t>
      </w:r>
      <w:r>
        <w:rPr>
          <w:color w:val="231F20"/>
          <w:spacing w:val="-7"/>
        </w:rPr>
        <w:t> </w:t>
      </w:r>
      <w:r>
        <w:rPr>
          <w:color w:val="231F20"/>
        </w:rPr>
        <w:t>усиления</w:t>
      </w:r>
      <w:r>
        <w:rPr>
          <w:color w:val="231F20"/>
          <w:spacing w:val="-7"/>
        </w:rPr>
        <w:t> </w:t>
      </w:r>
      <w:r>
        <w:rPr>
          <w:color w:val="231F20"/>
        </w:rPr>
        <w:t>или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усилением</w:t>
      </w:r>
      <w:r>
        <w:rPr>
          <w:color w:val="231F20"/>
          <w:spacing w:val="-7"/>
        </w:rPr>
        <w:t> </w:t>
      </w:r>
      <w:r>
        <w:rPr>
          <w:color w:val="231F20"/>
        </w:rPr>
        <w:t>дорож-</w:t>
      </w:r>
      <w:r>
        <w:rPr>
          <w:color w:val="231F20"/>
          <w:spacing w:val="-62"/>
        </w:rPr>
        <w:t> </w:t>
      </w:r>
      <w:r>
        <w:rPr>
          <w:color w:val="231F20"/>
          <w:spacing w:val="-2"/>
        </w:rPr>
        <w:t>ной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одежды;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усиление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нижних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слоев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дорожного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покрытия;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стабилизацию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замену</w:t>
      </w:r>
      <w:r>
        <w:rPr>
          <w:color w:val="231F20"/>
          <w:spacing w:val="-63"/>
        </w:rPr>
        <w:t> </w:t>
      </w:r>
      <w:r>
        <w:rPr>
          <w:color w:val="231F20"/>
        </w:rPr>
        <w:t>неустойчивых грунтов земляного полотна; осушение и обеспечение отвода поверх-</w:t>
      </w:r>
      <w:r>
        <w:rPr>
          <w:color w:val="231F20"/>
          <w:spacing w:val="1"/>
        </w:rPr>
        <w:t> </w:t>
      </w:r>
      <w:r>
        <w:rPr>
          <w:color w:val="231F20"/>
        </w:rPr>
        <w:t>ностных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грунтовых вод.</w:t>
      </w:r>
    </w:p>
    <w:p>
      <w:pPr>
        <w:pStyle w:val="BodyText"/>
        <w:spacing w:line="256" w:lineRule="auto" w:before="1"/>
        <w:ind w:left="155" w:right="153" w:firstLine="396"/>
        <w:jc w:val="both"/>
      </w:pPr>
      <w:r>
        <w:rPr>
          <w:color w:val="231F20"/>
        </w:rPr>
        <w:t>В Справочной энциклопедии написано: «мероприятия по предупреждению об-</w:t>
      </w:r>
      <w:r>
        <w:rPr>
          <w:color w:val="231F20"/>
          <w:spacing w:val="1"/>
        </w:rPr>
        <w:t> </w:t>
      </w:r>
      <w:r>
        <w:rPr>
          <w:color w:val="231F20"/>
        </w:rPr>
        <w:t>разования колей включают: расчет и конструирование дороги с учётом накопления</w:t>
      </w:r>
      <w:r>
        <w:rPr>
          <w:color w:val="231F20"/>
          <w:spacing w:val="1"/>
        </w:rPr>
        <w:t> </w:t>
      </w:r>
      <w:r>
        <w:rPr>
          <w:color w:val="231F20"/>
        </w:rPr>
        <w:t>остаточной деформации в пределах допустимых значений; устройство верхних сло-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ев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покрытия,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слоев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основания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материалов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улучшенными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характеристиками;</w:t>
      </w:r>
      <w:r>
        <w:rPr>
          <w:color w:val="231F20"/>
          <w:spacing w:val="-14"/>
        </w:rPr>
        <w:t> </w:t>
      </w:r>
      <w:r>
        <w:rPr>
          <w:color w:val="231F20"/>
        </w:rPr>
        <w:t>кон-</w:t>
      </w:r>
      <w:r>
        <w:rPr>
          <w:color w:val="231F20"/>
          <w:spacing w:val="-62"/>
        </w:rPr>
        <w:t> </w:t>
      </w:r>
      <w:r>
        <w:rPr>
          <w:color w:val="231F20"/>
        </w:rPr>
        <w:t>струирование дорожной одежды с использованием армированных слоев и жёстких</w:t>
      </w:r>
      <w:r>
        <w:rPr>
          <w:color w:val="231F20"/>
          <w:spacing w:val="1"/>
        </w:rPr>
        <w:t> </w:t>
      </w:r>
      <w:r>
        <w:rPr>
          <w:color w:val="231F20"/>
        </w:rPr>
        <w:t>слоев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покрытиях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основаниях, соответственно» [3,</w:t>
      </w:r>
      <w:r>
        <w:rPr>
          <w:color w:val="231F20"/>
          <w:spacing w:val="-1"/>
        </w:rPr>
        <w:t> </w:t>
      </w:r>
      <w:r>
        <w:rPr>
          <w:color w:val="231F20"/>
        </w:rPr>
        <w:t>с. 340].</w:t>
      </w:r>
    </w:p>
    <w:p>
      <w:pPr>
        <w:pStyle w:val="BodyText"/>
        <w:spacing w:line="256" w:lineRule="auto" w:before="1"/>
        <w:ind w:left="155" w:right="152" w:firstLine="396"/>
        <w:jc w:val="both"/>
      </w:pPr>
      <w:r>
        <w:rPr>
          <w:color w:val="231F20"/>
        </w:rPr>
        <w:t>В дополнение к вышеперечисленному, хотелось бы обратить внимание на зару-</w:t>
      </w:r>
      <w:r>
        <w:rPr>
          <w:color w:val="231F20"/>
          <w:spacing w:val="1"/>
        </w:rPr>
        <w:t> </w:t>
      </w:r>
      <w:r>
        <w:rPr>
          <w:color w:val="231F20"/>
        </w:rPr>
        <w:t>бежный</w:t>
      </w:r>
      <w:r>
        <w:rPr>
          <w:color w:val="231F20"/>
          <w:spacing w:val="-16"/>
        </w:rPr>
        <w:t> </w:t>
      </w:r>
      <w:r>
        <w:rPr>
          <w:color w:val="231F20"/>
        </w:rPr>
        <w:t>опыт</w:t>
      </w:r>
      <w:r>
        <w:rPr>
          <w:color w:val="231F20"/>
          <w:spacing w:val="-16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решении</w:t>
      </w:r>
      <w:r>
        <w:rPr>
          <w:color w:val="231F20"/>
          <w:spacing w:val="-16"/>
        </w:rPr>
        <w:t> </w:t>
      </w:r>
      <w:r>
        <w:rPr>
          <w:color w:val="231F20"/>
        </w:rPr>
        <w:t>данной</w:t>
      </w:r>
      <w:r>
        <w:rPr>
          <w:color w:val="231F20"/>
          <w:spacing w:val="-15"/>
        </w:rPr>
        <w:t> </w:t>
      </w:r>
      <w:r>
        <w:rPr>
          <w:color w:val="231F20"/>
        </w:rPr>
        <w:t>проблемы</w:t>
      </w:r>
      <w:r>
        <w:rPr>
          <w:color w:val="231F20"/>
          <w:spacing w:val="-16"/>
        </w:rPr>
        <w:t> </w:t>
      </w:r>
      <w:r>
        <w:rPr>
          <w:color w:val="231F20"/>
        </w:rPr>
        <w:t>с</w:t>
      </w:r>
      <w:r>
        <w:rPr>
          <w:color w:val="231F20"/>
          <w:spacing w:val="-16"/>
        </w:rPr>
        <w:t> </w:t>
      </w:r>
      <w:r>
        <w:rPr>
          <w:color w:val="231F20"/>
        </w:rPr>
        <w:t>учетом</w:t>
      </w:r>
      <w:r>
        <w:rPr>
          <w:color w:val="231F20"/>
          <w:spacing w:val="-15"/>
        </w:rPr>
        <w:t> </w:t>
      </w:r>
      <w:r>
        <w:rPr>
          <w:color w:val="231F20"/>
        </w:rPr>
        <w:t>износа</w:t>
      </w:r>
      <w:r>
        <w:rPr>
          <w:color w:val="231F20"/>
          <w:spacing w:val="-16"/>
        </w:rPr>
        <w:t> </w:t>
      </w:r>
      <w:r>
        <w:rPr>
          <w:color w:val="231F20"/>
        </w:rPr>
        <w:t>дорожного</w:t>
      </w:r>
      <w:r>
        <w:rPr>
          <w:color w:val="231F20"/>
          <w:spacing w:val="-15"/>
        </w:rPr>
        <w:t> </w:t>
      </w:r>
      <w:r>
        <w:rPr>
          <w:color w:val="231F20"/>
        </w:rPr>
        <w:t>покрытия</w:t>
      </w:r>
      <w:r>
        <w:rPr>
          <w:color w:val="231F20"/>
          <w:spacing w:val="-16"/>
        </w:rPr>
        <w:t> </w:t>
      </w:r>
      <w:r>
        <w:rPr>
          <w:color w:val="231F20"/>
        </w:rPr>
        <w:t>ши-</w:t>
      </w:r>
      <w:r>
        <w:rPr>
          <w:color w:val="231F20"/>
          <w:spacing w:val="-62"/>
        </w:rPr>
        <w:t> </w:t>
      </w:r>
      <w:r>
        <w:rPr>
          <w:color w:val="231F20"/>
        </w:rPr>
        <w:t>пованной резиной, так как на сегодняшний день в РФ нормативная документация,</w:t>
      </w:r>
      <w:r>
        <w:rPr>
          <w:color w:val="231F20"/>
          <w:spacing w:val="1"/>
        </w:rPr>
        <w:t> </w:t>
      </w:r>
      <w:r>
        <w:rPr>
          <w:color w:val="231F20"/>
        </w:rPr>
        <w:t>связанная с рекомендациями по устранению колейности, не предусматривает дан-</w:t>
      </w:r>
      <w:r>
        <w:rPr>
          <w:color w:val="231F20"/>
          <w:spacing w:val="1"/>
        </w:rPr>
        <w:t> </w:t>
      </w:r>
      <w:r>
        <w:rPr>
          <w:color w:val="231F20"/>
        </w:rPr>
        <w:t>ный</w:t>
      </w:r>
      <w:r>
        <w:rPr>
          <w:color w:val="231F20"/>
          <w:spacing w:val="-8"/>
        </w:rPr>
        <w:t> </w:t>
      </w:r>
      <w:r>
        <w:rPr>
          <w:color w:val="231F20"/>
        </w:rPr>
        <w:t>аспект.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табл.</w:t>
      </w:r>
      <w:r>
        <w:rPr>
          <w:color w:val="231F20"/>
          <w:spacing w:val="-8"/>
        </w:rPr>
        <w:t> </w:t>
      </w:r>
      <w:r>
        <w:rPr>
          <w:color w:val="231F20"/>
        </w:rPr>
        <w:t>2</w:t>
      </w:r>
      <w:r>
        <w:rPr>
          <w:color w:val="231F20"/>
          <w:spacing w:val="-6"/>
        </w:rPr>
        <w:t> </w:t>
      </w:r>
      <w:r>
        <w:rPr>
          <w:color w:val="231F20"/>
        </w:rPr>
        <w:t>приведены</w:t>
      </w:r>
      <w:r>
        <w:rPr>
          <w:color w:val="231F20"/>
          <w:spacing w:val="-8"/>
        </w:rPr>
        <w:t> </w:t>
      </w:r>
      <w:r>
        <w:rPr>
          <w:color w:val="231F20"/>
        </w:rPr>
        <w:t>нормативы,</w:t>
      </w:r>
      <w:r>
        <w:rPr>
          <w:color w:val="231F20"/>
          <w:spacing w:val="-6"/>
        </w:rPr>
        <w:t> </w:t>
      </w:r>
      <w:r>
        <w:rPr>
          <w:color w:val="231F20"/>
        </w:rPr>
        <w:t>действующие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скандинавских</w:t>
      </w:r>
      <w:r>
        <w:rPr>
          <w:color w:val="231F20"/>
          <w:spacing w:val="-8"/>
        </w:rPr>
        <w:t> </w:t>
      </w:r>
      <w:r>
        <w:rPr>
          <w:color w:val="231F20"/>
        </w:rPr>
        <w:t>странах</w:t>
      </w:r>
      <w:r>
        <w:rPr>
          <w:color w:val="231F20"/>
          <w:spacing w:val="-62"/>
        </w:rPr>
        <w:t> </w:t>
      </w:r>
      <w:r>
        <w:rPr>
          <w:color w:val="231F20"/>
        </w:rPr>
        <w:t>(«Оrdic</w:t>
      </w:r>
      <w:r>
        <w:rPr>
          <w:color w:val="231F20"/>
          <w:spacing w:val="-1"/>
        </w:rPr>
        <w:t> </w:t>
      </w:r>
      <w:r>
        <w:rPr>
          <w:color w:val="231F20"/>
        </w:rPr>
        <w:t>Regulations», 2003 г.)</w:t>
      </w:r>
      <w:r>
        <w:rPr>
          <w:color w:val="231F20"/>
          <w:spacing w:val="-1"/>
        </w:rPr>
        <w:t> </w:t>
      </w:r>
      <w:r>
        <w:rPr>
          <w:color w:val="231F20"/>
        </w:rPr>
        <w:t>[4].</w:t>
      </w:r>
    </w:p>
    <w:p>
      <w:pPr>
        <w:pStyle w:val="BodyText"/>
        <w:spacing w:line="256" w:lineRule="auto"/>
        <w:ind w:left="155" w:right="152" w:firstLine="396"/>
        <w:jc w:val="both"/>
      </w:pP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результатам</w:t>
      </w:r>
      <w:r>
        <w:rPr>
          <w:color w:val="231F20"/>
          <w:spacing w:val="-6"/>
        </w:rPr>
        <w:t> </w:t>
      </w:r>
      <w:r>
        <w:rPr>
          <w:color w:val="231F20"/>
        </w:rPr>
        <w:t>исследований</w:t>
      </w:r>
      <w:r>
        <w:rPr>
          <w:color w:val="231F20"/>
          <w:spacing w:val="-6"/>
        </w:rPr>
        <w:t> </w:t>
      </w:r>
      <w:r>
        <w:rPr>
          <w:i/>
          <w:color w:val="231F20"/>
        </w:rPr>
        <w:t>Unhola</w:t>
      </w:r>
      <w:r>
        <w:rPr>
          <w:i/>
          <w:color w:val="231F20"/>
          <w:spacing w:val="-6"/>
        </w:rPr>
        <w:t> </w:t>
      </w:r>
      <w:r>
        <w:rPr>
          <w:i/>
          <w:color w:val="231F20"/>
        </w:rPr>
        <w:t>и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Lampinen</w:t>
      </w:r>
      <w:r>
        <w:rPr>
          <w:color w:val="231F20"/>
        </w:rPr>
        <w:t>,</w:t>
      </w:r>
      <w:r>
        <w:rPr>
          <w:color w:val="231F20"/>
          <w:spacing w:val="-5"/>
        </w:rPr>
        <w:t> </w:t>
      </w:r>
      <w:r>
        <w:rPr>
          <w:color w:val="231F20"/>
        </w:rPr>
        <w:t>проведенных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скандинавских</w:t>
      </w:r>
      <w:r>
        <w:rPr>
          <w:color w:val="231F20"/>
          <w:spacing w:val="-63"/>
        </w:rPr>
        <w:t> </w:t>
      </w:r>
      <w:r>
        <w:rPr>
          <w:color w:val="231F20"/>
        </w:rPr>
        <w:t>странах</w:t>
      </w:r>
      <w:r>
        <w:rPr>
          <w:color w:val="231F20"/>
          <w:spacing w:val="-14"/>
        </w:rPr>
        <w:t> </w:t>
      </w:r>
      <w:r>
        <w:rPr>
          <w:color w:val="231F20"/>
        </w:rPr>
        <w:t>было</w:t>
      </w:r>
      <w:r>
        <w:rPr>
          <w:color w:val="231F20"/>
          <w:spacing w:val="-13"/>
        </w:rPr>
        <w:t> </w:t>
      </w:r>
      <w:r>
        <w:rPr>
          <w:color w:val="231F20"/>
        </w:rPr>
        <w:t>установлено,</w:t>
      </w:r>
      <w:r>
        <w:rPr>
          <w:color w:val="231F20"/>
          <w:spacing w:val="-14"/>
        </w:rPr>
        <w:t> </w:t>
      </w:r>
      <w:r>
        <w:rPr>
          <w:color w:val="231F20"/>
        </w:rPr>
        <w:t>что</w:t>
      </w:r>
      <w:r>
        <w:rPr>
          <w:color w:val="231F20"/>
          <w:spacing w:val="-14"/>
        </w:rPr>
        <w:t> </w:t>
      </w:r>
      <w:r>
        <w:rPr>
          <w:color w:val="231F20"/>
        </w:rPr>
        <w:t>наравне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4"/>
        </w:rPr>
        <w:t> </w:t>
      </w:r>
      <w:r>
        <w:rPr>
          <w:color w:val="231F20"/>
        </w:rPr>
        <w:t>внедрением</w:t>
      </w:r>
      <w:r>
        <w:rPr>
          <w:color w:val="231F20"/>
          <w:spacing w:val="-14"/>
        </w:rPr>
        <w:t> </w:t>
      </w:r>
      <w:r>
        <w:rPr>
          <w:color w:val="231F20"/>
        </w:rPr>
        <w:t>системы</w:t>
      </w:r>
      <w:r>
        <w:rPr>
          <w:color w:val="231F20"/>
          <w:spacing w:val="-14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-14"/>
        </w:rPr>
        <w:t> </w:t>
      </w:r>
      <w:r>
        <w:rPr>
          <w:color w:val="231F20"/>
        </w:rPr>
        <w:t>состояни-</w:t>
      </w:r>
      <w:r>
        <w:rPr>
          <w:color w:val="231F20"/>
          <w:spacing w:val="-62"/>
        </w:rPr>
        <w:t> </w:t>
      </w:r>
      <w:r>
        <w:rPr>
          <w:color w:val="231F20"/>
        </w:rPr>
        <w:t>ем дорожной одежды (</w:t>
      </w:r>
      <w:r>
        <w:rPr>
          <w:i/>
          <w:color w:val="231F20"/>
        </w:rPr>
        <w:t>Pavement Management System</w:t>
      </w:r>
      <w:r>
        <w:rPr>
          <w:color w:val="231F20"/>
        </w:rPr>
        <w:t>), уменьшению колейности спо-</w:t>
      </w:r>
      <w:r>
        <w:rPr>
          <w:color w:val="231F20"/>
          <w:spacing w:val="-62"/>
        </w:rPr>
        <w:t> </w:t>
      </w:r>
      <w:r>
        <w:rPr>
          <w:color w:val="231F20"/>
          <w:w w:val="95"/>
        </w:rPr>
        <w:t>собствовали: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применение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новых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каменных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заполнителей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асфальтобетона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более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устой-</w:t>
      </w:r>
    </w:p>
    <w:p>
      <w:pPr>
        <w:spacing w:after="0" w:line="256" w:lineRule="auto"/>
        <w:jc w:val="both"/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56" w:lineRule="auto" w:before="89"/>
        <w:ind w:left="155"/>
      </w:pPr>
      <w:r>
        <w:rPr>
          <w:color w:val="231F20"/>
          <w:spacing w:val="-2"/>
        </w:rPr>
        <w:t>чивых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воздействию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шипованной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резины,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снижение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скорости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автомобилей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зимний</w:t>
      </w:r>
      <w:r>
        <w:rPr>
          <w:color w:val="231F20"/>
          <w:spacing w:val="-62"/>
        </w:rPr>
        <w:t> </w:t>
      </w:r>
      <w:r>
        <w:rPr>
          <w:color w:val="231F20"/>
        </w:rPr>
        <w:t>период,</w:t>
      </w:r>
      <w:r>
        <w:rPr>
          <w:color w:val="231F20"/>
          <w:spacing w:val="-2"/>
        </w:rPr>
        <w:t> </w:t>
      </w:r>
      <w:r>
        <w:rPr>
          <w:color w:val="231F20"/>
        </w:rPr>
        <w:t>а</w:t>
      </w:r>
      <w:r>
        <w:rPr>
          <w:color w:val="231F20"/>
          <w:spacing w:val="-2"/>
        </w:rPr>
        <w:t> </w:t>
      </w:r>
      <w:r>
        <w:rPr>
          <w:color w:val="231F20"/>
        </w:rPr>
        <w:t>также</w:t>
      </w:r>
      <w:r>
        <w:rPr>
          <w:color w:val="231F20"/>
          <w:spacing w:val="-2"/>
        </w:rPr>
        <w:t> </w:t>
      </w:r>
      <w:r>
        <w:rPr>
          <w:color w:val="231F20"/>
        </w:rPr>
        <w:t>изменения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требованиях</w:t>
      </w:r>
      <w:r>
        <w:rPr>
          <w:color w:val="231F20"/>
          <w:spacing w:val="-1"/>
        </w:rPr>
        <w:t> </w:t>
      </w:r>
      <w:r>
        <w:rPr>
          <w:color w:val="231F20"/>
        </w:rPr>
        <w:t>к</w:t>
      </w:r>
      <w:r>
        <w:rPr>
          <w:color w:val="231F20"/>
          <w:spacing w:val="-2"/>
        </w:rPr>
        <w:t> </w:t>
      </w:r>
      <w:r>
        <w:rPr>
          <w:color w:val="231F20"/>
        </w:rPr>
        <w:t>использованию</w:t>
      </w:r>
      <w:r>
        <w:rPr>
          <w:color w:val="231F20"/>
          <w:spacing w:val="-2"/>
        </w:rPr>
        <w:t> </w:t>
      </w:r>
      <w:r>
        <w:rPr>
          <w:color w:val="231F20"/>
        </w:rPr>
        <w:t>шипованных</w:t>
      </w:r>
      <w:r>
        <w:rPr>
          <w:color w:val="231F20"/>
          <w:spacing w:val="-2"/>
        </w:rPr>
        <w:t> </w:t>
      </w:r>
      <w:r>
        <w:rPr>
          <w:color w:val="231F20"/>
        </w:rPr>
        <w:t>шин.</w:t>
      </w:r>
    </w:p>
    <w:p>
      <w:pPr>
        <w:spacing w:before="154"/>
        <w:ind w:left="8544" w:right="0" w:firstLine="0"/>
        <w:jc w:val="left"/>
        <w:rPr>
          <w:i/>
          <w:sz w:val="23"/>
        </w:rPr>
      </w:pPr>
      <w:r>
        <w:rPr>
          <w:i/>
          <w:color w:val="231F20"/>
          <w:sz w:val="23"/>
        </w:rPr>
        <w:t>Таблица</w:t>
      </w:r>
      <w:r>
        <w:rPr>
          <w:i/>
          <w:color w:val="231F20"/>
          <w:spacing w:val="-6"/>
          <w:sz w:val="23"/>
        </w:rPr>
        <w:t> </w:t>
      </w:r>
      <w:r>
        <w:rPr>
          <w:i/>
          <w:color w:val="231F20"/>
          <w:sz w:val="23"/>
        </w:rPr>
        <w:t>2</w:t>
      </w:r>
    </w:p>
    <w:p>
      <w:pPr>
        <w:spacing w:before="12"/>
        <w:ind w:left="1495" w:right="1495" w:firstLine="0"/>
        <w:jc w:val="center"/>
        <w:rPr>
          <w:b/>
          <w:sz w:val="23"/>
        </w:rPr>
      </w:pPr>
      <w:r>
        <w:rPr>
          <w:b/>
          <w:color w:val="231F20"/>
          <w:sz w:val="23"/>
        </w:rPr>
        <w:t>Зарубежные</w:t>
      </w:r>
      <w:r>
        <w:rPr>
          <w:b/>
          <w:color w:val="231F20"/>
          <w:spacing w:val="-9"/>
          <w:sz w:val="23"/>
        </w:rPr>
        <w:t> </w:t>
      </w:r>
      <w:r>
        <w:rPr>
          <w:b/>
          <w:color w:val="231F20"/>
          <w:sz w:val="23"/>
        </w:rPr>
        <w:t>требования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16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1871"/>
        <w:gridCol w:w="2948"/>
        <w:gridCol w:w="1417"/>
        <w:gridCol w:w="1757"/>
      </w:tblGrid>
      <w:tr>
        <w:trPr>
          <w:trHeight w:val="1690" w:hRule="atLeast"/>
        </w:trPr>
        <w:tc>
          <w:tcPr>
            <w:tcW w:w="136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6"/>
              <w:ind w:left="295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Страна</w:t>
            </w:r>
          </w:p>
        </w:tc>
        <w:tc>
          <w:tcPr>
            <w:tcW w:w="1871" w:type="dxa"/>
          </w:tcPr>
          <w:p>
            <w:pPr>
              <w:pStyle w:val="TableParagraph"/>
              <w:spacing w:line="249" w:lineRule="auto" w:before="156"/>
              <w:ind w:left="155" w:right="144" w:firstLine="1"/>
              <w:jc w:val="center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Разрешенный</w:t>
            </w:r>
            <w:r>
              <w:rPr>
                <w:b/>
                <w:color w:val="231F20"/>
                <w:spacing w:val="1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сезон</w:t>
            </w:r>
            <w:r>
              <w:rPr>
                <w:b/>
                <w:color w:val="231F20"/>
                <w:spacing w:val="1"/>
                <w:sz w:val="23"/>
              </w:rPr>
              <w:t> </w:t>
            </w:r>
            <w:r>
              <w:rPr>
                <w:b/>
                <w:color w:val="231F20"/>
                <w:spacing w:val="-1"/>
                <w:sz w:val="23"/>
              </w:rPr>
              <w:t>использования</w:t>
            </w:r>
            <w:r>
              <w:rPr>
                <w:b/>
                <w:color w:val="231F20"/>
                <w:spacing w:val="-55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шипованной</w:t>
            </w:r>
            <w:r>
              <w:rPr>
                <w:b/>
                <w:color w:val="231F20"/>
                <w:spacing w:val="1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резины</w:t>
            </w:r>
          </w:p>
        </w:tc>
        <w:tc>
          <w:tcPr>
            <w:tcW w:w="294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spacing w:line="249" w:lineRule="auto"/>
              <w:ind w:left="498" w:right="469" w:hanging="8"/>
              <w:rPr>
                <w:b/>
                <w:sz w:val="23"/>
              </w:rPr>
            </w:pPr>
            <w:r>
              <w:rPr>
                <w:b/>
                <w:color w:val="231F20"/>
                <w:spacing w:val="-2"/>
                <w:sz w:val="23"/>
              </w:rPr>
              <w:t>Количество </w:t>
            </w:r>
            <w:r>
              <w:rPr>
                <w:b/>
                <w:color w:val="231F20"/>
                <w:spacing w:val="-1"/>
                <w:sz w:val="23"/>
              </w:rPr>
              <w:t>шипов</w:t>
            </w:r>
            <w:r>
              <w:rPr>
                <w:b/>
                <w:color w:val="231F20"/>
                <w:spacing w:val="-55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на</w:t>
            </w:r>
            <w:r>
              <w:rPr>
                <w:b/>
                <w:color w:val="231F20"/>
                <w:spacing w:val="-6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одной</w:t>
            </w:r>
            <w:r>
              <w:rPr>
                <w:b/>
                <w:color w:val="231F20"/>
                <w:spacing w:val="-4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шине,</w:t>
            </w:r>
            <w:r>
              <w:rPr>
                <w:b/>
                <w:color w:val="231F20"/>
                <w:spacing w:val="-5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шт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spacing w:line="249" w:lineRule="auto"/>
              <w:ind w:left="421" w:right="286" w:hanging="110"/>
              <w:rPr>
                <w:b/>
                <w:sz w:val="23"/>
              </w:rPr>
            </w:pPr>
            <w:r>
              <w:rPr>
                <w:b/>
                <w:color w:val="231F20"/>
                <w:spacing w:val="-1"/>
                <w:sz w:val="23"/>
              </w:rPr>
              <w:t>Выступ</w:t>
            </w:r>
            <w:r>
              <w:rPr>
                <w:b/>
                <w:color w:val="231F20"/>
                <w:spacing w:val="-55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шипа</w:t>
            </w:r>
          </w:p>
        </w:tc>
        <w:tc>
          <w:tcPr>
            <w:tcW w:w="175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9" w:lineRule="auto" w:before="156"/>
              <w:ind w:left="394" w:right="366" w:firstLine="213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Сила</w:t>
            </w:r>
            <w:r>
              <w:rPr>
                <w:b/>
                <w:color w:val="231F20"/>
                <w:spacing w:val="1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действия</w:t>
            </w:r>
            <w:r>
              <w:rPr>
                <w:b/>
                <w:color w:val="231F20"/>
                <w:spacing w:val="-55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шипа/вес</w:t>
            </w:r>
          </w:p>
        </w:tc>
      </w:tr>
      <w:tr>
        <w:trPr>
          <w:trHeight w:val="652" w:hRule="atLeast"/>
        </w:trPr>
        <w:tc>
          <w:tcPr>
            <w:tcW w:w="1361" w:type="dxa"/>
          </w:tcPr>
          <w:p>
            <w:pPr>
              <w:pStyle w:val="TableParagraph"/>
              <w:spacing w:before="53"/>
              <w:ind w:left="113"/>
              <w:rPr>
                <w:sz w:val="23"/>
              </w:rPr>
            </w:pPr>
            <w:r>
              <w:rPr>
                <w:color w:val="231F20"/>
                <w:sz w:val="23"/>
              </w:rPr>
              <w:t>Дания</w:t>
            </w:r>
          </w:p>
        </w:tc>
        <w:tc>
          <w:tcPr>
            <w:tcW w:w="1871" w:type="dxa"/>
          </w:tcPr>
          <w:p>
            <w:pPr>
              <w:pStyle w:val="TableParagraph"/>
              <w:spacing w:before="53"/>
              <w:ind w:left="113"/>
              <w:rPr>
                <w:sz w:val="23"/>
              </w:rPr>
            </w:pPr>
            <w:r>
              <w:rPr>
                <w:color w:val="231F20"/>
                <w:sz w:val="23"/>
              </w:rPr>
              <w:t>С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1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октября</w:t>
            </w:r>
          </w:p>
          <w:p>
            <w:pPr>
              <w:pStyle w:val="TableParagraph"/>
              <w:spacing w:before="11"/>
              <w:ind w:left="113"/>
              <w:rPr>
                <w:sz w:val="23"/>
              </w:rPr>
            </w:pPr>
            <w:r>
              <w:rPr>
                <w:color w:val="231F20"/>
                <w:sz w:val="23"/>
              </w:rPr>
              <w:t>по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30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апреля</w:t>
            </w:r>
          </w:p>
        </w:tc>
        <w:tc>
          <w:tcPr>
            <w:tcW w:w="2948" w:type="dxa"/>
          </w:tcPr>
          <w:p>
            <w:pPr>
              <w:pStyle w:val="TableParagraph"/>
              <w:spacing w:before="53"/>
              <w:ind w:left="112"/>
              <w:rPr>
                <w:sz w:val="23"/>
              </w:rPr>
            </w:pPr>
            <w:r>
              <w:rPr>
                <w:color w:val="231F20"/>
                <w:sz w:val="23"/>
              </w:rPr>
              <w:t>Не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ограничено</w:t>
            </w:r>
          </w:p>
        </w:tc>
        <w:tc>
          <w:tcPr>
            <w:tcW w:w="1417" w:type="dxa"/>
          </w:tcPr>
          <w:p>
            <w:pPr>
              <w:pStyle w:val="TableParagraph"/>
              <w:spacing w:line="249" w:lineRule="auto" w:before="53"/>
              <w:ind w:left="113" w:right="199"/>
              <w:rPr>
                <w:sz w:val="23"/>
              </w:rPr>
            </w:pPr>
            <w:r>
              <w:rPr>
                <w:color w:val="231F20"/>
                <w:sz w:val="23"/>
              </w:rPr>
              <w:t>Не ограни-</w:t>
            </w:r>
            <w:r>
              <w:rPr>
                <w:color w:val="231F20"/>
                <w:spacing w:val="-56"/>
                <w:sz w:val="23"/>
              </w:rPr>
              <w:t> </w:t>
            </w:r>
            <w:r>
              <w:rPr>
                <w:color w:val="231F20"/>
                <w:sz w:val="23"/>
              </w:rPr>
              <w:t>чено</w:t>
            </w:r>
          </w:p>
        </w:tc>
        <w:tc>
          <w:tcPr>
            <w:tcW w:w="1757" w:type="dxa"/>
          </w:tcPr>
          <w:p>
            <w:pPr>
              <w:pStyle w:val="TableParagraph"/>
              <w:spacing w:before="53"/>
              <w:ind w:left="113"/>
              <w:rPr>
                <w:sz w:val="23"/>
              </w:rPr>
            </w:pPr>
            <w:r>
              <w:rPr>
                <w:color w:val="231F20"/>
                <w:sz w:val="23"/>
              </w:rPr>
              <w:t>Не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ограничено</w:t>
            </w:r>
          </w:p>
        </w:tc>
      </w:tr>
      <w:tr>
        <w:trPr>
          <w:trHeight w:val="1756" w:hRule="atLeast"/>
        </w:trPr>
        <w:tc>
          <w:tcPr>
            <w:tcW w:w="1361" w:type="dxa"/>
          </w:tcPr>
          <w:p>
            <w:pPr>
              <w:pStyle w:val="TableParagraph"/>
              <w:spacing w:before="53"/>
              <w:ind w:left="113"/>
              <w:rPr>
                <w:sz w:val="23"/>
              </w:rPr>
            </w:pPr>
            <w:r>
              <w:rPr>
                <w:color w:val="231F20"/>
                <w:sz w:val="23"/>
              </w:rPr>
              <w:t>Финляндия</w:t>
            </w:r>
          </w:p>
        </w:tc>
        <w:tc>
          <w:tcPr>
            <w:tcW w:w="1871" w:type="dxa"/>
          </w:tcPr>
          <w:p>
            <w:pPr>
              <w:pStyle w:val="TableParagraph"/>
              <w:spacing w:before="53"/>
              <w:ind w:left="113"/>
              <w:rPr>
                <w:sz w:val="23"/>
              </w:rPr>
            </w:pPr>
            <w:r>
              <w:rPr>
                <w:color w:val="231F20"/>
                <w:sz w:val="23"/>
              </w:rPr>
              <w:t>С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1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ноября</w:t>
            </w:r>
          </w:p>
          <w:p>
            <w:pPr>
              <w:pStyle w:val="TableParagraph"/>
              <w:spacing w:line="249" w:lineRule="auto" w:before="11"/>
              <w:ind w:left="112" w:right="109"/>
              <w:rPr>
                <w:sz w:val="23"/>
              </w:rPr>
            </w:pPr>
            <w:r>
              <w:rPr>
                <w:color w:val="231F20"/>
                <w:sz w:val="23"/>
              </w:rPr>
              <w:t>по первый поне-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дельник после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Пасхи</w:t>
            </w:r>
          </w:p>
        </w:tc>
        <w:tc>
          <w:tcPr>
            <w:tcW w:w="2948" w:type="dxa"/>
          </w:tcPr>
          <w:p>
            <w:pPr>
              <w:pStyle w:val="TableParagraph"/>
              <w:spacing w:line="249" w:lineRule="auto" w:before="53"/>
              <w:ind w:left="112" w:right="159"/>
              <w:rPr>
                <w:sz w:val="23"/>
              </w:rPr>
            </w:pPr>
            <w:r>
              <w:rPr>
                <w:color w:val="231F20"/>
                <w:sz w:val="23"/>
              </w:rPr>
              <w:t>Количество</w:t>
            </w:r>
            <w:r>
              <w:rPr>
                <w:color w:val="231F20"/>
                <w:spacing w:val="-9"/>
                <w:sz w:val="23"/>
              </w:rPr>
              <w:t> </w:t>
            </w:r>
            <w:r>
              <w:rPr>
                <w:color w:val="231F20"/>
                <w:sz w:val="23"/>
              </w:rPr>
              <w:t>зависит</w:t>
            </w:r>
            <w:r>
              <w:rPr>
                <w:color w:val="231F20"/>
                <w:spacing w:val="-9"/>
                <w:sz w:val="23"/>
              </w:rPr>
              <w:t> </w:t>
            </w:r>
            <w:r>
              <w:rPr>
                <w:color w:val="231F20"/>
                <w:sz w:val="23"/>
              </w:rPr>
              <w:t>от</w:t>
            </w:r>
            <w:r>
              <w:rPr>
                <w:color w:val="231F20"/>
                <w:spacing w:val="-9"/>
                <w:sz w:val="23"/>
              </w:rPr>
              <w:t> </w:t>
            </w:r>
            <w:r>
              <w:rPr>
                <w:color w:val="231F20"/>
                <w:sz w:val="23"/>
              </w:rPr>
              <w:t>раз-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мера шины:</w:t>
            </w:r>
          </w:p>
          <w:p>
            <w:pPr>
              <w:pStyle w:val="TableParagraph"/>
              <w:spacing w:before="2"/>
              <w:ind w:left="112"/>
              <w:rPr>
                <w:sz w:val="23"/>
              </w:rPr>
            </w:pPr>
            <w:r>
              <w:rPr>
                <w:color w:val="231F20"/>
                <w:sz w:val="23"/>
              </w:rPr>
              <w:t>шина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13”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–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max.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90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шт.</w:t>
            </w:r>
          </w:p>
          <w:p>
            <w:pPr>
              <w:pStyle w:val="TableParagraph"/>
              <w:spacing w:line="249" w:lineRule="auto" w:before="11"/>
              <w:ind w:left="112" w:right="145"/>
              <w:rPr>
                <w:sz w:val="23"/>
              </w:rPr>
            </w:pPr>
            <w:r>
              <w:rPr>
                <w:color w:val="231F20"/>
                <w:sz w:val="23"/>
              </w:rPr>
              <w:t>шина</w:t>
            </w:r>
            <w:r>
              <w:rPr>
                <w:color w:val="231F20"/>
                <w:spacing w:val="-8"/>
                <w:sz w:val="23"/>
              </w:rPr>
              <w:t> </w:t>
            </w:r>
            <w:r>
              <w:rPr>
                <w:color w:val="231F20"/>
                <w:sz w:val="23"/>
              </w:rPr>
              <w:t>14-15”</w:t>
            </w:r>
            <w:r>
              <w:rPr>
                <w:color w:val="231F20"/>
                <w:spacing w:val="-8"/>
                <w:sz w:val="23"/>
              </w:rPr>
              <w:t> </w:t>
            </w:r>
            <w:r>
              <w:rPr>
                <w:color w:val="231F20"/>
                <w:sz w:val="23"/>
              </w:rPr>
              <w:t>–</w:t>
            </w:r>
            <w:r>
              <w:rPr>
                <w:color w:val="231F20"/>
                <w:spacing w:val="-8"/>
                <w:sz w:val="23"/>
              </w:rPr>
              <w:t> </w:t>
            </w:r>
            <w:r>
              <w:rPr>
                <w:color w:val="231F20"/>
                <w:sz w:val="23"/>
              </w:rPr>
              <w:t>max.</w:t>
            </w:r>
            <w:r>
              <w:rPr>
                <w:color w:val="231F20"/>
                <w:spacing w:val="-8"/>
                <w:sz w:val="23"/>
              </w:rPr>
              <w:t> </w:t>
            </w:r>
            <w:r>
              <w:rPr>
                <w:color w:val="231F20"/>
                <w:sz w:val="23"/>
              </w:rPr>
              <w:t>110</w:t>
            </w:r>
            <w:r>
              <w:rPr>
                <w:color w:val="231F20"/>
                <w:spacing w:val="-8"/>
                <w:sz w:val="23"/>
              </w:rPr>
              <w:t> </w:t>
            </w:r>
            <w:r>
              <w:rPr>
                <w:color w:val="231F20"/>
                <w:sz w:val="23"/>
              </w:rPr>
              <w:t>шт.</w:t>
            </w:r>
            <w:r>
              <w:rPr>
                <w:color w:val="231F20"/>
                <w:spacing w:val="-54"/>
                <w:sz w:val="23"/>
              </w:rPr>
              <w:t> </w:t>
            </w:r>
            <w:r>
              <w:rPr>
                <w:color w:val="231F20"/>
                <w:sz w:val="23"/>
              </w:rPr>
              <w:t>шина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16” и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более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–</w:t>
            </w:r>
          </w:p>
          <w:p>
            <w:pPr>
              <w:pStyle w:val="TableParagraph"/>
              <w:spacing w:before="2"/>
              <w:ind w:left="112"/>
              <w:rPr>
                <w:sz w:val="23"/>
              </w:rPr>
            </w:pPr>
            <w:r>
              <w:rPr>
                <w:color w:val="231F20"/>
                <w:sz w:val="23"/>
              </w:rPr>
              <w:t>max. 130 шт</w:t>
            </w:r>
          </w:p>
        </w:tc>
        <w:tc>
          <w:tcPr>
            <w:tcW w:w="1417" w:type="dxa"/>
          </w:tcPr>
          <w:p>
            <w:pPr>
              <w:pStyle w:val="TableParagraph"/>
              <w:spacing w:before="53"/>
              <w:ind w:left="112"/>
              <w:rPr>
                <w:sz w:val="23"/>
              </w:rPr>
            </w:pPr>
            <w:r>
              <w:rPr>
                <w:i/>
                <w:color w:val="231F20"/>
                <w:sz w:val="23"/>
              </w:rPr>
              <w:t>PC </w:t>
            </w:r>
            <w:r>
              <w:rPr>
                <w:color w:val="231F20"/>
                <w:sz w:val="23"/>
              </w:rPr>
              <w:t>– 3,2 мм</w:t>
            </w:r>
          </w:p>
          <w:p>
            <w:pPr>
              <w:pStyle w:val="TableParagraph"/>
              <w:spacing w:before="12"/>
              <w:ind w:left="112"/>
              <w:rPr>
                <w:sz w:val="23"/>
              </w:rPr>
            </w:pPr>
            <w:r>
              <w:rPr>
                <w:i/>
                <w:color w:val="231F20"/>
                <w:sz w:val="23"/>
              </w:rPr>
              <w:t>CV </w:t>
            </w:r>
            <w:r>
              <w:rPr>
                <w:color w:val="231F20"/>
                <w:sz w:val="23"/>
              </w:rPr>
              <w:t>– 3,5 мм</w:t>
            </w:r>
          </w:p>
        </w:tc>
        <w:tc>
          <w:tcPr>
            <w:tcW w:w="1757" w:type="dxa"/>
          </w:tcPr>
          <w:p>
            <w:pPr>
              <w:pStyle w:val="TableParagraph"/>
              <w:spacing w:line="249" w:lineRule="auto" w:before="53"/>
              <w:ind w:left="113" w:right="93"/>
              <w:rPr>
                <w:i/>
                <w:sz w:val="23"/>
              </w:rPr>
            </w:pPr>
            <w:r>
              <w:rPr>
                <w:i/>
                <w:color w:val="231F20"/>
                <w:spacing w:val="-3"/>
                <w:sz w:val="23"/>
              </w:rPr>
              <w:t>PC 120N/3,1r.C/</w:t>
            </w:r>
            <w:r>
              <w:rPr>
                <w:i/>
                <w:color w:val="231F20"/>
                <w:spacing w:val="-5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LT</w:t>
            </w:r>
            <w:r>
              <w:rPr>
                <w:i/>
                <w:color w:val="231F20"/>
                <w:spacing w:val="-11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180N/2,3r.</w:t>
            </w: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113"/>
              <w:rPr>
                <w:i/>
                <w:sz w:val="23"/>
              </w:rPr>
            </w:pPr>
            <w:r>
              <w:rPr>
                <w:i/>
                <w:color w:val="231F20"/>
                <w:sz w:val="23"/>
              </w:rPr>
              <w:t>CV</w:t>
            </w:r>
            <w:r>
              <w:rPr>
                <w:i/>
                <w:color w:val="231F20"/>
                <w:spacing w:val="-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340N/3,0r</w:t>
            </w:r>
          </w:p>
        </w:tc>
      </w:tr>
      <w:tr>
        <w:trPr>
          <w:trHeight w:val="2032" w:hRule="atLeast"/>
        </w:trPr>
        <w:tc>
          <w:tcPr>
            <w:tcW w:w="1361" w:type="dxa"/>
          </w:tcPr>
          <w:p>
            <w:pPr>
              <w:pStyle w:val="TableParagraph"/>
              <w:spacing w:before="53"/>
              <w:ind w:left="113"/>
              <w:rPr>
                <w:sz w:val="23"/>
              </w:rPr>
            </w:pPr>
            <w:r>
              <w:rPr>
                <w:color w:val="231F20"/>
                <w:sz w:val="23"/>
              </w:rPr>
              <w:t>Норвегия</w:t>
            </w:r>
          </w:p>
        </w:tc>
        <w:tc>
          <w:tcPr>
            <w:tcW w:w="1871" w:type="dxa"/>
          </w:tcPr>
          <w:p>
            <w:pPr>
              <w:pStyle w:val="TableParagraph"/>
              <w:spacing w:before="53"/>
              <w:ind w:left="112"/>
              <w:rPr>
                <w:sz w:val="23"/>
              </w:rPr>
            </w:pPr>
            <w:r>
              <w:rPr>
                <w:color w:val="231F20"/>
                <w:sz w:val="23"/>
              </w:rPr>
              <w:t>С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1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ноября</w:t>
            </w:r>
          </w:p>
          <w:p>
            <w:pPr>
              <w:pStyle w:val="TableParagraph"/>
              <w:spacing w:line="249" w:lineRule="auto" w:before="11"/>
              <w:ind w:left="112" w:right="109"/>
              <w:rPr>
                <w:sz w:val="23"/>
              </w:rPr>
            </w:pPr>
            <w:r>
              <w:rPr>
                <w:color w:val="231F20"/>
                <w:sz w:val="23"/>
              </w:rPr>
              <w:t>по первый поне-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дельник после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пасхи. (в север-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ной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Норвегии</w:t>
            </w:r>
          </w:p>
          <w:p>
            <w:pPr>
              <w:pStyle w:val="TableParagraph"/>
              <w:spacing w:before="4"/>
              <w:ind w:left="112"/>
              <w:rPr>
                <w:sz w:val="23"/>
              </w:rPr>
            </w:pPr>
            <w:r>
              <w:rPr>
                <w:color w:val="231F20"/>
                <w:sz w:val="23"/>
              </w:rPr>
              <w:t>с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16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октября</w:t>
            </w:r>
          </w:p>
          <w:p>
            <w:pPr>
              <w:pStyle w:val="TableParagraph"/>
              <w:spacing w:before="12"/>
              <w:ind w:left="113"/>
              <w:rPr>
                <w:sz w:val="23"/>
              </w:rPr>
            </w:pPr>
            <w:r>
              <w:rPr>
                <w:color w:val="231F20"/>
                <w:sz w:val="23"/>
              </w:rPr>
              <w:t>по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30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апреля)</w:t>
            </w:r>
          </w:p>
        </w:tc>
        <w:tc>
          <w:tcPr>
            <w:tcW w:w="2948" w:type="dxa"/>
          </w:tcPr>
          <w:p>
            <w:pPr>
              <w:pStyle w:val="TableParagraph"/>
              <w:spacing w:line="249" w:lineRule="auto" w:before="53"/>
              <w:ind w:left="112" w:right="159"/>
              <w:rPr>
                <w:sz w:val="23"/>
              </w:rPr>
            </w:pPr>
            <w:r>
              <w:rPr>
                <w:color w:val="231F20"/>
                <w:sz w:val="23"/>
              </w:rPr>
              <w:t>Количество</w:t>
            </w:r>
            <w:r>
              <w:rPr>
                <w:color w:val="231F20"/>
                <w:spacing w:val="-9"/>
                <w:sz w:val="23"/>
              </w:rPr>
              <w:t> </w:t>
            </w:r>
            <w:r>
              <w:rPr>
                <w:color w:val="231F20"/>
                <w:sz w:val="23"/>
              </w:rPr>
              <w:t>зависит</w:t>
            </w:r>
            <w:r>
              <w:rPr>
                <w:color w:val="231F20"/>
                <w:spacing w:val="-9"/>
                <w:sz w:val="23"/>
              </w:rPr>
              <w:t> </w:t>
            </w:r>
            <w:r>
              <w:rPr>
                <w:color w:val="231F20"/>
                <w:sz w:val="23"/>
              </w:rPr>
              <w:t>от</w:t>
            </w:r>
            <w:r>
              <w:rPr>
                <w:color w:val="231F20"/>
                <w:spacing w:val="-9"/>
                <w:sz w:val="23"/>
              </w:rPr>
              <w:t> </w:t>
            </w:r>
            <w:r>
              <w:rPr>
                <w:color w:val="231F20"/>
                <w:sz w:val="23"/>
              </w:rPr>
              <w:t>раз-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мера шины:</w:t>
            </w:r>
          </w:p>
          <w:p>
            <w:pPr>
              <w:pStyle w:val="TableParagraph"/>
              <w:spacing w:before="2"/>
              <w:ind w:left="112"/>
              <w:rPr>
                <w:sz w:val="23"/>
              </w:rPr>
            </w:pPr>
            <w:r>
              <w:rPr>
                <w:color w:val="231F20"/>
                <w:sz w:val="23"/>
              </w:rPr>
              <w:t>шина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13”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–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max.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90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шт.</w:t>
            </w:r>
          </w:p>
          <w:p>
            <w:pPr>
              <w:pStyle w:val="TableParagraph"/>
              <w:spacing w:line="249" w:lineRule="auto" w:before="11"/>
              <w:ind w:left="112" w:right="145"/>
              <w:rPr>
                <w:sz w:val="23"/>
              </w:rPr>
            </w:pPr>
            <w:r>
              <w:rPr>
                <w:color w:val="231F20"/>
                <w:sz w:val="23"/>
              </w:rPr>
              <w:t>шина</w:t>
            </w:r>
            <w:r>
              <w:rPr>
                <w:color w:val="231F20"/>
                <w:spacing w:val="-8"/>
                <w:sz w:val="23"/>
              </w:rPr>
              <w:t> </w:t>
            </w:r>
            <w:r>
              <w:rPr>
                <w:color w:val="231F20"/>
                <w:sz w:val="23"/>
              </w:rPr>
              <w:t>14-15”</w:t>
            </w:r>
            <w:r>
              <w:rPr>
                <w:color w:val="231F20"/>
                <w:spacing w:val="-8"/>
                <w:sz w:val="23"/>
              </w:rPr>
              <w:t> </w:t>
            </w:r>
            <w:r>
              <w:rPr>
                <w:color w:val="231F20"/>
                <w:sz w:val="23"/>
              </w:rPr>
              <w:t>–</w:t>
            </w:r>
            <w:r>
              <w:rPr>
                <w:color w:val="231F20"/>
                <w:spacing w:val="-8"/>
                <w:sz w:val="23"/>
              </w:rPr>
              <w:t> </w:t>
            </w:r>
            <w:r>
              <w:rPr>
                <w:color w:val="231F20"/>
                <w:sz w:val="23"/>
              </w:rPr>
              <w:t>max.</w:t>
            </w:r>
            <w:r>
              <w:rPr>
                <w:color w:val="231F20"/>
                <w:spacing w:val="-8"/>
                <w:sz w:val="23"/>
              </w:rPr>
              <w:t> </w:t>
            </w:r>
            <w:r>
              <w:rPr>
                <w:color w:val="231F20"/>
                <w:sz w:val="23"/>
              </w:rPr>
              <w:t>110</w:t>
            </w:r>
            <w:r>
              <w:rPr>
                <w:color w:val="231F20"/>
                <w:spacing w:val="-8"/>
                <w:sz w:val="23"/>
              </w:rPr>
              <w:t> </w:t>
            </w:r>
            <w:r>
              <w:rPr>
                <w:color w:val="231F20"/>
                <w:sz w:val="23"/>
              </w:rPr>
              <w:t>шт.</w:t>
            </w:r>
            <w:r>
              <w:rPr>
                <w:color w:val="231F20"/>
                <w:spacing w:val="-54"/>
                <w:sz w:val="23"/>
              </w:rPr>
              <w:t> </w:t>
            </w:r>
            <w:r>
              <w:rPr>
                <w:color w:val="231F20"/>
                <w:sz w:val="23"/>
              </w:rPr>
              <w:t>шина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16” и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более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–</w:t>
            </w:r>
          </w:p>
          <w:p>
            <w:pPr>
              <w:pStyle w:val="TableParagraph"/>
              <w:spacing w:before="2"/>
              <w:ind w:left="112"/>
              <w:rPr>
                <w:sz w:val="23"/>
              </w:rPr>
            </w:pPr>
            <w:r>
              <w:rPr>
                <w:color w:val="231F20"/>
                <w:sz w:val="23"/>
              </w:rPr>
              <w:t>max. 150 шт</w:t>
            </w:r>
          </w:p>
        </w:tc>
        <w:tc>
          <w:tcPr>
            <w:tcW w:w="1417" w:type="dxa"/>
          </w:tcPr>
          <w:p>
            <w:pPr>
              <w:pStyle w:val="TableParagraph"/>
              <w:spacing w:before="53"/>
              <w:ind w:left="113"/>
              <w:rPr>
                <w:sz w:val="23"/>
              </w:rPr>
            </w:pPr>
            <w:r>
              <w:rPr>
                <w:i/>
                <w:color w:val="231F20"/>
                <w:sz w:val="23"/>
              </w:rPr>
              <w:t>PC </w:t>
            </w:r>
            <w:r>
              <w:rPr>
                <w:color w:val="231F20"/>
                <w:sz w:val="23"/>
              </w:rPr>
              <w:t>– 3,2 мм</w:t>
            </w:r>
          </w:p>
          <w:p>
            <w:pPr>
              <w:pStyle w:val="TableParagraph"/>
              <w:spacing w:before="12"/>
              <w:ind w:left="113"/>
              <w:rPr>
                <w:sz w:val="23"/>
              </w:rPr>
            </w:pPr>
            <w:r>
              <w:rPr>
                <w:i/>
                <w:color w:val="231F20"/>
                <w:sz w:val="23"/>
              </w:rPr>
              <w:t>CV </w:t>
            </w:r>
            <w:r>
              <w:rPr>
                <w:color w:val="231F20"/>
                <w:sz w:val="23"/>
              </w:rPr>
              <w:t>– 3,7 мм</w:t>
            </w:r>
          </w:p>
        </w:tc>
        <w:tc>
          <w:tcPr>
            <w:tcW w:w="1757" w:type="dxa"/>
          </w:tcPr>
          <w:p>
            <w:pPr>
              <w:pStyle w:val="TableParagraph"/>
              <w:spacing w:line="249" w:lineRule="auto" w:before="53"/>
              <w:ind w:left="113" w:right="93"/>
              <w:rPr>
                <w:i/>
                <w:sz w:val="23"/>
              </w:rPr>
            </w:pPr>
            <w:r>
              <w:rPr>
                <w:i/>
                <w:color w:val="231F20"/>
                <w:spacing w:val="-3"/>
                <w:sz w:val="23"/>
              </w:rPr>
              <w:t>PC 120N/3,1r.C/</w:t>
            </w:r>
            <w:r>
              <w:rPr>
                <w:i/>
                <w:color w:val="231F20"/>
                <w:spacing w:val="-5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LT</w:t>
            </w:r>
            <w:r>
              <w:rPr>
                <w:i/>
                <w:color w:val="231F20"/>
                <w:spacing w:val="-11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180N/2,3r.</w:t>
            </w: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113"/>
              <w:rPr>
                <w:i/>
                <w:sz w:val="23"/>
              </w:rPr>
            </w:pPr>
            <w:r>
              <w:rPr>
                <w:i/>
                <w:color w:val="231F20"/>
                <w:sz w:val="23"/>
              </w:rPr>
              <w:t>CV</w:t>
            </w:r>
            <w:r>
              <w:rPr>
                <w:i/>
                <w:color w:val="231F20"/>
                <w:spacing w:val="-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340N/3,0r</w:t>
            </w:r>
          </w:p>
        </w:tc>
      </w:tr>
      <w:tr>
        <w:trPr>
          <w:trHeight w:val="1756" w:hRule="atLeast"/>
        </w:trPr>
        <w:tc>
          <w:tcPr>
            <w:tcW w:w="1361" w:type="dxa"/>
          </w:tcPr>
          <w:p>
            <w:pPr>
              <w:pStyle w:val="TableParagraph"/>
              <w:spacing w:before="53"/>
              <w:ind w:left="113"/>
              <w:rPr>
                <w:sz w:val="23"/>
              </w:rPr>
            </w:pPr>
            <w:r>
              <w:rPr>
                <w:color w:val="231F20"/>
                <w:sz w:val="23"/>
              </w:rPr>
              <w:t>Швеция</w:t>
            </w:r>
          </w:p>
        </w:tc>
        <w:tc>
          <w:tcPr>
            <w:tcW w:w="1871" w:type="dxa"/>
          </w:tcPr>
          <w:p>
            <w:pPr>
              <w:pStyle w:val="TableParagraph"/>
              <w:spacing w:before="53"/>
              <w:ind w:left="113"/>
              <w:rPr>
                <w:sz w:val="23"/>
              </w:rPr>
            </w:pPr>
            <w:r>
              <w:rPr>
                <w:color w:val="231F20"/>
                <w:sz w:val="23"/>
              </w:rPr>
              <w:t>С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1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октября</w:t>
            </w:r>
          </w:p>
          <w:p>
            <w:pPr>
              <w:pStyle w:val="TableParagraph"/>
              <w:spacing w:before="11"/>
              <w:ind w:left="113"/>
              <w:rPr>
                <w:sz w:val="23"/>
              </w:rPr>
            </w:pPr>
            <w:r>
              <w:rPr>
                <w:color w:val="231F20"/>
                <w:sz w:val="23"/>
              </w:rPr>
              <w:t>по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30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апреля</w:t>
            </w:r>
          </w:p>
        </w:tc>
        <w:tc>
          <w:tcPr>
            <w:tcW w:w="2948" w:type="dxa"/>
          </w:tcPr>
          <w:p>
            <w:pPr>
              <w:pStyle w:val="TableParagraph"/>
              <w:spacing w:line="249" w:lineRule="auto" w:before="53"/>
              <w:ind w:left="112" w:right="159"/>
              <w:rPr>
                <w:sz w:val="23"/>
              </w:rPr>
            </w:pPr>
            <w:r>
              <w:rPr>
                <w:color w:val="231F20"/>
                <w:sz w:val="23"/>
              </w:rPr>
              <w:t>Количество</w:t>
            </w:r>
            <w:r>
              <w:rPr>
                <w:color w:val="231F20"/>
                <w:spacing w:val="-9"/>
                <w:sz w:val="23"/>
              </w:rPr>
              <w:t> </w:t>
            </w:r>
            <w:r>
              <w:rPr>
                <w:color w:val="231F20"/>
                <w:sz w:val="23"/>
              </w:rPr>
              <w:t>зависит</w:t>
            </w:r>
            <w:r>
              <w:rPr>
                <w:color w:val="231F20"/>
                <w:spacing w:val="-9"/>
                <w:sz w:val="23"/>
              </w:rPr>
              <w:t> </w:t>
            </w:r>
            <w:r>
              <w:rPr>
                <w:color w:val="231F20"/>
                <w:sz w:val="23"/>
              </w:rPr>
              <w:t>от</w:t>
            </w:r>
            <w:r>
              <w:rPr>
                <w:color w:val="231F20"/>
                <w:spacing w:val="-9"/>
                <w:sz w:val="23"/>
              </w:rPr>
              <w:t> </w:t>
            </w:r>
            <w:r>
              <w:rPr>
                <w:color w:val="231F20"/>
                <w:sz w:val="23"/>
              </w:rPr>
              <w:t>раз-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мера шины:</w:t>
            </w:r>
          </w:p>
          <w:p>
            <w:pPr>
              <w:pStyle w:val="TableParagraph"/>
              <w:spacing w:before="2"/>
              <w:ind w:left="112"/>
              <w:rPr>
                <w:sz w:val="23"/>
              </w:rPr>
            </w:pPr>
            <w:r>
              <w:rPr>
                <w:color w:val="231F20"/>
                <w:sz w:val="23"/>
              </w:rPr>
              <w:t>шина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13”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–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max.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90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шт.</w:t>
            </w:r>
          </w:p>
          <w:p>
            <w:pPr>
              <w:pStyle w:val="TableParagraph"/>
              <w:spacing w:line="249" w:lineRule="auto" w:before="11"/>
              <w:ind w:left="112" w:right="145"/>
              <w:rPr>
                <w:sz w:val="23"/>
              </w:rPr>
            </w:pPr>
            <w:r>
              <w:rPr>
                <w:color w:val="231F20"/>
                <w:sz w:val="23"/>
              </w:rPr>
              <w:t>шина</w:t>
            </w:r>
            <w:r>
              <w:rPr>
                <w:color w:val="231F20"/>
                <w:spacing w:val="-8"/>
                <w:sz w:val="23"/>
              </w:rPr>
              <w:t> </w:t>
            </w:r>
            <w:r>
              <w:rPr>
                <w:color w:val="231F20"/>
                <w:sz w:val="23"/>
              </w:rPr>
              <w:t>14-15”</w:t>
            </w:r>
            <w:r>
              <w:rPr>
                <w:color w:val="231F20"/>
                <w:spacing w:val="-8"/>
                <w:sz w:val="23"/>
              </w:rPr>
              <w:t> </w:t>
            </w:r>
            <w:r>
              <w:rPr>
                <w:color w:val="231F20"/>
                <w:sz w:val="23"/>
              </w:rPr>
              <w:t>–</w:t>
            </w:r>
            <w:r>
              <w:rPr>
                <w:color w:val="231F20"/>
                <w:spacing w:val="-8"/>
                <w:sz w:val="23"/>
              </w:rPr>
              <w:t> </w:t>
            </w:r>
            <w:r>
              <w:rPr>
                <w:color w:val="231F20"/>
                <w:sz w:val="23"/>
              </w:rPr>
              <w:t>max.</w:t>
            </w:r>
            <w:r>
              <w:rPr>
                <w:color w:val="231F20"/>
                <w:spacing w:val="-8"/>
                <w:sz w:val="23"/>
              </w:rPr>
              <w:t> </w:t>
            </w:r>
            <w:r>
              <w:rPr>
                <w:color w:val="231F20"/>
                <w:sz w:val="23"/>
              </w:rPr>
              <w:t>110</w:t>
            </w:r>
            <w:r>
              <w:rPr>
                <w:color w:val="231F20"/>
                <w:spacing w:val="-8"/>
                <w:sz w:val="23"/>
              </w:rPr>
              <w:t> </w:t>
            </w:r>
            <w:r>
              <w:rPr>
                <w:color w:val="231F20"/>
                <w:sz w:val="23"/>
              </w:rPr>
              <w:t>шт.</w:t>
            </w:r>
            <w:r>
              <w:rPr>
                <w:color w:val="231F20"/>
                <w:spacing w:val="-54"/>
                <w:sz w:val="23"/>
              </w:rPr>
              <w:t> </w:t>
            </w:r>
            <w:r>
              <w:rPr>
                <w:color w:val="231F20"/>
                <w:sz w:val="23"/>
              </w:rPr>
              <w:t>шина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16” и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более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–</w:t>
            </w:r>
          </w:p>
          <w:p>
            <w:pPr>
              <w:pStyle w:val="TableParagraph"/>
              <w:spacing w:before="2"/>
              <w:ind w:left="112"/>
              <w:rPr>
                <w:sz w:val="23"/>
              </w:rPr>
            </w:pPr>
            <w:r>
              <w:rPr>
                <w:color w:val="231F20"/>
                <w:sz w:val="23"/>
              </w:rPr>
              <w:t>max. 130 шт</w:t>
            </w:r>
          </w:p>
        </w:tc>
        <w:tc>
          <w:tcPr>
            <w:tcW w:w="1417" w:type="dxa"/>
          </w:tcPr>
          <w:p>
            <w:pPr>
              <w:pStyle w:val="TableParagraph"/>
              <w:spacing w:before="53"/>
              <w:ind w:left="113"/>
              <w:rPr>
                <w:sz w:val="23"/>
              </w:rPr>
            </w:pPr>
            <w:r>
              <w:rPr>
                <w:i/>
                <w:color w:val="231F20"/>
                <w:sz w:val="23"/>
              </w:rPr>
              <w:t>PC </w:t>
            </w:r>
            <w:r>
              <w:rPr>
                <w:color w:val="231F20"/>
                <w:sz w:val="23"/>
              </w:rPr>
              <w:t>– 3,2 мм</w:t>
            </w:r>
          </w:p>
          <w:p>
            <w:pPr>
              <w:pStyle w:val="TableParagraph"/>
              <w:spacing w:before="12"/>
              <w:ind w:left="113"/>
              <w:rPr>
                <w:sz w:val="23"/>
              </w:rPr>
            </w:pPr>
            <w:r>
              <w:rPr>
                <w:i/>
                <w:color w:val="231F20"/>
                <w:sz w:val="23"/>
              </w:rPr>
              <w:t>CV </w:t>
            </w:r>
            <w:r>
              <w:rPr>
                <w:color w:val="231F20"/>
                <w:sz w:val="23"/>
              </w:rPr>
              <w:t>– 3,5 мм</w:t>
            </w:r>
          </w:p>
        </w:tc>
        <w:tc>
          <w:tcPr>
            <w:tcW w:w="1757" w:type="dxa"/>
          </w:tcPr>
          <w:p>
            <w:pPr>
              <w:pStyle w:val="TableParagraph"/>
              <w:spacing w:line="249" w:lineRule="auto" w:before="53"/>
              <w:ind w:left="113" w:right="93"/>
              <w:rPr>
                <w:i/>
                <w:sz w:val="23"/>
              </w:rPr>
            </w:pPr>
            <w:r>
              <w:rPr>
                <w:i/>
                <w:color w:val="231F20"/>
                <w:spacing w:val="-3"/>
                <w:sz w:val="23"/>
              </w:rPr>
              <w:t>PC 120N/3,1r.C/</w:t>
            </w:r>
            <w:r>
              <w:rPr>
                <w:i/>
                <w:color w:val="231F20"/>
                <w:spacing w:val="-5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LT</w:t>
            </w:r>
            <w:r>
              <w:rPr>
                <w:i/>
                <w:color w:val="231F20"/>
                <w:spacing w:val="-11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180N/2,3r.</w:t>
            </w: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113"/>
              <w:rPr>
                <w:i/>
                <w:sz w:val="23"/>
              </w:rPr>
            </w:pPr>
            <w:r>
              <w:rPr>
                <w:i/>
                <w:color w:val="231F20"/>
                <w:sz w:val="23"/>
              </w:rPr>
              <w:t>CV</w:t>
            </w:r>
            <w:r>
              <w:rPr>
                <w:i/>
                <w:color w:val="231F20"/>
                <w:spacing w:val="-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340N/3,0r</w:t>
            </w:r>
          </w:p>
        </w:tc>
      </w:tr>
    </w:tbl>
    <w:p>
      <w:pPr>
        <w:pStyle w:val="BodyText"/>
        <w:spacing w:before="4"/>
        <w:rPr>
          <w:b/>
        </w:rPr>
      </w:pPr>
    </w:p>
    <w:p>
      <w:pPr>
        <w:pStyle w:val="BodyText"/>
        <w:spacing w:line="249" w:lineRule="auto"/>
        <w:ind w:left="155" w:right="151" w:firstLine="396"/>
        <w:jc w:val="both"/>
      </w:pPr>
      <w:r>
        <w:rPr>
          <w:color w:val="231F20"/>
          <w:spacing w:val="-2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Финляндии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движении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легкового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автомобиля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четырьмя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шипованными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ши-</w:t>
      </w:r>
      <w:r>
        <w:rPr>
          <w:color w:val="231F20"/>
          <w:spacing w:val="-62"/>
        </w:rPr>
        <w:t> </w:t>
      </w:r>
      <w:r>
        <w:rPr>
          <w:color w:val="231F20"/>
        </w:rPr>
        <w:t>нами при скорости равной 100 км/ч и 100 км пробега: в 1960-х годах изнашивалось</w:t>
      </w:r>
      <w:r>
        <w:rPr>
          <w:color w:val="231F20"/>
          <w:spacing w:val="1"/>
        </w:rPr>
        <w:t> </w:t>
      </w:r>
      <w:r>
        <w:rPr>
          <w:color w:val="231F20"/>
        </w:rPr>
        <w:t>11</w:t>
      </w:r>
      <w:r>
        <w:rPr>
          <w:color w:val="231F20"/>
          <w:spacing w:val="-14"/>
        </w:rPr>
        <w:t> </w:t>
      </w:r>
      <w:r>
        <w:rPr>
          <w:color w:val="231F20"/>
        </w:rPr>
        <w:t>килограммов</w:t>
      </w:r>
      <w:r>
        <w:rPr>
          <w:color w:val="231F20"/>
          <w:spacing w:val="-14"/>
        </w:rPr>
        <w:t> </w:t>
      </w:r>
      <w:r>
        <w:rPr>
          <w:color w:val="231F20"/>
        </w:rPr>
        <w:t>материала</w:t>
      </w:r>
      <w:r>
        <w:rPr>
          <w:color w:val="231F20"/>
          <w:spacing w:val="-14"/>
        </w:rPr>
        <w:t> </w:t>
      </w:r>
      <w:r>
        <w:rPr>
          <w:color w:val="231F20"/>
        </w:rPr>
        <w:t>дорожного</w:t>
      </w:r>
      <w:r>
        <w:rPr>
          <w:color w:val="231F20"/>
          <w:spacing w:val="-13"/>
        </w:rPr>
        <w:t> </w:t>
      </w:r>
      <w:r>
        <w:rPr>
          <w:color w:val="231F20"/>
        </w:rPr>
        <w:t>покрытия,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1990-х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14"/>
        </w:rPr>
        <w:t> </w:t>
      </w:r>
      <w:r>
        <w:rPr>
          <w:color w:val="231F20"/>
        </w:rPr>
        <w:t>всего</w:t>
      </w:r>
      <w:r>
        <w:rPr>
          <w:color w:val="231F20"/>
          <w:spacing w:val="-14"/>
        </w:rPr>
        <w:t> </w:t>
      </w:r>
      <w:r>
        <w:rPr>
          <w:color w:val="231F20"/>
        </w:rPr>
        <w:t>2,5</w:t>
      </w:r>
      <w:r>
        <w:rPr>
          <w:color w:val="231F20"/>
          <w:spacing w:val="-13"/>
        </w:rPr>
        <w:t> </w:t>
      </w:r>
      <w:r>
        <w:rPr>
          <w:color w:val="231F20"/>
        </w:rPr>
        <w:t>кг.</w:t>
      </w:r>
      <w:r>
        <w:rPr>
          <w:color w:val="231F20"/>
          <w:spacing w:val="-14"/>
        </w:rPr>
        <w:t> </w:t>
      </w:r>
      <w:r>
        <w:rPr>
          <w:color w:val="231F20"/>
        </w:rPr>
        <w:t>Таким</w:t>
      </w:r>
      <w:r>
        <w:rPr>
          <w:color w:val="231F20"/>
          <w:spacing w:val="-14"/>
        </w:rPr>
        <w:t> </w:t>
      </w:r>
      <w:r>
        <w:rPr>
          <w:color w:val="231F20"/>
        </w:rPr>
        <w:t>обра-</w:t>
      </w:r>
      <w:r>
        <w:rPr>
          <w:color w:val="231F20"/>
          <w:spacing w:val="-62"/>
        </w:rPr>
        <w:t> </w:t>
      </w:r>
      <w:r>
        <w:rPr>
          <w:color w:val="231F20"/>
          <w:spacing w:val="-2"/>
        </w:rPr>
        <w:t>зом,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применением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данного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комплекса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мероприятий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износ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дорожного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покрытия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уда-</w:t>
      </w:r>
      <w:r>
        <w:rPr>
          <w:color w:val="231F20"/>
          <w:spacing w:val="-63"/>
        </w:rPr>
        <w:t> </w:t>
      </w:r>
      <w:r>
        <w:rPr>
          <w:color w:val="231F20"/>
        </w:rPr>
        <w:t>лось</w:t>
      </w:r>
      <w:r>
        <w:rPr>
          <w:color w:val="231F20"/>
          <w:spacing w:val="-1"/>
        </w:rPr>
        <w:t> </w:t>
      </w:r>
      <w:r>
        <w:rPr>
          <w:color w:val="231F20"/>
        </w:rPr>
        <w:t>снизить на</w:t>
      </w:r>
      <w:r>
        <w:rPr>
          <w:color w:val="231F20"/>
          <w:spacing w:val="-1"/>
        </w:rPr>
        <w:t> </w:t>
      </w:r>
      <w:r>
        <w:rPr>
          <w:color w:val="231F20"/>
        </w:rPr>
        <w:t>8,5 кг за</w:t>
      </w:r>
      <w:r>
        <w:rPr>
          <w:color w:val="231F20"/>
          <w:spacing w:val="-1"/>
        </w:rPr>
        <w:t> </w:t>
      </w:r>
      <w:r>
        <w:rPr>
          <w:color w:val="231F20"/>
        </w:rPr>
        <w:t>30</w:t>
      </w:r>
      <w:r>
        <w:rPr>
          <w:color w:val="231F20"/>
          <w:spacing w:val="-1"/>
        </w:rPr>
        <w:t> </w:t>
      </w:r>
      <w:r>
        <w:rPr>
          <w:color w:val="231F20"/>
        </w:rPr>
        <w:t>лет.</w:t>
      </w:r>
    </w:p>
    <w:p>
      <w:pPr>
        <w:pStyle w:val="BodyText"/>
        <w:spacing w:line="249" w:lineRule="auto" w:before="5"/>
        <w:ind w:left="155" w:right="153" w:firstLine="396"/>
        <w:jc w:val="both"/>
      </w:pPr>
      <w:r>
        <w:rPr>
          <w:color w:val="231F20"/>
        </w:rPr>
        <w:t>Согласно рассмотренному выше, можно сделать вывод, о том, что есть необхо-</w:t>
      </w:r>
      <w:r>
        <w:rPr>
          <w:color w:val="231F20"/>
          <w:spacing w:val="1"/>
        </w:rPr>
        <w:t> </w:t>
      </w:r>
      <w:r>
        <w:rPr>
          <w:color w:val="231F20"/>
        </w:rPr>
        <w:t>димость дополнения перечня мероприятий по борьбе с колейностью на территории</w:t>
      </w:r>
      <w:r>
        <w:rPr>
          <w:color w:val="231F20"/>
          <w:spacing w:val="1"/>
        </w:rPr>
        <w:t> </w:t>
      </w:r>
      <w:r>
        <w:rPr>
          <w:color w:val="231F20"/>
        </w:rPr>
        <w:t>РФ,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учетом</w:t>
      </w:r>
      <w:r>
        <w:rPr>
          <w:color w:val="231F20"/>
          <w:spacing w:val="-11"/>
        </w:rPr>
        <w:t> </w:t>
      </w:r>
      <w:r>
        <w:rPr>
          <w:color w:val="231F20"/>
        </w:rPr>
        <w:t>зарубежного</w:t>
      </w:r>
      <w:r>
        <w:rPr>
          <w:color w:val="231F20"/>
          <w:spacing w:val="-10"/>
        </w:rPr>
        <w:t> </w:t>
      </w:r>
      <w:r>
        <w:rPr>
          <w:color w:val="231F20"/>
        </w:rPr>
        <w:t>опыта,</w:t>
      </w:r>
      <w:r>
        <w:rPr>
          <w:color w:val="231F20"/>
          <w:spacing w:val="-10"/>
        </w:rPr>
        <w:t> </w:t>
      </w:r>
      <w:r>
        <w:rPr>
          <w:color w:val="231F20"/>
        </w:rPr>
        <w:t>касающегося</w:t>
      </w:r>
      <w:r>
        <w:rPr>
          <w:color w:val="231F20"/>
          <w:spacing w:val="-11"/>
        </w:rPr>
        <w:t> </w:t>
      </w:r>
      <w:r>
        <w:rPr>
          <w:color w:val="231F20"/>
        </w:rPr>
        <w:t>влияния</w:t>
      </w:r>
      <w:r>
        <w:rPr>
          <w:color w:val="231F20"/>
          <w:spacing w:val="-10"/>
        </w:rPr>
        <w:t> </w:t>
      </w:r>
      <w:r>
        <w:rPr>
          <w:color w:val="231F20"/>
        </w:rPr>
        <w:t>шипованных</w:t>
      </w:r>
      <w:r>
        <w:rPr>
          <w:color w:val="231F20"/>
          <w:spacing w:val="-10"/>
        </w:rPr>
        <w:t> </w:t>
      </w:r>
      <w:r>
        <w:rPr>
          <w:color w:val="231F20"/>
        </w:rPr>
        <w:t>шин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дорож-</w:t>
      </w:r>
      <w:r>
        <w:rPr>
          <w:color w:val="231F20"/>
          <w:spacing w:val="-63"/>
        </w:rPr>
        <w:t> </w:t>
      </w:r>
      <w:r>
        <w:rPr>
          <w:color w:val="231F20"/>
        </w:rPr>
        <w:t>ное покрытие, так как это дает видимые результаты по сохранению покрытия в экс-</w:t>
      </w:r>
      <w:r>
        <w:rPr>
          <w:color w:val="231F20"/>
          <w:spacing w:val="-62"/>
        </w:rPr>
        <w:t> </w:t>
      </w:r>
      <w:r>
        <w:rPr>
          <w:color w:val="231F20"/>
        </w:rPr>
        <w:t>плуатационный</w:t>
      </w:r>
      <w:r>
        <w:rPr>
          <w:color w:val="231F20"/>
          <w:spacing w:val="-1"/>
        </w:rPr>
        <w:t> </w:t>
      </w:r>
      <w:r>
        <w:rPr>
          <w:color w:val="231F20"/>
        </w:rPr>
        <w:t>период.</w:t>
      </w:r>
    </w:p>
    <w:p>
      <w:pPr>
        <w:spacing w:after="0" w:line="249" w:lineRule="auto"/>
        <w:jc w:val="both"/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5"/>
        <w:rPr>
          <w:sz w:val="21"/>
        </w:rPr>
      </w:pPr>
      <w:r>
        <w:rPr/>
        <w:pict>
          <v:shape style="position:absolute;margin-left:63.779499pt;margin-top:763.067261pt;width:13pt;height:14.4pt;mso-position-horizontal-relative:page;mso-position-vertical-relative:page;z-index:-18074112" type="#_x0000_t202" id="docshape79" filled="false" stroked="false">
            <v:textbox inset="0,0,0,0">
              <w:txbxContent>
                <w:p>
                  <w:pPr>
                    <w:pStyle w:val="BodyText"/>
                    <w:spacing w:line="288" w:lineRule="exact"/>
                  </w:pPr>
                  <w:r>
                    <w:rPr>
                      <w:color w:val="231F20"/>
                    </w:rPr>
                    <w:t>58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41.602001pt;margin-top:746.010986pt;width:93.961pt;height:52.859pt;mso-position-horizontal-relative:page;mso-position-vertical-relative:page;z-index:15746048" id="docshape80" filled="true" fillcolor="#ffffff" stroked="false">
            <v:fill type="solid"/>
            <w10:wrap type="none"/>
          </v:rect>
        </w:pict>
      </w:r>
    </w:p>
    <w:p>
      <w:pPr>
        <w:spacing w:before="91"/>
        <w:ind w:left="552" w:right="0" w:firstLine="0"/>
        <w:jc w:val="left"/>
        <w:rPr>
          <w:b/>
          <w:sz w:val="23"/>
        </w:rPr>
      </w:pPr>
      <w:r>
        <w:rPr>
          <w:b/>
          <w:color w:val="231F20"/>
          <w:sz w:val="23"/>
        </w:rPr>
        <w:t>Литература</w:t>
      </w:r>
    </w:p>
    <w:p>
      <w:pPr>
        <w:pStyle w:val="ListParagraph"/>
        <w:numPr>
          <w:ilvl w:val="0"/>
          <w:numId w:val="14"/>
        </w:numPr>
        <w:tabs>
          <w:tab w:pos="865" w:val="left" w:leader="none"/>
        </w:tabs>
        <w:spacing w:line="230" w:lineRule="auto" w:before="167" w:after="0"/>
        <w:ind w:left="155" w:right="153" w:firstLine="396"/>
        <w:jc w:val="both"/>
        <w:rPr>
          <w:sz w:val="23"/>
        </w:rPr>
      </w:pPr>
      <w:r>
        <w:rPr>
          <w:color w:val="231F20"/>
          <w:sz w:val="23"/>
        </w:rPr>
        <w:t>ГОСТ Р 50597-2017 Дороги автомобильные и улицы. Требования к эксплуатационному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состоянию, допустимому по условиям обеспечения безопасности дорожного движения. Мето-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ды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контроля.</w:t>
      </w:r>
    </w:p>
    <w:p>
      <w:pPr>
        <w:pStyle w:val="ListParagraph"/>
        <w:numPr>
          <w:ilvl w:val="0"/>
          <w:numId w:val="14"/>
        </w:numPr>
        <w:tabs>
          <w:tab w:pos="865" w:val="left" w:leader="none"/>
        </w:tabs>
        <w:spacing w:line="230" w:lineRule="auto" w:before="0" w:after="0"/>
        <w:ind w:left="155" w:right="157" w:firstLine="396"/>
        <w:jc w:val="both"/>
        <w:rPr>
          <w:sz w:val="23"/>
        </w:rPr>
      </w:pPr>
      <w:r>
        <w:rPr>
          <w:color w:val="231F20"/>
          <w:sz w:val="23"/>
        </w:rPr>
        <w:t>Рекомендации по выявлению и устранению колей на нежестких дорожных одеждах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(Утверждены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распоряжением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Росавтодора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от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24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июня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2002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г.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N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ОС-556-р).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2002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г.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113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с.</w:t>
      </w:r>
    </w:p>
    <w:p>
      <w:pPr>
        <w:pStyle w:val="ListParagraph"/>
        <w:numPr>
          <w:ilvl w:val="0"/>
          <w:numId w:val="14"/>
        </w:numPr>
        <w:tabs>
          <w:tab w:pos="865" w:val="left" w:leader="none"/>
        </w:tabs>
        <w:spacing w:line="230" w:lineRule="auto" w:before="0" w:after="0"/>
        <w:ind w:left="155" w:right="153" w:firstLine="396"/>
        <w:jc w:val="both"/>
        <w:rPr>
          <w:sz w:val="23"/>
        </w:rPr>
      </w:pPr>
      <w:r>
        <w:rPr>
          <w:color w:val="231F20"/>
          <w:sz w:val="23"/>
        </w:rPr>
        <w:t>Справочная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энциклопедия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дорожника.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Том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II.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Ремонт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содержание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автомобильных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до-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рог.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/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под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ред.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Васильева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А.П.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др./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-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М: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Информавтодор.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2004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г.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1129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с.</w:t>
      </w:r>
    </w:p>
    <w:p>
      <w:pPr>
        <w:pStyle w:val="ListParagraph"/>
        <w:numPr>
          <w:ilvl w:val="0"/>
          <w:numId w:val="14"/>
        </w:numPr>
        <w:tabs>
          <w:tab w:pos="865" w:val="left" w:leader="none"/>
        </w:tabs>
        <w:spacing w:line="230" w:lineRule="auto" w:before="0" w:after="0"/>
        <w:ind w:left="155" w:right="158" w:firstLine="396"/>
        <w:jc w:val="both"/>
        <w:rPr>
          <w:sz w:val="23"/>
        </w:rPr>
      </w:pPr>
      <w:r>
        <w:rPr>
          <w:color w:val="231F20"/>
          <w:sz w:val="23"/>
        </w:rPr>
        <w:t>Опыт скандинавских стран. URL: </w:t>
      </w:r>
      <w:hyperlink r:id="rId117">
        <w:r>
          <w:rPr>
            <w:color w:val="231F20"/>
            <w:sz w:val="23"/>
          </w:rPr>
          <w:t>http://www.dor.spb.ru/index/technology/iznos-pokrytiy/</w:t>
        </w:r>
      </w:hyperlink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(дата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обращения: 23.12.2019).</w:t>
      </w:r>
    </w:p>
    <w:p>
      <w:pPr>
        <w:spacing w:after="0" w:line="230" w:lineRule="auto"/>
        <w:jc w:val="both"/>
        <w:rPr>
          <w:sz w:val="23"/>
        </w:rPr>
        <w:sectPr>
          <w:headerReference w:type="even" r:id="rId114"/>
          <w:headerReference w:type="default" r:id="rId115"/>
          <w:footerReference w:type="even" r:id="rId116"/>
          <w:pgSz w:w="11910" w:h="16840"/>
          <w:pgMar w:header="1293" w:footer="0" w:top="1640" w:bottom="280" w:left="112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15"/>
        <w:gridCol w:w="4440"/>
      </w:tblGrid>
      <w:tr>
        <w:trPr>
          <w:trHeight w:val="1270" w:hRule="atLeast"/>
        </w:trPr>
        <w:tc>
          <w:tcPr>
            <w:tcW w:w="5015" w:type="dxa"/>
          </w:tcPr>
          <w:p>
            <w:pPr>
              <w:pStyle w:val="TableParagraph"/>
              <w:spacing w:line="249" w:lineRule="exact"/>
              <w:ind w:left="50"/>
              <w:rPr>
                <w:b/>
                <w:sz w:val="23"/>
              </w:rPr>
            </w:pPr>
            <w:r>
              <w:rPr>
                <w:b/>
                <w:color w:val="231F20"/>
                <w:w w:val="95"/>
                <w:sz w:val="23"/>
              </w:rPr>
              <w:t>УДК</w:t>
            </w:r>
            <w:r>
              <w:rPr>
                <w:b/>
                <w:color w:val="231F20"/>
                <w:spacing w:val="3"/>
                <w:w w:val="95"/>
                <w:sz w:val="23"/>
              </w:rPr>
              <w:t> </w:t>
            </w:r>
            <w:r>
              <w:rPr>
                <w:b/>
                <w:color w:val="231F20"/>
                <w:w w:val="95"/>
                <w:sz w:val="23"/>
              </w:rPr>
              <w:t>625.7</w:t>
            </w:r>
          </w:p>
          <w:p>
            <w:pPr>
              <w:pStyle w:val="TableParagraph"/>
              <w:spacing w:line="252" w:lineRule="exact"/>
              <w:ind w:left="50" w:right="907"/>
              <w:rPr>
                <w:i/>
                <w:sz w:val="23"/>
              </w:rPr>
            </w:pPr>
            <w:r>
              <w:rPr>
                <w:i/>
                <w:color w:val="231F20"/>
                <w:sz w:val="23"/>
              </w:rPr>
              <w:t>Юрий Русланович Петрищев</w:t>
            </w:r>
            <w:r>
              <w:rPr>
                <w:color w:val="231F20"/>
                <w:sz w:val="23"/>
              </w:rPr>
              <w:t>, студент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(Санкт-Петербургский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государственный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архитектурно-строительный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университет)</w:t>
            </w:r>
            <w:r>
              <w:rPr>
                <w:color w:val="231F20"/>
                <w:spacing w:val="-52"/>
                <w:w w:val="9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E-mail:</w:t>
            </w:r>
            <w:r>
              <w:rPr>
                <w:i/>
                <w:color w:val="231F20"/>
                <w:spacing w:val="-6"/>
                <w:sz w:val="23"/>
              </w:rPr>
              <w:t> </w:t>
            </w:r>
            <w:hyperlink r:id="rId122">
              <w:r>
                <w:rPr>
                  <w:i/>
                  <w:color w:val="231F20"/>
                  <w:sz w:val="23"/>
                </w:rPr>
                <w:t>y</w:t>
              </w:r>
            </w:hyperlink>
            <w:hyperlink r:id="rId123">
              <w:r>
                <w:rPr>
                  <w:i/>
                  <w:color w:val="231F20"/>
                  <w:sz w:val="23"/>
                </w:rPr>
                <w:t>.petrishev97@gmail.ru</w:t>
              </w:r>
            </w:hyperlink>
          </w:p>
        </w:tc>
        <w:tc>
          <w:tcPr>
            <w:tcW w:w="4440" w:type="dxa"/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line="230" w:lineRule="auto"/>
              <w:ind w:left="1319" w:right="49" w:hanging="353"/>
              <w:jc w:val="right"/>
              <w:rPr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Yuri</w:t>
            </w:r>
            <w:r>
              <w:rPr>
                <w:i/>
                <w:color w:val="231F20"/>
                <w:spacing w:val="22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Ruslanovich</w:t>
            </w:r>
            <w:r>
              <w:rPr>
                <w:i/>
                <w:color w:val="231F20"/>
                <w:spacing w:val="22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Petrishchev</w:t>
            </w:r>
            <w:r>
              <w:rPr>
                <w:color w:val="231F20"/>
                <w:w w:val="95"/>
                <w:sz w:val="23"/>
              </w:rPr>
              <w:t>,</w:t>
            </w:r>
            <w:r>
              <w:rPr>
                <w:color w:val="231F20"/>
                <w:spacing w:val="23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student</w:t>
            </w:r>
            <w:r>
              <w:rPr>
                <w:color w:val="231F20"/>
                <w:spacing w:val="-52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(Saint</w:t>
            </w:r>
            <w:r>
              <w:rPr>
                <w:color w:val="231F20"/>
                <w:spacing w:val="2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Petersburg</w:t>
            </w:r>
            <w:r>
              <w:rPr>
                <w:color w:val="231F20"/>
                <w:spacing w:val="2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State</w:t>
            </w:r>
            <w:r>
              <w:rPr>
                <w:color w:val="231F20"/>
                <w:spacing w:val="22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University</w:t>
            </w:r>
          </w:p>
          <w:p>
            <w:pPr>
              <w:pStyle w:val="TableParagraph"/>
              <w:spacing w:line="248" w:lineRule="exact"/>
              <w:ind w:right="48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of</w:t>
            </w:r>
            <w:r>
              <w:rPr>
                <w:color w:val="231F20"/>
                <w:spacing w:val="7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Architecture</w:t>
            </w:r>
            <w:r>
              <w:rPr>
                <w:color w:val="231F20"/>
                <w:spacing w:val="24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and</w:t>
            </w:r>
            <w:r>
              <w:rPr>
                <w:color w:val="231F20"/>
                <w:spacing w:val="25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Civil</w:t>
            </w:r>
            <w:r>
              <w:rPr>
                <w:color w:val="231F20"/>
                <w:spacing w:val="24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Engineering)</w:t>
            </w:r>
          </w:p>
          <w:p>
            <w:pPr>
              <w:pStyle w:val="TableParagraph"/>
              <w:spacing w:line="239" w:lineRule="exact"/>
              <w:ind w:right="47"/>
              <w:jc w:val="right"/>
              <w:rPr>
                <w:i/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E-mail:</w:t>
            </w:r>
            <w:r>
              <w:rPr>
                <w:i/>
                <w:color w:val="231F20"/>
                <w:spacing w:val="72"/>
                <w:sz w:val="23"/>
              </w:rPr>
              <w:t> </w:t>
            </w:r>
            <w:hyperlink r:id="rId122">
              <w:r>
                <w:rPr>
                  <w:i/>
                  <w:color w:val="231F20"/>
                  <w:w w:val="95"/>
                  <w:sz w:val="23"/>
                </w:rPr>
                <w:t>y</w:t>
              </w:r>
            </w:hyperlink>
            <w:hyperlink r:id="rId123">
              <w:r>
                <w:rPr>
                  <w:i/>
                  <w:color w:val="231F20"/>
                  <w:w w:val="95"/>
                  <w:sz w:val="23"/>
                </w:rPr>
                <w:t>.petrishev97@gmail.ru</w:t>
              </w:r>
            </w:hyperlink>
          </w:p>
        </w:tc>
      </w:tr>
    </w:tbl>
    <w:p>
      <w:pPr>
        <w:pStyle w:val="BodyText"/>
        <w:spacing w:before="9"/>
        <w:rPr>
          <w:sz w:val="12"/>
        </w:rPr>
      </w:pPr>
    </w:p>
    <w:p>
      <w:pPr>
        <w:pStyle w:val="Heading1"/>
        <w:spacing w:line="249" w:lineRule="auto" w:before="87"/>
        <w:ind w:left="1222" w:right="1210"/>
      </w:pPr>
      <w:r>
        <w:rPr>
          <w:color w:val="231F20"/>
        </w:rPr>
        <w:t>ПРОЕКТИРОВАНИЕ</w:t>
      </w:r>
      <w:r>
        <w:rPr>
          <w:color w:val="231F20"/>
          <w:spacing w:val="53"/>
        </w:rPr>
        <w:t> </w:t>
      </w:r>
      <w:r>
        <w:rPr>
          <w:color w:val="231F20"/>
        </w:rPr>
        <w:t>ДОРОГ</w:t>
      </w:r>
      <w:r>
        <w:rPr>
          <w:color w:val="231F20"/>
          <w:spacing w:val="53"/>
        </w:rPr>
        <w:t> </w:t>
      </w:r>
      <w:r>
        <w:rPr>
          <w:color w:val="231F20"/>
        </w:rPr>
        <w:t>В</w:t>
      </w:r>
      <w:r>
        <w:rPr>
          <w:color w:val="231F20"/>
          <w:spacing w:val="53"/>
        </w:rPr>
        <w:t> </w:t>
      </w:r>
      <w:r>
        <w:rPr>
          <w:color w:val="231F20"/>
        </w:rPr>
        <w:t>ЖИЛОЙ</w:t>
      </w:r>
      <w:r>
        <w:rPr>
          <w:color w:val="231F20"/>
          <w:spacing w:val="54"/>
        </w:rPr>
        <w:t> </w:t>
      </w:r>
      <w:r>
        <w:rPr>
          <w:color w:val="231F20"/>
          <w:spacing w:val="10"/>
        </w:rPr>
        <w:t>ЗОНЕ</w:t>
      </w:r>
      <w:r>
        <w:rPr>
          <w:color w:val="231F20"/>
          <w:spacing w:val="-72"/>
        </w:rPr>
        <w:t> </w:t>
      </w:r>
      <w:r>
        <w:rPr>
          <w:color w:val="231F20"/>
        </w:rPr>
        <w:t>НА</w:t>
      </w:r>
      <w:r>
        <w:rPr>
          <w:color w:val="231F20"/>
          <w:spacing w:val="21"/>
        </w:rPr>
        <w:t> </w:t>
      </w:r>
      <w:r>
        <w:rPr>
          <w:color w:val="231F20"/>
        </w:rPr>
        <w:t>ПРИМЕРЕ</w:t>
      </w:r>
      <w:r>
        <w:rPr>
          <w:color w:val="231F20"/>
          <w:spacing w:val="22"/>
        </w:rPr>
        <w:t> </w:t>
      </w:r>
      <w:r>
        <w:rPr>
          <w:color w:val="231F20"/>
        </w:rPr>
        <w:t>ЕВРОПЕЙСКИХ</w:t>
      </w:r>
      <w:r>
        <w:rPr>
          <w:color w:val="231F20"/>
          <w:spacing w:val="21"/>
        </w:rPr>
        <w:t> </w:t>
      </w:r>
      <w:r>
        <w:rPr>
          <w:color w:val="231F20"/>
        </w:rPr>
        <w:t>СТРАН</w:t>
      </w:r>
    </w:p>
    <w:p>
      <w:pPr>
        <w:pStyle w:val="Heading2"/>
        <w:ind w:right="1470"/>
      </w:pPr>
      <w:r>
        <w:rPr>
          <w:color w:val="231F20"/>
        </w:rPr>
        <w:t>ROAD</w:t>
      </w:r>
      <w:r>
        <w:rPr>
          <w:color w:val="231F20"/>
          <w:spacing w:val="28"/>
        </w:rPr>
        <w:t> </w:t>
      </w:r>
      <w:r>
        <w:rPr>
          <w:color w:val="231F20"/>
        </w:rPr>
        <w:t>DESIGN</w:t>
      </w:r>
      <w:r>
        <w:rPr>
          <w:color w:val="231F20"/>
          <w:spacing w:val="29"/>
        </w:rPr>
        <w:t> </w:t>
      </w:r>
      <w:r>
        <w:rPr>
          <w:color w:val="231F20"/>
        </w:rPr>
        <w:t>IN</w:t>
      </w:r>
      <w:r>
        <w:rPr>
          <w:color w:val="231F20"/>
          <w:spacing w:val="29"/>
        </w:rPr>
        <w:t> </w:t>
      </w:r>
      <w:r>
        <w:rPr>
          <w:color w:val="231F20"/>
          <w:spacing w:val="9"/>
        </w:rPr>
        <w:t>RESIDENTIAL</w:t>
      </w:r>
      <w:r>
        <w:rPr>
          <w:color w:val="231F20"/>
          <w:spacing w:val="-6"/>
        </w:rPr>
        <w:t> </w:t>
      </w:r>
      <w:r>
        <w:rPr>
          <w:color w:val="231F20"/>
          <w:spacing w:val="10"/>
        </w:rPr>
        <w:t>AREA</w:t>
      </w:r>
    </w:p>
    <w:p>
      <w:pPr>
        <w:spacing w:before="15"/>
        <w:ind w:left="379" w:right="369" w:firstLine="0"/>
        <w:jc w:val="center"/>
        <w:rPr>
          <w:sz w:val="30"/>
        </w:rPr>
      </w:pPr>
      <w:r>
        <w:rPr>
          <w:color w:val="231F20"/>
          <w:sz w:val="30"/>
        </w:rPr>
        <w:t>ON</w:t>
      </w:r>
      <w:r>
        <w:rPr>
          <w:color w:val="231F20"/>
          <w:spacing w:val="31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37"/>
          <w:sz w:val="30"/>
        </w:rPr>
        <w:t> </w:t>
      </w:r>
      <w:r>
        <w:rPr>
          <w:color w:val="231F20"/>
          <w:sz w:val="30"/>
        </w:rPr>
        <w:t>EXAMPLE</w:t>
      </w:r>
      <w:r>
        <w:rPr>
          <w:color w:val="231F20"/>
          <w:spacing w:val="38"/>
          <w:sz w:val="30"/>
        </w:rPr>
        <w:t> </w:t>
      </w:r>
      <w:r>
        <w:rPr>
          <w:color w:val="231F20"/>
          <w:sz w:val="30"/>
        </w:rPr>
        <w:t>OF</w:t>
      </w:r>
      <w:r>
        <w:rPr>
          <w:color w:val="231F20"/>
          <w:spacing w:val="38"/>
          <w:sz w:val="30"/>
        </w:rPr>
        <w:t> </w:t>
      </w:r>
      <w:r>
        <w:rPr>
          <w:color w:val="231F20"/>
          <w:sz w:val="30"/>
        </w:rPr>
        <w:t>EUROPEAN</w:t>
      </w:r>
      <w:r>
        <w:rPr>
          <w:color w:val="231F20"/>
          <w:spacing w:val="38"/>
          <w:sz w:val="30"/>
        </w:rPr>
        <w:t> </w:t>
      </w:r>
      <w:r>
        <w:rPr>
          <w:color w:val="231F20"/>
          <w:spacing w:val="10"/>
          <w:sz w:val="30"/>
        </w:rPr>
        <w:t>COUNTRIES</w:t>
      </w:r>
    </w:p>
    <w:p>
      <w:pPr>
        <w:spacing w:line="230" w:lineRule="auto" w:before="265"/>
        <w:ind w:left="155" w:right="151" w:firstLine="396"/>
        <w:jc w:val="both"/>
        <w:rPr>
          <w:sz w:val="23"/>
        </w:rPr>
      </w:pPr>
      <w:r>
        <w:rPr>
          <w:color w:val="231F20"/>
          <w:sz w:val="23"/>
        </w:rPr>
        <w:t>Внедрение</w:t>
      </w:r>
      <w:r>
        <w:rPr>
          <w:color w:val="231F20"/>
          <w:spacing w:val="13"/>
          <w:sz w:val="23"/>
        </w:rPr>
        <w:t> </w:t>
      </w:r>
      <w:r>
        <w:rPr>
          <w:color w:val="231F20"/>
          <w:sz w:val="23"/>
        </w:rPr>
        <w:t>новейших</w:t>
      </w:r>
      <w:r>
        <w:rPr>
          <w:color w:val="231F20"/>
          <w:spacing w:val="14"/>
          <w:sz w:val="23"/>
        </w:rPr>
        <w:t> </w:t>
      </w:r>
      <w:r>
        <w:rPr>
          <w:color w:val="231F20"/>
          <w:sz w:val="23"/>
        </w:rPr>
        <w:t>технологий</w:t>
      </w:r>
      <w:r>
        <w:rPr>
          <w:color w:val="231F20"/>
          <w:spacing w:val="14"/>
          <w:sz w:val="23"/>
        </w:rPr>
        <w:t> </w:t>
      </w:r>
      <w:r>
        <w:rPr>
          <w:color w:val="231F20"/>
          <w:sz w:val="23"/>
        </w:rPr>
        <w:t>производства</w:t>
      </w:r>
      <w:r>
        <w:rPr>
          <w:color w:val="231F20"/>
          <w:spacing w:val="14"/>
          <w:sz w:val="23"/>
        </w:rPr>
        <w:t> </w:t>
      </w:r>
      <w:r>
        <w:rPr>
          <w:color w:val="231F20"/>
          <w:sz w:val="23"/>
        </w:rPr>
        <w:t>строительных</w:t>
      </w:r>
      <w:r>
        <w:rPr>
          <w:color w:val="231F20"/>
          <w:spacing w:val="14"/>
          <w:sz w:val="23"/>
        </w:rPr>
        <w:t> </w:t>
      </w:r>
      <w:r>
        <w:rPr>
          <w:color w:val="231F20"/>
          <w:sz w:val="23"/>
        </w:rPr>
        <w:t>материалов,</w:t>
      </w:r>
      <w:r>
        <w:rPr>
          <w:color w:val="231F20"/>
          <w:spacing w:val="14"/>
          <w:sz w:val="23"/>
        </w:rPr>
        <w:t> </w:t>
      </w:r>
      <w:r>
        <w:rPr>
          <w:color w:val="231F20"/>
          <w:sz w:val="23"/>
        </w:rPr>
        <w:t>а</w:t>
      </w:r>
      <w:r>
        <w:rPr>
          <w:color w:val="231F20"/>
          <w:spacing w:val="14"/>
          <w:sz w:val="23"/>
        </w:rPr>
        <w:t> </w:t>
      </w:r>
      <w:r>
        <w:rPr>
          <w:color w:val="231F20"/>
          <w:sz w:val="23"/>
        </w:rPr>
        <w:t>вместе</w:t>
      </w:r>
      <w:r>
        <w:rPr>
          <w:color w:val="231F20"/>
          <w:spacing w:val="14"/>
          <w:sz w:val="23"/>
        </w:rPr>
        <w:t> </w:t>
      </w:r>
      <w:r>
        <w:rPr>
          <w:color w:val="231F20"/>
          <w:sz w:val="23"/>
        </w:rPr>
        <w:t>с</w:t>
      </w:r>
      <w:r>
        <w:rPr>
          <w:color w:val="231F20"/>
          <w:spacing w:val="14"/>
          <w:sz w:val="23"/>
        </w:rPr>
        <w:t> </w:t>
      </w:r>
      <w:r>
        <w:rPr>
          <w:color w:val="231F20"/>
          <w:sz w:val="23"/>
        </w:rPr>
        <w:t>тем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в статье рассматривается проблема безопасности дорожного движения в жилой зоне, способы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методы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проектирования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автомобильных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дорог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на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примере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стран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Европы,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таких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как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Норвегия</w:t>
      </w:r>
      <w:r>
        <w:rPr>
          <w:color w:val="231F20"/>
          <w:spacing w:val="-55"/>
          <w:sz w:val="23"/>
        </w:rPr>
        <w:t> </w:t>
      </w:r>
      <w:r>
        <w:rPr>
          <w:color w:val="231F20"/>
          <w:spacing w:val="-1"/>
          <w:sz w:val="23"/>
        </w:rPr>
        <w:t>и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Чешская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Республика,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описываются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назначения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конструктивные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особенности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элементов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без-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опасного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обустройства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дороги,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а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именно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шиканы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искусственные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преграды,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образующие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изви-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листую траекторию движения дороги, островки безопасности – элемент, предназначенный для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остановки пешехода при переходе проезжей части, искусственная неровность на пешеходном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переходе,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повышенная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до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уровня тротуара.</w:t>
      </w:r>
    </w:p>
    <w:p>
      <w:pPr>
        <w:spacing w:line="230" w:lineRule="auto" w:before="0"/>
        <w:ind w:left="155" w:right="152" w:firstLine="396"/>
        <w:jc w:val="both"/>
        <w:rPr>
          <w:sz w:val="23"/>
        </w:rPr>
      </w:pPr>
      <w:r>
        <w:rPr>
          <w:i/>
          <w:color w:val="231F20"/>
          <w:sz w:val="23"/>
        </w:rPr>
        <w:t>Ключевые</w:t>
      </w:r>
      <w:r>
        <w:rPr>
          <w:i/>
          <w:color w:val="231F20"/>
          <w:spacing w:val="-7"/>
          <w:sz w:val="23"/>
        </w:rPr>
        <w:t> </w:t>
      </w:r>
      <w:r>
        <w:rPr>
          <w:i/>
          <w:color w:val="231F20"/>
          <w:sz w:val="23"/>
        </w:rPr>
        <w:t>слова</w:t>
      </w:r>
      <w:r>
        <w:rPr>
          <w:color w:val="231F20"/>
          <w:sz w:val="23"/>
        </w:rPr>
        <w:t>: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безопасность,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проектирование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дорог,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дорожное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движение,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шикана,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остро-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вок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безопасности, искусственная неровность.</w:t>
      </w:r>
    </w:p>
    <w:p>
      <w:pPr>
        <w:pStyle w:val="BodyText"/>
        <w:spacing w:before="3"/>
        <w:rPr>
          <w:sz w:val="21"/>
        </w:rPr>
      </w:pPr>
    </w:p>
    <w:p>
      <w:pPr>
        <w:spacing w:line="230" w:lineRule="auto" w:before="0"/>
        <w:ind w:left="155" w:right="151" w:firstLine="396"/>
        <w:jc w:val="both"/>
        <w:rPr>
          <w:sz w:val="23"/>
        </w:rPr>
      </w:pPr>
      <w:r>
        <w:rPr>
          <w:color w:val="231F20"/>
          <w:sz w:val="23"/>
        </w:rPr>
        <w:t>In the report is considered problem of road traffic safety in a residential area, means and methods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of road design on the example of European countries, such as Norway and the Czech Republic, de-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scribe purposes and design features of elements of safe arrangement of the road, specifically chicanes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are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artificial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barriers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that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form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a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winding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trajectory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road,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safety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Islands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are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an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element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designed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to stop a pedestrian when crossing the roadway, speed bump in the pedestrian crossing, increased to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level of the sidewalk.</w:t>
      </w:r>
    </w:p>
    <w:p>
      <w:pPr>
        <w:spacing w:line="250" w:lineRule="exact" w:before="0"/>
        <w:ind w:left="552" w:right="0" w:firstLine="0"/>
        <w:jc w:val="both"/>
        <w:rPr>
          <w:sz w:val="23"/>
        </w:rPr>
      </w:pPr>
      <w:r>
        <w:rPr>
          <w:i/>
          <w:color w:val="231F20"/>
          <w:sz w:val="23"/>
        </w:rPr>
        <w:t>Keywords</w:t>
      </w:r>
      <w:r>
        <w:rPr>
          <w:color w:val="231F20"/>
          <w:sz w:val="23"/>
        </w:rPr>
        <w:t>: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road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traffic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safety,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road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design,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road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traffic,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chicane,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traffic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island,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speed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bump.</w:t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spacing w:line="249" w:lineRule="auto"/>
        <w:ind w:left="155" w:right="153" w:firstLine="396"/>
        <w:jc w:val="right"/>
      </w:pPr>
      <w:r>
        <w:rPr>
          <w:color w:val="231F20"/>
          <w:w w:val="95"/>
        </w:rPr>
        <w:t>По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официальным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данным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УГИБДД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ГУ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МВД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России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г.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Санкт-Петербургу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Ле-</w:t>
      </w:r>
      <w:r>
        <w:rPr>
          <w:color w:val="231F20"/>
          <w:spacing w:val="-58"/>
          <w:w w:val="95"/>
        </w:rPr>
        <w:t> </w:t>
      </w:r>
      <w:r>
        <w:rPr>
          <w:color w:val="231F20"/>
          <w:spacing w:val="-2"/>
        </w:rPr>
        <w:t>нинградской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области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статистические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сведения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показателях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состояния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безопасности</w:t>
      </w:r>
      <w:r>
        <w:rPr>
          <w:color w:val="231F20"/>
          <w:spacing w:val="-62"/>
        </w:rPr>
        <w:t> </w:t>
      </w:r>
      <w:r>
        <w:rPr>
          <w:color w:val="231F20"/>
        </w:rPr>
        <w:t>дорожного</w:t>
      </w:r>
      <w:r>
        <w:rPr>
          <w:color w:val="231F20"/>
          <w:spacing w:val="-17"/>
        </w:rPr>
        <w:t> </w:t>
      </w:r>
      <w:r>
        <w:rPr>
          <w:color w:val="231F20"/>
        </w:rPr>
        <w:t>движения</w:t>
      </w:r>
      <w:r>
        <w:rPr>
          <w:color w:val="231F20"/>
          <w:spacing w:val="-16"/>
        </w:rPr>
        <w:t> </w:t>
      </w:r>
      <w:r>
        <w:rPr>
          <w:color w:val="231F20"/>
        </w:rPr>
        <w:t>по</w:t>
      </w:r>
      <w:r>
        <w:rPr>
          <w:color w:val="231F20"/>
          <w:spacing w:val="-16"/>
        </w:rPr>
        <w:t> </w:t>
      </w:r>
      <w:r>
        <w:rPr>
          <w:color w:val="231F20"/>
        </w:rPr>
        <w:t>итогам</w:t>
      </w:r>
      <w:r>
        <w:rPr>
          <w:color w:val="231F20"/>
          <w:spacing w:val="-16"/>
        </w:rPr>
        <w:t> </w:t>
      </w:r>
      <w:r>
        <w:rPr>
          <w:color w:val="231F20"/>
        </w:rPr>
        <w:t>2018</w:t>
      </w:r>
      <w:r>
        <w:rPr>
          <w:color w:val="231F20"/>
          <w:spacing w:val="-16"/>
        </w:rPr>
        <w:t> </w:t>
      </w:r>
      <w:r>
        <w:rPr>
          <w:color w:val="231F20"/>
        </w:rPr>
        <w:t>года</w:t>
      </w:r>
      <w:r>
        <w:rPr>
          <w:color w:val="231F20"/>
          <w:spacing w:val="-16"/>
        </w:rPr>
        <w:t> </w:t>
      </w:r>
      <w:r>
        <w:rPr>
          <w:color w:val="231F20"/>
        </w:rPr>
        <w:t>сообщают</w:t>
      </w:r>
      <w:r>
        <w:rPr>
          <w:color w:val="231F20"/>
          <w:spacing w:val="-16"/>
        </w:rPr>
        <w:t> </w:t>
      </w:r>
      <w:r>
        <w:rPr>
          <w:color w:val="231F20"/>
        </w:rPr>
        <w:t>об</w:t>
      </w:r>
      <w:r>
        <w:rPr>
          <w:color w:val="231F20"/>
          <w:spacing w:val="-17"/>
        </w:rPr>
        <w:t> </w:t>
      </w:r>
      <w:r>
        <w:rPr>
          <w:color w:val="231F20"/>
        </w:rPr>
        <w:t>2274</w:t>
      </w:r>
      <w:r>
        <w:rPr>
          <w:color w:val="231F20"/>
          <w:spacing w:val="-16"/>
        </w:rPr>
        <w:t> </w:t>
      </w:r>
      <w:r>
        <w:rPr>
          <w:color w:val="231F20"/>
        </w:rPr>
        <w:t>случаях</w:t>
      </w:r>
      <w:r>
        <w:rPr>
          <w:color w:val="231F20"/>
          <w:spacing w:val="-16"/>
        </w:rPr>
        <w:t> </w:t>
      </w:r>
      <w:r>
        <w:rPr>
          <w:color w:val="231F20"/>
        </w:rPr>
        <w:t>наезда</w:t>
      </w:r>
      <w:r>
        <w:rPr>
          <w:color w:val="231F20"/>
          <w:spacing w:val="-16"/>
        </w:rPr>
        <w:t> </w:t>
      </w:r>
      <w:r>
        <w:rPr>
          <w:color w:val="231F20"/>
        </w:rPr>
        <w:t>на</w:t>
      </w:r>
      <w:r>
        <w:rPr>
          <w:color w:val="231F20"/>
          <w:spacing w:val="-16"/>
        </w:rPr>
        <w:t> </w:t>
      </w:r>
      <w:r>
        <w:rPr>
          <w:color w:val="231F20"/>
        </w:rPr>
        <w:t>пеше-</w:t>
      </w:r>
      <w:r>
        <w:rPr>
          <w:color w:val="231F20"/>
          <w:spacing w:val="-62"/>
        </w:rPr>
        <w:t> </w:t>
      </w:r>
      <w:r>
        <w:rPr>
          <w:color w:val="231F20"/>
          <w:w w:val="95"/>
        </w:rPr>
        <w:t>ходов,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110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из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которых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погибли.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48%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случаев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наезды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пешеходов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произошли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зоне</w:t>
      </w:r>
      <w:r>
        <w:rPr>
          <w:color w:val="231F20"/>
          <w:spacing w:val="-59"/>
          <w:w w:val="95"/>
        </w:rPr>
        <w:t> </w:t>
      </w:r>
      <w:r>
        <w:rPr>
          <w:color w:val="231F20"/>
          <w:spacing w:val="-3"/>
        </w:rPr>
        <w:t>пешеходного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перехода.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результате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погибло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48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человек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1083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получили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ранения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[1].</w:t>
      </w:r>
      <w:r>
        <w:rPr>
          <w:color w:val="231F20"/>
          <w:spacing w:val="-62"/>
        </w:rPr>
        <w:t> </w:t>
      </w:r>
      <w:r>
        <w:rPr>
          <w:color w:val="231F20"/>
        </w:rPr>
        <w:t>Основной</w:t>
      </w:r>
      <w:r>
        <w:rPr>
          <w:color w:val="231F20"/>
          <w:spacing w:val="10"/>
        </w:rPr>
        <w:t> </w:t>
      </w:r>
      <w:r>
        <w:rPr>
          <w:color w:val="231F20"/>
        </w:rPr>
        <w:t>причиной</w:t>
      </w:r>
      <w:r>
        <w:rPr>
          <w:color w:val="231F20"/>
          <w:spacing w:val="13"/>
        </w:rPr>
        <w:t> </w:t>
      </w:r>
      <w:r>
        <w:rPr>
          <w:color w:val="231F20"/>
        </w:rPr>
        <w:t>ДТП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</w:rPr>
        <w:t>участием</w:t>
      </w:r>
      <w:r>
        <w:rPr>
          <w:color w:val="231F20"/>
          <w:spacing w:val="11"/>
        </w:rPr>
        <w:t> </w:t>
      </w:r>
      <w:r>
        <w:rPr>
          <w:color w:val="231F20"/>
        </w:rPr>
        <w:t>пешехода</w:t>
      </w:r>
      <w:r>
        <w:rPr>
          <w:color w:val="231F20"/>
          <w:spacing w:val="13"/>
        </w:rPr>
        <w:t> </w:t>
      </w:r>
      <w:r>
        <w:rPr>
          <w:color w:val="231F20"/>
        </w:rPr>
        <w:t>является</w:t>
      </w:r>
      <w:r>
        <w:rPr>
          <w:color w:val="231F20"/>
          <w:spacing w:val="10"/>
        </w:rPr>
        <w:t> </w:t>
      </w:r>
      <w:r>
        <w:rPr>
          <w:color w:val="231F20"/>
        </w:rPr>
        <w:t>превышение</w:t>
      </w:r>
      <w:r>
        <w:rPr>
          <w:color w:val="231F20"/>
          <w:spacing w:val="11"/>
        </w:rPr>
        <w:t> </w:t>
      </w:r>
      <w:r>
        <w:rPr>
          <w:color w:val="231F20"/>
        </w:rPr>
        <w:t>скорости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водителем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транспортного</w:t>
      </w:r>
      <w:r>
        <w:rPr>
          <w:color w:val="231F20"/>
          <w:spacing w:val="-15"/>
        </w:rPr>
        <w:t> </w:t>
      </w:r>
      <w:r>
        <w:rPr>
          <w:color w:val="231F20"/>
        </w:rPr>
        <w:t>средства.</w:t>
      </w:r>
      <w:r>
        <w:rPr>
          <w:color w:val="231F20"/>
          <w:spacing w:val="-15"/>
        </w:rPr>
        <w:t> </w:t>
      </w:r>
      <w:r>
        <w:rPr>
          <w:color w:val="231F20"/>
        </w:rPr>
        <w:t>От</w:t>
      </w:r>
      <w:r>
        <w:rPr>
          <w:color w:val="231F20"/>
          <w:spacing w:val="-15"/>
        </w:rPr>
        <w:t> </w:t>
      </w:r>
      <w:r>
        <w:rPr>
          <w:color w:val="231F20"/>
        </w:rPr>
        <w:t>скорости</w:t>
      </w:r>
      <w:r>
        <w:rPr>
          <w:color w:val="231F20"/>
          <w:spacing w:val="-15"/>
        </w:rPr>
        <w:t> </w:t>
      </w:r>
      <w:r>
        <w:rPr>
          <w:color w:val="231F20"/>
        </w:rPr>
        <w:t>движения</w:t>
      </w:r>
      <w:r>
        <w:rPr>
          <w:color w:val="231F20"/>
          <w:spacing w:val="-15"/>
        </w:rPr>
        <w:t> </w:t>
      </w:r>
      <w:r>
        <w:rPr>
          <w:color w:val="231F20"/>
        </w:rPr>
        <w:t>автомобиля</w:t>
      </w:r>
      <w:r>
        <w:rPr>
          <w:color w:val="231F20"/>
          <w:spacing w:val="-16"/>
        </w:rPr>
        <w:t> </w:t>
      </w:r>
      <w:r>
        <w:rPr>
          <w:color w:val="231F20"/>
        </w:rPr>
        <w:t>напрямую</w:t>
      </w:r>
      <w:r>
        <w:rPr>
          <w:color w:val="231F20"/>
          <w:spacing w:val="-15"/>
        </w:rPr>
        <w:t> </w:t>
      </w:r>
      <w:r>
        <w:rPr>
          <w:color w:val="231F20"/>
        </w:rPr>
        <w:t>за-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висят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важнейшие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показатели,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такие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5"/>
        </w:rPr>
        <w:t> </w:t>
      </w:r>
      <w:r>
        <w:rPr>
          <w:color w:val="231F20"/>
        </w:rPr>
        <w:t>длина</w:t>
      </w:r>
      <w:r>
        <w:rPr>
          <w:color w:val="231F20"/>
          <w:spacing w:val="-15"/>
        </w:rPr>
        <w:t> </w:t>
      </w:r>
      <w:r>
        <w:rPr>
          <w:color w:val="231F20"/>
        </w:rPr>
        <w:t>тормозного</w:t>
      </w:r>
      <w:r>
        <w:rPr>
          <w:color w:val="231F20"/>
          <w:spacing w:val="-15"/>
        </w:rPr>
        <w:t> </w:t>
      </w:r>
      <w:r>
        <w:rPr>
          <w:color w:val="231F20"/>
        </w:rPr>
        <w:t>пути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угол</w:t>
      </w:r>
      <w:r>
        <w:rPr>
          <w:color w:val="231F20"/>
          <w:spacing w:val="-15"/>
        </w:rPr>
        <w:t> </w:t>
      </w:r>
      <w:r>
        <w:rPr>
          <w:color w:val="231F20"/>
        </w:rPr>
        <w:t>обзора</w:t>
      </w:r>
      <w:r>
        <w:rPr>
          <w:color w:val="231F20"/>
          <w:spacing w:val="-15"/>
        </w:rPr>
        <w:t> </w:t>
      </w:r>
      <w:r>
        <w:rPr>
          <w:color w:val="231F20"/>
        </w:rPr>
        <w:t>водите-</w:t>
      </w:r>
      <w:r>
        <w:rPr>
          <w:color w:val="231F20"/>
          <w:spacing w:val="-62"/>
        </w:rPr>
        <w:t> </w:t>
      </w:r>
      <w:r>
        <w:rPr>
          <w:color w:val="231F20"/>
          <w:spacing w:val="-2"/>
        </w:rPr>
        <w:t>ля,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которых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зависит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возможность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водителя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быстро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отреагировать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появившегося</w:t>
      </w:r>
      <w:r>
        <w:rPr>
          <w:color w:val="231F20"/>
          <w:spacing w:val="-62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дороге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пешехода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вовремя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остановиться.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Усугубляют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ситуацию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неблагоприятные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погодные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условия,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такие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дождь,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снег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гололёд,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наличие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которых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увеличивает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ве-</w:t>
      </w:r>
    </w:p>
    <w:p>
      <w:pPr>
        <w:pStyle w:val="BodyText"/>
        <w:spacing w:before="12"/>
        <w:ind w:left="155"/>
      </w:pPr>
      <w:r>
        <w:rPr>
          <w:color w:val="231F20"/>
        </w:rPr>
        <w:t>роятность</w:t>
      </w:r>
      <w:r>
        <w:rPr>
          <w:color w:val="231F20"/>
          <w:spacing w:val="-7"/>
        </w:rPr>
        <w:t> </w:t>
      </w:r>
      <w:r>
        <w:rPr>
          <w:color w:val="231F20"/>
        </w:rPr>
        <w:t>ДТП</w:t>
      </w:r>
      <w:r>
        <w:rPr>
          <w:color w:val="231F20"/>
          <w:spacing w:val="-7"/>
        </w:rPr>
        <w:t> </w:t>
      </w:r>
      <w:r>
        <w:rPr>
          <w:color w:val="231F20"/>
        </w:rPr>
        <w:t>при</w:t>
      </w:r>
      <w:r>
        <w:rPr>
          <w:color w:val="231F20"/>
          <w:spacing w:val="-7"/>
        </w:rPr>
        <w:t> </w:t>
      </w:r>
      <w:r>
        <w:rPr>
          <w:color w:val="231F20"/>
        </w:rPr>
        <w:t>несоблюдении</w:t>
      </w:r>
      <w:r>
        <w:rPr>
          <w:color w:val="231F20"/>
          <w:spacing w:val="-6"/>
        </w:rPr>
        <w:t> </w:t>
      </w:r>
      <w:r>
        <w:rPr>
          <w:color w:val="231F20"/>
        </w:rPr>
        <w:t>скоростного</w:t>
      </w:r>
      <w:r>
        <w:rPr>
          <w:color w:val="231F20"/>
          <w:spacing w:val="-7"/>
        </w:rPr>
        <w:t> </w:t>
      </w:r>
      <w:r>
        <w:rPr>
          <w:color w:val="231F20"/>
        </w:rPr>
        <w:t>режима</w:t>
      </w:r>
      <w:r>
        <w:rPr>
          <w:color w:val="231F20"/>
          <w:spacing w:val="-6"/>
        </w:rPr>
        <w:t> </w:t>
      </w:r>
      <w:r>
        <w:rPr>
          <w:color w:val="231F20"/>
        </w:rPr>
        <w:t>водителем.</w:t>
      </w:r>
    </w:p>
    <w:p>
      <w:pPr>
        <w:pStyle w:val="BodyText"/>
        <w:spacing w:line="249" w:lineRule="auto" w:before="13"/>
        <w:ind w:left="155" w:right="152" w:firstLine="396"/>
        <w:jc w:val="both"/>
      </w:pPr>
      <w:r>
        <w:rPr>
          <w:color w:val="231F20"/>
          <w:spacing w:val="-1"/>
        </w:rPr>
        <w:t>Ошибочно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полагать,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наличие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предписывающих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знаков</w:t>
      </w:r>
      <w:r>
        <w:rPr>
          <w:color w:val="231F20"/>
          <w:spacing w:val="-15"/>
        </w:rPr>
        <w:t> </w:t>
      </w:r>
      <w:r>
        <w:rPr>
          <w:color w:val="231F2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</w:rPr>
        <w:t>дороге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штрафных</w:t>
      </w:r>
      <w:r>
        <w:rPr>
          <w:color w:val="231F20"/>
          <w:spacing w:val="-63"/>
        </w:rPr>
        <w:t> </w:t>
      </w:r>
      <w:r>
        <w:rPr>
          <w:color w:val="231F20"/>
        </w:rPr>
        <w:t>санкций</w:t>
      </w:r>
      <w:r>
        <w:rPr>
          <w:color w:val="231F20"/>
          <w:spacing w:val="23"/>
        </w:rPr>
        <w:t> </w:t>
      </w:r>
      <w:r>
        <w:rPr>
          <w:color w:val="231F20"/>
        </w:rPr>
        <w:t>за</w:t>
      </w:r>
      <w:r>
        <w:rPr>
          <w:color w:val="231F20"/>
          <w:spacing w:val="24"/>
        </w:rPr>
        <w:t> </w:t>
      </w:r>
      <w:r>
        <w:rPr>
          <w:color w:val="231F20"/>
        </w:rPr>
        <w:t>нарушения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</w:rPr>
        <w:t>законодательстве</w:t>
      </w:r>
      <w:r>
        <w:rPr>
          <w:color w:val="231F20"/>
          <w:spacing w:val="24"/>
        </w:rPr>
        <w:t> </w:t>
      </w:r>
      <w:r>
        <w:rPr>
          <w:color w:val="231F20"/>
        </w:rPr>
        <w:t>предотвращают</w:t>
      </w:r>
      <w:r>
        <w:rPr>
          <w:color w:val="231F20"/>
          <w:spacing w:val="23"/>
        </w:rPr>
        <w:t> </w:t>
      </w:r>
      <w:r>
        <w:rPr>
          <w:color w:val="231F20"/>
        </w:rPr>
        <w:t>дорожно-транспортные</w:t>
      </w:r>
    </w:p>
    <w:p>
      <w:pPr>
        <w:spacing w:after="0" w:line="249" w:lineRule="auto"/>
        <w:jc w:val="both"/>
        <w:sectPr>
          <w:headerReference w:type="default" r:id="rId118"/>
          <w:headerReference w:type="even" r:id="rId119"/>
          <w:footerReference w:type="default" r:id="rId120"/>
          <w:footerReference w:type="even" r:id="rId121"/>
          <w:pgSz w:w="11910" w:h="16840"/>
          <w:pgMar w:header="1293" w:footer="1376" w:top="1640" w:bottom="1560" w:left="1120" w:right="1120"/>
          <w:pgNumType w:start="59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9" w:lineRule="auto" w:before="89"/>
        <w:ind w:left="155" w:right="152"/>
        <w:jc w:val="both"/>
      </w:pPr>
      <w:r>
        <w:rPr>
          <w:color w:val="231F20"/>
        </w:rPr>
        <w:t>происшествия с участием пешеходов. Немаловажным фактором является сама сре-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да,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которой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находятся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участники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дорожного</w:t>
      </w:r>
      <w:r>
        <w:rPr>
          <w:color w:val="231F20"/>
          <w:spacing w:val="-15"/>
        </w:rPr>
        <w:t> </w:t>
      </w:r>
      <w:r>
        <w:rPr>
          <w:color w:val="231F20"/>
        </w:rPr>
        <w:t>движения,</w:t>
      </w:r>
      <w:r>
        <w:rPr>
          <w:color w:val="231F20"/>
          <w:spacing w:val="-15"/>
        </w:rPr>
        <w:t> </w:t>
      </w:r>
      <w:r>
        <w:rPr>
          <w:color w:val="231F20"/>
        </w:rPr>
        <w:t>а</w:t>
      </w:r>
      <w:r>
        <w:rPr>
          <w:color w:val="231F20"/>
          <w:spacing w:val="-14"/>
        </w:rPr>
        <w:t> </w:t>
      </w:r>
      <w:r>
        <w:rPr>
          <w:color w:val="231F20"/>
        </w:rPr>
        <w:t>именно</w:t>
      </w:r>
      <w:r>
        <w:rPr>
          <w:color w:val="231F20"/>
          <w:spacing w:val="-15"/>
        </w:rPr>
        <w:t> </w:t>
      </w:r>
      <w:r>
        <w:rPr>
          <w:color w:val="231F20"/>
        </w:rPr>
        <w:t>как</w:t>
      </w:r>
      <w:r>
        <w:rPr>
          <w:color w:val="231F20"/>
          <w:spacing w:val="-15"/>
        </w:rPr>
        <w:t> </w:t>
      </w:r>
      <w:r>
        <w:rPr>
          <w:color w:val="231F20"/>
        </w:rPr>
        <w:t>спроектирова-</w:t>
      </w:r>
      <w:r>
        <w:rPr>
          <w:color w:val="231F20"/>
          <w:spacing w:val="-63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дорога.</w:t>
      </w:r>
      <w:r>
        <w:rPr>
          <w:color w:val="231F20"/>
          <w:spacing w:val="-8"/>
        </w:rPr>
        <w:t> </w:t>
      </w:r>
      <w:r>
        <w:rPr>
          <w:color w:val="231F20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-9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9"/>
        </w:rPr>
        <w:t> </w:t>
      </w:r>
      <w:r>
        <w:rPr>
          <w:color w:val="231F20"/>
        </w:rPr>
        <w:t>дорожного</w:t>
      </w:r>
      <w:r>
        <w:rPr>
          <w:color w:val="231F20"/>
          <w:spacing w:val="-9"/>
        </w:rPr>
        <w:t> </w:t>
      </w:r>
      <w:r>
        <w:rPr>
          <w:color w:val="231F20"/>
        </w:rPr>
        <w:t>движения</w:t>
      </w:r>
      <w:r>
        <w:rPr>
          <w:color w:val="231F20"/>
          <w:spacing w:val="-9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8"/>
        </w:rPr>
        <w:t> </w:t>
      </w:r>
      <w:r>
        <w:rPr>
          <w:color w:val="231F20"/>
        </w:rPr>
        <w:t>усилить</w:t>
      </w:r>
      <w:r>
        <w:rPr>
          <w:color w:val="231F20"/>
          <w:spacing w:val="-63"/>
        </w:rPr>
        <w:t> </w:t>
      </w:r>
      <w:r>
        <w:rPr>
          <w:color w:val="231F20"/>
          <w:spacing w:val="-3"/>
        </w:rPr>
        <w:t>меры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предотвращению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превышения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скоростного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режима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автомобилей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жилых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зо-</w:t>
      </w:r>
      <w:r>
        <w:rPr>
          <w:color w:val="231F20"/>
          <w:spacing w:val="-63"/>
        </w:rPr>
        <w:t> </w:t>
      </w:r>
      <w:r>
        <w:rPr>
          <w:color w:val="231F20"/>
        </w:rPr>
        <w:t>нах, а именно – создание искусственных ограничений для разгона на прямых участ-</w:t>
      </w:r>
      <w:r>
        <w:rPr>
          <w:color w:val="231F20"/>
          <w:spacing w:val="-62"/>
        </w:rPr>
        <w:t> </w:t>
      </w:r>
      <w:r>
        <w:rPr>
          <w:color w:val="231F20"/>
        </w:rPr>
        <w:t>ках</w:t>
      </w:r>
      <w:r>
        <w:rPr>
          <w:color w:val="231F20"/>
          <w:spacing w:val="-1"/>
        </w:rPr>
        <w:t> </w:t>
      </w:r>
      <w:r>
        <w:rPr>
          <w:color w:val="231F20"/>
        </w:rPr>
        <w:t>дороги.</w:t>
      </w:r>
    </w:p>
    <w:p>
      <w:pPr>
        <w:pStyle w:val="BodyText"/>
        <w:spacing w:line="249" w:lineRule="auto"/>
        <w:ind w:left="155" w:right="153" w:firstLine="396"/>
        <w:jc w:val="both"/>
      </w:pPr>
      <w:r>
        <w:rPr>
          <w:color w:val="231F2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</w:rPr>
        <w:t>данным</w:t>
      </w:r>
      <w:r>
        <w:rPr>
          <w:color w:val="231F20"/>
          <w:spacing w:val="-9"/>
        </w:rPr>
        <w:t> </w:t>
      </w:r>
      <w:r>
        <w:rPr>
          <w:color w:val="231F20"/>
        </w:rPr>
        <w:t>Всемирной</w:t>
      </w:r>
      <w:r>
        <w:rPr>
          <w:color w:val="231F20"/>
          <w:spacing w:val="-9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9"/>
        </w:rPr>
        <w:t> </w:t>
      </w:r>
      <w:r>
        <w:rPr>
          <w:color w:val="231F20"/>
        </w:rPr>
        <w:t>здравоохранения,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России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100</w:t>
      </w:r>
      <w:r>
        <w:rPr>
          <w:color w:val="231F20"/>
          <w:spacing w:val="-9"/>
        </w:rPr>
        <w:t> </w:t>
      </w:r>
      <w:r>
        <w:rPr>
          <w:color w:val="231F20"/>
        </w:rPr>
        <w:t>000</w:t>
      </w:r>
      <w:r>
        <w:rPr>
          <w:color w:val="231F20"/>
          <w:spacing w:val="-10"/>
        </w:rPr>
        <w:t> </w:t>
      </w:r>
      <w:r>
        <w:rPr>
          <w:color w:val="231F20"/>
        </w:rPr>
        <w:t>жите-</w:t>
      </w:r>
      <w:r>
        <w:rPr>
          <w:color w:val="231F20"/>
          <w:spacing w:val="-62"/>
        </w:rPr>
        <w:t> </w:t>
      </w:r>
      <w:r>
        <w:rPr>
          <w:color w:val="231F20"/>
          <w:spacing w:val="-2"/>
        </w:rPr>
        <w:t>лей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автокатастрофах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погибает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18,9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человек,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когда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Норвегии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всего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3,8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человек.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63"/>
        </w:rPr>
        <w:t> </w:t>
      </w:r>
      <w:r>
        <w:rPr>
          <w:color w:val="231F20"/>
        </w:rPr>
        <w:t>один</w:t>
      </w:r>
      <w:r>
        <w:rPr>
          <w:color w:val="231F20"/>
          <w:spacing w:val="-1"/>
        </w:rPr>
        <w:t> </w:t>
      </w:r>
      <w:r>
        <w:rPr>
          <w:color w:val="231F20"/>
        </w:rPr>
        <w:t>из</w:t>
      </w:r>
      <w:r>
        <w:rPr>
          <w:color w:val="231F20"/>
          <w:spacing w:val="-2"/>
        </w:rPr>
        <w:t> </w:t>
      </w:r>
      <w:r>
        <w:rPr>
          <w:color w:val="231F20"/>
        </w:rPr>
        <w:t>самых</w:t>
      </w:r>
      <w:r>
        <w:rPr>
          <w:color w:val="231F20"/>
          <w:spacing w:val="-1"/>
        </w:rPr>
        <w:t> </w:t>
      </w:r>
      <w:r>
        <w:rPr>
          <w:color w:val="231F20"/>
        </w:rPr>
        <w:t>низких</w:t>
      </w:r>
      <w:r>
        <w:rPr>
          <w:color w:val="231F20"/>
          <w:spacing w:val="-1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-1"/>
        </w:rPr>
        <w:t> </w:t>
      </w:r>
      <w:r>
        <w:rPr>
          <w:color w:val="231F20"/>
        </w:rPr>
        <w:t>смертности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</w:rPr>
        <w:t>дороге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мире</w:t>
      </w:r>
      <w:r>
        <w:rPr>
          <w:color w:val="231F20"/>
          <w:spacing w:val="-1"/>
        </w:rPr>
        <w:t> </w:t>
      </w:r>
      <w:r>
        <w:rPr>
          <w:color w:val="231F20"/>
        </w:rPr>
        <w:t>[2].</w:t>
      </w:r>
    </w:p>
    <w:p>
      <w:pPr>
        <w:pStyle w:val="BodyText"/>
        <w:spacing w:line="249" w:lineRule="auto"/>
        <w:ind w:left="155" w:right="153" w:firstLine="396"/>
        <w:jc w:val="both"/>
      </w:pPr>
      <w:r>
        <w:rPr>
          <w:color w:val="231F20"/>
        </w:rPr>
        <w:t>Существует прямая зависимость травматизма пешехода от скорости движения</w:t>
      </w:r>
      <w:r>
        <w:rPr>
          <w:color w:val="231F20"/>
          <w:spacing w:val="1"/>
        </w:rPr>
        <w:t> </w:t>
      </w:r>
      <w:r>
        <w:rPr>
          <w:color w:val="231F20"/>
        </w:rPr>
        <w:t>транспортного</w:t>
      </w:r>
      <w:r>
        <w:rPr>
          <w:color w:val="231F20"/>
          <w:spacing w:val="-1"/>
        </w:rPr>
        <w:t> </w:t>
      </w:r>
      <w:r>
        <w:rPr>
          <w:color w:val="231F20"/>
        </w:rPr>
        <w:t>средства (рис. 1).</w:t>
      </w:r>
    </w:p>
    <w:p>
      <w:pPr>
        <w:pStyle w:val="BodyText"/>
        <w:spacing w:before="1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1824555</wp:posOffset>
            </wp:positionH>
            <wp:positionV relativeFrom="paragraph">
              <wp:posOffset>204777</wp:posOffset>
            </wp:positionV>
            <wp:extent cx="3885819" cy="2187987"/>
            <wp:effectExtent l="0" t="0" r="0" b="0"/>
            <wp:wrapTopAndBottom/>
            <wp:docPr id="51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2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819" cy="2187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35"/>
        <w:ind w:left="476" w:right="0" w:firstLine="0"/>
        <w:jc w:val="left"/>
        <w:rPr>
          <w:sz w:val="23"/>
        </w:rPr>
      </w:pPr>
      <w:r>
        <w:rPr>
          <w:color w:val="231F20"/>
          <w:sz w:val="23"/>
        </w:rPr>
        <w:t>Рис.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1.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Зависимость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травматизма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пешехода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от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скорости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движения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транспорта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на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дорогах</w:t>
      </w:r>
    </w:p>
    <w:p>
      <w:pPr>
        <w:pStyle w:val="BodyText"/>
        <w:spacing w:before="4"/>
      </w:pPr>
    </w:p>
    <w:p>
      <w:pPr>
        <w:pStyle w:val="BodyText"/>
        <w:spacing w:line="249" w:lineRule="auto"/>
        <w:ind w:left="155" w:right="152" w:firstLine="396"/>
        <w:jc w:val="both"/>
      </w:pPr>
      <w:r>
        <w:rPr>
          <w:color w:val="231F20"/>
        </w:rPr>
        <w:t>Дегтярев</w:t>
      </w:r>
      <w:r>
        <w:rPr>
          <w:color w:val="231F20"/>
          <w:spacing w:val="-10"/>
        </w:rPr>
        <w:t> </w:t>
      </w:r>
      <w:r>
        <w:rPr>
          <w:color w:val="231F20"/>
        </w:rPr>
        <w:t>писал:</w:t>
      </w:r>
      <w:r>
        <w:rPr>
          <w:color w:val="231F20"/>
          <w:spacing w:val="-10"/>
        </w:rPr>
        <w:t> </w:t>
      </w:r>
      <w:r>
        <w:rPr>
          <w:color w:val="231F20"/>
        </w:rPr>
        <w:t>«чем</w:t>
      </w:r>
      <w:r>
        <w:rPr>
          <w:color w:val="231F20"/>
          <w:spacing w:val="-10"/>
        </w:rPr>
        <w:t> </w:t>
      </w:r>
      <w:r>
        <w:rPr>
          <w:color w:val="231F20"/>
        </w:rPr>
        <w:t>больше</w:t>
      </w:r>
      <w:r>
        <w:rPr>
          <w:color w:val="231F20"/>
          <w:spacing w:val="-10"/>
        </w:rPr>
        <w:t> </w:t>
      </w:r>
      <w:r>
        <w:rPr>
          <w:color w:val="231F20"/>
        </w:rPr>
        <w:t>скорость,</w:t>
      </w:r>
      <w:r>
        <w:rPr>
          <w:color w:val="231F20"/>
          <w:spacing w:val="-10"/>
        </w:rPr>
        <w:t> </w:t>
      </w:r>
      <w:r>
        <w:rPr>
          <w:color w:val="231F20"/>
        </w:rPr>
        <w:t>тем</w:t>
      </w:r>
      <w:r>
        <w:rPr>
          <w:color w:val="231F20"/>
          <w:spacing w:val="-9"/>
        </w:rPr>
        <w:t> </w:t>
      </w:r>
      <w:r>
        <w:rPr>
          <w:color w:val="231F20"/>
        </w:rPr>
        <w:t>меньше</w:t>
      </w:r>
      <w:r>
        <w:rPr>
          <w:color w:val="231F20"/>
          <w:spacing w:val="-10"/>
        </w:rPr>
        <w:t> </w:t>
      </w:r>
      <w:r>
        <w:rPr>
          <w:color w:val="231F20"/>
        </w:rPr>
        <w:t>времени</w:t>
      </w:r>
      <w:r>
        <w:rPr>
          <w:color w:val="231F20"/>
          <w:spacing w:val="-10"/>
        </w:rPr>
        <w:t> </w:t>
      </w:r>
      <w:r>
        <w:rPr>
          <w:color w:val="231F20"/>
        </w:rPr>
        <w:t>остается</w:t>
      </w:r>
      <w:r>
        <w:rPr>
          <w:color w:val="231F20"/>
          <w:spacing w:val="-10"/>
        </w:rPr>
        <w:t> </w:t>
      </w:r>
      <w:r>
        <w:rPr>
          <w:color w:val="231F20"/>
        </w:rPr>
        <w:t>у</w:t>
      </w:r>
      <w:r>
        <w:rPr>
          <w:color w:val="231F20"/>
          <w:spacing w:val="-10"/>
        </w:rPr>
        <w:t> </w:t>
      </w:r>
      <w:r>
        <w:rPr>
          <w:color w:val="231F20"/>
        </w:rPr>
        <w:t>водителя</w:t>
      </w:r>
      <w:r>
        <w:rPr>
          <w:color w:val="231F20"/>
          <w:spacing w:val="-62"/>
        </w:rPr>
        <w:t> </w:t>
      </w:r>
      <w:r>
        <w:rPr>
          <w:color w:val="231F20"/>
        </w:rPr>
        <w:t>для того, чтобы затормозить и избежать аварии. Чем больше скорость, тем сильнее</w:t>
      </w:r>
      <w:r>
        <w:rPr>
          <w:color w:val="231F20"/>
          <w:spacing w:val="1"/>
        </w:rPr>
        <w:t> </w:t>
      </w:r>
      <w:r>
        <w:rPr>
          <w:color w:val="231F20"/>
        </w:rPr>
        <w:t>столкновение во время аварии. Вероятность того, что авария приведет к травматиз-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му,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пропорциональна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квадрату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скорости,</w:t>
      </w:r>
      <w:r>
        <w:rPr>
          <w:color w:val="231F20"/>
          <w:spacing w:val="-14"/>
        </w:rPr>
        <w:t> </w:t>
      </w:r>
      <w:r>
        <w:rPr>
          <w:color w:val="231F20"/>
        </w:rPr>
        <w:t>вероятность</w:t>
      </w:r>
      <w:r>
        <w:rPr>
          <w:color w:val="231F20"/>
          <w:spacing w:val="-14"/>
        </w:rPr>
        <w:t> </w:t>
      </w:r>
      <w:r>
        <w:rPr>
          <w:color w:val="231F20"/>
        </w:rPr>
        <w:t>возникновения</w:t>
      </w:r>
      <w:r>
        <w:rPr>
          <w:color w:val="231F20"/>
          <w:spacing w:val="-15"/>
        </w:rPr>
        <w:t> </w:t>
      </w:r>
      <w:r>
        <w:rPr>
          <w:color w:val="231F20"/>
        </w:rPr>
        <w:t>тяжелых</w:t>
      </w:r>
      <w:r>
        <w:rPr>
          <w:color w:val="231F20"/>
          <w:spacing w:val="-14"/>
        </w:rPr>
        <w:t> </w:t>
      </w:r>
      <w:r>
        <w:rPr>
          <w:color w:val="231F20"/>
        </w:rPr>
        <w:t>травм</w:t>
      </w:r>
      <w:r>
        <w:rPr>
          <w:color w:val="231F20"/>
          <w:spacing w:val="-63"/>
        </w:rPr>
        <w:t> </w:t>
      </w:r>
      <w:r>
        <w:rPr>
          <w:color w:val="231F20"/>
        </w:rPr>
        <w:t>пропорциональна скорости в кубе, а летального исхода – биквадрату скорости. Уяз-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вимые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участники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дорожного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движения,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находящиеся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вне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автотранспортных</w:t>
      </w:r>
      <w:r>
        <w:rPr>
          <w:color w:val="231F20"/>
          <w:spacing w:val="-13"/>
        </w:rPr>
        <w:t> </w:t>
      </w:r>
      <w:r>
        <w:rPr>
          <w:color w:val="231F20"/>
        </w:rPr>
        <w:t>средств,</w:t>
      </w:r>
      <w:r>
        <w:rPr>
          <w:color w:val="231F20"/>
          <w:spacing w:val="-63"/>
        </w:rPr>
        <w:t> </w:t>
      </w:r>
      <w:r>
        <w:rPr>
          <w:color w:val="231F20"/>
          <w:w w:val="95"/>
        </w:rPr>
        <w:t>подвержены особенно большой опасности травматизма со стороны автотранспортных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средств, движущихся с превышением скорости. Вероятность смерти пешехода в ре-</w:t>
      </w:r>
      <w:r>
        <w:rPr>
          <w:color w:val="231F20"/>
          <w:spacing w:val="-62"/>
        </w:rPr>
        <w:t> </w:t>
      </w:r>
      <w:r>
        <w:rPr>
          <w:color w:val="231F20"/>
        </w:rPr>
        <w:t>зультате</w:t>
      </w:r>
      <w:r>
        <w:rPr>
          <w:color w:val="231F20"/>
          <w:spacing w:val="-5"/>
        </w:rPr>
        <w:t> </w:t>
      </w:r>
      <w:r>
        <w:rPr>
          <w:color w:val="231F20"/>
        </w:rPr>
        <w:t>его</w:t>
      </w:r>
      <w:r>
        <w:rPr>
          <w:color w:val="231F20"/>
          <w:spacing w:val="-5"/>
        </w:rPr>
        <w:t> </w:t>
      </w:r>
      <w:r>
        <w:rPr>
          <w:color w:val="231F20"/>
        </w:rPr>
        <w:t>столкновения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автомобилем</w:t>
      </w:r>
      <w:r>
        <w:rPr>
          <w:color w:val="231F20"/>
          <w:spacing w:val="-5"/>
        </w:rPr>
        <w:t> </w:t>
      </w:r>
      <w:r>
        <w:rPr>
          <w:color w:val="231F20"/>
        </w:rPr>
        <w:t>возрастает</w:t>
      </w:r>
      <w:r>
        <w:rPr>
          <w:color w:val="231F20"/>
          <w:spacing w:val="-4"/>
        </w:rPr>
        <w:t> </w:t>
      </w:r>
      <w:r>
        <w:rPr>
          <w:color w:val="231F20"/>
        </w:rPr>
        <w:t>экспоненциально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увеличени-</w:t>
      </w:r>
      <w:r>
        <w:rPr>
          <w:color w:val="231F20"/>
          <w:spacing w:val="-63"/>
        </w:rPr>
        <w:t> </w:t>
      </w:r>
      <w:r>
        <w:rPr>
          <w:color w:val="231F20"/>
        </w:rPr>
        <w:t>ем</w:t>
      </w:r>
      <w:r>
        <w:rPr>
          <w:color w:val="231F20"/>
          <w:spacing w:val="-1"/>
        </w:rPr>
        <w:t> </w:t>
      </w:r>
      <w:r>
        <w:rPr>
          <w:color w:val="231F20"/>
        </w:rPr>
        <w:t>скорости</w:t>
      </w:r>
      <w:r>
        <w:rPr>
          <w:color w:val="231F20"/>
          <w:spacing w:val="-1"/>
        </w:rPr>
        <w:t> </w:t>
      </w:r>
      <w:r>
        <w:rPr>
          <w:color w:val="231F20"/>
        </w:rPr>
        <w:t>автотранспортного средства»</w:t>
      </w:r>
      <w:r>
        <w:rPr>
          <w:color w:val="231F20"/>
          <w:spacing w:val="-1"/>
        </w:rPr>
        <w:t> </w:t>
      </w:r>
      <w:r>
        <w:rPr>
          <w:color w:val="231F20"/>
        </w:rPr>
        <w:t>[3].</w:t>
      </w:r>
    </w:p>
    <w:p>
      <w:pPr>
        <w:pStyle w:val="BodyText"/>
        <w:spacing w:line="249" w:lineRule="auto" w:before="11"/>
        <w:ind w:left="155" w:right="150" w:firstLine="396"/>
        <w:jc w:val="both"/>
      </w:pPr>
      <w:r>
        <w:rPr>
          <w:color w:val="231F20"/>
        </w:rPr>
        <w:t>Пешеходы старшего возраста более уязвимы, нежели более молодые пешеходы.</w:t>
      </w:r>
      <w:r>
        <w:rPr>
          <w:color w:val="231F20"/>
          <w:spacing w:val="-62"/>
        </w:rPr>
        <w:t> </w:t>
      </w:r>
      <w:r>
        <w:rPr>
          <w:color w:val="231F20"/>
        </w:rPr>
        <w:t>Вероятность гибели пешехода в возрасте 65 лет или старше при столкновении с ма-</w:t>
      </w:r>
      <w:r>
        <w:rPr>
          <w:color w:val="231F20"/>
          <w:spacing w:val="-62"/>
        </w:rPr>
        <w:t> </w:t>
      </w:r>
      <w:r>
        <w:rPr>
          <w:color w:val="231F20"/>
        </w:rPr>
        <w:t>шиной, идущей на скорости 75 км/ч, составляет более 60% против 20% в случае пе-</w:t>
      </w:r>
      <w:r>
        <w:rPr>
          <w:color w:val="231F20"/>
          <w:spacing w:val="-62"/>
        </w:rPr>
        <w:t> </w:t>
      </w:r>
      <w:r>
        <w:rPr>
          <w:color w:val="231F20"/>
        </w:rPr>
        <w:t>шехода</w:t>
      </w:r>
      <w:r>
        <w:rPr>
          <w:color w:val="231F20"/>
          <w:spacing w:val="-1"/>
        </w:rPr>
        <w:t> </w:t>
      </w:r>
      <w:r>
        <w:rPr>
          <w:color w:val="231F20"/>
        </w:rPr>
        <w:t>младше 15</w:t>
      </w:r>
      <w:r>
        <w:rPr>
          <w:color w:val="231F20"/>
          <w:spacing w:val="-1"/>
        </w:rPr>
        <w:t> </w:t>
      </w:r>
      <w:r>
        <w:rPr>
          <w:color w:val="231F20"/>
        </w:rPr>
        <w:t>лет.</w:t>
      </w:r>
    </w:p>
    <w:p>
      <w:pPr>
        <w:pStyle w:val="BodyText"/>
        <w:spacing w:line="249" w:lineRule="auto" w:before="4"/>
        <w:ind w:left="155" w:right="153" w:firstLine="396"/>
        <w:jc w:val="both"/>
      </w:pPr>
      <w:r>
        <w:rPr>
          <w:color w:val="231F20"/>
        </w:rPr>
        <w:t>На примере Норвегии, в борьбе с несоблюдением скоростного режима, себя за-</w:t>
      </w:r>
      <w:r>
        <w:rPr>
          <w:color w:val="231F20"/>
          <w:spacing w:val="1"/>
        </w:rPr>
        <w:t> </w:t>
      </w:r>
      <w:r>
        <w:rPr>
          <w:color w:val="231F20"/>
        </w:rPr>
        <w:t>рекомендовали</w:t>
      </w:r>
      <w:r>
        <w:rPr>
          <w:color w:val="231F20"/>
          <w:spacing w:val="-2"/>
        </w:rPr>
        <w:t> </w:t>
      </w:r>
      <w:r>
        <w:rPr>
          <w:color w:val="231F20"/>
        </w:rPr>
        <w:t>шиканы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искусственные</w:t>
      </w:r>
      <w:r>
        <w:rPr>
          <w:color w:val="231F20"/>
          <w:spacing w:val="-1"/>
        </w:rPr>
        <w:t> </w:t>
      </w:r>
      <w:r>
        <w:rPr>
          <w:color w:val="231F20"/>
        </w:rPr>
        <w:t>преграды,</w:t>
      </w:r>
      <w:r>
        <w:rPr>
          <w:color w:val="231F20"/>
          <w:spacing w:val="-1"/>
        </w:rPr>
        <w:t> </w:t>
      </w:r>
      <w:r>
        <w:rPr>
          <w:color w:val="231F20"/>
        </w:rPr>
        <w:t>образующие</w:t>
      </w:r>
      <w:r>
        <w:rPr>
          <w:color w:val="231F20"/>
          <w:spacing w:val="-2"/>
        </w:rPr>
        <w:t> </w:t>
      </w:r>
      <w:r>
        <w:rPr>
          <w:color w:val="231F20"/>
        </w:rPr>
        <w:t>извилистую</w:t>
      </w:r>
      <w:r>
        <w:rPr>
          <w:color w:val="231F20"/>
          <w:spacing w:val="-1"/>
        </w:rPr>
        <w:t> </w:t>
      </w:r>
      <w:r>
        <w:rPr>
          <w:color w:val="231F20"/>
        </w:rPr>
        <w:t>траек-</w:t>
      </w:r>
    </w:p>
    <w:p>
      <w:pPr>
        <w:spacing w:after="0" w:line="249" w:lineRule="auto"/>
        <w:jc w:val="both"/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9" w:lineRule="auto" w:before="89"/>
        <w:ind w:left="155" w:right="152"/>
        <w:jc w:val="both"/>
      </w:pPr>
      <w:r>
        <w:rPr>
          <w:color w:val="231F20"/>
        </w:rPr>
        <w:t>торию движения (рис. 2). Данные конструктивные решения по изменению условий</w:t>
      </w:r>
      <w:r>
        <w:rPr>
          <w:color w:val="231F20"/>
          <w:spacing w:val="1"/>
        </w:rPr>
        <w:t> </w:t>
      </w:r>
      <w:r>
        <w:rPr>
          <w:color w:val="231F20"/>
        </w:rPr>
        <w:t>движения способствуют снижению скорости, за счет искусственно созданному су-</w:t>
      </w:r>
      <w:r>
        <w:rPr>
          <w:color w:val="231F20"/>
          <w:spacing w:val="1"/>
        </w:rPr>
        <w:t> </w:t>
      </w:r>
      <w:r>
        <w:rPr>
          <w:color w:val="231F20"/>
        </w:rPr>
        <w:t>жению</w:t>
      </w:r>
      <w:r>
        <w:rPr>
          <w:color w:val="231F20"/>
          <w:spacing w:val="-13"/>
        </w:rPr>
        <w:t> </w:t>
      </w:r>
      <w:r>
        <w:rPr>
          <w:color w:val="231F20"/>
        </w:rPr>
        <w:t>проезжей</w:t>
      </w:r>
      <w:r>
        <w:rPr>
          <w:color w:val="231F20"/>
          <w:spacing w:val="-13"/>
        </w:rPr>
        <w:t> </w:t>
      </w:r>
      <w:r>
        <w:rPr>
          <w:color w:val="231F20"/>
        </w:rPr>
        <w:t>части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шириной,</w:t>
      </w:r>
      <w:r>
        <w:rPr>
          <w:color w:val="231F20"/>
          <w:spacing w:val="-12"/>
        </w:rPr>
        <w:t> </w:t>
      </w:r>
      <w:r>
        <w:rPr>
          <w:color w:val="231F20"/>
        </w:rPr>
        <w:t>соответствующей</w:t>
      </w:r>
      <w:r>
        <w:rPr>
          <w:color w:val="231F20"/>
          <w:spacing w:val="-13"/>
        </w:rPr>
        <w:t> </w:t>
      </w:r>
      <w:r>
        <w:rPr>
          <w:color w:val="231F20"/>
        </w:rPr>
        <w:t>стандартной</w:t>
      </w:r>
      <w:r>
        <w:rPr>
          <w:color w:val="231F20"/>
          <w:spacing w:val="-13"/>
        </w:rPr>
        <w:t> </w:t>
      </w:r>
      <w:r>
        <w:rPr>
          <w:color w:val="231F20"/>
        </w:rPr>
        <w:t>полосе</w:t>
      </w:r>
      <w:r>
        <w:rPr>
          <w:color w:val="231F20"/>
          <w:spacing w:val="-13"/>
        </w:rPr>
        <w:t> </w:t>
      </w:r>
      <w:r>
        <w:rPr>
          <w:color w:val="231F20"/>
        </w:rPr>
        <w:t>движения.</w:t>
      </w: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1097063</wp:posOffset>
            </wp:positionH>
            <wp:positionV relativeFrom="paragraph">
              <wp:posOffset>209954</wp:posOffset>
            </wp:positionV>
            <wp:extent cx="5303547" cy="1257300"/>
            <wp:effectExtent l="0" t="0" r="0" b="0"/>
            <wp:wrapTopAndBottom/>
            <wp:docPr id="53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3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547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</w:pPr>
    </w:p>
    <w:p>
      <w:pPr>
        <w:spacing w:before="0"/>
        <w:ind w:left="1495" w:right="1495" w:firstLine="0"/>
        <w:jc w:val="center"/>
        <w:rPr>
          <w:sz w:val="23"/>
        </w:rPr>
      </w:pPr>
      <w:r>
        <w:rPr>
          <w:color w:val="231F20"/>
          <w:sz w:val="23"/>
        </w:rPr>
        <w:t>Рис.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2.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Схема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зигзагообразного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проезда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с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использованием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шиканов</w:t>
      </w:r>
    </w:p>
    <w:p>
      <w:pPr>
        <w:pStyle w:val="BodyText"/>
        <w:spacing w:before="4"/>
      </w:pPr>
    </w:p>
    <w:p>
      <w:pPr>
        <w:pStyle w:val="BodyText"/>
        <w:spacing w:line="249" w:lineRule="auto"/>
        <w:ind w:left="155" w:right="152" w:firstLine="396"/>
        <w:jc w:val="both"/>
      </w:pPr>
      <w:r>
        <w:rPr>
          <w:color w:val="231F20"/>
        </w:rPr>
        <w:t>Варианты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геометрические</w:t>
      </w:r>
      <w:r>
        <w:rPr>
          <w:color w:val="231F20"/>
          <w:spacing w:val="-3"/>
        </w:rPr>
        <w:t> </w:t>
      </w:r>
      <w:r>
        <w:rPr>
          <w:color w:val="231F20"/>
        </w:rPr>
        <w:t>параметры</w:t>
      </w:r>
      <w:r>
        <w:rPr>
          <w:color w:val="231F20"/>
          <w:spacing w:val="-3"/>
        </w:rPr>
        <w:t> </w:t>
      </w:r>
      <w:r>
        <w:rPr>
          <w:color w:val="231F20"/>
        </w:rPr>
        <w:t>разнятся,</w:t>
      </w:r>
      <w:r>
        <w:rPr>
          <w:color w:val="231F20"/>
          <w:spacing w:val="-3"/>
        </w:rPr>
        <w:t> </w:t>
      </w:r>
      <w:r>
        <w:rPr>
          <w:color w:val="231F20"/>
        </w:rPr>
        <w:t>однако</w:t>
      </w:r>
      <w:r>
        <w:rPr>
          <w:color w:val="231F20"/>
          <w:spacing w:val="-3"/>
        </w:rPr>
        <w:t> </w:t>
      </w:r>
      <w:r>
        <w:rPr>
          <w:color w:val="231F20"/>
        </w:rPr>
        <w:t>следует</w:t>
      </w:r>
      <w:r>
        <w:rPr>
          <w:color w:val="231F20"/>
          <w:spacing w:val="-3"/>
        </w:rPr>
        <w:t> </w:t>
      </w:r>
      <w:r>
        <w:rPr>
          <w:color w:val="231F20"/>
        </w:rPr>
        <w:t>учесть,</w:t>
      </w:r>
      <w:r>
        <w:rPr>
          <w:color w:val="231F20"/>
          <w:spacing w:val="-3"/>
        </w:rPr>
        <w:t> </w:t>
      </w:r>
      <w:r>
        <w:rPr>
          <w:color w:val="231F20"/>
        </w:rPr>
        <w:t>что</w:t>
      </w:r>
      <w:r>
        <w:rPr>
          <w:color w:val="231F20"/>
          <w:spacing w:val="-3"/>
        </w:rPr>
        <w:t> </w:t>
      </w:r>
      <w:r>
        <w:rPr>
          <w:color w:val="231F20"/>
        </w:rPr>
        <w:t>для</w:t>
      </w:r>
      <w:r>
        <w:rPr>
          <w:color w:val="231F20"/>
          <w:spacing w:val="-63"/>
        </w:rPr>
        <w:t> </w:t>
      </w:r>
      <w:r>
        <w:rPr>
          <w:color w:val="231F20"/>
          <w:spacing w:val="-2"/>
        </w:rPr>
        <w:t>предотвращения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заторов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отрицательного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восприятия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данных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решений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участниками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дорожного</w:t>
      </w:r>
      <w:r>
        <w:rPr>
          <w:color w:val="231F20"/>
          <w:spacing w:val="-16"/>
        </w:rPr>
        <w:t> </w:t>
      </w:r>
      <w:r>
        <w:rPr>
          <w:color w:val="231F20"/>
        </w:rPr>
        <w:t>движения</w:t>
      </w:r>
      <w:r>
        <w:rPr>
          <w:color w:val="231F20"/>
          <w:spacing w:val="-15"/>
        </w:rPr>
        <w:t> </w:t>
      </w:r>
      <w:r>
        <w:rPr>
          <w:color w:val="231F20"/>
        </w:rPr>
        <w:t>расстояние</w:t>
      </w:r>
      <w:r>
        <w:rPr>
          <w:color w:val="231F20"/>
          <w:spacing w:val="-15"/>
        </w:rPr>
        <w:t> </w:t>
      </w:r>
      <w:r>
        <w:rPr>
          <w:color w:val="231F20"/>
        </w:rPr>
        <w:t>между</w:t>
      </w:r>
      <w:r>
        <w:rPr>
          <w:color w:val="231F20"/>
          <w:spacing w:val="-15"/>
        </w:rPr>
        <w:t> </w:t>
      </w:r>
      <w:r>
        <w:rPr>
          <w:color w:val="231F20"/>
        </w:rPr>
        <w:t>смежными</w:t>
      </w:r>
      <w:r>
        <w:rPr>
          <w:color w:val="231F20"/>
          <w:spacing w:val="-15"/>
        </w:rPr>
        <w:t> </w:t>
      </w:r>
      <w:r>
        <w:rPr>
          <w:color w:val="231F20"/>
        </w:rPr>
        <w:t>участками</w:t>
      </w:r>
      <w:r>
        <w:rPr>
          <w:color w:val="231F20"/>
          <w:spacing w:val="-16"/>
        </w:rPr>
        <w:t> </w:t>
      </w:r>
      <w:r>
        <w:rPr>
          <w:color w:val="231F20"/>
        </w:rPr>
        <w:t>однополосного</w:t>
      </w:r>
      <w:r>
        <w:rPr>
          <w:color w:val="231F20"/>
          <w:spacing w:val="-15"/>
        </w:rPr>
        <w:t> </w:t>
      </w:r>
      <w:r>
        <w:rPr>
          <w:color w:val="231F20"/>
        </w:rPr>
        <w:t>проез-</w:t>
      </w:r>
      <w:r>
        <w:rPr>
          <w:color w:val="231F20"/>
          <w:spacing w:val="-62"/>
        </w:rPr>
        <w:t> </w:t>
      </w:r>
      <w:r>
        <w:rPr>
          <w:color w:val="231F20"/>
        </w:rPr>
        <w:t>да</w:t>
      </w:r>
      <w:r>
        <w:rPr>
          <w:color w:val="231F20"/>
          <w:spacing w:val="-1"/>
        </w:rPr>
        <w:t> </w:t>
      </w:r>
      <w:r>
        <w:rPr>
          <w:color w:val="231F20"/>
        </w:rPr>
        <w:t>должно</w:t>
      </w:r>
      <w:r>
        <w:rPr>
          <w:color w:val="231F20"/>
          <w:spacing w:val="-1"/>
        </w:rPr>
        <w:t> </w:t>
      </w:r>
      <w:r>
        <w:rPr>
          <w:color w:val="231F20"/>
        </w:rPr>
        <w:t>составлять</w:t>
      </w:r>
      <w:r>
        <w:rPr>
          <w:color w:val="231F20"/>
          <w:spacing w:val="-1"/>
        </w:rPr>
        <w:t> </w:t>
      </w:r>
      <w:r>
        <w:rPr>
          <w:color w:val="231F20"/>
        </w:rPr>
        <w:t>200–400м.</w:t>
      </w:r>
    </w:p>
    <w:p>
      <w:pPr>
        <w:pStyle w:val="BodyText"/>
        <w:spacing w:line="249" w:lineRule="auto" w:before="5"/>
        <w:ind w:left="155" w:right="150" w:firstLine="396"/>
        <w:jc w:val="both"/>
      </w:pPr>
      <w:r>
        <w:rPr>
          <w:color w:val="231F20"/>
        </w:rPr>
        <w:t>Шиканы</w:t>
      </w:r>
      <w:r>
        <w:rPr>
          <w:color w:val="231F20"/>
          <w:spacing w:val="-5"/>
        </w:rPr>
        <w:t> </w:t>
      </w:r>
      <w:r>
        <w:rPr>
          <w:color w:val="231F20"/>
        </w:rPr>
        <w:t>могут</w:t>
      </w:r>
      <w:r>
        <w:rPr>
          <w:color w:val="231F20"/>
          <w:spacing w:val="-5"/>
        </w:rPr>
        <w:t> </w:t>
      </w:r>
      <w:r>
        <w:rPr>
          <w:color w:val="231F20"/>
        </w:rPr>
        <w:t>себя</w:t>
      </w:r>
      <w:r>
        <w:rPr>
          <w:color w:val="231F20"/>
          <w:spacing w:val="-4"/>
        </w:rPr>
        <w:t> </w:t>
      </w:r>
      <w:r>
        <w:rPr>
          <w:color w:val="231F20"/>
        </w:rPr>
        <w:t>зарекомендовать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Российских</w:t>
      </w:r>
      <w:r>
        <w:rPr>
          <w:color w:val="231F20"/>
          <w:spacing w:val="-5"/>
        </w:rPr>
        <w:t> </w:t>
      </w:r>
      <w:r>
        <w:rPr>
          <w:color w:val="231F20"/>
        </w:rPr>
        <w:t>дорогах.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частности,</w:t>
      </w:r>
      <w:r>
        <w:rPr>
          <w:color w:val="231F20"/>
          <w:spacing w:val="-5"/>
        </w:rPr>
        <w:t> </w:t>
      </w:r>
      <w:r>
        <w:rPr>
          <w:color w:val="231F20"/>
        </w:rPr>
        <w:t>Ар-</w:t>
      </w:r>
      <w:r>
        <w:rPr>
          <w:color w:val="231F20"/>
          <w:spacing w:val="-62"/>
        </w:rPr>
        <w:t> </w:t>
      </w:r>
      <w:r>
        <w:rPr>
          <w:color w:val="231F20"/>
        </w:rPr>
        <w:t>тиллерийский переулок, примыкающий к Литейному проспекту в Санкт-Петербур-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ге,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является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потенциальным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аварийно-опасным</w:t>
      </w:r>
      <w:r>
        <w:rPr>
          <w:color w:val="231F20"/>
          <w:spacing w:val="-14"/>
        </w:rPr>
        <w:t> </w:t>
      </w:r>
      <w:r>
        <w:rPr>
          <w:color w:val="231F20"/>
        </w:rPr>
        <w:t>участком.</w:t>
      </w:r>
      <w:r>
        <w:rPr>
          <w:color w:val="231F20"/>
          <w:spacing w:val="-14"/>
        </w:rPr>
        <w:t> </w:t>
      </w:r>
      <w:r>
        <w:rPr>
          <w:color w:val="231F20"/>
        </w:rPr>
        <w:t>Несоблюдение</w:t>
      </w:r>
      <w:r>
        <w:rPr>
          <w:color w:val="231F20"/>
          <w:spacing w:val="-14"/>
        </w:rPr>
        <w:t> </w:t>
      </w:r>
      <w:r>
        <w:rPr>
          <w:color w:val="231F20"/>
        </w:rPr>
        <w:t>скоростно-</w:t>
      </w:r>
      <w:r>
        <w:rPr>
          <w:color w:val="231F20"/>
          <w:spacing w:val="-62"/>
        </w:rPr>
        <w:t> </w:t>
      </w:r>
      <w:r>
        <w:rPr>
          <w:color w:val="231F20"/>
        </w:rPr>
        <w:t>го режима на выезде с примыкания к дороге с активным трафиком может привести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-9"/>
        </w:rPr>
        <w:t> </w:t>
      </w:r>
      <w:r>
        <w:rPr>
          <w:color w:val="231F20"/>
        </w:rPr>
        <w:t>аварийной</w:t>
      </w:r>
      <w:r>
        <w:rPr>
          <w:color w:val="231F20"/>
          <w:spacing w:val="-9"/>
        </w:rPr>
        <w:t> </w:t>
      </w:r>
      <w:r>
        <w:rPr>
          <w:color w:val="231F20"/>
        </w:rPr>
        <w:t>ситуации.</w:t>
      </w:r>
      <w:r>
        <w:rPr>
          <w:color w:val="231F20"/>
          <w:spacing w:val="-8"/>
        </w:rPr>
        <w:t> </w:t>
      </w:r>
      <w:r>
        <w:rPr>
          <w:color w:val="231F20"/>
        </w:rPr>
        <w:t>Участок</w:t>
      </w:r>
      <w:r>
        <w:rPr>
          <w:color w:val="231F20"/>
          <w:spacing w:val="-9"/>
        </w:rPr>
        <w:t> </w:t>
      </w:r>
      <w:r>
        <w:rPr>
          <w:color w:val="231F20"/>
        </w:rPr>
        <w:t>дороги</w:t>
      </w:r>
      <w:r>
        <w:rPr>
          <w:color w:val="231F20"/>
          <w:spacing w:val="-9"/>
        </w:rPr>
        <w:t> </w:t>
      </w:r>
      <w:r>
        <w:rPr>
          <w:color w:val="231F20"/>
        </w:rPr>
        <w:t>может</w:t>
      </w:r>
      <w:r>
        <w:rPr>
          <w:color w:val="231F20"/>
          <w:spacing w:val="-8"/>
        </w:rPr>
        <w:t> </w:t>
      </w:r>
      <w:r>
        <w:rPr>
          <w:color w:val="231F20"/>
        </w:rPr>
        <w:t>выглядеть</w:t>
      </w:r>
      <w:r>
        <w:rPr>
          <w:color w:val="231F20"/>
          <w:spacing w:val="-9"/>
        </w:rPr>
        <w:t> </w:t>
      </w:r>
      <w:r>
        <w:rPr>
          <w:color w:val="231F20"/>
        </w:rPr>
        <w:t>подобным</w:t>
      </w:r>
      <w:r>
        <w:rPr>
          <w:color w:val="231F20"/>
          <w:spacing w:val="-9"/>
        </w:rPr>
        <w:t> </w:t>
      </w:r>
      <w:r>
        <w:rPr>
          <w:color w:val="231F20"/>
        </w:rPr>
        <w:t>образом</w:t>
      </w:r>
      <w:r>
        <w:rPr>
          <w:color w:val="231F20"/>
          <w:spacing w:val="-8"/>
        </w:rPr>
        <w:t> </w:t>
      </w:r>
      <w:r>
        <w:rPr>
          <w:color w:val="231F20"/>
        </w:rPr>
        <w:t>(рис.</w:t>
      </w:r>
      <w:r>
        <w:rPr>
          <w:color w:val="231F20"/>
          <w:spacing w:val="-9"/>
        </w:rPr>
        <w:t> </w:t>
      </w:r>
      <w:r>
        <w:rPr>
          <w:color w:val="231F20"/>
        </w:rPr>
        <w:t>3).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Шиканы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обозначают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знаками</w:t>
      </w:r>
      <w:r>
        <w:rPr>
          <w:color w:val="231F20"/>
          <w:spacing w:val="-15"/>
        </w:rPr>
        <w:t> </w:t>
      </w:r>
      <w:r>
        <w:rPr>
          <w:color w:val="231F20"/>
        </w:rPr>
        <w:t>«Направления</w:t>
      </w:r>
      <w:r>
        <w:rPr>
          <w:color w:val="231F20"/>
          <w:spacing w:val="-14"/>
        </w:rPr>
        <w:t> </w:t>
      </w:r>
      <w:r>
        <w:rPr>
          <w:color w:val="231F20"/>
        </w:rPr>
        <w:t>движения</w:t>
      </w:r>
      <w:r>
        <w:rPr>
          <w:color w:val="231F20"/>
          <w:spacing w:val="-15"/>
        </w:rPr>
        <w:t> </w:t>
      </w:r>
      <w:r>
        <w:rPr>
          <w:color w:val="231F20"/>
        </w:rPr>
        <w:t>по</w:t>
      </w:r>
      <w:r>
        <w:rPr>
          <w:color w:val="231F20"/>
          <w:spacing w:val="-15"/>
        </w:rPr>
        <w:t> </w:t>
      </w:r>
      <w:r>
        <w:rPr>
          <w:color w:val="231F20"/>
        </w:rPr>
        <w:t>полосам»</w:t>
      </w:r>
      <w:r>
        <w:rPr>
          <w:color w:val="231F20"/>
          <w:spacing w:val="-14"/>
        </w:rPr>
        <w:t> </w:t>
      </w:r>
      <w:r>
        <w:rPr>
          <w:color w:val="231F20"/>
        </w:rPr>
        <w:t>5.16.5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5.16.6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выносках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Г-образных</w:t>
      </w:r>
      <w:r>
        <w:rPr>
          <w:color w:val="231F20"/>
          <w:spacing w:val="-15"/>
        </w:rPr>
        <w:t> </w:t>
      </w:r>
      <w:r>
        <w:rPr>
          <w:color w:val="231F20"/>
        </w:rPr>
        <w:t>опорах.</w:t>
      </w:r>
      <w:r>
        <w:rPr>
          <w:color w:val="231F20"/>
          <w:spacing w:val="-15"/>
        </w:rPr>
        <w:t> </w:t>
      </w:r>
      <w:r>
        <w:rPr>
          <w:color w:val="231F20"/>
        </w:rPr>
        <w:t>Также</w:t>
      </w:r>
      <w:r>
        <w:rPr>
          <w:color w:val="231F20"/>
          <w:spacing w:val="-16"/>
        </w:rPr>
        <w:t> </w:t>
      </w:r>
      <w:r>
        <w:rPr>
          <w:color w:val="231F20"/>
        </w:rPr>
        <w:t>приближение</w:t>
      </w:r>
      <w:r>
        <w:rPr>
          <w:color w:val="231F20"/>
          <w:spacing w:val="-16"/>
        </w:rPr>
        <w:t> </w:t>
      </w:r>
      <w:r>
        <w:rPr>
          <w:color w:val="231F20"/>
        </w:rPr>
        <w:t>к</w:t>
      </w:r>
      <w:r>
        <w:rPr>
          <w:color w:val="231F20"/>
          <w:spacing w:val="-15"/>
        </w:rPr>
        <w:t> </w:t>
      </w:r>
      <w:r>
        <w:rPr>
          <w:color w:val="231F20"/>
        </w:rPr>
        <w:t>конструктивным</w:t>
      </w:r>
      <w:r>
        <w:rPr>
          <w:color w:val="231F20"/>
          <w:spacing w:val="-16"/>
        </w:rPr>
        <w:t> </w:t>
      </w:r>
      <w:r>
        <w:rPr>
          <w:color w:val="231F20"/>
        </w:rPr>
        <w:t>элементам</w:t>
      </w:r>
      <w:r>
        <w:rPr>
          <w:color w:val="231F20"/>
          <w:spacing w:val="-62"/>
        </w:rPr>
        <w:t> </w:t>
      </w:r>
      <w:r>
        <w:rPr>
          <w:color w:val="231F20"/>
        </w:rPr>
        <w:t>дороги</w:t>
      </w:r>
      <w:r>
        <w:rPr>
          <w:color w:val="231F20"/>
          <w:spacing w:val="-1"/>
        </w:rPr>
        <w:t> </w:t>
      </w:r>
      <w:r>
        <w:rPr>
          <w:color w:val="231F20"/>
        </w:rPr>
        <w:t>обозначают разметкой</w:t>
      </w:r>
      <w:r>
        <w:rPr>
          <w:color w:val="231F20"/>
          <w:spacing w:val="-1"/>
        </w:rPr>
        <w:t> </w:t>
      </w:r>
      <w:r>
        <w:rPr>
          <w:color w:val="231F20"/>
        </w:rPr>
        <w:t>1.19 «Перестроение».</w:t>
      </w:r>
    </w:p>
    <w:p>
      <w:pPr>
        <w:pStyle w:val="BodyText"/>
        <w:spacing w:before="3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1714980</wp:posOffset>
            </wp:positionH>
            <wp:positionV relativeFrom="paragraph">
              <wp:posOffset>214325</wp:posOffset>
            </wp:positionV>
            <wp:extent cx="4145279" cy="2706624"/>
            <wp:effectExtent l="0" t="0" r="0" b="0"/>
            <wp:wrapTopAndBottom/>
            <wp:docPr id="55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4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79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22"/>
        <w:ind w:left="1495" w:right="1495" w:firstLine="0"/>
        <w:jc w:val="center"/>
        <w:rPr>
          <w:sz w:val="23"/>
        </w:rPr>
      </w:pPr>
      <w:r>
        <w:rPr>
          <w:color w:val="231F20"/>
          <w:sz w:val="23"/>
        </w:rPr>
        <w:t>Рис.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3.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Участок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дороги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с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технологией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«шиканы»</w:t>
      </w:r>
    </w:p>
    <w:p>
      <w:pPr>
        <w:spacing w:after="0"/>
        <w:jc w:val="center"/>
        <w:rPr>
          <w:sz w:val="23"/>
        </w:rPr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9" w:lineRule="auto" w:before="89"/>
        <w:ind w:left="155" w:right="148" w:firstLine="396"/>
        <w:jc w:val="both"/>
      </w:pPr>
      <w:r>
        <w:rPr>
          <w:color w:val="231F20"/>
          <w:spacing w:val="-1"/>
        </w:rPr>
        <w:t>Повсеместное</w:t>
      </w:r>
      <w:r>
        <w:rPr>
          <w:color w:val="231F20"/>
          <w:spacing w:val="-16"/>
        </w:rPr>
        <w:t> </w:t>
      </w:r>
      <w:r>
        <w:rPr>
          <w:color w:val="231F20"/>
        </w:rPr>
        <w:t>использование</w:t>
      </w:r>
      <w:r>
        <w:rPr>
          <w:color w:val="231F20"/>
          <w:spacing w:val="-15"/>
        </w:rPr>
        <w:t> </w:t>
      </w:r>
      <w:r>
        <w:rPr>
          <w:color w:val="231F20"/>
        </w:rPr>
        <w:t>«островков</w:t>
      </w:r>
      <w:r>
        <w:rPr>
          <w:color w:val="231F20"/>
          <w:spacing w:val="-15"/>
        </w:rPr>
        <w:t> </w:t>
      </w:r>
      <w:r>
        <w:rPr>
          <w:color w:val="231F20"/>
        </w:rPr>
        <w:t>безопасности»</w:t>
      </w:r>
      <w:r>
        <w:rPr>
          <w:color w:val="231F20"/>
          <w:spacing w:val="-15"/>
        </w:rPr>
        <w:t> </w:t>
      </w:r>
      <w:r>
        <w:rPr>
          <w:color w:val="231F2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</w:rPr>
        <w:t>опасных</w:t>
      </w:r>
      <w:r>
        <w:rPr>
          <w:color w:val="231F20"/>
          <w:spacing w:val="-16"/>
        </w:rPr>
        <w:t> </w:t>
      </w:r>
      <w:r>
        <w:rPr>
          <w:color w:val="231F20"/>
        </w:rPr>
        <w:t>участках</w:t>
      </w:r>
      <w:r>
        <w:rPr>
          <w:color w:val="231F20"/>
          <w:spacing w:val="-15"/>
        </w:rPr>
        <w:t> </w:t>
      </w:r>
      <w:r>
        <w:rPr>
          <w:color w:val="231F20"/>
        </w:rPr>
        <w:t>до-</w:t>
      </w:r>
      <w:r>
        <w:rPr>
          <w:color w:val="231F20"/>
          <w:spacing w:val="-62"/>
        </w:rPr>
        <w:t> </w:t>
      </w:r>
      <w:r>
        <w:rPr>
          <w:color w:val="231F20"/>
        </w:rPr>
        <w:t>роги</w:t>
      </w:r>
      <w:r>
        <w:rPr>
          <w:color w:val="231F20"/>
          <w:spacing w:val="-15"/>
        </w:rPr>
        <w:t> </w:t>
      </w:r>
      <w:r>
        <w:rPr>
          <w:color w:val="231F20"/>
        </w:rPr>
        <w:t>так</w:t>
      </w:r>
      <w:r>
        <w:rPr>
          <w:color w:val="231F20"/>
          <w:spacing w:val="-15"/>
        </w:rPr>
        <w:t> </w:t>
      </w:r>
      <w:r>
        <w:rPr>
          <w:color w:val="231F20"/>
        </w:rPr>
        <w:t>же</w:t>
      </w:r>
      <w:r>
        <w:rPr>
          <w:color w:val="231F20"/>
          <w:spacing w:val="-15"/>
        </w:rPr>
        <w:t> </w:t>
      </w:r>
      <w:r>
        <w:rPr>
          <w:color w:val="231F20"/>
        </w:rPr>
        <w:t>способствует</w:t>
      </w:r>
      <w:r>
        <w:rPr>
          <w:color w:val="231F20"/>
          <w:spacing w:val="-15"/>
        </w:rPr>
        <w:t> </w:t>
      </w:r>
      <w:r>
        <w:rPr>
          <w:color w:val="231F20"/>
        </w:rPr>
        <w:t>снижению</w:t>
      </w:r>
      <w:r>
        <w:rPr>
          <w:color w:val="231F20"/>
          <w:spacing w:val="-15"/>
        </w:rPr>
        <w:t> </w:t>
      </w:r>
      <w:r>
        <w:rPr>
          <w:color w:val="231F20"/>
        </w:rPr>
        <w:t>скорости</w:t>
      </w:r>
      <w:r>
        <w:rPr>
          <w:color w:val="231F20"/>
          <w:spacing w:val="-15"/>
        </w:rPr>
        <w:t> </w:t>
      </w:r>
      <w:r>
        <w:rPr>
          <w:color w:val="231F20"/>
        </w:rPr>
        <w:t>автомобилей</w:t>
      </w:r>
      <w:r>
        <w:rPr>
          <w:color w:val="231F20"/>
          <w:spacing w:val="-15"/>
        </w:rPr>
        <w:t> </w:t>
      </w:r>
      <w:r>
        <w:rPr>
          <w:color w:val="231F20"/>
        </w:rPr>
        <w:t>вследствие</w:t>
      </w:r>
      <w:r>
        <w:rPr>
          <w:color w:val="231F20"/>
          <w:spacing w:val="-15"/>
        </w:rPr>
        <w:t> </w:t>
      </w:r>
      <w:r>
        <w:rPr>
          <w:color w:val="231F20"/>
        </w:rPr>
        <w:t>сужения</w:t>
      </w:r>
      <w:r>
        <w:rPr>
          <w:color w:val="231F20"/>
          <w:spacing w:val="-15"/>
        </w:rPr>
        <w:t> </w:t>
      </w:r>
      <w:r>
        <w:rPr>
          <w:color w:val="231F20"/>
        </w:rPr>
        <w:t>про-</w:t>
      </w:r>
      <w:r>
        <w:rPr>
          <w:color w:val="231F20"/>
          <w:spacing w:val="-62"/>
        </w:rPr>
        <w:t> </w:t>
      </w:r>
      <w:r>
        <w:rPr>
          <w:color w:val="231F20"/>
        </w:rPr>
        <w:t>езжей</w:t>
      </w:r>
      <w:r>
        <w:rPr>
          <w:color w:val="231F20"/>
          <w:spacing w:val="-8"/>
        </w:rPr>
        <w:t> </w:t>
      </w:r>
      <w:r>
        <w:rPr>
          <w:color w:val="231F20"/>
        </w:rPr>
        <w:t>части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привлечению</w:t>
      </w:r>
      <w:r>
        <w:rPr>
          <w:color w:val="231F20"/>
          <w:spacing w:val="-8"/>
        </w:rPr>
        <w:t> </w:t>
      </w:r>
      <w:r>
        <w:rPr>
          <w:color w:val="231F20"/>
        </w:rPr>
        <w:t>внимания</w:t>
      </w:r>
      <w:r>
        <w:rPr>
          <w:color w:val="231F20"/>
          <w:spacing w:val="-8"/>
        </w:rPr>
        <w:t> </w:t>
      </w:r>
      <w:r>
        <w:rPr>
          <w:color w:val="231F20"/>
        </w:rPr>
        <w:t>водителя</w:t>
      </w:r>
      <w:r>
        <w:rPr>
          <w:color w:val="231F20"/>
          <w:spacing w:val="-6"/>
        </w:rPr>
        <w:t> </w:t>
      </w:r>
      <w:r>
        <w:rPr>
          <w:color w:val="231F20"/>
        </w:rPr>
        <w:t>к</w:t>
      </w:r>
      <w:r>
        <w:rPr>
          <w:color w:val="231F20"/>
          <w:spacing w:val="-8"/>
        </w:rPr>
        <w:t> </w:t>
      </w:r>
      <w:r>
        <w:rPr>
          <w:color w:val="231F20"/>
        </w:rPr>
        <w:t>зоне</w:t>
      </w:r>
      <w:r>
        <w:rPr>
          <w:color w:val="231F20"/>
          <w:spacing w:val="-8"/>
        </w:rPr>
        <w:t> </w:t>
      </w:r>
      <w:r>
        <w:rPr>
          <w:color w:val="231F20"/>
        </w:rPr>
        <w:t>повышенной</w:t>
      </w:r>
      <w:r>
        <w:rPr>
          <w:color w:val="231F20"/>
          <w:spacing w:val="-8"/>
        </w:rPr>
        <w:t> </w:t>
      </w:r>
      <w:r>
        <w:rPr>
          <w:color w:val="231F20"/>
        </w:rPr>
        <w:t>опасности.</w:t>
      </w:r>
      <w:r>
        <w:rPr>
          <w:color w:val="231F20"/>
          <w:spacing w:val="-8"/>
        </w:rPr>
        <w:t> </w:t>
      </w:r>
      <w:r>
        <w:rPr>
          <w:color w:val="231F20"/>
        </w:rPr>
        <w:t>Этот</w:t>
      </w:r>
      <w:r>
        <w:rPr>
          <w:color w:val="231F20"/>
          <w:spacing w:val="-62"/>
        </w:rPr>
        <w:t> </w:t>
      </w:r>
      <w:r>
        <w:rPr>
          <w:color w:val="231F20"/>
        </w:rPr>
        <w:t>элемент обустройства дороги предназначен для остановки пешехода при переходе</w:t>
      </w:r>
      <w:r>
        <w:rPr>
          <w:color w:val="231F20"/>
          <w:spacing w:val="1"/>
        </w:rPr>
        <w:t> </w:t>
      </w:r>
      <w:r>
        <w:rPr>
          <w:color w:val="231F20"/>
        </w:rPr>
        <w:t>проезжей части, безопасность которого обеспечивает конструктивно выделенный</w:t>
      </w:r>
      <w:r>
        <w:rPr>
          <w:color w:val="231F20"/>
          <w:spacing w:val="1"/>
        </w:rPr>
        <w:t> </w:t>
      </w:r>
      <w:r>
        <w:rPr>
          <w:color w:val="231F20"/>
        </w:rPr>
        <w:t>бордюрный камень над проезжей частью дороги или технические средства обозна-</w:t>
      </w:r>
      <w:r>
        <w:rPr>
          <w:color w:val="231F20"/>
          <w:spacing w:val="1"/>
        </w:rPr>
        <w:t> </w:t>
      </w:r>
      <w:r>
        <w:rPr>
          <w:color w:val="231F20"/>
        </w:rPr>
        <w:t>чения. Удачные конструктивные решения по внедрению «островков безопасности»</w:t>
      </w:r>
      <w:r>
        <w:rPr>
          <w:color w:val="231F20"/>
          <w:spacing w:val="1"/>
        </w:rPr>
        <w:t> </w:t>
      </w:r>
      <w:r>
        <w:rPr>
          <w:color w:val="231F20"/>
        </w:rPr>
        <w:t>можно</w:t>
      </w:r>
      <w:r>
        <w:rPr>
          <w:color w:val="231F20"/>
          <w:spacing w:val="-3"/>
        </w:rPr>
        <w:t> </w:t>
      </w:r>
      <w:r>
        <w:rPr>
          <w:color w:val="231F20"/>
        </w:rPr>
        <w:t>наблюдать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примере</w:t>
      </w:r>
      <w:r>
        <w:rPr>
          <w:color w:val="231F20"/>
          <w:spacing w:val="-4"/>
        </w:rPr>
        <w:t> </w:t>
      </w:r>
      <w:r>
        <w:rPr>
          <w:color w:val="231F20"/>
        </w:rPr>
        <w:t>города</w:t>
      </w:r>
      <w:r>
        <w:rPr>
          <w:color w:val="231F20"/>
          <w:spacing w:val="-3"/>
        </w:rPr>
        <w:t> </w:t>
      </w:r>
      <w:r>
        <w:rPr>
          <w:color w:val="231F20"/>
        </w:rPr>
        <w:t>Прага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Чешской</w:t>
      </w:r>
      <w:r>
        <w:rPr>
          <w:color w:val="231F20"/>
          <w:spacing w:val="-3"/>
        </w:rPr>
        <w:t> </w:t>
      </w:r>
      <w:r>
        <w:rPr>
          <w:color w:val="231F20"/>
        </w:rPr>
        <w:t>республике</w:t>
      </w:r>
      <w:r>
        <w:rPr>
          <w:color w:val="231F20"/>
          <w:spacing w:val="-2"/>
        </w:rPr>
        <w:t> </w:t>
      </w:r>
      <w:r>
        <w:rPr>
          <w:color w:val="231F20"/>
        </w:rPr>
        <w:t>[4].</w:t>
      </w:r>
    </w:p>
    <w:p>
      <w:pPr>
        <w:pStyle w:val="BodyText"/>
        <w:spacing w:line="249" w:lineRule="auto" w:before="9"/>
        <w:ind w:left="155" w:right="153" w:firstLine="396"/>
        <w:jc w:val="both"/>
      </w:pPr>
      <w:r>
        <w:rPr>
          <w:color w:val="231F20"/>
          <w:spacing w:val="-1"/>
        </w:rPr>
        <w:t>Еще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одним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действенным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способом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ограничения</w:t>
      </w:r>
      <w:r>
        <w:rPr>
          <w:color w:val="231F20"/>
          <w:spacing w:val="-15"/>
        </w:rPr>
        <w:t> </w:t>
      </w:r>
      <w:r>
        <w:rPr>
          <w:color w:val="231F20"/>
        </w:rPr>
        <w:t>трафика</w:t>
      </w:r>
      <w:r>
        <w:rPr>
          <w:color w:val="231F20"/>
          <w:spacing w:val="-14"/>
        </w:rPr>
        <w:t> </w:t>
      </w:r>
      <w:r>
        <w:rPr>
          <w:color w:val="231F20"/>
        </w:rPr>
        <w:t>является</w:t>
      </w:r>
      <w:r>
        <w:rPr>
          <w:color w:val="231F20"/>
          <w:spacing w:val="-14"/>
        </w:rPr>
        <w:t> </w:t>
      </w:r>
      <w:r>
        <w:rPr>
          <w:color w:val="231F20"/>
        </w:rPr>
        <w:t>использование</w:t>
      </w:r>
      <w:r>
        <w:rPr>
          <w:color w:val="231F20"/>
          <w:spacing w:val="-63"/>
        </w:rPr>
        <w:t> </w:t>
      </w:r>
      <w:r>
        <w:rPr>
          <w:color w:val="231F20"/>
        </w:rPr>
        <w:t>искусственных неровностей – повышения высоты пешеходного перехода до уровня</w:t>
      </w:r>
      <w:r>
        <w:rPr>
          <w:color w:val="231F20"/>
          <w:spacing w:val="-62"/>
        </w:rPr>
        <w:t> </w:t>
      </w:r>
      <w:r>
        <w:rPr>
          <w:color w:val="231F20"/>
        </w:rPr>
        <w:t>тротуара. Функциональность данного метода совмещает в себе предупреждение во-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дителя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об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опасном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участке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дороги,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также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создает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комфортную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конструкцию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4"/>
        </w:rPr>
        <w:t> </w:t>
      </w:r>
      <w:r>
        <w:rPr>
          <w:color w:val="231F20"/>
        </w:rPr>
        <w:t>пе-</w:t>
      </w:r>
      <w:r>
        <w:rPr>
          <w:color w:val="231F20"/>
          <w:spacing w:val="-63"/>
        </w:rPr>
        <w:t> </w:t>
      </w:r>
      <w:r>
        <w:rPr>
          <w:color w:val="231F20"/>
        </w:rPr>
        <w:t>шехода,</w:t>
      </w:r>
      <w:r>
        <w:rPr>
          <w:color w:val="231F20"/>
          <w:spacing w:val="-7"/>
        </w:rPr>
        <w:t> </w:t>
      </w:r>
      <w:r>
        <w:rPr>
          <w:color w:val="231F20"/>
        </w:rPr>
        <w:t>так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7"/>
        </w:rPr>
        <w:t> </w:t>
      </w:r>
      <w:r>
        <w:rPr>
          <w:color w:val="231F20"/>
        </w:rPr>
        <w:t>подобный</w:t>
      </w:r>
      <w:r>
        <w:rPr>
          <w:color w:val="231F20"/>
          <w:spacing w:val="-6"/>
        </w:rPr>
        <w:t> </w:t>
      </w:r>
      <w:r>
        <w:rPr>
          <w:color w:val="231F20"/>
        </w:rPr>
        <w:t>переход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будет</w:t>
      </w:r>
      <w:r>
        <w:rPr>
          <w:color w:val="231F20"/>
          <w:spacing w:val="-7"/>
        </w:rPr>
        <w:t> </w:t>
      </w:r>
      <w:r>
        <w:rPr>
          <w:color w:val="231F20"/>
        </w:rPr>
        <w:t>затапливать</w:t>
      </w:r>
      <w:r>
        <w:rPr>
          <w:color w:val="231F20"/>
          <w:spacing w:val="-6"/>
        </w:rPr>
        <w:t> </w:t>
      </w:r>
      <w:r>
        <w:rPr>
          <w:color w:val="231F20"/>
        </w:rPr>
        <w:t>водой</w:t>
      </w:r>
      <w:r>
        <w:rPr>
          <w:color w:val="231F20"/>
          <w:spacing w:val="-7"/>
        </w:rPr>
        <w:t> </w:t>
      </w:r>
      <w:r>
        <w:rPr>
          <w:color w:val="231F20"/>
        </w:rPr>
        <w:t>во</w:t>
      </w:r>
      <w:r>
        <w:rPr>
          <w:color w:val="231F20"/>
          <w:spacing w:val="-6"/>
        </w:rPr>
        <w:t> </w:t>
      </w:r>
      <w:r>
        <w:rPr>
          <w:color w:val="231F20"/>
        </w:rPr>
        <w:t>время</w:t>
      </w:r>
      <w:r>
        <w:rPr>
          <w:color w:val="231F20"/>
          <w:spacing w:val="-7"/>
        </w:rPr>
        <w:t> </w:t>
      </w:r>
      <w:r>
        <w:rPr>
          <w:color w:val="231F20"/>
        </w:rPr>
        <w:t>дождя.</w:t>
      </w:r>
    </w:p>
    <w:p>
      <w:pPr>
        <w:pStyle w:val="BodyText"/>
        <w:spacing w:line="249" w:lineRule="auto" w:before="5"/>
        <w:ind w:left="155" w:right="153" w:firstLine="396"/>
        <w:jc w:val="both"/>
      </w:pPr>
      <w:r>
        <w:rPr>
          <w:color w:val="231F20"/>
          <w:w w:val="95"/>
        </w:rPr>
        <w:t>Для обеспечения безопасности дорожного движения и предотвращения ДТП в жи-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лых зонах с участием пешеходов из-за превышения скоростного режима автомоби-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лей необходимо активно внедрять мероприятия по организации дорожного движения.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Ожидается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повсеместное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внедрение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новых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конструкторских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проектов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положитель-</w:t>
      </w:r>
      <w:r>
        <w:rPr>
          <w:color w:val="231F20"/>
          <w:spacing w:val="-62"/>
        </w:rPr>
        <w:t> </w:t>
      </w:r>
      <w:r>
        <w:rPr>
          <w:color w:val="231F20"/>
        </w:rPr>
        <w:t>ные</w:t>
      </w:r>
      <w:r>
        <w:rPr>
          <w:color w:val="231F20"/>
          <w:spacing w:val="-2"/>
        </w:rPr>
        <w:t> </w:t>
      </w:r>
      <w:r>
        <w:rPr>
          <w:color w:val="231F20"/>
        </w:rPr>
        <w:t>тенденции в</w:t>
      </w:r>
      <w:r>
        <w:rPr>
          <w:color w:val="231F20"/>
          <w:spacing w:val="-2"/>
        </w:rPr>
        <w:t> </w:t>
      </w:r>
      <w:r>
        <w:rPr>
          <w:color w:val="231F20"/>
        </w:rPr>
        <w:t>развитии безопасности дорожного</w:t>
      </w:r>
      <w:r>
        <w:rPr>
          <w:color w:val="231F20"/>
          <w:spacing w:val="-1"/>
        </w:rPr>
        <w:t> </w:t>
      </w:r>
      <w:r>
        <w:rPr>
          <w:color w:val="231F20"/>
        </w:rPr>
        <w:t>движения.</w:t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552" w:right="0" w:firstLine="0"/>
        <w:jc w:val="left"/>
        <w:rPr>
          <w:b/>
          <w:sz w:val="23"/>
        </w:rPr>
      </w:pPr>
      <w:r>
        <w:rPr>
          <w:b/>
          <w:color w:val="231F20"/>
          <w:sz w:val="23"/>
        </w:rPr>
        <w:t>Литература</w:t>
      </w:r>
    </w:p>
    <w:p>
      <w:pPr>
        <w:pStyle w:val="ListParagraph"/>
        <w:numPr>
          <w:ilvl w:val="0"/>
          <w:numId w:val="15"/>
        </w:numPr>
        <w:tabs>
          <w:tab w:pos="865" w:val="left" w:leader="none"/>
        </w:tabs>
        <w:spacing w:line="230" w:lineRule="auto" w:before="167" w:after="0"/>
        <w:ind w:left="155" w:right="155" w:firstLine="396"/>
        <w:jc w:val="both"/>
        <w:rPr>
          <w:sz w:val="23"/>
        </w:rPr>
      </w:pPr>
      <w:r>
        <w:rPr>
          <w:color w:val="231F20"/>
          <w:spacing w:val="-1"/>
          <w:sz w:val="23"/>
        </w:rPr>
        <w:t>Показатели</w:t>
      </w:r>
      <w:r>
        <w:rPr>
          <w:color w:val="231F20"/>
          <w:spacing w:val="-14"/>
          <w:sz w:val="23"/>
        </w:rPr>
        <w:t> </w:t>
      </w:r>
      <w:r>
        <w:rPr>
          <w:color w:val="231F20"/>
          <w:spacing w:val="-1"/>
          <w:sz w:val="23"/>
        </w:rPr>
        <w:t>состояния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БДД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в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регионе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[Электронный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ресурс]: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от</w:t>
      </w:r>
      <w:r>
        <w:rPr>
          <w:color w:val="231F20"/>
          <w:spacing w:val="-14"/>
          <w:sz w:val="23"/>
        </w:rPr>
        <w:t> </w:t>
      </w:r>
      <w:r>
        <w:rPr>
          <w:color w:val="231F20"/>
          <w:spacing w:val="-1"/>
          <w:sz w:val="23"/>
        </w:rPr>
        <w:t>1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июля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2019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года.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Доступ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из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справ.-правовой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системы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«Официальный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сайт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Администрации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Санкт-Петербурга».</w:t>
      </w:r>
    </w:p>
    <w:p>
      <w:pPr>
        <w:pStyle w:val="ListParagraph"/>
        <w:numPr>
          <w:ilvl w:val="0"/>
          <w:numId w:val="15"/>
        </w:numPr>
        <w:tabs>
          <w:tab w:pos="865" w:val="left" w:leader="none"/>
        </w:tabs>
        <w:spacing w:line="248" w:lineRule="exact" w:before="0" w:after="0"/>
        <w:ind w:left="864" w:right="0" w:hanging="313"/>
        <w:jc w:val="both"/>
        <w:rPr>
          <w:sz w:val="23"/>
        </w:rPr>
      </w:pPr>
      <w:r>
        <w:rPr>
          <w:color w:val="231F20"/>
          <w:sz w:val="23"/>
        </w:rPr>
        <w:t>Global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status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report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on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road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safety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2015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/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World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Health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Organization.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Geneva,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2015.</w:t>
      </w:r>
    </w:p>
    <w:p>
      <w:pPr>
        <w:pStyle w:val="ListParagraph"/>
        <w:numPr>
          <w:ilvl w:val="0"/>
          <w:numId w:val="15"/>
        </w:numPr>
        <w:tabs>
          <w:tab w:pos="865" w:val="left" w:leader="none"/>
        </w:tabs>
        <w:spacing w:line="230" w:lineRule="auto" w:before="3" w:after="0"/>
        <w:ind w:left="155" w:right="152" w:firstLine="396"/>
        <w:jc w:val="both"/>
        <w:rPr>
          <w:sz w:val="23"/>
        </w:rPr>
      </w:pPr>
      <w:r>
        <w:rPr>
          <w:i/>
          <w:color w:val="231F20"/>
          <w:w w:val="95"/>
          <w:sz w:val="23"/>
        </w:rPr>
        <w:t>Дегтярев А. Г. </w:t>
      </w:r>
      <w:r>
        <w:rPr>
          <w:color w:val="231F20"/>
          <w:w w:val="95"/>
          <w:sz w:val="23"/>
        </w:rPr>
        <w:t>Социально-экономические механизмы защиты участников дорожного дви-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sz w:val="23"/>
        </w:rPr>
        <w:t>жения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[Текст]: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дис.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канд.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экон.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наук: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08.00.05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/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ИСЭПН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ФНИСЦ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РАН.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М.,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2006.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180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с.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Би-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блиогр.: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с. 139–153.</w:t>
      </w:r>
    </w:p>
    <w:p>
      <w:pPr>
        <w:pStyle w:val="ListParagraph"/>
        <w:numPr>
          <w:ilvl w:val="0"/>
          <w:numId w:val="15"/>
        </w:numPr>
        <w:tabs>
          <w:tab w:pos="865" w:val="left" w:leader="none"/>
        </w:tabs>
        <w:spacing w:line="230" w:lineRule="auto" w:before="0" w:after="0"/>
        <w:ind w:left="155" w:right="151" w:firstLine="396"/>
        <w:jc w:val="both"/>
        <w:rPr>
          <w:sz w:val="23"/>
        </w:rPr>
      </w:pPr>
      <w:r>
        <w:rPr>
          <w:color w:val="231F20"/>
          <w:w w:val="95"/>
          <w:sz w:val="23"/>
        </w:rPr>
        <w:t>О внесении изменений в Правила дорожного движения Российской Федерации [Текст]: по-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w w:val="95"/>
          <w:sz w:val="23"/>
        </w:rPr>
        <w:t>становление</w:t>
      </w:r>
      <w:r>
        <w:rPr>
          <w:color w:val="231F20"/>
          <w:spacing w:val="14"/>
          <w:w w:val="95"/>
          <w:sz w:val="23"/>
        </w:rPr>
        <w:t> </w:t>
      </w:r>
      <w:r>
        <w:rPr>
          <w:color w:val="231F20"/>
          <w:w w:val="95"/>
          <w:sz w:val="23"/>
        </w:rPr>
        <w:t>правительства</w:t>
      </w:r>
      <w:r>
        <w:rPr>
          <w:color w:val="231F20"/>
          <w:spacing w:val="15"/>
          <w:w w:val="95"/>
          <w:sz w:val="23"/>
        </w:rPr>
        <w:t> </w:t>
      </w:r>
      <w:r>
        <w:rPr>
          <w:color w:val="231F20"/>
          <w:w w:val="95"/>
          <w:sz w:val="23"/>
        </w:rPr>
        <w:t>РФ</w:t>
      </w:r>
      <w:r>
        <w:rPr>
          <w:color w:val="231F20"/>
          <w:spacing w:val="14"/>
          <w:w w:val="95"/>
          <w:sz w:val="23"/>
        </w:rPr>
        <w:t> </w:t>
      </w:r>
      <w:r>
        <w:rPr>
          <w:color w:val="231F20"/>
          <w:w w:val="95"/>
          <w:sz w:val="23"/>
        </w:rPr>
        <w:t>от</w:t>
      </w:r>
      <w:r>
        <w:rPr>
          <w:color w:val="231F20"/>
          <w:spacing w:val="15"/>
          <w:w w:val="95"/>
          <w:sz w:val="23"/>
        </w:rPr>
        <w:t> </w:t>
      </w:r>
      <w:r>
        <w:rPr>
          <w:color w:val="231F20"/>
          <w:w w:val="95"/>
          <w:sz w:val="23"/>
        </w:rPr>
        <w:t>2</w:t>
      </w:r>
      <w:r>
        <w:rPr>
          <w:color w:val="231F20"/>
          <w:spacing w:val="14"/>
          <w:w w:val="95"/>
          <w:sz w:val="23"/>
        </w:rPr>
        <w:t> </w:t>
      </w:r>
      <w:r>
        <w:rPr>
          <w:color w:val="231F20"/>
          <w:w w:val="95"/>
          <w:sz w:val="23"/>
        </w:rPr>
        <w:t>апреля</w:t>
      </w:r>
      <w:r>
        <w:rPr>
          <w:color w:val="231F20"/>
          <w:spacing w:val="15"/>
          <w:w w:val="95"/>
          <w:sz w:val="23"/>
        </w:rPr>
        <w:t> </w:t>
      </w:r>
      <w:r>
        <w:rPr>
          <w:color w:val="231F20"/>
          <w:w w:val="95"/>
          <w:sz w:val="23"/>
        </w:rPr>
        <w:t>2015</w:t>
      </w:r>
      <w:r>
        <w:rPr>
          <w:color w:val="231F20"/>
          <w:spacing w:val="15"/>
          <w:w w:val="95"/>
          <w:sz w:val="23"/>
        </w:rPr>
        <w:t> </w:t>
      </w:r>
      <w:r>
        <w:rPr>
          <w:color w:val="231F20"/>
          <w:w w:val="95"/>
          <w:sz w:val="23"/>
        </w:rPr>
        <w:t>г.</w:t>
      </w:r>
      <w:r>
        <w:rPr>
          <w:color w:val="231F20"/>
          <w:spacing w:val="14"/>
          <w:w w:val="95"/>
          <w:sz w:val="23"/>
        </w:rPr>
        <w:t> </w:t>
      </w:r>
      <w:r>
        <w:rPr>
          <w:color w:val="231F20"/>
          <w:w w:val="95"/>
          <w:sz w:val="23"/>
        </w:rPr>
        <w:t>№</w:t>
      </w:r>
      <w:r>
        <w:rPr>
          <w:color w:val="231F20"/>
          <w:spacing w:val="15"/>
          <w:w w:val="95"/>
          <w:sz w:val="23"/>
        </w:rPr>
        <w:t> </w:t>
      </w:r>
      <w:r>
        <w:rPr>
          <w:color w:val="231F20"/>
          <w:w w:val="95"/>
          <w:sz w:val="23"/>
        </w:rPr>
        <w:t>315</w:t>
      </w:r>
      <w:r>
        <w:rPr>
          <w:color w:val="231F20"/>
          <w:spacing w:val="14"/>
          <w:w w:val="95"/>
          <w:sz w:val="23"/>
        </w:rPr>
        <w:t> </w:t>
      </w:r>
      <w:r>
        <w:rPr>
          <w:color w:val="231F20"/>
          <w:w w:val="95"/>
          <w:sz w:val="23"/>
        </w:rPr>
        <w:t>//</w:t>
      </w:r>
      <w:r>
        <w:rPr>
          <w:color w:val="231F20"/>
          <w:spacing w:val="15"/>
          <w:w w:val="95"/>
          <w:sz w:val="23"/>
        </w:rPr>
        <w:t> </w:t>
      </w:r>
      <w:r>
        <w:rPr>
          <w:color w:val="231F20"/>
          <w:w w:val="95"/>
          <w:sz w:val="23"/>
        </w:rPr>
        <w:t>Собрание</w:t>
      </w:r>
      <w:r>
        <w:rPr>
          <w:color w:val="231F20"/>
          <w:spacing w:val="15"/>
          <w:w w:val="95"/>
          <w:sz w:val="23"/>
        </w:rPr>
        <w:t> </w:t>
      </w:r>
      <w:r>
        <w:rPr>
          <w:color w:val="231F20"/>
          <w:w w:val="95"/>
          <w:sz w:val="23"/>
        </w:rPr>
        <w:t>законодательства.</w:t>
      </w:r>
      <w:r>
        <w:rPr>
          <w:color w:val="231F20"/>
          <w:spacing w:val="14"/>
          <w:w w:val="95"/>
          <w:sz w:val="23"/>
        </w:rPr>
        <w:t> </w:t>
      </w:r>
      <w:r>
        <w:rPr>
          <w:color w:val="231F20"/>
          <w:w w:val="95"/>
          <w:sz w:val="23"/>
        </w:rPr>
        <w:t>–</w:t>
      </w:r>
      <w:r>
        <w:rPr>
          <w:color w:val="231F20"/>
          <w:spacing w:val="15"/>
          <w:w w:val="95"/>
          <w:sz w:val="23"/>
        </w:rPr>
        <w:t> </w:t>
      </w:r>
      <w:r>
        <w:rPr>
          <w:color w:val="231F20"/>
          <w:w w:val="95"/>
          <w:sz w:val="23"/>
        </w:rPr>
        <w:t>2001.</w:t>
      </w:r>
      <w:r>
        <w:rPr>
          <w:color w:val="231F20"/>
          <w:spacing w:val="17"/>
          <w:w w:val="95"/>
          <w:sz w:val="23"/>
        </w:rPr>
        <w:t> </w:t>
      </w:r>
      <w:r>
        <w:rPr>
          <w:color w:val="231F20"/>
          <w:w w:val="95"/>
          <w:sz w:val="23"/>
        </w:rPr>
        <w:t>–</w:t>
      </w:r>
    </w:p>
    <w:p>
      <w:pPr>
        <w:spacing w:line="254" w:lineRule="exact" w:before="0"/>
        <w:ind w:left="155" w:right="0" w:firstLine="0"/>
        <w:jc w:val="both"/>
        <w:rPr>
          <w:sz w:val="23"/>
        </w:rPr>
      </w:pPr>
      <w:r>
        <w:rPr>
          <w:color w:val="231F20"/>
          <w:sz w:val="23"/>
        </w:rPr>
        <w:t>№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11.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Ст.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1029.</w:t>
      </w:r>
    </w:p>
    <w:p>
      <w:pPr>
        <w:spacing w:after="0" w:line="254" w:lineRule="exact"/>
        <w:jc w:val="both"/>
        <w:rPr>
          <w:sz w:val="23"/>
        </w:rPr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9"/>
        <w:gridCol w:w="4207"/>
      </w:tblGrid>
      <w:tr>
        <w:trPr>
          <w:trHeight w:val="1270" w:hRule="atLeast"/>
        </w:trPr>
        <w:tc>
          <w:tcPr>
            <w:tcW w:w="5249" w:type="dxa"/>
          </w:tcPr>
          <w:p>
            <w:pPr>
              <w:pStyle w:val="TableParagraph"/>
              <w:spacing w:line="249" w:lineRule="exact"/>
              <w:ind w:left="50"/>
              <w:rPr>
                <w:b/>
                <w:sz w:val="23"/>
              </w:rPr>
            </w:pPr>
            <w:r>
              <w:rPr>
                <w:b/>
                <w:color w:val="231F20"/>
                <w:w w:val="95"/>
                <w:sz w:val="23"/>
              </w:rPr>
              <w:t>УДК</w:t>
            </w:r>
            <w:r>
              <w:rPr>
                <w:b/>
                <w:color w:val="231F20"/>
                <w:spacing w:val="23"/>
                <w:w w:val="95"/>
                <w:sz w:val="23"/>
              </w:rPr>
              <w:t> </w:t>
            </w:r>
            <w:r>
              <w:rPr>
                <w:b/>
                <w:color w:val="231F20"/>
                <w:w w:val="95"/>
                <w:sz w:val="23"/>
              </w:rPr>
              <w:t>086:331.108.2:69.007</w:t>
            </w:r>
          </w:p>
          <w:p>
            <w:pPr>
              <w:pStyle w:val="TableParagraph"/>
              <w:spacing w:line="230" w:lineRule="auto" w:before="3"/>
              <w:ind w:left="50" w:right="1444"/>
              <w:rPr>
                <w:sz w:val="23"/>
              </w:rPr>
            </w:pPr>
            <w:r>
              <w:rPr>
                <w:i/>
                <w:color w:val="231F20"/>
                <w:spacing w:val="-1"/>
                <w:sz w:val="23"/>
              </w:rPr>
              <w:t>Татьяна Владимировна </w:t>
            </w:r>
            <w:r>
              <w:rPr>
                <w:i/>
                <w:color w:val="231F20"/>
                <w:sz w:val="23"/>
              </w:rPr>
              <w:t>Петрова</w:t>
            </w:r>
            <w:r>
              <w:rPr>
                <w:color w:val="231F20"/>
                <w:sz w:val="23"/>
              </w:rPr>
              <w:t>,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канд.</w:t>
            </w:r>
            <w:r>
              <w:rPr>
                <w:color w:val="231F20"/>
                <w:spacing w:val="12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экон.</w:t>
            </w:r>
            <w:r>
              <w:rPr>
                <w:color w:val="231F20"/>
                <w:spacing w:val="13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наук,</w:t>
            </w:r>
            <w:r>
              <w:rPr>
                <w:color w:val="231F20"/>
                <w:spacing w:val="13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начальник</w:t>
            </w:r>
            <w:r>
              <w:rPr>
                <w:color w:val="231F20"/>
                <w:spacing w:val="13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сектора</w:t>
            </w:r>
          </w:p>
          <w:p>
            <w:pPr>
              <w:pStyle w:val="TableParagraph"/>
              <w:spacing w:line="248" w:lineRule="exact"/>
              <w:ind w:left="50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(Информационно-правовой</w:t>
            </w:r>
            <w:r>
              <w:rPr>
                <w:color w:val="231F20"/>
                <w:spacing w:val="29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консорциум</w:t>
            </w:r>
            <w:r>
              <w:rPr>
                <w:color w:val="231F20"/>
                <w:spacing w:val="30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«Кодекс»)</w:t>
            </w:r>
          </w:p>
          <w:p>
            <w:pPr>
              <w:pStyle w:val="TableParagraph"/>
              <w:spacing w:line="242" w:lineRule="exact"/>
              <w:ind w:left="50"/>
              <w:rPr>
                <w:i/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E-mail:</w:t>
            </w:r>
            <w:r>
              <w:rPr>
                <w:i/>
                <w:color w:val="231F20"/>
                <w:spacing w:val="30"/>
                <w:w w:val="95"/>
                <w:sz w:val="23"/>
              </w:rPr>
              <w:t> </w:t>
            </w:r>
            <w:hyperlink r:id="rId131">
              <w:r>
                <w:rPr>
                  <w:i/>
                  <w:color w:val="231F20"/>
                  <w:w w:val="95"/>
                  <w:sz w:val="23"/>
                </w:rPr>
                <w:t>tatiana_petrova@mail.ru</w:t>
              </w:r>
            </w:hyperlink>
          </w:p>
        </w:tc>
        <w:tc>
          <w:tcPr>
            <w:tcW w:w="4207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line="259" w:lineRule="exact"/>
              <w:ind w:right="49"/>
              <w:jc w:val="right"/>
              <w:rPr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Tatiana</w:t>
            </w:r>
            <w:r>
              <w:rPr>
                <w:i/>
                <w:color w:val="231F20"/>
                <w:spacing w:val="22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Vladimirovna</w:t>
            </w:r>
            <w:r>
              <w:rPr>
                <w:i/>
                <w:color w:val="231F20"/>
                <w:spacing w:val="22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Petrova</w:t>
            </w:r>
            <w:r>
              <w:rPr>
                <w:color w:val="231F20"/>
                <w:w w:val="95"/>
                <w:sz w:val="23"/>
              </w:rPr>
              <w:t>,</w:t>
            </w:r>
          </w:p>
          <w:p>
            <w:pPr>
              <w:pStyle w:val="TableParagraph"/>
              <w:spacing w:line="252" w:lineRule="exact"/>
              <w:ind w:left="330" w:right="48" w:firstLine="1051"/>
              <w:jc w:val="right"/>
              <w:rPr>
                <w:i/>
                <w:sz w:val="23"/>
              </w:rPr>
            </w:pPr>
            <w:r>
              <w:rPr>
                <w:color w:val="231F20"/>
                <w:sz w:val="23"/>
              </w:rPr>
              <w:t>PhD</w:t>
            </w:r>
            <w:r>
              <w:rPr>
                <w:color w:val="231F20"/>
                <w:spacing w:val="-12"/>
                <w:sz w:val="23"/>
              </w:rPr>
              <w:t> </w:t>
            </w:r>
            <w:r>
              <w:rPr>
                <w:color w:val="231F20"/>
                <w:sz w:val="23"/>
              </w:rPr>
              <w:t>of</w:t>
            </w:r>
            <w:r>
              <w:rPr>
                <w:color w:val="231F20"/>
                <w:spacing w:val="-12"/>
                <w:sz w:val="23"/>
              </w:rPr>
              <w:t> </w:t>
            </w:r>
            <w:r>
              <w:rPr>
                <w:color w:val="231F20"/>
                <w:sz w:val="23"/>
              </w:rPr>
              <w:t>Ec.</w:t>
            </w:r>
            <w:r>
              <w:rPr>
                <w:color w:val="231F20"/>
                <w:spacing w:val="-11"/>
                <w:sz w:val="23"/>
              </w:rPr>
              <w:t> </w:t>
            </w:r>
            <w:r>
              <w:rPr>
                <w:color w:val="231F20"/>
                <w:sz w:val="23"/>
              </w:rPr>
              <w:t>Sci.,</w:t>
            </w:r>
            <w:r>
              <w:rPr>
                <w:color w:val="231F20"/>
                <w:spacing w:val="-12"/>
                <w:sz w:val="23"/>
              </w:rPr>
              <w:t> </w:t>
            </w:r>
            <w:r>
              <w:rPr>
                <w:color w:val="231F20"/>
                <w:sz w:val="23"/>
              </w:rPr>
              <w:t>head</w:t>
            </w:r>
            <w:r>
              <w:rPr>
                <w:color w:val="231F20"/>
                <w:spacing w:val="-12"/>
                <w:sz w:val="23"/>
              </w:rPr>
              <w:t> </w:t>
            </w:r>
            <w:r>
              <w:rPr>
                <w:color w:val="231F20"/>
                <w:sz w:val="23"/>
              </w:rPr>
              <w:t>of</w:t>
            </w:r>
            <w:r>
              <w:rPr>
                <w:color w:val="231F20"/>
                <w:spacing w:val="-11"/>
                <w:sz w:val="23"/>
              </w:rPr>
              <w:t> </w:t>
            </w:r>
            <w:r>
              <w:rPr>
                <w:color w:val="231F20"/>
                <w:sz w:val="23"/>
              </w:rPr>
              <w:t>sector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(Legal</w:t>
            </w:r>
            <w:r>
              <w:rPr>
                <w:color w:val="231F20"/>
                <w:spacing w:val="30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information</w:t>
            </w:r>
            <w:r>
              <w:rPr>
                <w:color w:val="231F20"/>
                <w:spacing w:val="30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consortium</w:t>
            </w:r>
            <w:r>
              <w:rPr>
                <w:color w:val="231F20"/>
                <w:spacing w:val="30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«Kodeks»)</w:t>
            </w:r>
            <w:r>
              <w:rPr>
                <w:color w:val="231F20"/>
                <w:spacing w:val="-51"/>
                <w:w w:val="9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E-mail:</w:t>
            </w:r>
            <w:r>
              <w:rPr>
                <w:i/>
                <w:color w:val="231F20"/>
                <w:spacing w:val="-7"/>
                <w:sz w:val="23"/>
              </w:rPr>
              <w:t> </w:t>
            </w:r>
            <w:hyperlink r:id="rId131">
              <w:r>
                <w:rPr>
                  <w:i/>
                  <w:color w:val="231F20"/>
                  <w:sz w:val="23"/>
                </w:rPr>
                <w:t>tatiana_petr</w:t>
              </w:r>
            </w:hyperlink>
            <w:hyperlink r:id="rId132">
              <w:r>
                <w:rPr>
                  <w:i/>
                  <w:color w:val="231F20"/>
                  <w:sz w:val="23"/>
                </w:rPr>
                <w:t>ova@mail.ru</w:t>
              </w:r>
            </w:hyperlink>
          </w:p>
        </w:tc>
      </w:tr>
    </w:tbl>
    <w:p>
      <w:pPr>
        <w:pStyle w:val="BodyText"/>
        <w:spacing w:before="8"/>
        <w:rPr>
          <w:sz w:val="12"/>
        </w:rPr>
      </w:pPr>
    </w:p>
    <w:p>
      <w:pPr>
        <w:pStyle w:val="Heading1"/>
        <w:spacing w:line="249" w:lineRule="auto"/>
        <w:ind w:left="820" w:right="810" w:firstLine="1"/>
      </w:pPr>
      <w:r>
        <w:rPr>
          <w:color w:val="231F20"/>
          <w:spacing w:val="9"/>
        </w:rPr>
        <w:t>ИНФОРМАЦИОННОЕ</w:t>
      </w:r>
      <w:r>
        <w:rPr>
          <w:color w:val="231F20"/>
          <w:spacing w:val="10"/>
        </w:rPr>
        <w:t> </w:t>
      </w:r>
      <w:r>
        <w:rPr>
          <w:color w:val="231F20"/>
          <w:spacing w:val="9"/>
        </w:rPr>
        <w:t>ОБЕСПЕЧЕНИЕ</w:t>
      </w:r>
      <w:r>
        <w:rPr>
          <w:color w:val="231F20"/>
          <w:spacing w:val="11"/>
        </w:rPr>
        <w:t> </w:t>
      </w:r>
      <w:r>
        <w:rPr>
          <w:color w:val="231F20"/>
          <w:spacing w:val="10"/>
        </w:rPr>
        <w:t>СИСТЕМЫ</w:t>
      </w:r>
      <w:r>
        <w:rPr>
          <w:color w:val="231F20"/>
          <w:spacing w:val="11"/>
        </w:rPr>
        <w:t> </w:t>
      </w:r>
      <w:r>
        <w:rPr>
          <w:color w:val="231F20"/>
        </w:rPr>
        <w:t>ПОДГОТОВКИ</w:t>
      </w:r>
      <w:r>
        <w:rPr>
          <w:color w:val="231F20"/>
          <w:spacing w:val="4"/>
        </w:rPr>
        <w:t> </w:t>
      </w:r>
      <w:r>
        <w:rPr>
          <w:color w:val="231F20"/>
        </w:rPr>
        <w:t>КАДРОВ</w:t>
      </w:r>
      <w:r>
        <w:rPr>
          <w:color w:val="231F20"/>
          <w:spacing w:val="4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4"/>
        </w:rPr>
        <w:t> </w:t>
      </w:r>
      <w:r>
        <w:rPr>
          <w:color w:val="231F20"/>
        </w:rPr>
        <w:t>ОТРАСЛИ</w:t>
      </w:r>
    </w:p>
    <w:p>
      <w:pPr>
        <w:pStyle w:val="Heading2"/>
        <w:spacing w:line="249" w:lineRule="auto"/>
        <w:ind w:left="691" w:right="681"/>
      </w:pPr>
      <w:r>
        <w:rPr>
          <w:color w:val="231F20"/>
        </w:rPr>
        <w:t>INFORMATION</w:t>
      </w:r>
      <w:r>
        <w:rPr>
          <w:color w:val="231F20"/>
          <w:spacing w:val="1"/>
        </w:rPr>
        <w:t> </w:t>
      </w:r>
      <w:r>
        <w:rPr>
          <w:color w:val="231F20"/>
        </w:rPr>
        <w:t>SUPPORT OF THE</w:t>
      </w:r>
      <w:r>
        <w:rPr>
          <w:color w:val="231F20"/>
          <w:spacing w:val="1"/>
        </w:rPr>
        <w:t> </w:t>
      </w:r>
      <w:r>
        <w:rPr>
          <w:color w:val="231F20"/>
        </w:rPr>
        <w:t>PREPARATION</w:t>
      </w:r>
      <w:r>
        <w:rPr>
          <w:color w:val="231F20"/>
          <w:spacing w:val="1"/>
        </w:rPr>
        <w:t> </w:t>
      </w:r>
      <w:r>
        <w:rPr>
          <w:color w:val="231F20"/>
          <w:spacing w:val="10"/>
        </w:rPr>
        <w:t>SYSTEM</w:t>
      </w:r>
      <w:r>
        <w:rPr>
          <w:color w:val="231F20"/>
          <w:spacing w:val="-72"/>
        </w:rPr>
        <w:t> </w:t>
      </w:r>
      <w:r>
        <w:rPr>
          <w:color w:val="231F20"/>
        </w:rPr>
        <w:t>FOR</w:t>
      </w:r>
      <w:r>
        <w:rPr>
          <w:color w:val="231F20"/>
          <w:spacing w:val="6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  <w:spacing w:val="9"/>
        </w:rPr>
        <w:t>CONSTRUCTION</w:t>
      </w:r>
      <w:r>
        <w:rPr>
          <w:color w:val="231F20"/>
          <w:spacing w:val="11"/>
        </w:rPr>
        <w:t> </w:t>
      </w:r>
      <w:r>
        <w:rPr>
          <w:color w:val="231F20"/>
          <w:spacing w:val="10"/>
        </w:rPr>
        <w:t>PERSONNEL</w:t>
      </w:r>
    </w:p>
    <w:p>
      <w:pPr>
        <w:spacing w:line="230" w:lineRule="auto" w:before="253"/>
        <w:ind w:left="155" w:right="153" w:firstLine="396"/>
        <w:jc w:val="both"/>
        <w:rPr>
          <w:sz w:val="23"/>
        </w:rPr>
      </w:pPr>
      <w:r>
        <w:rPr>
          <w:color w:val="231F20"/>
          <w:sz w:val="23"/>
        </w:rPr>
        <w:t>В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статье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рассмотрены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вопросы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информационного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обеспечения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кадров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строительной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отрас-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ли.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частности,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приведен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пример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использования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информационных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справочных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систем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обра-</w:t>
      </w:r>
      <w:r>
        <w:rPr>
          <w:color w:val="231F20"/>
          <w:spacing w:val="-55"/>
          <w:sz w:val="23"/>
        </w:rPr>
        <w:t> </w:t>
      </w:r>
      <w:r>
        <w:rPr>
          <w:color w:val="231F20"/>
          <w:spacing w:val="-2"/>
          <w:sz w:val="23"/>
        </w:rPr>
        <w:t>зовательной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и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трудовой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2"/>
          <w:sz w:val="23"/>
        </w:rPr>
        <w:t>деятельности,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способствующих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1"/>
          <w:sz w:val="23"/>
        </w:rPr>
        <w:t>формированию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конкурентоспособности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специалистов. Описаны изменения в федеральных государственных образовательных стандар-</w:t>
      </w:r>
      <w:r>
        <w:rPr>
          <w:color w:val="231F20"/>
          <w:spacing w:val="-55"/>
          <w:sz w:val="23"/>
        </w:rPr>
        <w:t> </w:t>
      </w:r>
      <w:r>
        <w:rPr>
          <w:color w:val="231F20"/>
          <w:spacing w:val="-2"/>
          <w:sz w:val="23"/>
        </w:rPr>
        <w:t>тах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высшего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образования,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предусматривающих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освоение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и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использование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информационных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1"/>
          <w:sz w:val="23"/>
        </w:rPr>
        <w:t>тех-</w:t>
      </w:r>
      <w:r>
        <w:rPr>
          <w:color w:val="231F20"/>
          <w:spacing w:val="-56"/>
          <w:sz w:val="23"/>
        </w:rPr>
        <w:t> </w:t>
      </w:r>
      <w:r>
        <w:rPr>
          <w:color w:val="231F20"/>
          <w:spacing w:val="-1"/>
          <w:sz w:val="23"/>
        </w:rPr>
        <w:t>нологий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в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профессиональной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деятельности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строительной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отрасли.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Приведены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примеры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инстру-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ментов, позволяющих соблюдать требования строительных норм и правил и автоматизировать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процессы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работы с нормативно-техническими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документами.</w:t>
      </w:r>
    </w:p>
    <w:p>
      <w:pPr>
        <w:spacing w:line="230" w:lineRule="auto" w:before="0"/>
        <w:ind w:left="155" w:right="150" w:firstLine="396"/>
        <w:jc w:val="both"/>
        <w:rPr>
          <w:sz w:val="23"/>
        </w:rPr>
      </w:pPr>
      <w:r>
        <w:rPr>
          <w:i/>
          <w:color w:val="231F20"/>
          <w:sz w:val="23"/>
        </w:rPr>
        <w:t>Ключевые</w:t>
      </w:r>
      <w:r>
        <w:rPr>
          <w:i/>
          <w:color w:val="231F20"/>
          <w:spacing w:val="57"/>
          <w:sz w:val="23"/>
        </w:rPr>
        <w:t> </w:t>
      </w:r>
      <w:r>
        <w:rPr>
          <w:i/>
          <w:color w:val="231F20"/>
          <w:sz w:val="23"/>
        </w:rPr>
        <w:t>слова</w:t>
      </w:r>
      <w:r>
        <w:rPr>
          <w:color w:val="231F20"/>
          <w:sz w:val="23"/>
        </w:rPr>
        <w:t>:</w:t>
      </w:r>
      <w:r>
        <w:rPr>
          <w:color w:val="231F20"/>
          <w:spacing w:val="58"/>
          <w:sz w:val="23"/>
        </w:rPr>
        <w:t> </w:t>
      </w:r>
      <w:r>
        <w:rPr>
          <w:color w:val="231F20"/>
          <w:sz w:val="23"/>
        </w:rPr>
        <w:t>нормативно-техническая</w:t>
      </w:r>
      <w:r>
        <w:rPr>
          <w:color w:val="231F20"/>
          <w:spacing w:val="57"/>
          <w:sz w:val="23"/>
        </w:rPr>
        <w:t> </w:t>
      </w:r>
      <w:r>
        <w:rPr>
          <w:color w:val="231F20"/>
          <w:sz w:val="23"/>
        </w:rPr>
        <w:t>документация,</w:t>
      </w:r>
      <w:r>
        <w:rPr>
          <w:color w:val="231F20"/>
          <w:spacing w:val="58"/>
          <w:sz w:val="23"/>
        </w:rPr>
        <w:t> </w:t>
      </w:r>
      <w:r>
        <w:rPr>
          <w:color w:val="231F20"/>
          <w:sz w:val="23"/>
        </w:rPr>
        <w:t>информационные</w:t>
      </w:r>
      <w:r>
        <w:rPr>
          <w:color w:val="231F20"/>
          <w:spacing w:val="57"/>
          <w:sz w:val="23"/>
        </w:rPr>
        <w:t> </w:t>
      </w:r>
      <w:r>
        <w:rPr>
          <w:color w:val="231F20"/>
          <w:sz w:val="23"/>
        </w:rPr>
        <w:t>технологии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строительстве,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информационные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справочные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системы,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системы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«Техэксперт»,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подготовка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ка-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дров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строительстве,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информационное обеспечение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компании.</w:t>
      </w:r>
    </w:p>
    <w:p>
      <w:pPr>
        <w:pStyle w:val="BodyText"/>
        <w:spacing w:before="1"/>
        <w:rPr>
          <w:sz w:val="21"/>
        </w:rPr>
      </w:pPr>
    </w:p>
    <w:p>
      <w:pPr>
        <w:spacing w:line="230" w:lineRule="auto" w:before="0"/>
        <w:ind w:left="155" w:right="149" w:firstLine="396"/>
        <w:jc w:val="both"/>
        <w:rPr>
          <w:sz w:val="23"/>
        </w:rPr>
      </w:pPr>
      <w:r>
        <w:rPr>
          <w:color w:val="231F20"/>
          <w:sz w:val="23"/>
        </w:rPr>
        <w:t>The article discusses the issues of information support for personnel in the construction industry.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In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particular,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an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example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use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information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reference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systems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in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educational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and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labor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activities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that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contribute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to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formation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competitiveness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specialists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is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given.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Here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describes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trends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and</w:t>
      </w:r>
      <w:r>
        <w:rPr>
          <w:color w:val="231F20"/>
          <w:spacing w:val="-56"/>
          <w:sz w:val="23"/>
        </w:rPr>
        <w:t> </w:t>
      </w:r>
      <w:r>
        <w:rPr>
          <w:color w:val="231F20"/>
          <w:sz w:val="23"/>
        </w:rPr>
        <w:t>changes in the federal state educational standards of higher education, involving the development and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use of information technology in professional activities of construction industry. Examples of tools to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comply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with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requirements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building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codes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and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automate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processes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working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with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regulato-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ry and technical documents are given.</w:t>
      </w:r>
    </w:p>
    <w:p>
      <w:pPr>
        <w:spacing w:line="230" w:lineRule="auto" w:before="0"/>
        <w:ind w:left="155" w:right="148" w:firstLine="396"/>
        <w:jc w:val="both"/>
        <w:rPr>
          <w:sz w:val="23"/>
        </w:rPr>
      </w:pPr>
      <w:r>
        <w:rPr>
          <w:i/>
          <w:color w:val="231F20"/>
          <w:w w:val="95"/>
          <w:sz w:val="23"/>
        </w:rPr>
        <w:t>Keywords</w:t>
      </w:r>
      <w:r>
        <w:rPr>
          <w:color w:val="231F20"/>
          <w:w w:val="95"/>
          <w:sz w:val="23"/>
        </w:rPr>
        <w:t>: normative-technical documentation, information technologies in construction, information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sz w:val="23"/>
        </w:rPr>
        <w:t>reference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systems,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systems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«Tekhekspert»,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personnel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training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in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construction,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information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support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for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company.</w:t>
      </w: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249" w:lineRule="auto" w:before="1"/>
        <w:ind w:left="155" w:right="153" w:firstLine="396"/>
        <w:jc w:val="both"/>
      </w:pPr>
      <w:r>
        <w:rPr>
          <w:color w:val="231F20"/>
        </w:rPr>
        <w:t>Одним из важнейших показателей развития страны является уровень развития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строительной отрасли. Именно поэтому к предприятиям данной отрасли, качеству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инфраструктуры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уделяется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повышенное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внимание.</w:t>
      </w:r>
      <w:r>
        <w:rPr>
          <w:color w:val="231F20"/>
          <w:spacing w:val="-15"/>
        </w:rPr>
        <w:t> </w:t>
      </w:r>
      <w:r>
        <w:rPr>
          <w:color w:val="231F20"/>
        </w:rPr>
        <w:t>Серьезная</w:t>
      </w:r>
      <w:r>
        <w:rPr>
          <w:color w:val="231F20"/>
          <w:spacing w:val="-16"/>
        </w:rPr>
        <w:t> </w:t>
      </w:r>
      <w:r>
        <w:rPr>
          <w:color w:val="231F20"/>
        </w:rPr>
        <w:t>трансформация</w:t>
      </w:r>
      <w:r>
        <w:rPr>
          <w:color w:val="231F20"/>
          <w:spacing w:val="-15"/>
        </w:rPr>
        <w:t> </w:t>
      </w:r>
      <w:r>
        <w:rPr>
          <w:color w:val="231F20"/>
        </w:rPr>
        <w:t>эконо-</w:t>
      </w:r>
      <w:r>
        <w:rPr>
          <w:color w:val="231F20"/>
          <w:spacing w:val="-62"/>
        </w:rPr>
        <w:t> </w:t>
      </w:r>
      <w:r>
        <w:rPr>
          <w:color w:val="231F20"/>
        </w:rPr>
        <w:t>мики вынуждает компании вести значительные преобразования в своей деятельно-</w:t>
      </w:r>
      <w:r>
        <w:rPr>
          <w:color w:val="231F20"/>
          <w:spacing w:val="1"/>
        </w:rPr>
        <w:t> </w:t>
      </w:r>
      <w:r>
        <w:rPr>
          <w:color w:val="231F20"/>
        </w:rPr>
        <w:t>сти, использовать и развивать все технологии, которые ведут к росту конкурентных</w:t>
      </w:r>
      <w:r>
        <w:rPr>
          <w:color w:val="231F20"/>
          <w:spacing w:val="-62"/>
        </w:rPr>
        <w:t> </w:t>
      </w:r>
      <w:r>
        <w:rPr>
          <w:color w:val="231F20"/>
        </w:rPr>
        <w:t>преимуществ.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частности,</w:t>
      </w:r>
      <w:r>
        <w:rPr>
          <w:color w:val="231F20"/>
          <w:spacing w:val="-13"/>
        </w:rPr>
        <w:t> </w:t>
      </w:r>
      <w:r>
        <w:rPr>
          <w:color w:val="231F20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</w:rPr>
        <w:t>касается</w:t>
      </w:r>
      <w:r>
        <w:rPr>
          <w:color w:val="231F20"/>
          <w:spacing w:val="-12"/>
        </w:rPr>
        <w:t> </w:t>
      </w:r>
      <w:r>
        <w:rPr>
          <w:color w:val="231F20"/>
        </w:rPr>
        <w:t>совершенствования</w:t>
      </w:r>
      <w:r>
        <w:rPr>
          <w:color w:val="231F20"/>
          <w:spacing w:val="-13"/>
        </w:rPr>
        <w:t> </w:t>
      </w:r>
      <w:r>
        <w:rPr>
          <w:color w:val="231F20"/>
        </w:rPr>
        <w:t>системы</w:t>
      </w:r>
      <w:r>
        <w:rPr>
          <w:color w:val="231F20"/>
          <w:spacing w:val="-13"/>
        </w:rPr>
        <w:t> </w:t>
      </w:r>
      <w:r>
        <w:rPr>
          <w:color w:val="231F20"/>
        </w:rPr>
        <w:t>обучения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по-</w:t>
      </w:r>
      <w:r>
        <w:rPr>
          <w:color w:val="231F20"/>
          <w:spacing w:val="-62"/>
        </w:rPr>
        <w:t> </w:t>
      </w:r>
      <w:r>
        <w:rPr>
          <w:color w:val="231F20"/>
        </w:rPr>
        <w:t>вышения</w:t>
      </w:r>
      <w:r>
        <w:rPr>
          <w:color w:val="231F20"/>
          <w:spacing w:val="-13"/>
        </w:rPr>
        <w:t> </w:t>
      </w:r>
      <w:r>
        <w:rPr>
          <w:color w:val="231F20"/>
        </w:rPr>
        <w:t>квалификации,</w:t>
      </w:r>
      <w:r>
        <w:rPr>
          <w:color w:val="231F20"/>
          <w:spacing w:val="-12"/>
        </w:rPr>
        <w:t> </w:t>
      </w:r>
      <w:r>
        <w:rPr>
          <w:color w:val="231F20"/>
        </w:rPr>
        <w:t>которая</w:t>
      </w:r>
      <w:r>
        <w:rPr>
          <w:color w:val="231F20"/>
          <w:spacing w:val="-13"/>
        </w:rPr>
        <w:t> </w:t>
      </w:r>
      <w:r>
        <w:rPr>
          <w:color w:val="231F20"/>
        </w:rPr>
        <w:t>должна</w:t>
      </w:r>
      <w:r>
        <w:rPr>
          <w:color w:val="231F20"/>
          <w:spacing w:val="-12"/>
        </w:rPr>
        <w:t> </w:t>
      </w:r>
      <w:r>
        <w:rPr>
          <w:color w:val="231F20"/>
        </w:rPr>
        <w:t>обеспечивать</w:t>
      </w:r>
      <w:r>
        <w:rPr>
          <w:color w:val="231F20"/>
          <w:spacing w:val="-12"/>
        </w:rPr>
        <w:t> </w:t>
      </w:r>
      <w:r>
        <w:rPr>
          <w:color w:val="231F20"/>
        </w:rPr>
        <w:t>цифровую</w:t>
      </w:r>
      <w:r>
        <w:rPr>
          <w:color w:val="231F20"/>
          <w:spacing w:val="-13"/>
        </w:rPr>
        <w:t> </w:t>
      </w:r>
      <w:r>
        <w:rPr>
          <w:color w:val="231F20"/>
        </w:rPr>
        <w:t>экономику</w:t>
      </w:r>
      <w:r>
        <w:rPr>
          <w:color w:val="231F20"/>
          <w:spacing w:val="-12"/>
        </w:rPr>
        <w:t> </w:t>
      </w:r>
      <w:r>
        <w:rPr>
          <w:color w:val="231F20"/>
        </w:rPr>
        <w:t>компе-</w:t>
      </w:r>
      <w:r>
        <w:rPr>
          <w:color w:val="231F20"/>
          <w:spacing w:val="-63"/>
        </w:rPr>
        <w:t> </w:t>
      </w:r>
      <w:r>
        <w:rPr>
          <w:color w:val="231F20"/>
        </w:rPr>
        <w:t>тентными</w:t>
      </w:r>
      <w:r>
        <w:rPr>
          <w:color w:val="231F20"/>
          <w:spacing w:val="-1"/>
        </w:rPr>
        <w:t> </w:t>
      </w:r>
      <w:r>
        <w:rPr>
          <w:color w:val="231F20"/>
        </w:rPr>
        <w:t>кадрами.</w:t>
      </w:r>
    </w:p>
    <w:p>
      <w:pPr>
        <w:pStyle w:val="BodyText"/>
        <w:spacing w:line="249" w:lineRule="auto" w:before="8"/>
        <w:ind w:left="155" w:right="152" w:firstLine="396"/>
        <w:jc w:val="both"/>
      </w:pPr>
      <w:r>
        <w:rPr>
          <w:color w:val="231F20"/>
        </w:rPr>
        <w:t>Требования к эффективности и производительности труда специалистов суще-</w:t>
      </w:r>
      <w:r>
        <w:rPr>
          <w:color w:val="231F20"/>
          <w:spacing w:val="1"/>
        </w:rPr>
        <w:t> </w:t>
      </w:r>
      <w:r>
        <w:rPr>
          <w:color w:val="231F20"/>
        </w:rPr>
        <w:t>ственно выросли. Современная система образования в России требует от учебных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заведений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страны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ориентации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подготовку</w:t>
      </w:r>
      <w:r>
        <w:rPr>
          <w:color w:val="231F20"/>
          <w:spacing w:val="-14"/>
        </w:rPr>
        <w:t> </w:t>
      </w:r>
      <w:r>
        <w:rPr>
          <w:color w:val="231F20"/>
        </w:rPr>
        <w:t>кадров,</w:t>
      </w:r>
      <w:r>
        <w:rPr>
          <w:color w:val="231F20"/>
          <w:spacing w:val="-14"/>
        </w:rPr>
        <w:t> </w:t>
      </w:r>
      <w:r>
        <w:rPr>
          <w:color w:val="231F20"/>
        </w:rPr>
        <w:t>способных</w:t>
      </w:r>
      <w:r>
        <w:rPr>
          <w:color w:val="231F20"/>
          <w:spacing w:val="-14"/>
        </w:rPr>
        <w:t> </w:t>
      </w:r>
      <w:r>
        <w:rPr>
          <w:color w:val="231F20"/>
        </w:rPr>
        <w:t>выдерживать</w:t>
      </w:r>
      <w:r>
        <w:rPr>
          <w:color w:val="231F20"/>
          <w:spacing w:val="-14"/>
        </w:rPr>
        <w:t> </w:t>
      </w:r>
      <w:r>
        <w:rPr>
          <w:color w:val="231F20"/>
        </w:rPr>
        <w:t>конку-</w:t>
      </w:r>
    </w:p>
    <w:p>
      <w:pPr>
        <w:spacing w:after="0" w:line="249" w:lineRule="auto"/>
        <w:jc w:val="both"/>
        <w:sectPr>
          <w:headerReference w:type="default" r:id="rId127"/>
          <w:headerReference w:type="even" r:id="rId128"/>
          <w:footerReference w:type="default" r:id="rId129"/>
          <w:footerReference w:type="even" r:id="rId130"/>
          <w:pgSz w:w="11910" w:h="16840"/>
          <w:pgMar w:header="1293" w:footer="1376" w:top="1640" w:bottom="1560" w:left="1120" w:right="1120"/>
          <w:pgNumType w:start="63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7" w:lineRule="auto" w:before="89"/>
        <w:ind w:left="155" w:right="152"/>
        <w:jc w:val="both"/>
      </w:pPr>
      <w:r>
        <w:rPr>
          <w:color w:val="231F20"/>
        </w:rPr>
        <w:t>ренцию на мировых рынках, и на использование в процессе обучения современных</w:t>
      </w:r>
      <w:r>
        <w:rPr>
          <w:color w:val="231F20"/>
          <w:spacing w:val="-62"/>
        </w:rPr>
        <w:t> </w:t>
      </w:r>
      <w:r>
        <w:rPr>
          <w:color w:val="231F20"/>
        </w:rPr>
        <w:t>научных, технических и программных разработок. Но этот процесс включает в себя</w:t>
      </w:r>
      <w:r>
        <w:rPr>
          <w:color w:val="231F20"/>
          <w:spacing w:val="-62"/>
        </w:rPr>
        <w:t> </w:t>
      </w:r>
      <w:r>
        <w:rPr>
          <w:color w:val="231F20"/>
          <w:w w:val="95"/>
        </w:rPr>
        <w:t>много составляющих, среди которых одно из первых мест занимает мобильность в по-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иске</w:t>
      </w:r>
      <w:r>
        <w:rPr>
          <w:color w:val="231F20"/>
          <w:spacing w:val="13"/>
        </w:rPr>
        <w:t> </w:t>
      </w:r>
      <w:r>
        <w:rPr>
          <w:color w:val="231F20"/>
        </w:rPr>
        <w:t>большого</w:t>
      </w:r>
      <w:r>
        <w:rPr>
          <w:color w:val="231F20"/>
          <w:spacing w:val="13"/>
        </w:rPr>
        <w:t> </w:t>
      </w:r>
      <w:r>
        <w:rPr>
          <w:color w:val="231F20"/>
        </w:rPr>
        <w:t>массива</w:t>
      </w:r>
      <w:r>
        <w:rPr>
          <w:color w:val="231F20"/>
          <w:spacing w:val="13"/>
        </w:rPr>
        <w:t> </w:t>
      </w:r>
      <w:r>
        <w:rPr>
          <w:color w:val="231F20"/>
        </w:rPr>
        <w:t>информации,</w:t>
      </w:r>
      <w:r>
        <w:rPr>
          <w:color w:val="231F20"/>
          <w:spacing w:val="13"/>
        </w:rPr>
        <w:t> </w:t>
      </w:r>
      <w:r>
        <w:rPr>
          <w:color w:val="231F20"/>
        </w:rPr>
        <w:t>ее</w:t>
      </w:r>
      <w:r>
        <w:rPr>
          <w:color w:val="231F20"/>
          <w:spacing w:val="13"/>
        </w:rPr>
        <w:t> </w:t>
      </w:r>
      <w:r>
        <w:rPr>
          <w:color w:val="231F20"/>
        </w:rPr>
        <w:t>анализе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использовании</w:t>
      </w:r>
      <w:r>
        <w:rPr>
          <w:color w:val="231F20"/>
          <w:spacing w:val="13"/>
        </w:rPr>
        <w:t> </w:t>
      </w:r>
      <w:r>
        <w:rPr>
          <w:color w:val="231F20"/>
        </w:rPr>
        <w:t>и,</w:t>
      </w:r>
      <w:r>
        <w:rPr>
          <w:color w:val="231F20"/>
          <w:spacing w:val="13"/>
        </w:rPr>
        <w:t> </w:t>
      </w:r>
      <w:r>
        <w:rPr>
          <w:color w:val="231F20"/>
        </w:rPr>
        <w:t>как</w:t>
      </w:r>
      <w:r>
        <w:rPr>
          <w:color w:val="231F20"/>
          <w:spacing w:val="13"/>
        </w:rPr>
        <w:t> </w:t>
      </w:r>
      <w:r>
        <w:rPr>
          <w:color w:val="231F20"/>
        </w:rPr>
        <w:t>следствие,</w:t>
      </w:r>
      <w:r>
        <w:rPr>
          <w:color w:val="231F20"/>
          <w:spacing w:val="-63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принятии</w:t>
      </w:r>
      <w:r>
        <w:rPr>
          <w:color w:val="231F20"/>
          <w:spacing w:val="-11"/>
        </w:rPr>
        <w:t> </w:t>
      </w:r>
      <w:r>
        <w:rPr>
          <w:color w:val="231F20"/>
        </w:rPr>
        <w:t>эффективных</w:t>
      </w:r>
      <w:r>
        <w:rPr>
          <w:color w:val="231F20"/>
          <w:spacing w:val="-10"/>
        </w:rPr>
        <w:t> </w:t>
      </w:r>
      <w:r>
        <w:rPr>
          <w:color w:val="231F20"/>
        </w:rPr>
        <w:t>управленческих</w:t>
      </w:r>
      <w:r>
        <w:rPr>
          <w:color w:val="231F20"/>
          <w:spacing w:val="-11"/>
        </w:rPr>
        <w:t> </w:t>
      </w:r>
      <w:r>
        <w:rPr>
          <w:color w:val="231F20"/>
        </w:rPr>
        <w:t>решений.</w:t>
      </w:r>
      <w:r>
        <w:rPr>
          <w:color w:val="231F20"/>
          <w:spacing w:val="-11"/>
        </w:rPr>
        <w:t> </w:t>
      </w:r>
      <w:r>
        <w:rPr>
          <w:color w:val="231F20"/>
        </w:rPr>
        <w:t>Современный</w:t>
      </w:r>
      <w:r>
        <w:rPr>
          <w:color w:val="231F20"/>
          <w:spacing w:val="-10"/>
        </w:rPr>
        <w:t> </w:t>
      </w:r>
      <w:r>
        <w:rPr>
          <w:color w:val="231F20"/>
        </w:rPr>
        <w:t>мир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</w:rPr>
        <w:t>мир</w:t>
      </w:r>
      <w:r>
        <w:rPr>
          <w:color w:val="231F20"/>
          <w:spacing w:val="-10"/>
        </w:rPr>
        <w:t> </w:t>
      </w:r>
      <w:r>
        <w:rPr>
          <w:color w:val="231F20"/>
        </w:rPr>
        <w:t>ин-</w:t>
      </w:r>
      <w:r>
        <w:rPr>
          <w:color w:val="231F20"/>
          <w:spacing w:val="-63"/>
        </w:rPr>
        <w:t> </w:t>
      </w:r>
      <w:r>
        <w:rPr>
          <w:color w:val="231F20"/>
        </w:rPr>
        <w:t>формационных</w:t>
      </w:r>
      <w:r>
        <w:rPr>
          <w:color w:val="231F20"/>
          <w:spacing w:val="-4"/>
        </w:rPr>
        <w:t> </w:t>
      </w:r>
      <w:r>
        <w:rPr>
          <w:color w:val="231F20"/>
        </w:rPr>
        <w:t>технологий.</w:t>
      </w:r>
      <w:r>
        <w:rPr>
          <w:color w:val="231F20"/>
          <w:spacing w:val="-3"/>
        </w:rPr>
        <w:t> </w:t>
      </w:r>
      <w:r>
        <w:rPr>
          <w:color w:val="231F20"/>
        </w:rPr>
        <w:t>Любой</w:t>
      </w:r>
      <w:r>
        <w:rPr>
          <w:color w:val="231F20"/>
          <w:spacing w:val="-5"/>
        </w:rPr>
        <w:t> </w:t>
      </w:r>
      <w:r>
        <w:rPr>
          <w:color w:val="231F20"/>
        </w:rPr>
        <w:t>специалист</w:t>
      </w:r>
      <w:r>
        <w:rPr>
          <w:color w:val="231F20"/>
          <w:spacing w:val="-3"/>
        </w:rPr>
        <w:t> </w:t>
      </w:r>
      <w:r>
        <w:rPr>
          <w:color w:val="231F20"/>
        </w:rPr>
        <w:t>сталкивается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огромным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4"/>
        </w:rPr>
        <w:t> </w:t>
      </w:r>
      <w:r>
        <w:rPr>
          <w:color w:val="231F20"/>
        </w:rPr>
        <w:t>объему</w:t>
      </w:r>
      <w:r>
        <w:rPr>
          <w:color w:val="231F20"/>
          <w:spacing w:val="-63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скорости</w:t>
      </w:r>
      <w:r>
        <w:rPr>
          <w:color w:val="231F20"/>
          <w:spacing w:val="-5"/>
        </w:rPr>
        <w:t> </w:t>
      </w:r>
      <w:r>
        <w:rPr>
          <w:color w:val="231F20"/>
        </w:rPr>
        <w:t>изменения</w:t>
      </w:r>
      <w:r>
        <w:rPr>
          <w:color w:val="231F20"/>
          <w:spacing w:val="-5"/>
        </w:rPr>
        <w:t> </w:t>
      </w:r>
      <w:r>
        <w:rPr>
          <w:color w:val="231F20"/>
        </w:rPr>
        <w:t>потоком</w:t>
      </w:r>
      <w:r>
        <w:rPr>
          <w:color w:val="231F20"/>
          <w:spacing w:val="-4"/>
        </w:rPr>
        <w:t> </w:t>
      </w:r>
      <w:r>
        <w:rPr>
          <w:color w:val="231F20"/>
        </w:rPr>
        <w:t>информации,</w:t>
      </w:r>
      <w:r>
        <w:rPr>
          <w:color w:val="231F20"/>
          <w:spacing w:val="-5"/>
        </w:rPr>
        <w:t> </w:t>
      </w:r>
      <w:r>
        <w:rPr>
          <w:color w:val="231F20"/>
        </w:rPr>
        <w:t>но</w:t>
      </w:r>
      <w:r>
        <w:rPr>
          <w:color w:val="231F20"/>
          <w:spacing w:val="-6"/>
        </w:rPr>
        <w:t> </w:t>
      </w:r>
      <w:r>
        <w:rPr>
          <w:color w:val="231F20"/>
        </w:rPr>
        <w:t>вместе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ростом</w:t>
      </w:r>
      <w:r>
        <w:rPr>
          <w:color w:val="231F20"/>
          <w:spacing w:val="-5"/>
        </w:rPr>
        <w:t> </w:t>
      </w:r>
      <w:r>
        <w:rPr>
          <w:color w:val="231F20"/>
        </w:rPr>
        <w:t>возможностей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ка-</w:t>
      </w:r>
      <w:r>
        <w:rPr>
          <w:color w:val="231F20"/>
          <w:spacing w:val="-63"/>
        </w:rPr>
        <w:t> </w:t>
      </w:r>
      <w:r>
        <w:rPr>
          <w:color w:val="231F20"/>
          <w:w w:val="95"/>
        </w:rPr>
        <w:t>налов получения информации растет количество недостоверных, утративших актуаль-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ность</w:t>
      </w:r>
      <w:r>
        <w:rPr>
          <w:color w:val="231F20"/>
          <w:spacing w:val="-8"/>
        </w:rPr>
        <w:t> </w:t>
      </w:r>
      <w:r>
        <w:rPr>
          <w:color w:val="231F20"/>
        </w:rPr>
        <w:t>материалов,</w:t>
      </w:r>
      <w:r>
        <w:rPr>
          <w:color w:val="231F20"/>
          <w:spacing w:val="-7"/>
        </w:rPr>
        <w:t> </w:t>
      </w:r>
      <w:r>
        <w:rPr>
          <w:color w:val="231F20"/>
        </w:rPr>
        <w:t>поэтому</w:t>
      </w:r>
      <w:r>
        <w:rPr>
          <w:color w:val="231F20"/>
          <w:spacing w:val="-7"/>
        </w:rPr>
        <w:t> </w:t>
      </w:r>
      <w:r>
        <w:rPr>
          <w:color w:val="231F20"/>
        </w:rPr>
        <w:t>встает</w:t>
      </w:r>
      <w:r>
        <w:rPr>
          <w:color w:val="231F20"/>
          <w:spacing w:val="-7"/>
        </w:rPr>
        <w:t> </w:t>
      </w:r>
      <w:r>
        <w:rPr>
          <w:color w:val="231F20"/>
        </w:rPr>
        <w:t>вопрос</w:t>
      </w:r>
      <w:r>
        <w:rPr>
          <w:color w:val="231F20"/>
          <w:spacing w:val="-7"/>
        </w:rPr>
        <w:t> </w:t>
      </w:r>
      <w:r>
        <w:rPr>
          <w:color w:val="231F20"/>
        </w:rPr>
        <w:t>поиска</w:t>
      </w:r>
      <w:r>
        <w:rPr>
          <w:color w:val="231F20"/>
          <w:spacing w:val="-7"/>
        </w:rPr>
        <w:t> </w:t>
      </w:r>
      <w:r>
        <w:rPr>
          <w:color w:val="231F20"/>
        </w:rPr>
        <w:t>комплексного</w:t>
      </w:r>
      <w:r>
        <w:rPr>
          <w:color w:val="231F20"/>
          <w:spacing w:val="-7"/>
        </w:rPr>
        <w:t> </w:t>
      </w:r>
      <w:r>
        <w:rPr>
          <w:color w:val="231F20"/>
        </w:rPr>
        <w:t>достоверного</w:t>
      </w:r>
      <w:r>
        <w:rPr>
          <w:color w:val="231F20"/>
          <w:spacing w:val="-7"/>
        </w:rPr>
        <w:t> </w:t>
      </w:r>
      <w:r>
        <w:rPr>
          <w:color w:val="231F20"/>
        </w:rPr>
        <w:t>источ-</w:t>
      </w:r>
      <w:r>
        <w:rPr>
          <w:color w:val="231F20"/>
          <w:spacing w:val="-63"/>
        </w:rPr>
        <w:t> </w:t>
      </w:r>
      <w:r>
        <w:rPr>
          <w:color w:val="231F20"/>
        </w:rPr>
        <w:t>ника</w:t>
      </w:r>
      <w:r>
        <w:rPr>
          <w:color w:val="231F20"/>
          <w:spacing w:val="-1"/>
        </w:rPr>
        <w:t> </w:t>
      </w:r>
      <w:r>
        <w:rPr>
          <w:color w:val="231F20"/>
        </w:rPr>
        <w:t>информации.</w:t>
      </w:r>
    </w:p>
    <w:p>
      <w:pPr>
        <w:pStyle w:val="BodyText"/>
        <w:spacing w:line="247" w:lineRule="auto" w:before="1"/>
        <w:ind w:left="155" w:right="149" w:firstLine="396"/>
        <w:jc w:val="both"/>
      </w:pPr>
      <w:r>
        <w:rPr>
          <w:color w:val="231F20"/>
          <w:spacing w:val="-1"/>
        </w:rPr>
        <w:t>Как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известно,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строительной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отрасли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чрезвычайно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важным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является</w:t>
      </w:r>
      <w:r>
        <w:rPr>
          <w:color w:val="231F20"/>
          <w:spacing w:val="-14"/>
        </w:rPr>
        <w:t> </w:t>
      </w:r>
      <w:r>
        <w:rPr>
          <w:color w:val="231F20"/>
        </w:rPr>
        <w:t>соблюдение</w:t>
      </w:r>
      <w:r>
        <w:rPr>
          <w:color w:val="231F20"/>
          <w:spacing w:val="-62"/>
        </w:rPr>
        <w:t> </w:t>
      </w:r>
      <w:r>
        <w:rPr>
          <w:color w:val="231F20"/>
        </w:rPr>
        <w:t>требований строительных норм и правил, начиная с инженерных изысканий, проек-</w:t>
      </w:r>
      <w:r>
        <w:rPr>
          <w:color w:val="231F20"/>
          <w:spacing w:val="-62"/>
        </w:rPr>
        <w:t> </w:t>
      </w:r>
      <w:r>
        <w:rPr>
          <w:color w:val="231F20"/>
          <w:spacing w:val="-2"/>
        </w:rPr>
        <w:t>тирования,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выбора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материалов,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заканчивая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охраной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труда,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пожарной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экологической</w:t>
      </w:r>
      <w:r>
        <w:rPr>
          <w:color w:val="231F20"/>
          <w:spacing w:val="-62"/>
        </w:rPr>
        <w:t> </w:t>
      </w:r>
      <w:r>
        <w:rPr>
          <w:color w:val="231F20"/>
        </w:rPr>
        <w:t>безопасностью. Работая на конкретном объекте строительства, требуется находить</w:t>
      </w:r>
      <w:r>
        <w:rPr>
          <w:color w:val="231F20"/>
          <w:spacing w:val="1"/>
        </w:rPr>
        <w:t> </w:t>
      </w:r>
      <w:r>
        <w:rPr>
          <w:color w:val="231F20"/>
        </w:rPr>
        <w:t>способы</w:t>
      </w:r>
      <w:r>
        <w:rPr>
          <w:color w:val="231F20"/>
          <w:spacing w:val="-9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структурирования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контроля</w:t>
      </w:r>
      <w:r>
        <w:rPr>
          <w:color w:val="231F20"/>
          <w:spacing w:val="-9"/>
        </w:rPr>
        <w:t> </w:t>
      </w:r>
      <w:r>
        <w:rPr>
          <w:color w:val="231F20"/>
        </w:rPr>
        <w:t>информации,</w:t>
      </w:r>
      <w:r>
        <w:rPr>
          <w:color w:val="231F20"/>
          <w:spacing w:val="-8"/>
        </w:rPr>
        <w:t> </w:t>
      </w:r>
      <w:r>
        <w:rPr>
          <w:color w:val="231F20"/>
        </w:rPr>
        <w:t>понимать,</w:t>
      </w:r>
      <w:r>
        <w:rPr>
          <w:color w:val="231F20"/>
          <w:spacing w:val="-9"/>
        </w:rPr>
        <w:t> </w:t>
      </w:r>
      <w:r>
        <w:rPr>
          <w:color w:val="231F20"/>
        </w:rPr>
        <w:t>какой</w:t>
      </w:r>
      <w:r>
        <w:rPr>
          <w:color w:val="231F20"/>
          <w:spacing w:val="-9"/>
        </w:rPr>
        <w:t> </w:t>
      </w:r>
      <w:r>
        <w:rPr>
          <w:color w:val="231F20"/>
        </w:rPr>
        <w:t>СНиП</w:t>
      </w:r>
      <w:r>
        <w:rPr>
          <w:color w:val="231F20"/>
          <w:spacing w:val="-8"/>
        </w:rPr>
        <w:t> </w:t>
      </w:r>
      <w:r>
        <w:rPr>
          <w:color w:val="231F20"/>
        </w:rPr>
        <w:t>или</w:t>
      </w:r>
      <w:r>
        <w:rPr>
          <w:color w:val="231F20"/>
          <w:spacing w:val="-62"/>
        </w:rPr>
        <w:t> </w:t>
      </w:r>
      <w:r>
        <w:rPr>
          <w:color w:val="231F20"/>
        </w:rPr>
        <w:t>СП</w:t>
      </w:r>
      <w:r>
        <w:rPr>
          <w:color w:val="231F20"/>
          <w:spacing w:val="-7"/>
        </w:rPr>
        <w:t> </w:t>
      </w:r>
      <w:r>
        <w:rPr>
          <w:color w:val="231F20"/>
        </w:rPr>
        <w:t>целесообразно</w:t>
      </w:r>
      <w:r>
        <w:rPr>
          <w:color w:val="231F20"/>
          <w:spacing w:val="-6"/>
        </w:rPr>
        <w:t> </w:t>
      </w:r>
      <w:r>
        <w:rPr>
          <w:color w:val="231F20"/>
        </w:rPr>
        <w:t>использовать,</w:t>
      </w:r>
      <w:r>
        <w:rPr>
          <w:color w:val="231F20"/>
          <w:spacing w:val="-7"/>
        </w:rPr>
        <w:t> </w:t>
      </w:r>
      <w:r>
        <w:rPr>
          <w:color w:val="231F20"/>
        </w:rPr>
        <w:t>быстро</w:t>
      </w:r>
      <w:r>
        <w:rPr>
          <w:color w:val="231F20"/>
          <w:spacing w:val="-6"/>
        </w:rPr>
        <w:t> </w:t>
      </w:r>
      <w:r>
        <w:rPr>
          <w:color w:val="231F20"/>
        </w:rPr>
        <w:t>заполнять</w:t>
      </w:r>
      <w:r>
        <w:rPr>
          <w:color w:val="231F20"/>
          <w:spacing w:val="-6"/>
        </w:rPr>
        <w:t> </w:t>
      </w:r>
      <w:r>
        <w:rPr>
          <w:color w:val="231F20"/>
        </w:rPr>
        <w:t>документы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формы</w:t>
      </w:r>
      <w:r>
        <w:rPr>
          <w:color w:val="231F20"/>
          <w:spacing w:val="-6"/>
        </w:rPr>
        <w:t> </w:t>
      </w:r>
      <w:r>
        <w:rPr>
          <w:color w:val="231F20"/>
        </w:rPr>
        <w:t>отчетности.</w:t>
      </w:r>
      <w:r>
        <w:rPr>
          <w:color w:val="231F20"/>
          <w:spacing w:val="-63"/>
        </w:rPr>
        <w:t> </w:t>
      </w:r>
      <w:r>
        <w:rPr>
          <w:color w:val="231F20"/>
        </w:rPr>
        <w:t>В этой связи, на передний план выходит потребность в качественных информаци-</w:t>
      </w:r>
      <w:r>
        <w:rPr>
          <w:color w:val="231F20"/>
          <w:spacing w:val="1"/>
        </w:rPr>
        <w:t> </w:t>
      </w:r>
      <w:r>
        <w:rPr>
          <w:color w:val="231F20"/>
        </w:rPr>
        <w:t>онных технологиях, позволяющих автоматизировать процессы хранения и ведения</w:t>
      </w:r>
      <w:r>
        <w:rPr>
          <w:color w:val="231F20"/>
          <w:spacing w:val="1"/>
        </w:rPr>
        <w:t> </w:t>
      </w:r>
      <w:r>
        <w:rPr>
          <w:color w:val="231F20"/>
        </w:rPr>
        <w:t>документации, аккумулировав ее в едином ресурсе. Отличительной особенностью</w:t>
      </w:r>
      <w:r>
        <w:rPr>
          <w:color w:val="231F20"/>
          <w:spacing w:val="1"/>
        </w:rPr>
        <w:t> </w:t>
      </w:r>
      <w:r>
        <w:rPr>
          <w:color w:val="231F20"/>
        </w:rPr>
        <w:t>таких разработок является возможность обработки и подготовки информации раз-</w:t>
      </w:r>
      <w:r>
        <w:rPr>
          <w:color w:val="231F20"/>
          <w:spacing w:val="1"/>
        </w:rPr>
        <w:t> </w:t>
      </w:r>
      <w:r>
        <w:rPr>
          <w:color w:val="231F20"/>
        </w:rPr>
        <w:t>личного</w:t>
      </w:r>
      <w:r>
        <w:rPr>
          <w:color w:val="231F20"/>
          <w:spacing w:val="-7"/>
        </w:rPr>
        <w:t> </w:t>
      </w:r>
      <w:r>
        <w:rPr>
          <w:color w:val="231F20"/>
        </w:rPr>
        <w:t>характера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электронном</w:t>
      </w:r>
      <w:r>
        <w:rPr>
          <w:color w:val="231F20"/>
          <w:spacing w:val="-6"/>
        </w:rPr>
        <w:t> </w:t>
      </w:r>
      <w:r>
        <w:rPr>
          <w:color w:val="231F20"/>
        </w:rPr>
        <w:t>виде,</w:t>
      </w:r>
      <w:r>
        <w:rPr>
          <w:color w:val="231F20"/>
          <w:spacing w:val="-8"/>
        </w:rPr>
        <w:t> </w:t>
      </w:r>
      <w:r>
        <w:rPr>
          <w:color w:val="231F20"/>
        </w:rPr>
        <w:t>ее</w:t>
      </w:r>
      <w:r>
        <w:rPr>
          <w:color w:val="231F20"/>
          <w:spacing w:val="-6"/>
        </w:rPr>
        <w:t> </w:t>
      </w:r>
      <w:r>
        <w:rPr>
          <w:color w:val="231F20"/>
        </w:rPr>
        <w:t>актуализация,</w:t>
      </w:r>
      <w:r>
        <w:rPr>
          <w:color w:val="231F20"/>
          <w:spacing w:val="-6"/>
        </w:rPr>
        <w:t> </w:t>
      </w:r>
      <w:r>
        <w:rPr>
          <w:color w:val="231F20"/>
        </w:rPr>
        <w:t>мониторинг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систематиза-</w:t>
      </w:r>
      <w:r>
        <w:rPr>
          <w:color w:val="231F20"/>
          <w:spacing w:val="-63"/>
        </w:rPr>
        <w:t> </w:t>
      </w:r>
      <w:r>
        <w:rPr>
          <w:color w:val="231F20"/>
        </w:rPr>
        <w:t>ция</w:t>
      </w:r>
      <w:r>
        <w:rPr>
          <w:color w:val="231F20"/>
          <w:spacing w:val="-13"/>
        </w:rPr>
        <w:t> </w:t>
      </w:r>
      <w:r>
        <w:rPr>
          <w:color w:val="231F20"/>
        </w:rPr>
        <w:t>для</w:t>
      </w:r>
      <w:r>
        <w:rPr>
          <w:color w:val="231F20"/>
          <w:spacing w:val="-13"/>
        </w:rPr>
        <w:t> </w:t>
      </w:r>
      <w:r>
        <w:rPr>
          <w:color w:val="231F20"/>
        </w:rPr>
        <w:t>структур</w:t>
      </w:r>
      <w:r>
        <w:rPr>
          <w:color w:val="231F20"/>
          <w:spacing w:val="-13"/>
        </w:rPr>
        <w:t> </w:t>
      </w:r>
      <w:r>
        <w:rPr>
          <w:color w:val="231F20"/>
        </w:rPr>
        <w:t>различных</w:t>
      </w:r>
      <w:r>
        <w:rPr>
          <w:color w:val="231F20"/>
          <w:spacing w:val="-13"/>
        </w:rPr>
        <w:t> </w:t>
      </w:r>
      <w:r>
        <w:rPr>
          <w:color w:val="231F20"/>
        </w:rPr>
        <w:t>масштабов,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том</w:t>
      </w:r>
      <w:r>
        <w:rPr>
          <w:color w:val="231F20"/>
          <w:spacing w:val="-13"/>
        </w:rPr>
        <w:t> </w:t>
      </w:r>
      <w:r>
        <w:rPr>
          <w:color w:val="231F20"/>
        </w:rPr>
        <w:t>числе</w:t>
      </w:r>
      <w:r>
        <w:rPr>
          <w:color w:val="231F20"/>
          <w:spacing w:val="-13"/>
        </w:rPr>
        <w:t> </w:t>
      </w:r>
      <w:r>
        <w:rPr>
          <w:color w:val="231F20"/>
        </w:rPr>
        <w:t>межведомственного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межгосу-</w:t>
      </w:r>
      <w:r>
        <w:rPr>
          <w:color w:val="231F20"/>
          <w:spacing w:val="-63"/>
        </w:rPr>
        <w:t> </w:t>
      </w:r>
      <w:r>
        <w:rPr>
          <w:color w:val="231F20"/>
        </w:rPr>
        <w:t>дарственного</w:t>
      </w:r>
      <w:r>
        <w:rPr>
          <w:color w:val="231F20"/>
          <w:spacing w:val="-1"/>
        </w:rPr>
        <w:t> </w:t>
      </w:r>
      <w:r>
        <w:rPr>
          <w:color w:val="231F20"/>
        </w:rPr>
        <w:t>уровней.</w:t>
      </w:r>
    </w:p>
    <w:p>
      <w:pPr>
        <w:pStyle w:val="BodyText"/>
        <w:spacing w:line="247" w:lineRule="auto"/>
        <w:ind w:left="155" w:right="151" w:firstLine="396"/>
        <w:jc w:val="both"/>
      </w:pPr>
      <w:r>
        <w:rPr>
          <w:color w:val="231F20"/>
        </w:rPr>
        <w:t>Решением перечисленных выше задач может стать, в частности, внедрение на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предприятии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Системы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управления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нормативной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технической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информацией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плат-</w:t>
      </w:r>
      <w:r>
        <w:rPr>
          <w:color w:val="231F20"/>
          <w:spacing w:val="-62"/>
        </w:rPr>
        <w:t> </w:t>
      </w:r>
      <w:r>
        <w:rPr>
          <w:color w:val="231F20"/>
        </w:rPr>
        <w:t>форме</w:t>
      </w:r>
      <w:r>
        <w:rPr>
          <w:color w:val="231F20"/>
          <w:spacing w:val="-12"/>
        </w:rPr>
        <w:t> </w:t>
      </w:r>
      <w:r>
        <w:rPr>
          <w:color w:val="231F20"/>
        </w:rPr>
        <w:t>«Техэксперт».</w:t>
      </w:r>
      <w:r>
        <w:rPr>
          <w:color w:val="231F20"/>
          <w:spacing w:val="-11"/>
        </w:rPr>
        <w:t> </w:t>
      </w:r>
      <w:r>
        <w:rPr>
          <w:color w:val="231F20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</w:rPr>
        <w:t>многофункциональное</w:t>
      </w:r>
      <w:r>
        <w:rPr>
          <w:color w:val="231F20"/>
          <w:spacing w:val="-12"/>
        </w:rPr>
        <w:t> </w:t>
      </w:r>
      <w:r>
        <w:rPr>
          <w:color w:val="231F20"/>
        </w:rPr>
        <w:t>модульное</w:t>
      </w:r>
      <w:r>
        <w:rPr>
          <w:color w:val="231F20"/>
          <w:spacing w:val="-11"/>
        </w:rPr>
        <w:t> </w:t>
      </w:r>
      <w:r>
        <w:rPr>
          <w:color w:val="231F20"/>
        </w:rPr>
        <w:t>решение,</w:t>
      </w:r>
      <w:r>
        <w:rPr>
          <w:color w:val="231F20"/>
          <w:spacing w:val="-11"/>
        </w:rPr>
        <w:t> </w:t>
      </w:r>
      <w:r>
        <w:rPr>
          <w:color w:val="231F20"/>
        </w:rPr>
        <w:t>которое</w:t>
      </w:r>
      <w:r>
        <w:rPr>
          <w:color w:val="231F20"/>
          <w:spacing w:val="-11"/>
        </w:rPr>
        <w:t> </w:t>
      </w:r>
      <w:r>
        <w:rPr>
          <w:color w:val="231F20"/>
        </w:rPr>
        <w:t>помо-</w:t>
      </w:r>
      <w:r>
        <w:rPr>
          <w:color w:val="231F20"/>
          <w:spacing w:val="-63"/>
        </w:rPr>
        <w:t> </w:t>
      </w:r>
      <w:r>
        <w:rPr>
          <w:color w:val="231F20"/>
          <w:spacing w:val="-2"/>
        </w:rPr>
        <w:t>жет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сформировать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единый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электронный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фонд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нормативно-технической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информации,</w:t>
      </w:r>
      <w:r>
        <w:rPr>
          <w:color w:val="231F20"/>
          <w:spacing w:val="-63"/>
        </w:rPr>
        <w:t> </w:t>
      </w:r>
      <w:r>
        <w:rPr>
          <w:color w:val="231F20"/>
        </w:rPr>
        <w:t>интегрированный в оболочку программного обеспечения предприятия, а также ав-</w:t>
      </w:r>
      <w:r>
        <w:rPr>
          <w:color w:val="231F20"/>
          <w:spacing w:val="1"/>
        </w:rPr>
        <w:t> </w:t>
      </w:r>
      <w:r>
        <w:rPr>
          <w:color w:val="231F20"/>
        </w:rPr>
        <w:t>томатизировать основные процессы управления нормативными документами. В ли-</w:t>
      </w:r>
      <w:r>
        <w:rPr>
          <w:color w:val="231F20"/>
          <w:spacing w:val="-62"/>
        </w:rPr>
        <w:t> </w:t>
      </w:r>
      <w:r>
        <w:rPr>
          <w:color w:val="231F20"/>
        </w:rPr>
        <w:t>нейке</w:t>
      </w:r>
      <w:r>
        <w:rPr>
          <w:color w:val="231F20"/>
          <w:spacing w:val="-7"/>
        </w:rPr>
        <w:t> </w:t>
      </w:r>
      <w:r>
        <w:rPr>
          <w:color w:val="231F20"/>
        </w:rPr>
        <w:t>электронных</w:t>
      </w:r>
      <w:r>
        <w:rPr>
          <w:color w:val="231F20"/>
          <w:spacing w:val="-7"/>
        </w:rPr>
        <w:t> </w:t>
      </w:r>
      <w:r>
        <w:rPr>
          <w:color w:val="231F20"/>
        </w:rPr>
        <w:t>справочных</w:t>
      </w:r>
      <w:r>
        <w:rPr>
          <w:color w:val="231F20"/>
          <w:spacing w:val="-6"/>
        </w:rPr>
        <w:t> </w:t>
      </w:r>
      <w:r>
        <w:rPr>
          <w:color w:val="231F20"/>
        </w:rPr>
        <w:t>систем</w:t>
      </w:r>
      <w:r>
        <w:rPr>
          <w:color w:val="231F20"/>
          <w:spacing w:val="-7"/>
        </w:rPr>
        <w:t> </w:t>
      </w:r>
      <w:r>
        <w:rPr>
          <w:color w:val="231F20"/>
        </w:rPr>
        <w:t>«Техэксперт»,</w:t>
      </w:r>
      <w:r>
        <w:rPr>
          <w:color w:val="231F20"/>
          <w:spacing w:val="-7"/>
        </w:rPr>
        <w:t> </w:t>
      </w:r>
      <w:r>
        <w:rPr>
          <w:color w:val="231F20"/>
        </w:rPr>
        <w:t>разработанных</w:t>
      </w:r>
      <w:r>
        <w:rPr>
          <w:color w:val="231F20"/>
          <w:spacing w:val="-6"/>
        </w:rPr>
        <w:t> </w:t>
      </w: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</w:rPr>
        <w:t>руководи-</w:t>
      </w:r>
      <w:r>
        <w:rPr>
          <w:color w:val="231F20"/>
          <w:spacing w:val="-62"/>
        </w:rPr>
        <w:t> </w:t>
      </w:r>
      <w:r>
        <w:rPr>
          <w:color w:val="231F20"/>
        </w:rPr>
        <w:t>телей и специалистов в области строительства и проектирования, содержится более</w:t>
      </w:r>
      <w:r>
        <w:rPr>
          <w:color w:val="231F20"/>
          <w:spacing w:val="-62"/>
        </w:rPr>
        <w:t> </w:t>
      </w:r>
      <w:r>
        <w:rPr>
          <w:color w:val="231F20"/>
          <w:w w:val="95"/>
        </w:rPr>
        <w:t>5 млн. документов, по статистике ежемесячно добавляется около 500 новых норматив-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но-технических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документов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(включая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проекты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редакции),</w:t>
      </w:r>
      <w:r>
        <w:rPr>
          <w:color w:val="231F20"/>
          <w:spacing w:val="-15"/>
        </w:rPr>
        <w:t> </w:t>
      </w:r>
      <w:r>
        <w:rPr>
          <w:color w:val="231F20"/>
        </w:rPr>
        <w:t>прирост</w:t>
      </w:r>
      <w:r>
        <w:rPr>
          <w:color w:val="231F20"/>
          <w:spacing w:val="-14"/>
        </w:rPr>
        <w:t> </w:t>
      </w:r>
      <w:r>
        <w:rPr>
          <w:color w:val="231F20"/>
        </w:rPr>
        <w:t>технической</w:t>
      </w:r>
      <w:r>
        <w:rPr>
          <w:color w:val="231F20"/>
          <w:spacing w:val="-15"/>
        </w:rPr>
        <w:t> </w:t>
      </w:r>
      <w:r>
        <w:rPr>
          <w:color w:val="231F20"/>
        </w:rPr>
        <w:t>до-</w:t>
      </w:r>
      <w:r>
        <w:rPr>
          <w:color w:val="231F20"/>
          <w:spacing w:val="-63"/>
        </w:rPr>
        <w:t> </w:t>
      </w:r>
      <w:r>
        <w:rPr>
          <w:color w:val="231F20"/>
        </w:rPr>
        <w:t>кументации</w:t>
      </w:r>
      <w:r>
        <w:rPr>
          <w:color w:val="231F20"/>
          <w:spacing w:val="-14"/>
        </w:rPr>
        <w:t> </w:t>
      </w:r>
      <w:r>
        <w:rPr>
          <w:color w:val="231F20"/>
        </w:rPr>
        <w:t>составляет</w:t>
      </w:r>
      <w:r>
        <w:rPr>
          <w:color w:val="231F20"/>
          <w:spacing w:val="-14"/>
        </w:rPr>
        <w:t> </w:t>
      </w:r>
      <w:r>
        <w:rPr>
          <w:color w:val="231F20"/>
        </w:rPr>
        <w:t>около</w:t>
      </w:r>
      <w:r>
        <w:rPr>
          <w:color w:val="231F20"/>
          <w:spacing w:val="-13"/>
        </w:rPr>
        <w:t> </w:t>
      </w:r>
      <w:r>
        <w:rPr>
          <w:color w:val="231F20"/>
        </w:rPr>
        <w:t>100</w:t>
      </w:r>
      <w:r>
        <w:rPr>
          <w:color w:val="231F20"/>
          <w:spacing w:val="-14"/>
        </w:rPr>
        <w:t> </w:t>
      </w:r>
      <w:r>
        <w:rPr>
          <w:color w:val="231F20"/>
        </w:rPr>
        <w:t>единиц,</w:t>
      </w:r>
      <w:r>
        <w:rPr>
          <w:color w:val="231F20"/>
          <w:spacing w:val="-14"/>
        </w:rPr>
        <w:t> </w:t>
      </w:r>
      <w:r>
        <w:rPr>
          <w:color w:val="231F20"/>
        </w:rPr>
        <w:t>а</w:t>
      </w:r>
      <w:r>
        <w:rPr>
          <w:color w:val="231F20"/>
          <w:spacing w:val="-13"/>
        </w:rPr>
        <w:t> </w:t>
      </w:r>
      <w:r>
        <w:rPr>
          <w:color w:val="231F20"/>
        </w:rPr>
        <w:t>документов</w:t>
      </w:r>
      <w:r>
        <w:rPr>
          <w:color w:val="231F20"/>
          <w:spacing w:val="-14"/>
        </w:rPr>
        <w:t> </w:t>
      </w:r>
      <w:r>
        <w:rPr>
          <w:color w:val="231F20"/>
        </w:rPr>
        <w:t>федерального</w:t>
      </w:r>
      <w:r>
        <w:rPr>
          <w:color w:val="231F20"/>
          <w:spacing w:val="-14"/>
        </w:rPr>
        <w:t> </w:t>
      </w:r>
      <w:r>
        <w:rPr>
          <w:color w:val="231F20"/>
        </w:rPr>
        <w:t>законодатель-</w:t>
      </w:r>
      <w:r>
        <w:rPr>
          <w:color w:val="231F20"/>
          <w:spacing w:val="-62"/>
        </w:rPr>
        <w:t> </w:t>
      </w:r>
      <w:r>
        <w:rPr>
          <w:color w:val="231F20"/>
        </w:rPr>
        <w:t>ства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более</w:t>
      </w:r>
      <w:r>
        <w:rPr>
          <w:color w:val="231F20"/>
          <w:spacing w:val="-12"/>
        </w:rPr>
        <w:t> </w:t>
      </w:r>
      <w:r>
        <w:rPr>
          <w:color w:val="231F20"/>
        </w:rPr>
        <w:t>3</w:t>
      </w:r>
      <w:r>
        <w:rPr>
          <w:color w:val="231F20"/>
          <w:spacing w:val="-12"/>
        </w:rPr>
        <w:t> </w:t>
      </w:r>
      <w:r>
        <w:rPr>
          <w:color w:val="231F20"/>
        </w:rPr>
        <w:t>500</w:t>
      </w:r>
      <w:r>
        <w:rPr>
          <w:color w:val="231F20"/>
          <w:spacing w:val="-12"/>
        </w:rPr>
        <w:t> </w:t>
      </w:r>
      <w:r>
        <w:rPr>
          <w:color w:val="231F20"/>
        </w:rPr>
        <w:t>[1].</w:t>
      </w:r>
      <w:r>
        <w:rPr>
          <w:color w:val="231F20"/>
          <w:spacing w:val="-12"/>
        </w:rPr>
        <w:t> </w:t>
      </w:r>
      <w:r>
        <w:rPr>
          <w:color w:val="231F20"/>
        </w:rPr>
        <w:t>Таким</w:t>
      </w:r>
      <w:r>
        <w:rPr>
          <w:color w:val="231F20"/>
          <w:spacing w:val="-12"/>
        </w:rPr>
        <w:t> </w:t>
      </w:r>
      <w:r>
        <w:rPr>
          <w:color w:val="231F20"/>
        </w:rPr>
        <w:t>образом,</w:t>
      </w:r>
      <w:r>
        <w:rPr>
          <w:color w:val="231F20"/>
          <w:spacing w:val="-12"/>
        </w:rPr>
        <w:t> </w:t>
      </w:r>
      <w:r>
        <w:rPr>
          <w:color w:val="231F20"/>
        </w:rPr>
        <w:t>можно</w:t>
      </w:r>
      <w:r>
        <w:rPr>
          <w:color w:val="231F20"/>
          <w:spacing w:val="-12"/>
        </w:rPr>
        <w:t> </w:t>
      </w:r>
      <w:r>
        <w:rPr>
          <w:color w:val="231F20"/>
        </w:rPr>
        <w:t>сделать</w:t>
      </w:r>
      <w:r>
        <w:rPr>
          <w:color w:val="231F20"/>
          <w:spacing w:val="-13"/>
        </w:rPr>
        <w:t> </w:t>
      </w:r>
      <w:r>
        <w:rPr>
          <w:color w:val="231F20"/>
        </w:rPr>
        <w:t>вывод,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массив</w:t>
      </w:r>
      <w:r>
        <w:rPr>
          <w:color w:val="231F20"/>
          <w:spacing w:val="-12"/>
        </w:rPr>
        <w:t> </w:t>
      </w:r>
      <w:r>
        <w:rPr>
          <w:color w:val="231F20"/>
        </w:rPr>
        <w:t>документов,</w:t>
      </w:r>
      <w:r>
        <w:rPr>
          <w:color w:val="231F20"/>
          <w:spacing w:val="-63"/>
        </w:rPr>
        <w:t> </w:t>
      </w:r>
      <w:r>
        <w:rPr>
          <w:color w:val="231F20"/>
        </w:rPr>
        <w:t>необходимых специалистам строительной отрасли России, обширен, постоянно по-</w:t>
      </w:r>
      <w:r>
        <w:rPr>
          <w:color w:val="231F20"/>
          <w:spacing w:val="-62"/>
        </w:rPr>
        <w:t> </w:t>
      </w:r>
      <w:r>
        <w:rPr>
          <w:color w:val="231F20"/>
        </w:rPr>
        <w:t>полняется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актуализируется.</w:t>
      </w:r>
    </w:p>
    <w:p>
      <w:pPr>
        <w:pStyle w:val="BodyText"/>
        <w:spacing w:line="247" w:lineRule="auto" w:before="1"/>
        <w:ind w:left="155" w:right="150" w:firstLine="396"/>
        <w:jc w:val="both"/>
      </w:pPr>
      <w:r>
        <w:rPr>
          <w:color w:val="231F20"/>
        </w:rPr>
        <w:t>Основные задачи, которые решают системы «Техэксперт» - это быстрый поиск</w:t>
      </w:r>
      <w:r>
        <w:rPr>
          <w:color w:val="231F20"/>
          <w:spacing w:val="1"/>
        </w:rPr>
        <w:t> </w:t>
      </w:r>
      <w:r>
        <w:rPr>
          <w:color w:val="231F20"/>
        </w:rPr>
        <w:t>нормативной информации, автоматическая актуализация (для того, чтобы вовремя</w:t>
      </w:r>
      <w:r>
        <w:rPr>
          <w:color w:val="231F20"/>
          <w:spacing w:val="1"/>
        </w:rPr>
        <w:t> </w:t>
      </w:r>
      <w:r>
        <w:rPr>
          <w:color w:val="231F20"/>
        </w:rPr>
        <w:t>исправлять</w:t>
      </w:r>
      <w:r>
        <w:rPr>
          <w:color w:val="231F20"/>
          <w:spacing w:val="-14"/>
        </w:rPr>
        <w:t> </w:t>
      </w:r>
      <w:r>
        <w:rPr>
          <w:color w:val="231F20"/>
        </w:rPr>
        <w:t>чертежи,</w:t>
      </w:r>
      <w:r>
        <w:rPr>
          <w:color w:val="231F20"/>
          <w:spacing w:val="-13"/>
        </w:rPr>
        <w:t> </w:t>
      </w:r>
      <w:r>
        <w:rPr>
          <w:color w:val="231F20"/>
        </w:rPr>
        <w:t>результаты</w:t>
      </w:r>
      <w:r>
        <w:rPr>
          <w:color w:val="231F20"/>
          <w:spacing w:val="-13"/>
        </w:rPr>
        <w:t> </w:t>
      </w:r>
      <w:r>
        <w:rPr>
          <w:color w:val="231F20"/>
        </w:rPr>
        <w:t>расчетов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проектную</w:t>
      </w:r>
      <w:r>
        <w:rPr>
          <w:color w:val="231F20"/>
          <w:spacing w:val="-13"/>
        </w:rPr>
        <w:t> </w:t>
      </w:r>
      <w:r>
        <w:rPr>
          <w:color w:val="231F20"/>
        </w:rPr>
        <w:t>документацию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целом),</w:t>
      </w:r>
      <w:r>
        <w:rPr>
          <w:color w:val="231F20"/>
          <w:spacing w:val="-13"/>
        </w:rPr>
        <w:t> </w:t>
      </w:r>
      <w:r>
        <w:rPr>
          <w:color w:val="231F20"/>
        </w:rPr>
        <w:t>ана-</w:t>
      </w:r>
      <w:r>
        <w:rPr>
          <w:color w:val="231F20"/>
          <w:spacing w:val="-62"/>
        </w:rPr>
        <w:t> </w:t>
      </w:r>
      <w:r>
        <w:rPr>
          <w:color w:val="231F20"/>
        </w:rPr>
        <w:t>лиз</w:t>
      </w:r>
      <w:r>
        <w:rPr>
          <w:color w:val="231F20"/>
          <w:spacing w:val="-4"/>
        </w:rPr>
        <w:t> </w:t>
      </w:r>
      <w:r>
        <w:rPr>
          <w:color w:val="231F20"/>
        </w:rPr>
        <w:t>документов</w:t>
      </w:r>
      <w:r>
        <w:rPr>
          <w:color w:val="231F20"/>
          <w:spacing w:val="-3"/>
        </w:rPr>
        <w:t> </w:t>
      </w:r>
      <w:r>
        <w:rPr>
          <w:color w:val="231F20"/>
        </w:rPr>
        <w:t>(изменения</w:t>
      </w:r>
      <w:r>
        <w:rPr>
          <w:color w:val="231F20"/>
          <w:spacing w:val="-3"/>
        </w:rPr>
        <w:t> </w:t>
      </w:r>
      <w:r>
        <w:rPr>
          <w:color w:val="231F20"/>
        </w:rPr>
        <w:t>требований</w:t>
      </w:r>
      <w:r>
        <w:rPr>
          <w:color w:val="231F20"/>
          <w:spacing w:val="-3"/>
        </w:rPr>
        <w:t> </w:t>
      </w:r>
      <w:r>
        <w:rPr>
          <w:color w:val="231F20"/>
        </w:rPr>
        <w:t>к</w:t>
      </w:r>
      <w:r>
        <w:rPr>
          <w:color w:val="231F20"/>
          <w:spacing w:val="-3"/>
        </w:rPr>
        <w:t> </w:t>
      </w:r>
      <w:r>
        <w:rPr>
          <w:color w:val="231F20"/>
        </w:rPr>
        <w:t>продукции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процессам,</w:t>
      </w:r>
      <w:r>
        <w:rPr>
          <w:color w:val="231F20"/>
          <w:spacing w:val="-3"/>
        </w:rPr>
        <w:t> </w:t>
      </w:r>
      <w:r>
        <w:rPr>
          <w:color w:val="231F20"/>
        </w:rPr>
        <w:t>степень</w:t>
      </w:r>
      <w:r>
        <w:rPr>
          <w:color w:val="231F20"/>
          <w:spacing w:val="-3"/>
        </w:rPr>
        <w:t> </w:t>
      </w:r>
      <w:r>
        <w:rPr>
          <w:color w:val="231F20"/>
        </w:rPr>
        <w:t>гармони-</w:t>
      </w:r>
      <w:r>
        <w:rPr>
          <w:color w:val="231F20"/>
          <w:spacing w:val="-63"/>
        </w:rPr>
        <w:t> </w:t>
      </w:r>
      <w:r>
        <w:rPr>
          <w:color w:val="231F20"/>
        </w:rPr>
        <w:t>зации,</w:t>
      </w:r>
      <w:r>
        <w:rPr>
          <w:color w:val="231F20"/>
          <w:spacing w:val="3"/>
        </w:rPr>
        <w:t> </w:t>
      </w:r>
      <w:r>
        <w:rPr>
          <w:color w:val="231F20"/>
        </w:rPr>
        <w:t>особенности</w:t>
      </w:r>
      <w:r>
        <w:rPr>
          <w:color w:val="231F20"/>
          <w:spacing w:val="3"/>
        </w:rPr>
        <w:t> </w:t>
      </w:r>
      <w:r>
        <w:rPr>
          <w:color w:val="231F20"/>
        </w:rPr>
        <w:t>применения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пр.)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новых</w:t>
      </w:r>
      <w:r>
        <w:rPr>
          <w:color w:val="231F20"/>
          <w:spacing w:val="3"/>
        </w:rPr>
        <w:t> </w:t>
      </w:r>
      <w:r>
        <w:rPr>
          <w:color w:val="231F20"/>
        </w:rPr>
        <w:t>концепций</w:t>
      </w:r>
      <w:r>
        <w:rPr>
          <w:color w:val="231F20"/>
          <w:spacing w:val="3"/>
        </w:rPr>
        <w:t> </w:t>
      </w:r>
      <w:r>
        <w:rPr>
          <w:color w:val="231F20"/>
        </w:rPr>
        <w:t>для</w:t>
      </w:r>
      <w:r>
        <w:rPr>
          <w:color w:val="231F20"/>
          <w:spacing w:val="3"/>
        </w:rPr>
        <w:t> </w:t>
      </w:r>
      <w:r>
        <w:rPr>
          <w:color w:val="231F20"/>
        </w:rPr>
        <w:t>решения</w:t>
      </w:r>
      <w:r>
        <w:rPr>
          <w:color w:val="231F20"/>
          <w:spacing w:val="3"/>
        </w:rPr>
        <w:t> </w:t>
      </w:r>
      <w:r>
        <w:rPr>
          <w:color w:val="231F20"/>
        </w:rPr>
        <w:t>проблем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</w:p>
    <w:p>
      <w:pPr>
        <w:spacing w:after="0" w:line="247" w:lineRule="auto"/>
        <w:jc w:val="both"/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54" w:lineRule="auto" w:before="89"/>
        <w:ind w:left="155"/>
      </w:pPr>
      <w:r>
        <w:rPr>
          <w:color w:val="231F20"/>
        </w:rPr>
        <w:t>производстве</w:t>
      </w:r>
      <w:r>
        <w:rPr>
          <w:color w:val="231F20"/>
          <w:spacing w:val="-11"/>
        </w:rPr>
        <w:t> </w:t>
      </w:r>
      <w:r>
        <w:rPr>
          <w:color w:val="231F20"/>
        </w:rPr>
        <w:t>(бережливое</w:t>
      </w:r>
      <w:r>
        <w:rPr>
          <w:color w:val="231F20"/>
          <w:spacing w:val="-11"/>
        </w:rPr>
        <w:t> </w:t>
      </w:r>
      <w:r>
        <w:rPr>
          <w:color w:val="231F20"/>
        </w:rPr>
        <w:t>производство,</w:t>
      </w:r>
      <w:r>
        <w:rPr>
          <w:color w:val="231F20"/>
          <w:spacing w:val="-11"/>
        </w:rPr>
        <w:t> </w:t>
      </w:r>
      <w:r>
        <w:rPr>
          <w:color w:val="231F20"/>
        </w:rPr>
        <w:t>системы</w:t>
      </w:r>
      <w:r>
        <w:rPr>
          <w:color w:val="231F20"/>
          <w:spacing w:val="-11"/>
        </w:rPr>
        <w:t> </w:t>
      </w:r>
      <w:r>
        <w:rPr>
          <w:color w:val="231F20"/>
        </w:rPr>
        <w:t>менеджмента</w:t>
      </w:r>
      <w:r>
        <w:rPr>
          <w:color w:val="231F20"/>
          <w:spacing w:val="-11"/>
        </w:rPr>
        <w:t> </w:t>
      </w:r>
      <w:r>
        <w:rPr>
          <w:color w:val="231F20"/>
        </w:rPr>
        <w:t>качества,</w:t>
      </w:r>
      <w:r>
        <w:rPr>
          <w:color w:val="231F20"/>
          <w:spacing w:val="-11"/>
        </w:rPr>
        <w:t> </w:t>
      </w:r>
      <w:r>
        <w:rPr>
          <w:color w:val="231F20"/>
        </w:rPr>
        <w:t>энергоэф-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фективность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пр.).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Также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системы</w:t>
      </w:r>
      <w:r>
        <w:rPr>
          <w:color w:val="231F20"/>
          <w:spacing w:val="-14"/>
        </w:rPr>
        <w:t> </w:t>
      </w:r>
      <w:r>
        <w:rPr>
          <w:color w:val="231F20"/>
        </w:rPr>
        <w:t>помогает</w:t>
      </w:r>
      <w:r>
        <w:rPr>
          <w:color w:val="231F20"/>
          <w:spacing w:val="-15"/>
        </w:rPr>
        <w:t> </w:t>
      </w:r>
      <w:r>
        <w:rPr>
          <w:color w:val="231F20"/>
        </w:rPr>
        <w:t>эффективно</w:t>
      </w:r>
      <w:r>
        <w:rPr>
          <w:color w:val="231F20"/>
          <w:spacing w:val="-15"/>
        </w:rPr>
        <w:t> </w:t>
      </w:r>
      <w:r>
        <w:rPr>
          <w:color w:val="231F20"/>
        </w:rPr>
        <w:t>решать</w:t>
      </w:r>
      <w:r>
        <w:rPr>
          <w:color w:val="231F20"/>
          <w:spacing w:val="-15"/>
        </w:rPr>
        <w:t> </w:t>
      </w:r>
      <w:r>
        <w:rPr>
          <w:color w:val="231F20"/>
        </w:rPr>
        <w:t>такие</w:t>
      </w:r>
      <w:r>
        <w:rPr>
          <w:color w:val="231F20"/>
          <w:spacing w:val="-15"/>
        </w:rPr>
        <w:t> </w:t>
      </w:r>
      <w:r>
        <w:rPr>
          <w:color w:val="231F20"/>
        </w:rPr>
        <w:t>вопросы,</w:t>
      </w:r>
      <w:r>
        <w:rPr>
          <w:color w:val="231F20"/>
          <w:spacing w:val="-14"/>
        </w:rPr>
        <w:t> </w:t>
      </w:r>
      <w:r>
        <w:rPr>
          <w:color w:val="231F20"/>
        </w:rPr>
        <w:t>как:</w:t>
      </w:r>
    </w:p>
    <w:p>
      <w:pPr>
        <w:pStyle w:val="ListParagraph"/>
        <w:numPr>
          <w:ilvl w:val="0"/>
          <w:numId w:val="3"/>
        </w:numPr>
        <w:tabs>
          <w:tab w:pos="920" w:val="left" w:leader="none"/>
          <w:tab w:pos="921" w:val="left" w:leader="none"/>
        </w:tabs>
        <w:spacing w:line="297" w:lineRule="exact" w:before="0" w:after="0"/>
        <w:ind w:left="920" w:right="0" w:hanging="369"/>
        <w:jc w:val="left"/>
        <w:rPr>
          <w:sz w:val="26"/>
        </w:rPr>
      </w:pPr>
      <w:r>
        <w:rPr>
          <w:color w:val="231F20"/>
          <w:sz w:val="26"/>
        </w:rPr>
        <w:t>взаимодействие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с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контролирующими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и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надзорными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органами;</w:t>
      </w:r>
    </w:p>
    <w:p>
      <w:pPr>
        <w:pStyle w:val="ListParagraph"/>
        <w:numPr>
          <w:ilvl w:val="0"/>
          <w:numId w:val="3"/>
        </w:numPr>
        <w:tabs>
          <w:tab w:pos="920" w:val="left" w:leader="none"/>
          <w:tab w:pos="921" w:val="left" w:leader="none"/>
        </w:tabs>
        <w:spacing w:line="240" w:lineRule="auto" w:before="17" w:after="0"/>
        <w:ind w:left="920" w:right="0" w:hanging="369"/>
        <w:jc w:val="left"/>
        <w:rPr>
          <w:sz w:val="26"/>
        </w:rPr>
      </w:pPr>
      <w:r>
        <w:rPr>
          <w:color w:val="231F20"/>
          <w:sz w:val="26"/>
        </w:rPr>
        <w:t>заполнение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документов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и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форм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отчетности;</w:t>
      </w:r>
    </w:p>
    <w:p>
      <w:pPr>
        <w:pStyle w:val="ListParagraph"/>
        <w:numPr>
          <w:ilvl w:val="0"/>
          <w:numId w:val="3"/>
        </w:numPr>
        <w:tabs>
          <w:tab w:pos="920" w:val="left" w:leader="none"/>
          <w:tab w:pos="921" w:val="left" w:leader="none"/>
        </w:tabs>
        <w:spacing w:line="240" w:lineRule="auto" w:before="17" w:after="0"/>
        <w:ind w:left="920" w:right="0" w:hanging="369"/>
        <w:jc w:val="left"/>
        <w:rPr>
          <w:sz w:val="26"/>
        </w:rPr>
      </w:pPr>
      <w:r>
        <w:rPr>
          <w:color w:val="231F20"/>
          <w:sz w:val="26"/>
        </w:rPr>
        <w:t>проработка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проектно-сметной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документации;</w:t>
      </w:r>
    </w:p>
    <w:p>
      <w:pPr>
        <w:pStyle w:val="ListParagraph"/>
        <w:numPr>
          <w:ilvl w:val="0"/>
          <w:numId w:val="3"/>
        </w:numPr>
        <w:tabs>
          <w:tab w:pos="920" w:val="left" w:leader="none"/>
          <w:tab w:pos="921" w:val="left" w:leader="none"/>
        </w:tabs>
        <w:spacing w:line="240" w:lineRule="auto" w:before="17" w:after="0"/>
        <w:ind w:left="920" w:right="0" w:hanging="369"/>
        <w:jc w:val="left"/>
        <w:rPr>
          <w:sz w:val="26"/>
        </w:rPr>
      </w:pPr>
      <w:r>
        <w:rPr>
          <w:color w:val="231F20"/>
          <w:sz w:val="26"/>
        </w:rPr>
        <w:t>проверка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выполненных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работ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подрядными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организациями;</w:t>
      </w:r>
    </w:p>
    <w:p>
      <w:pPr>
        <w:pStyle w:val="ListParagraph"/>
        <w:numPr>
          <w:ilvl w:val="0"/>
          <w:numId w:val="3"/>
        </w:numPr>
        <w:tabs>
          <w:tab w:pos="922" w:val="left" w:leader="none"/>
        </w:tabs>
        <w:spacing w:line="254" w:lineRule="auto" w:before="17" w:after="0"/>
        <w:ind w:left="155" w:right="152" w:firstLine="396"/>
        <w:jc w:val="both"/>
        <w:rPr>
          <w:sz w:val="26"/>
        </w:rPr>
      </w:pPr>
      <w:r>
        <w:rPr>
          <w:color w:val="231F20"/>
          <w:spacing w:val="-2"/>
          <w:sz w:val="26"/>
        </w:rPr>
        <w:t>осуществление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2"/>
          <w:sz w:val="26"/>
        </w:rPr>
        <w:t>контроля</w:t>
      </w:r>
      <w:r>
        <w:rPr>
          <w:color w:val="231F20"/>
          <w:spacing w:val="-13"/>
          <w:sz w:val="26"/>
        </w:rPr>
        <w:t> </w:t>
      </w:r>
      <w:r>
        <w:rPr>
          <w:color w:val="231F20"/>
          <w:spacing w:val="-2"/>
          <w:sz w:val="26"/>
        </w:rPr>
        <w:t>за</w:t>
      </w:r>
      <w:r>
        <w:rPr>
          <w:color w:val="231F20"/>
          <w:spacing w:val="-13"/>
          <w:sz w:val="26"/>
        </w:rPr>
        <w:t> </w:t>
      </w:r>
      <w:r>
        <w:rPr>
          <w:color w:val="231F20"/>
          <w:spacing w:val="-2"/>
          <w:sz w:val="26"/>
        </w:rPr>
        <w:t>ходом</w:t>
      </w:r>
      <w:r>
        <w:rPr>
          <w:color w:val="231F20"/>
          <w:spacing w:val="-13"/>
          <w:sz w:val="26"/>
        </w:rPr>
        <w:t> </w:t>
      </w:r>
      <w:r>
        <w:rPr>
          <w:color w:val="231F20"/>
          <w:spacing w:val="-2"/>
          <w:sz w:val="26"/>
        </w:rPr>
        <w:t>выполнения</w:t>
      </w:r>
      <w:r>
        <w:rPr>
          <w:color w:val="231F20"/>
          <w:spacing w:val="-13"/>
          <w:sz w:val="26"/>
        </w:rPr>
        <w:t> </w:t>
      </w:r>
      <w:r>
        <w:rPr>
          <w:color w:val="231F20"/>
          <w:spacing w:val="-1"/>
          <w:sz w:val="26"/>
        </w:rPr>
        <w:t>работ</w:t>
      </w:r>
      <w:r>
        <w:rPr>
          <w:color w:val="231F20"/>
          <w:spacing w:val="-13"/>
          <w:sz w:val="26"/>
        </w:rPr>
        <w:t> </w:t>
      </w:r>
      <w:r>
        <w:rPr>
          <w:color w:val="231F20"/>
          <w:spacing w:val="-1"/>
          <w:sz w:val="26"/>
        </w:rPr>
        <w:t>по</w:t>
      </w:r>
      <w:r>
        <w:rPr>
          <w:color w:val="231F20"/>
          <w:spacing w:val="-13"/>
          <w:sz w:val="26"/>
        </w:rPr>
        <w:t> </w:t>
      </w:r>
      <w:r>
        <w:rPr>
          <w:color w:val="231F20"/>
          <w:spacing w:val="-1"/>
          <w:sz w:val="26"/>
        </w:rPr>
        <w:t>строительству,</w:t>
      </w:r>
      <w:r>
        <w:rPr>
          <w:color w:val="231F20"/>
          <w:spacing w:val="-13"/>
          <w:sz w:val="26"/>
        </w:rPr>
        <w:t> </w:t>
      </w:r>
      <w:r>
        <w:rPr>
          <w:color w:val="231F20"/>
          <w:spacing w:val="-1"/>
          <w:sz w:val="26"/>
        </w:rPr>
        <w:t>ремон-</w:t>
      </w:r>
      <w:r>
        <w:rPr>
          <w:color w:val="231F20"/>
          <w:spacing w:val="-63"/>
          <w:sz w:val="26"/>
        </w:rPr>
        <w:t> </w:t>
      </w:r>
      <w:r>
        <w:rPr>
          <w:color w:val="231F20"/>
          <w:sz w:val="26"/>
        </w:rPr>
        <w:t>ту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и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содержанию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автомобильных дорог;</w:t>
      </w:r>
    </w:p>
    <w:p>
      <w:pPr>
        <w:pStyle w:val="ListParagraph"/>
        <w:numPr>
          <w:ilvl w:val="0"/>
          <w:numId w:val="3"/>
        </w:numPr>
        <w:tabs>
          <w:tab w:pos="922" w:val="left" w:leader="none"/>
        </w:tabs>
        <w:spacing w:line="254" w:lineRule="auto" w:before="0" w:after="0"/>
        <w:ind w:left="155" w:right="152" w:firstLine="396"/>
        <w:jc w:val="both"/>
        <w:rPr>
          <w:sz w:val="26"/>
        </w:rPr>
      </w:pPr>
      <w:r>
        <w:rPr>
          <w:color w:val="231F20"/>
          <w:spacing w:val="-1"/>
          <w:sz w:val="26"/>
        </w:rPr>
        <w:t>осуществление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1"/>
          <w:sz w:val="26"/>
        </w:rPr>
        <w:t>сбора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1"/>
          <w:sz w:val="26"/>
        </w:rPr>
        <w:t>исходной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1"/>
          <w:sz w:val="26"/>
        </w:rPr>
        <w:t>документации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1"/>
          <w:sz w:val="26"/>
        </w:rPr>
        <w:t>при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1"/>
          <w:sz w:val="26"/>
        </w:rPr>
        <w:t>проектировании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1"/>
          <w:sz w:val="26"/>
        </w:rPr>
        <w:t>строящих-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ся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объектов дорожного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строительства.</w:t>
      </w:r>
    </w:p>
    <w:p>
      <w:pPr>
        <w:pStyle w:val="BodyText"/>
        <w:spacing w:line="254" w:lineRule="auto"/>
        <w:ind w:left="155" w:right="152" w:firstLine="396"/>
        <w:jc w:val="both"/>
      </w:pPr>
      <w:r>
        <w:rPr>
          <w:color w:val="231F20"/>
        </w:rPr>
        <w:t>Системы</w:t>
      </w:r>
      <w:r>
        <w:rPr>
          <w:color w:val="231F20"/>
          <w:spacing w:val="-7"/>
        </w:rPr>
        <w:t> </w:t>
      </w:r>
      <w:r>
        <w:rPr>
          <w:color w:val="231F20"/>
        </w:rPr>
        <w:t>«Техэксперт»</w:t>
      </w:r>
      <w:r>
        <w:rPr>
          <w:color w:val="231F20"/>
          <w:spacing w:val="-6"/>
        </w:rPr>
        <w:t> </w:t>
      </w:r>
      <w:r>
        <w:rPr>
          <w:color w:val="231F20"/>
        </w:rPr>
        <w:t>включают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себя</w:t>
      </w:r>
      <w:r>
        <w:rPr>
          <w:color w:val="231F20"/>
          <w:spacing w:val="-6"/>
        </w:rPr>
        <w:t> </w:t>
      </w:r>
      <w:r>
        <w:rPr>
          <w:color w:val="231F20"/>
        </w:rPr>
        <w:t>комплекс</w:t>
      </w:r>
      <w:r>
        <w:rPr>
          <w:color w:val="231F20"/>
          <w:spacing w:val="-6"/>
        </w:rPr>
        <w:t> </w:t>
      </w:r>
      <w:r>
        <w:rPr>
          <w:color w:val="231F20"/>
        </w:rPr>
        <w:t>правовой,</w:t>
      </w:r>
      <w:r>
        <w:rPr>
          <w:color w:val="231F20"/>
          <w:spacing w:val="-6"/>
        </w:rPr>
        <w:t> </w:t>
      </w:r>
      <w:r>
        <w:rPr>
          <w:color w:val="231F20"/>
        </w:rPr>
        <w:t>нормативно-техни-</w:t>
      </w:r>
      <w:r>
        <w:rPr>
          <w:color w:val="231F20"/>
          <w:spacing w:val="-63"/>
        </w:rPr>
        <w:t> </w:t>
      </w:r>
      <w:r>
        <w:rPr>
          <w:color w:val="231F20"/>
        </w:rPr>
        <w:t>ческой,</w:t>
      </w:r>
      <w:r>
        <w:rPr>
          <w:color w:val="231F20"/>
          <w:spacing w:val="17"/>
        </w:rPr>
        <w:t> </w:t>
      </w:r>
      <w:r>
        <w:rPr>
          <w:color w:val="231F20"/>
        </w:rPr>
        <w:t>технологической</w:t>
      </w:r>
      <w:r>
        <w:rPr>
          <w:color w:val="231F20"/>
          <w:spacing w:val="17"/>
        </w:rPr>
        <w:t> </w:t>
      </w:r>
      <w:r>
        <w:rPr>
          <w:color w:val="231F20"/>
        </w:rPr>
        <w:t>документации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справочной</w:t>
      </w:r>
      <w:r>
        <w:rPr>
          <w:color w:val="231F20"/>
          <w:spacing w:val="17"/>
        </w:rPr>
        <w:t> </w:t>
      </w:r>
      <w:r>
        <w:rPr>
          <w:color w:val="231F20"/>
        </w:rPr>
        <w:t>информации,</w:t>
      </w:r>
      <w:r>
        <w:rPr>
          <w:color w:val="231F20"/>
          <w:spacing w:val="17"/>
        </w:rPr>
        <w:t> </w:t>
      </w:r>
      <w:r>
        <w:rPr>
          <w:color w:val="231F20"/>
        </w:rPr>
        <w:t>аналитические</w:t>
      </w:r>
      <w:r>
        <w:rPr>
          <w:color w:val="231F20"/>
          <w:spacing w:val="-63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интеллектуальные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сервисы,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направленные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всестороннюю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информационную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под-</w:t>
      </w:r>
      <w:r>
        <w:rPr>
          <w:color w:val="231F20"/>
          <w:spacing w:val="-63"/>
        </w:rPr>
        <w:t> </w:t>
      </w:r>
      <w:r>
        <w:rPr>
          <w:color w:val="231F20"/>
        </w:rPr>
        <w:t>держку</w:t>
      </w:r>
      <w:r>
        <w:rPr>
          <w:color w:val="231F20"/>
          <w:spacing w:val="-13"/>
        </w:rPr>
        <w:t> </w:t>
      </w:r>
      <w:r>
        <w:rPr>
          <w:color w:val="231F20"/>
        </w:rPr>
        <w:t>принятия</w:t>
      </w:r>
      <w:r>
        <w:rPr>
          <w:color w:val="231F20"/>
          <w:spacing w:val="-12"/>
        </w:rPr>
        <w:t> </w:t>
      </w:r>
      <w:r>
        <w:rPr>
          <w:color w:val="231F20"/>
        </w:rPr>
        <w:t>решений.</w:t>
      </w:r>
      <w:r>
        <w:rPr>
          <w:color w:val="231F20"/>
          <w:spacing w:val="-12"/>
        </w:rPr>
        <w:t> </w:t>
      </w:r>
      <w:r>
        <w:rPr>
          <w:color w:val="231F20"/>
        </w:rPr>
        <w:t>Отличительными</w:t>
      </w:r>
      <w:r>
        <w:rPr>
          <w:color w:val="231F20"/>
          <w:spacing w:val="-12"/>
        </w:rPr>
        <w:t> </w:t>
      </w:r>
      <w:r>
        <w:rPr>
          <w:color w:val="231F20"/>
        </w:rPr>
        <w:t>особенностями</w:t>
      </w:r>
      <w:r>
        <w:rPr>
          <w:color w:val="231F20"/>
          <w:spacing w:val="-12"/>
        </w:rPr>
        <w:t> </w:t>
      </w:r>
      <w:r>
        <w:rPr>
          <w:color w:val="231F20"/>
        </w:rPr>
        <w:t>представления</w:t>
      </w:r>
      <w:r>
        <w:rPr>
          <w:color w:val="231F20"/>
          <w:spacing w:val="-12"/>
        </w:rPr>
        <w:t> </w:t>
      </w:r>
      <w:r>
        <w:rPr>
          <w:color w:val="231F20"/>
        </w:rPr>
        <w:t>матери-</w:t>
      </w:r>
      <w:r>
        <w:rPr>
          <w:color w:val="231F20"/>
          <w:spacing w:val="-62"/>
        </w:rPr>
        <w:t> </w:t>
      </w:r>
      <w:r>
        <w:rPr>
          <w:color w:val="231F20"/>
        </w:rPr>
        <w:t>алов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системах является следующее: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54" w:lineRule="auto" w:before="0" w:after="0"/>
        <w:ind w:left="155" w:right="155" w:firstLine="396"/>
        <w:jc w:val="both"/>
        <w:rPr>
          <w:sz w:val="26"/>
        </w:rPr>
      </w:pPr>
      <w:r>
        <w:rPr>
          <w:color w:val="231F20"/>
          <w:sz w:val="26"/>
        </w:rPr>
        <w:t>документы представлены не разрозненно (отдельно исходный документ, от-</w:t>
      </w:r>
      <w:r>
        <w:rPr>
          <w:color w:val="231F20"/>
          <w:spacing w:val="1"/>
          <w:sz w:val="26"/>
        </w:rPr>
        <w:t> </w:t>
      </w:r>
      <w:r>
        <w:rPr>
          <w:color w:val="231F20"/>
          <w:sz w:val="26"/>
        </w:rPr>
        <w:t>дельно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все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изменения и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редакции), а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комплексно;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54" w:lineRule="auto" w:before="0" w:after="0"/>
        <w:ind w:left="155" w:right="153" w:firstLine="396"/>
        <w:jc w:val="both"/>
        <w:rPr>
          <w:sz w:val="26"/>
        </w:rPr>
      </w:pPr>
      <w:r>
        <w:rPr>
          <w:color w:val="231F20"/>
          <w:sz w:val="26"/>
        </w:rPr>
        <w:t>документы</w:t>
      </w:r>
      <w:r>
        <w:rPr>
          <w:color w:val="231F20"/>
          <w:spacing w:val="-17"/>
          <w:sz w:val="26"/>
        </w:rPr>
        <w:t> </w:t>
      </w:r>
      <w:r>
        <w:rPr>
          <w:color w:val="231F20"/>
          <w:sz w:val="26"/>
        </w:rPr>
        <w:t>отличаются</w:t>
      </w:r>
      <w:r>
        <w:rPr>
          <w:color w:val="231F20"/>
          <w:spacing w:val="-16"/>
          <w:sz w:val="26"/>
        </w:rPr>
        <w:t> </w:t>
      </w:r>
      <w:r>
        <w:rPr>
          <w:color w:val="231F20"/>
          <w:sz w:val="26"/>
        </w:rPr>
        <w:t>максимальной</w:t>
      </w:r>
      <w:r>
        <w:rPr>
          <w:color w:val="231F20"/>
          <w:spacing w:val="-16"/>
          <w:sz w:val="26"/>
        </w:rPr>
        <w:t> </w:t>
      </w:r>
      <w:r>
        <w:rPr>
          <w:color w:val="231F20"/>
          <w:sz w:val="26"/>
        </w:rPr>
        <w:t>достоверностью,</w:t>
      </w:r>
      <w:r>
        <w:rPr>
          <w:color w:val="231F20"/>
          <w:spacing w:val="-16"/>
          <w:sz w:val="26"/>
        </w:rPr>
        <w:t> </w:t>
      </w:r>
      <w:r>
        <w:rPr>
          <w:color w:val="231F20"/>
          <w:sz w:val="26"/>
        </w:rPr>
        <w:t>аутентичностью</w:t>
      </w:r>
      <w:r>
        <w:rPr>
          <w:color w:val="231F20"/>
          <w:spacing w:val="-17"/>
          <w:sz w:val="26"/>
        </w:rPr>
        <w:t> </w:t>
      </w:r>
      <w:r>
        <w:rPr>
          <w:color w:val="231F20"/>
          <w:sz w:val="26"/>
        </w:rPr>
        <w:t>и</w:t>
      </w:r>
      <w:r>
        <w:rPr>
          <w:color w:val="231F20"/>
          <w:spacing w:val="-16"/>
          <w:sz w:val="26"/>
        </w:rPr>
        <w:t> </w:t>
      </w:r>
      <w:r>
        <w:rPr>
          <w:color w:val="231F20"/>
          <w:sz w:val="26"/>
        </w:rPr>
        <w:t>ак-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туальностью;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54" w:lineRule="auto" w:before="0" w:after="0"/>
        <w:ind w:left="155" w:right="153" w:firstLine="396"/>
        <w:jc w:val="both"/>
        <w:rPr>
          <w:sz w:val="26"/>
        </w:rPr>
      </w:pPr>
      <w:r>
        <w:rPr>
          <w:color w:val="231F20"/>
          <w:sz w:val="26"/>
        </w:rPr>
        <w:t>все документы представлены в электронном формате, содержат гиперссылки</w:t>
      </w:r>
      <w:r>
        <w:rPr>
          <w:color w:val="231F20"/>
          <w:spacing w:val="-63"/>
          <w:sz w:val="26"/>
        </w:rPr>
        <w:t> </w:t>
      </w:r>
      <w:r>
        <w:rPr>
          <w:color w:val="231F20"/>
          <w:sz w:val="26"/>
        </w:rPr>
        <w:t>на нормативную базу, то есть речь идет об интерактивных электронных текстах до-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кументов.</w:t>
      </w:r>
    </w:p>
    <w:p>
      <w:pPr>
        <w:pStyle w:val="BodyText"/>
        <w:spacing w:line="254" w:lineRule="auto"/>
        <w:ind w:left="155" w:right="153" w:firstLine="396"/>
        <w:jc w:val="both"/>
      </w:pPr>
      <w:r>
        <w:rPr>
          <w:color w:val="231F20"/>
        </w:rPr>
        <w:t>Среди сервисов, обеспечивающих специалистам удобство в решении задач, свя-</w:t>
      </w:r>
      <w:r>
        <w:rPr>
          <w:color w:val="231F20"/>
          <w:spacing w:val="-62"/>
        </w:rPr>
        <w:t> </w:t>
      </w:r>
      <w:r>
        <w:rPr>
          <w:color w:val="231F20"/>
        </w:rPr>
        <w:t>занных</w:t>
      </w:r>
      <w:r>
        <w:rPr>
          <w:color w:val="231F20"/>
          <w:spacing w:val="-2"/>
        </w:rPr>
        <w:t> </w:t>
      </w:r>
      <w:r>
        <w:rPr>
          <w:color w:val="231F20"/>
        </w:rPr>
        <w:t>с работой</w:t>
      </w:r>
      <w:r>
        <w:rPr>
          <w:color w:val="231F20"/>
          <w:spacing w:val="-1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</w:rPr>
        <w:t>документацией, стоит</w:t>
      </w:r>
      <w:r>
        <w:rPr>
          <w:color w:val="231F20"/>
          <w:spacing w:val="-1"/>
        </w:rPr>
        <w:t> </w:t>
      </w:r>
      <w:r>
        <w:rPr>
          <w:color w:val="231F20"/>
        </w:rPr>
        <w:t>выделить: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54" w:lineRule="auto" w:before="0" w:after="0"/>
        <w:ind w:left="155" w:right="151" w:firstLine="396"/>
        <w:jc w:val="both"/>
        <w:rPr>
          <w:sz w:val="26"/>
        </w:rPr>
      </w:pPr>
      <w:r>
        <w:rPr>
          <w:color w:val="231F20"/>
          <w:spacing w:val="-2"/>
          <w:sz w:val="26"/>
        </w:rPr>
        <w:t>«интеллектуальный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2"/>
          <w:sz w:val="26"/>
        </w:rPr>
        <w:t>поиск»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2"/>
          <w:sz w:val="26"/>
        </w:rPr>
        <w:t>–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2"/>
          <w:sz w:val="26"/>
        </w:rPr>
        <w:t>инструмент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1"/>
          <w:sz w:val="26"/>
        </w:rPr>
        <w:t>для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1"/>
          <w:sz w:val="26"/>
        </w:rPr>
        <w:t>оперативного</w:t>
      </w:r>
      <w:r>
        <w:rPr>
          <w:color w:val="231F20"/>
          <w:spacing w:val="-13"/>
          <w:sz w:val="26"/>
        </w:rPr>
        <w:t> </w:t>
      </w:r>
      <w:r>
        <w:rPr>
          <w:color w:val="231F20"/>
          <w:spacing w:val="-1"/>
          <w:sz w:val="26"/>
        </w:rPr>
        <w:t>поиска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1"/>
          <w:sz w:val="26"/>
        </w:rPr>
        <w:t>по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1"/>
          <w:sz w:val="26"/>
        </w:rPr>
        <w:t>всей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1"/>
          <w:sz w:val="26"/>
        </w:rPr>
        <w:t>ин-</w:t>
      </w:r>
      <w:r>
        <w:rPr>
          <w:color w:val="231F20"/>
          <w:spacing w:val="-63"/>
          <w:sz w:val="26"/>
        </w:rPr>
        <w:t> </w:t>
      </w:r>
      <w:r>
        <w:rPr>
          <w:color w:val="231F20"/>
          <w:sz w:val="26"/>
        </w:rPr>
        <w:t>формационной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базе (рис. 1);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97" w:lineRule="exact" w:before="0" w:after="0"/>
        <w:ind w:left="920" w:right="0" w:hanging="369"/>
        <w:jc w:val="both"/>
        <w:rPr>
          <w:sz w:val="26"/>
        </w:rPr>
      </w:pPr>
      <w:r>
        <w:rPr>
          <w:color w:val="231F20"/>
          <w:sz w:val="26"/>
        </w:rPr>
        <w:t>«аннотации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к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ГОСТам»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–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вся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основная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информация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о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документе;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54" w:lineRule="auto" w:before="1" w:after="0"/>
        <w:ind w:left="155" w:right="153" w:firstLine="396"/>
        <w:jc w:val="both"/>
        <w:rPr>
          <w:sz w:val="26"/>
        </w:rPr>
      </w:pPr>
      <w:r>
        <w:rPr>
          <w:color w:val="231F20"/>
          <w:sz w:val="26"/>
        </w:rPr>
        <w:t>«история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документа»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–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изменения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требований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к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продукции,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процессам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и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тех-</w:t>
      </w:r>
      <w:r>
        <w:rPr>
          <w:color w:val="231F20"/>
          <w:spacing w:val="-63"/>
          <w:sz w:val="26"/>
        </w:rPr>
        <w:t> </w:t>
      </w:r>
      <w:r>
        <w:rPr>
          <w:color w:val="231F20"/>
          <w:spacing w:val="-2"/>
          <w:sz w:val="26"/>
        </w:rPr>
        <w:t>нологиям.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2"/>
          <w:sz w:val="26"/>
        </w:rPr>
        <w:t>«История»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1"/>
          <w:sz w:val="26"/>
        </w:rPr>
        <w:t>представлена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1"/>
          <w:sz w:val="26"/>
        </w:rPr>
        <w:t>для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1"/>
          <w:sz w:val="26"/>
        </w:rPr>
        <w:t>основных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1"/>
          <w:sz w:val="26"/>
        </w:rPr>
        <w:t>видов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1"/>
          <w:sz w:val="26"/>
        </w:rPr>
        <w:t>нормативно-технических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1"/>
          <w:sz w:val="26"/>
        </w:rPr>
        <w:t>до-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кументов: ГОСТ, СП, СНиП, СанПиН, нормативно-правовые акты, типовая проект-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ная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документация;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54" w:lineRule="auto" w:before="0" w:after="0"/>
        <w:ind w:left="155" w:right="153" w:firstLine="396"/>
        <w:jc w:val="both"/>
        <w:rPr>
          <w:sz w:val="26"/>
        </w:rPr>
      </w:pPr>
      <w:r>
        <w:rPr>
          <w:color w:val="231F20"/>
          <w:sz w:val="26"/>
        </w:rPr>
        <w:t>«степень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соответствия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ГОСТ,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ПНСТ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международным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(зарубежным)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стандар-</w:t>
      </w:r>
      <w:r>
        <w:rPr>
          <w:color w:val="231F20"/>
          <w:spacing w:val="-62"/>
          <w:sz w:val="26"/>
        </w:rPr>
        <w:t> </w:t>
      </w:r>
      <w:r>
        <w:rPr>
          <w:color w:val="231F20"/>
          <w:w w:val="95"/>
          <w:sz w:val="26"/>
        </w:rPr>
        <w:t>там» – в гармонизированном национальном стандарте проставлена ссылка на конкрет-</w:t>
      </w:r>
      <w:r>
        <w:rPr>
          <w:color w:val="231F20"/>
          <w:spacing w:val="1"/>
          <w:w w:val="95"/>
          <w:sz w:val="26"/>
        </w:rPr>
        <w:t> </w:t>
      </w:r>
      <w:r>
        <w:rPr>
          <w:color w:val="231F20"/>
          <w:sz w:val="26"/>
        </w:rPr>
        <w:t>ный международный (зарубежный) стандарт и указана степень гармонизации с ис-</w:t>
      </w:r>
      <w:r>
        <w:rPr>
          <w:color w:val="231F20"/>
          <w:spacing w:val="1"/>
          <w:sz w:val="26"/>
        </w:rPr>
        <w:t> </w:t>
      </w:r>
      <w:r>
        <w:rPr>
          <w:color w:val="231F20"/>
          <w:sz w:val="26"/>
        </w:rPr>
        <w:t>пользованием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формулировок;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54" w:lineRule="auto" w:before="0" w:after="0"/>
        <w:ind w:left="155" w:right="151" w:firstLine="396"/>
        <w:jc w:val="both"/>
        <w:rPr>
          <w:sz w:val="26"/>
        </w:rPr>
      </w:pPr>
      <w:r>
        <w:rPr>
          <w:color w:val="231F20"/>
          <w:spacing w:val="-1"/>
          <w:sz w:val="26"/>
        </w:rPr>
        <w:t>«сравнение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1"/>
          <w:sz w:val="26"/>
        </w:rPr>
        <w:t>норм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1"/>
          <w:sz w:val="26"/>
        </w:rPr>
        <w:t>и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1"/>
          <w:sz w:val="26"/>
        </w:rPr>
        <w:t>стандартов»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1"/>
          <w:sz w:val="26"/>
        </w:rPr>
        <w:t>–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1"/>
          <w:sz w:val="26"/>
        </w:rPr>
        <w:t>аналитический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1"/>
          <w:sz w:val="26"/>
        </w:rPr>
        <w:t>материал,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содержащий</w:t>
      </w:r>
      <w:r>
        <w:rPr>
          <w:color w:val="231F20"/>
          <w:spacing w:val="-14"/>
          <w:sz w:val="26"/>
        </w:rPr>
        <w:t> </w:t>
      </w:r>
      <w:r>
        <w:rPr>
          <w:color w:val="231F20"/>
          <w:sz w:val="26"/>
        </w:rPr>
        <w:t>обзор</w:t>
      </w:r>
      <w:r>
        <w:rPr>
          <w:color w:val="231F20"/>
          <w:spacing w:val="-63"/>
          <w:sz w:val="26"/>
        </w:rPr>
        <w:t> </w:t>
      </w:r>
      <w:r>
        <w:rPr>
          <w:color w:val="231F20"/>
          <w:spacing w:val="-1"/>
          <w:sz w:val="26"/>
        </w:rPr>
        <w:t>изменений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1"/>
          <w:sz w:val="26"/>
        </w:rPr>
        <w:t>(сравнение),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1"/>
          <w:sz w:val="26"/>
        </w:rPr>
        <w:t>произошедших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в</w:t>
      </w:r>
      <w:r>
        <w:rPr>
          <w:color w:val="231F20"/>
          <w:spacing w:val="-14"/>
          <w:sz w:val="26"/>
        </w:rPr>
        <w:t> </w:t>
      </w:r>
      <w:r>
        <w:rPr>
          <w:color w:val="231F20"/>
          <w:sz w:val="26"/>
        </w:rPr>
        <w:t>стандарте,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при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его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издании</w:t>
      </w:r>
      <w:r>
        <w:rPr>
          <w:color w:val="231F20"/>
          <w:spacing w:val="-14"/>
          <w:sz w:val="26"/>
        </w:rPr>
        <w:t> </w:t>
      </w:r>
      <w:r>
        <w:rPr>
          <w:color w:val="231F20"/>
          <w:sz w:val="26"/>
        </w:rPr>
        <w:t>взамен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утратив-</w:t>
      </w:r>
      <w:r>
        <w:rPr>
          <w:color w:val="231F20"/>
          <w:spacing w:val="-63"/>
          <w:sz w:val="26"/>
        </w:rPr>
        <w:t> </w:t>
      </w:r>
      <w:r>
        <w:rPr>
          <w:color w:val="231F20"/>
          <w:sz w:val="26"/>
        </w:rPr>
        <w:t>шего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силу;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54" w:lineRule="auto" w:before="0" w:after="0"/>
        <w:ind w:left="155" w:right="152" w:firstLine="396"/>
        <w:jc w:val="both"/>
        <w:rPr>
          <w:sz w:val="26"/>
        </w:rPr>
      </w:pPr>
      <w:r>
        <w:rPr>
          <w:color w:val="231F20"/>
          <w:sz w:val="26"/>
        </w:rPr>
        <w:t>«указатель стандартов» – картотека стандартов, действующих на территории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РФ. Документы представлены в виде аннотаций, которые содержат название доку-</w:t>
      </w:r>
      <w:r>
        <w:rPr>
          <w:color w:val="231F20"/>
          <w:spacing w:val="1"/>
          <w:sz w:val="26"/>
        </w:rPr>
        <w:t> </w:t>
      </w:r>
      <w:r>
        <w:rPr>
          <w:color w:val="231F20"/>
          <w:sz w:val="26"/>
        </w:rPr>
        <w:t>мента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и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краткую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информацию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об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отменах,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внесенных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изменениях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и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поправках;</w:t>
      </w:r>
    </w:p>
    <w:p>
      <w:pPr>
        <w:spacing w:after="0" w:line="254" w:lineRule="auto"/>
        <w:jc w:val="both"/>
        <w:rPr>
          <w:sz w:val="26"/>
        </w:rPr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9" w:lineRule="auto" w:before="89" w:after="0"/>
        <w:ind w:left="155" w:right="153" w:firstLine="396"/>
        <w:jc w:val="both"/>
        <w:rPr>
          <w:sz w:val="26"/>
        </w:rPr>
      </w:pPr>
      <w:r>
        <w:rPr>
          <w:color w:val="231F20"/>
          <w:sz w:val="26"/>
        </w:rPr>
        <w:t>«сравнение редакций» – инструмент для анализа правовой информации, ко-</w:t>
      </w:r>
      <w:r>
        <w:rPr>
          <w:color w:val="231F20"/>
          <w:spacing w:val="1"/>
          <w:sz w:val="26"/>
        </w:rPr>
        <w:t> </w:t>
      </w:r>
      <w:r>
        <w:rPr>
          <w:color w:val="231F20"/>
          <w:sz w:val="26"/>
        </w:rPr>
        <w:t>торый поможет ознакомиться с изменениями, внесёнными в документ, сравнить от-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дельные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части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документа или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две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редакции целиком;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9" w:lineRule="auto" w:before="3" w:after="0"/>
        <w:ind w:left="155" w:right="153" w:firstLine="396"/>
        <w:jc w:val="both"/>
        <w:rPr>
          <w:sz w:val="26"/>
        </w:rPr>
      </w:pPr>
      <w:r>
        <w:rPr>
          <w:color w:val="231F20"/>
          <w:sz w:val="26"/>
        </w:rPr>
        <w:t>«интеграция» – при работе с документами в сторонних приложениях (напри-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мер,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в</w:t>
      </w:r>
      <w:r>
        <w:rPr>
          <w:color w:val="231F20"/>
          <w:spacing w:val="-14"/>
          <w:sz w:val="26"/>
        </w:rPr>
        <w:t> </w:t>
      </w:r>
      <w:r>
        <w:rPr>
          <w:i/>
          <w:color w:val="231F20"/>
          <w:sz w:val="26"/>
        </w:rPr>
        <w:t>MS</w:t>
      </w:r>
      <w:r>
        <w:rPr>
          <w:i/>
          <w:color w:val="231F20"/>
          <w:spacing w:val="-14"/>
          <w:sz w:val="26"/>
        </w:rPr>
        <w:t> </w:t>
      </w:r>
      <w:r>
        <w:rPr>
          <w:i/>
          <w:color w:val="231F20"/>
          <w:sz w:val="26"/>
        </w:rPr>
        <w:t>Office</w:t>
      </w:r>
      <w:r>
        <w:rPr>
          <w:i/>
          <w:color w:val="231F20"/>
          <w:spacing w:val="-15"/>
          <w:sz w:val="26"/>
        </w:rPr>
        <w:t> </w:t>
      </w:r>
      <w:r>
        <w:rPr>
          <w:color w:val="231F20"/>
          <w:sz w:val="26"/>
        </w:rPr>
        <w:t>или</w:t>
      </w:r>
      <w:r>
        <w:rPr>
          <w:color w:val="231F20"/>
          <w:spacing w:val="-13"/>
          <w:sz w:val="26"/>
        </w:rPr>
        <w:t> </w:t>
      </w:r>
      <w:r>
        <w:rPr>
          <w:i/>
          <w:color w:val="231F20"/>
          <w:sz w:val="26"/>
        </w:rPr>
        <w:t>AutoCAD</w:t>
      </w:r>
      <w:r>
        <w:rPr>
          <w:color w:val="231F20"/>
          <w:sz w:val="26"/>
        </w:rPr>
        <w:t>)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реализована</w:t>
      </w:r>
      <w:r>
        <w:rPr>
          <w:color w:val="231F20"/>
          <w:spacing w:val="-14"/>
          <w:sz w:val="26"/>
        </w:rPr>
        <w:t> </w:t>
      </w:r>
      <w:r>
        <w:rPr>
          <w:color w:val="231F20"/>
          <w:sz w:val="26"/>
        </w:rPr>
        <w:t>возможность</w:t>
      </w:r>
      <w:r>
        <w:rPr>
          <w:color w:val="231F20"/>
          <w:spacing w:val="-14"/>
          <w:sz w:val="26"/>
        </w:rPr>
        <w:t> </w:t>
      </w:r>
      <w:r>
        <w:rPr>
          <w:color w:val="231F20"/>
          <w:sz w:val="26"/>
        </w:rPr>
        <w:t>использовать</w:t>
      </w:r>
      <w:r>
        <w:rPr>
          <w:color w:val="231F20"/>
          <w:spacing w:val="-14"/>
          <w:sz w:val="26"/>
        </w:rPr>
        <w:t> </w:t>
      </w:r>
      <w:r>
        <w:rPr>
          <w:color w:val="231F20"/>
          <w:sz w:val="26"/>
        </w:rPr>
        <w:t>ссылки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на</w:t>
      </w:r>
      <w:r>
        <w:rPr>
          <w:color w:val="231F20"/>
          <w:spacing w:val="-14"/>
          <w:sz w:val="26"/>
        </w:rPr>
        <w:t> </w:t>
      </w:r>
      <w:r>
        <w:rPr>
          <w:color w:val="231F20"/>
          <w:sz w:val="26"/>
        </w:rPr>
        <w:t>до-</w:t>
      </w:r>
      <w:r>
        <w:rPr>
          <w:color w:val="231F20"/>
          <w:spacing w:val="-63"/>
          <w:sz w:val="26"/>
        </w:rPr>
        <w:t> </w:t>
      </w:r>
      <w:r>
        <w:rPr>
          <w:color w:val="231F20"/>
          <w:sz w:val="26"/>
        </w:rPr>
        <w:t>кументы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или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фрагменты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документов из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системы;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3" w:after="0"/>
        <w:ind w:left="920" w:right="0" w:hanging="369"/>
        <w:jc w:val="both"/>
        <w:rPr>
          <w:sz w:val="26"/>
        </w:rPr>
      </w:pPr>
      <w:r>
        <w:rPr>
          <w:color w:val="231F20"/>
          <w:w w:val="95"/>
          <w:sz w:val="26"/>
        </w:rPr>
        <w:t>«документы</w:t>
      </w:r>
      <w:r>
        <w:rPr>
          <w:color w:val="231F20"/>
          <w:spacing w:val="18"/>
          <w:w w:val="95"/>
          <w:sz w:val="26"/>
        </w:rPr>
        <w:t> </w:t>
      </w:r>
      <w:r>
        <w:rPr>
          <w:color w:val="231F20"/>
          <w:w w:val="95"/>
          <w:sz w:val="26"/>
        </w:rPr>
        <w:t>на</w:t>
      </w:r>
      <w:r>
        <w:rPr>
          <w:color w:val="231F20"/>
          <w:spacing w:val="16"/>
          <w:w w:val="95"/>
          <w:sz w:val="26"/>
        </w:rPr>
        <w:t> </w:t>
      </w:r>
      <w:r>
        <w:rPr>
          <w:color w:val="231F20"/>
          <w:w w:val="95"/>
          <w:sz w:val="26"/>
        </w:rPr>
        <w:t>контроле»</w:t>
      </w:r>
      <w:r>
        <w:rPr>
          <w:color w:val="231F20"/>
          <w:spacing w:val="17"/>
          <w:w w:val="95"/>
          <w:sz w:val="26"/>
        </w:rPr>
        <w:t> </w:t>
      </w:r>
      <w:r>
        <w:rPr>
          <w:color w:val="231F20"/>
          <w:w w:val="95"/>
          <w:sz w:val="26"/>
        </w:rPr>
        <w:t>–</w:t>
      </w:r>
      <w:r>
        <w:rPr>
          <w:color w:val="231F20"/>
          <w:spacing w:val="17"/>
          <w:w w:val="95"/>
          <w:sz w:val="26"/>
        </w:rPr>
        <w:t> </w:t>
      </w:r>
      <w:r>
        <w:rPr>
          <w:color w:val="231F20"/>
          <w:w w:val="95"/>
          <w:sz w:val="26"/>
        </w:rPr>
        <w:t>автоматическая</w:t>
      </w:r>
      <w:r>
        <w:rPr>
          <w:color w:val="231F20"/>
          <w:spacing w:val="16"/>
          <w:w w:val="95"/>
          <w:sz w:val="26"/>
        </w:rPr>
        <w:t> </w:t>
      </w:r>
      <w:r>
        <w:rPr>
          <w:color w:val="231F20"/>
          <w:w w:val="95"/>
          <w:sz w:val="26"/>
        </w:rPr>
        <w:t>проверка</w:t>
      </w:r>
      <w:r>
        <w:rPr>
          <w:color w:val="231F20"/>
          <w:spacing w:val="18"/>
          <w:w w:val="95"/>
          <w:sz w:val="26"/>
        </w:rPr>
        <w:t> </w:t>
      </w:r>
      <w:r>
        <w:rPr>
          <w:color w:val="231F20"/>
          <w:w w:val="95"/>
          <w:sz w:val="26"/>
        </w:rPr>
        <w:t>изменений</w:t>
      </w:r>
      <w:r>
        <w:rPr>
          <w:color w:val="231F20"/>
          <w:spacing w:val="18"/>
          <w:w w:val="95"/>
          <w:sz w:val="26"/>
        </w:rPr>
        <w:t> </w:t>
      </w:r>
      <w:r>
        <w:rPr>
          <w:color w:val="231F20"/>
          <w:w w:val="95"/>
          <w:sz w:val="26"/>
        </w:rPr>
        <w:t>в</w:t>
      </w:r>
      <w:r>
        <w:rPr>
          <w:color w:val="231F20"/>
          <w:spacing w:val="17"/>
          <w:w w:val="95"/>
          <w:sz w:val="26"/>
        </w:rPr>
        <w:t> </w:t>
      </w:r>
      <w:r>
        <w:rPr>
          <w:color w:val="231F20"/>
          <w:w w:val="95"/>
          <w:sz w:val="26"/>
        </w:rPr>
        <w:t>документах;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9" w:lineRule="auto" w:before="13" w:after="0"/>
        <w:ind w:left="155" w:right="153" w:firstLine="396"/>
        <w:jc w:val="both"/>
        <w:rPr>
          <w:sz w:val="26"/>
        </w:rPr>
      </w:pPr>
      <w:r>
        <w:rPr>
          <w:color w:val="231F20"/>
          <w:spacing w:val="-1"/>
          <w:sz w:val="26"/>
        </w:rPr>
        <w:t>«двухоконный</w:t>
      </w:r>
      <w:r>
        <w:rPr>
          <w:color w:val="231F20"/>
          <w:spacing w:val="-16"/>
          <w:sz w:val="26"/>
        </w:rPr>
        <w:t> </w:t>
      </w:r>
      <w:r>
        <w:rPr>
          <w:color w:val="231F20"/>
          <w:spacing w:val="-1"/>
          <w:sz w:val="26"/>
        </w:rPr>
        <w:t>режим»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1"/>
          <w:sz w:val="26"/>
        </w:rPr>
        <w:t>–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1"/>
          <w:sz w:val="26"/>
        </w:rPr>
        <w:t>инструмент,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1"/>
          <w:sz w:val="26"/>
        </w:rPr>
        <w:t>позволяющий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1"/>
          <w:sz w:val="26"/>
        </w:rPr>
        <w:t>открыть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1"/>
          <w:sz w:val="26"/>
        </w:rPr>
        <w:t>два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1"/>
          <w:sz w:val="26"/>
        </w:rPr>
        <w:t>документа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на</w:t>
      </w:r>
      <w:r>
        <w:rPr>
          <w:color w:val="231F20"/>
          <w:spacing w:val="-63"/>
          <w:sz w:val="26"/>
        </w:rPr>
        <w:t> </w:t>
      </w:r>
      <w:r>
        <w:rPr>
          <w:color w:val="231F20"/>
          <w:sz w:val="26"/>
        </w:rPr>
        <w:t>одном экране и одновременно просматривать техрегламенты и стандарты, типовые</w:t>
      </w:r>
      <w:r>
        <w:rPr>
          <w:color w:val="231F20"/>
          <w:spacing w:val="1"/>
          <w:sz w:val="26"/>
        </w:rPr>
        <w:t> </w:t>
      </w:r>
      <w:r>
        <w:rPr>
          <w:color w:val="231F20"/>
          <w:sz w:val="26"/>
        </w:rPr>
        <w:t>формы и примеры их заполнения, СНиПы и СП или справки и нормативные доку-</w:t>
      </w:r>
      <w:r>
        <w:rPr>
          <w:color w:val="231F20"/>
          <w:spacing w:val="1"/>
          <w:sz w:val="26"/>
        </w:rPr>
        <w:t> </w:t>
      </w:r>
      <w:r>
        <w:rPr>
          <w:color w:val="231F20"/>
          <w:sz w:val="26"/>
        </w:rPr>
        <w:t>менты,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на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которые они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ссылаются. [2]</w:t>
      </w:r>
    </w:p>
    <w:p>
      <w:pPr>
        <w:pStyle w:val="BodyText"/>
        <w:spacing w:before="3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823420</wp:posOffset>
            </wp:positionH>
            <wp:positionV relativeFrom="paragraph">
              <wp:posOffset>192912</wp:posOffset>
            </wp:positionV>
            <wp:extent cx="5855313" cy="4293298"/>
            <wp:effectExtent l="0" t="0" r="0" b="0"/>
            <wp:wrapTopAndBottom/>
            <wp:docPr id="57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5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313" cy="4293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369" w:right="369" w:firstLine="0"/>
        <w:jc w:val="center"/>
        <w:rPr>
          <w:sz w:val="23"/>
        </w:rPr>
      </w:pPr>
      <w:r>
        <w:rPr>
          <w:color w:val="231F20"/>
          <w:sz w:val="23"/>
        </w:rPr>
        <w:t>Рис.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1.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Интеллектуальный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поиск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справочных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системах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«Техэксперт»</w:t>
      </w:r>
    </w:p>
    <w:p>
      <w:pPr>
        <w:pStyle w:val="BodyText"/>
        <w:spacing w:before="4"/>
      </w:pPr>
    </w:p>
    <w:p>
      <w:pPr>
        <w:pStyle w:val="BodyText"/>
        <w:spacing w:line="249" w:lineRule="auto"/>
        <w:ind w:left="155" w:right="153" w:firstLine="396"/>
        <w:jc w:val="both"/>
      </w:pPr>
      <w:r>
        <w:rPr>
          <w:color w:val="231F20"/>
        </w:rPr>
        <w:t>Итогом</w:t>
      </w:r>
      <w:r>
        <w:rPr>
          <w:color w:val="231F20"/>
          <w:spacing w:val="-7"/>
        </w:rPr>
        <w:t> </w:t>
      </w:r>
      <w:r>
        <w:rPr>
          <w:color w:val="231F20"/>
        </w:rPr>
        <w:t>эффективной</w:t>
      </w:r>
      <w:r>
        <w:rPr>
          <w:color w:val="231F20"/>
          <w:spacing w:val="-5"/>
        </w:rPr>
        <w:t> </w:t>
      </w:r>
      <w:r>
        <w:rPr>
          <w:color w:val="231F20"/>
        </w:rPr>
        <w:t>работы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таким</w:t>
      </w:r>
      <w:r>
        <w:rPr>
          <w:color w:val="231F20"/>
          <w:spacing w:val="-7"/>
        </w:rPr>
        <w:t> </w:t>
      </w:r>
      <w:r>
        <w:rPr>
          <w:color w:val="231F20"/>
        </w:rPr>
        <w:t>инструментарием</w:t>
      </w:r>
      <w:r>
        <w:rPr>
          <w:color w:val="231F20"/>
          <w:spacing w:val="-6"/>
        </w:rPr>
        <w:t> </w:t>
      </w:r>
      <w:r>
        <w:rPr>
          <w:color w:val="231F20"/>
        </w:rPr>
        <w:t>должно</w:t>
      </w:r>
      <w:r>
        <w:rPr>
          <w:color w:val="231F20"/>
          <w:spacing w:val="-6"/>
        </w:rPr>
        <w:t> </w:t>
      </w:r>
      <w:r>
        <w:rPr>
          <w:color w:val="231F20"/>
        </w:rPr>
        <w:t>стать</w:t>
      </w:r>
      <w:r>
        <w:rPr>
          <w:color w:val="231F20"/>
          <w:spacing w:val="-5"/>
        </w:rPr>
        <w:t> </w:t>
      </w:r>
      <w:r>
        <w:rPr>
          <w:color w:val="231F20"/>
        </w:rPr>
        <w:t>отсутствие</w:t>
      </w:r>
      <w:r>
        <w:rPr>
          <w:color w:val="231F20"/>
          <w:spacing w:val="-63"/>
        </w:rPr>
        <w:t> </w:t>
      </w:r>
      <w:r>
        <w:rPr>
          <w:color w:val="231F20"/>
        </w:rPr>
        <w:t>штрафов и оптимизация рабочих процессов на основе ознакомления с современны-</w:t>
      </w:r>
      <w:r>
        <w:rPr>
          <w:color w:val="231F20"/>
          <w:spacing w:val="-62"/>
        </w:rPr>
        <w:t> </w:t>
      </w:r>
      <w:r>
        <w:rPr>
          <w:color w:val="231F20"/>
        </w:rPr>
        <w:t>ми</w:t>
      </w:r>
      <w:r>
        <w:rPr>
          <w:color w:val="231F20"/>
          <w:spacing w:val="-1"/>
        </w:rPr>
        <w:t> </w:t>
      </w:r>
      <w:r>
        <w:rPr>
          <w:color w:val="231F20"/>
        </w:rPr>
        <w:t>подходами к управлению.</w:t>
      </w:r>
    </w:p>
    <w:p>
      <w:pPr>
        <w:pStyle w:val="BodyText"/>
        <w:spacing w:line="249" w:lineRule="auto" w:before="4"/>
        <w:ind w:left="155" w:right="154" w:firstLine="396"/>
        <w:jc w:val="both"/>
      </w:pPr>
      <w:r>
        <w:rPr>
          <w:color w:val="231F20"/>
        </w:rPr>
        <w:t>В связи с активной цифровизацией процессов профессиональной деятельности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происходит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изменение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самих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информационных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программных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продуктов,</w:t>
      </w:r>
    </w:p>
    <w:p>
      <w:pPr>
        <w:spacing w:after="0" w:line="249" w:lineRule="auto"/>
        <w:jc w:val="both"/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54" w:lineRule="auto" w:before="89"/>
        <w:ind w:left="155" w:right="153"/>
        <w:jc w:val="both"/>
      </w:pPr>
      <w:r>
        <w:rPr>
          <w:color w:val="231F20"/>
        </w:rPr>
        <w:t>но также изменяются требования, которые сами специалисты предъявляют к этим</w:t>
      </w:r>
      <w:r>
        <w:rPr>
          <w:color w:val="231F20"/>
          <w:spacing w:val="1"/>
        </w:rPr>
        <w:t> </w:t>
      </w:r>
      <w:r>
        <w:rPr>
          <w:color w:val="231F20"/>
        </w:rPr>
        <w:t>ИТ-решениям:</w:t>
      </w:r>
    </w:p>
    <w:p>
      <w:pPr>
        <w:pStyle w:val="ListParagraph"/>
        <w:numPr>
          <w:ilvl w:val="0"/>
          <w:numId w:val="16"/>
        </w:numPr>
        <w:tabs>
          <w:tab w:pos="839" w:val="left" w:leader="none"/>
        </w:tabs>
        <w:spacing w:line="254" w:lineRule="auto" w:before="0" w:after="0"/>
        <w:ind w:left="155" w:right="153" w:firstLine="396"/>
        <w:jc w:val="both"/>
        <w:rPr>
          <w:sz w:val="26"/>
        </w:rPr>
      </w:pPr>
      <w:r>
        <w:rPr>
          <w:color w:val="231F20"/>
          <w:sz w:val="26"/>
        </w:rPr>
        <w:t>в ситуации быстрого доступа к любой информации через интернет возникает</w:t>
      </w:r>
      <w:r>
        <w:rPr>
          <w:color w:val="231F20"/>
          <w:spacing w:val="1"/>
          <w:sz w:val="26"/>
        </w:rPr>
        <w:t> </w:t>
      </w:r>
      <w:r>
        <w:rPr>
          <w:color w:val="231F20"/>
          <w:spacing w:val="-1"/>
          <w:sz w:val="26"/>
        </w:rPr>
        <w:t>потребность</w:t>
      </w:r>
      <w:r>
        <w:rPr>
          <w:color w:val="231F20"/>
          <w:spacing w:val="-16"/>
          <w:sz w:val="26"/>
        </w:rPr>
        <w:t> </w:t>
      </w:r>
      <w:r>
        <w:rPr>
          <w:color w:val="231F20"/>
          <w:spacing w:val="-1"/>
          <w:sz w:val="26"/>
        </w:rPr>
        <w:t>проверки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1"/>
          <w:sz w:val="26"/>
        </w:rPr>
        <w:t>легальности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1"/>
          <w:sz w:val="26"/>
        </w:rPr>
        <w:t>и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1"/>
          <w:sz w:val="26"/>
        </w:rPr>
        <w:t>достоверности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1"/>
          <w:sz w:val="26"/>
        </w:rPr>
        <w:t>источника.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1"/>
          <w:sz w:val="26"/>
        </w:rPr>
        <w:t>«Техэксперт»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решает</w:t>
      </w:r>
      <w:r>
        <w:rPr>
          <w:color w:val="231F20"/>
          <w:spacing w:val="-63"/>
          <w:sz w:val="26"/>
        </w:rPr>
        <w:t> </w:t>
      </w:r>
      <w:r>
        <w:rPr>
          <w:color w:val="231F20"/>
          <w:sz w:val="26"/>
        </w:rPr>
        <w:t>эту проблему посредством заключения специальных договоров и соглашений с раз-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работчиками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и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распространителями нормативных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документов;</w:t>
      </w:r>
    </w:p>
    <w:p>
      <w:pPr>
        <w:pStyle w:val="ListParagraph"/>
        <w:numPr>
          <w:ilvl w:val="0"/>
          <w:numId w:val="16"/>
        </w:numPr>
        <w:tabs>
          <w:tab w:pos="822" w:val="left" w:leader="none"/>
        </w:tabs>
        <w:spacing w:line="254" w:lineRule="auto" w:before="0" w:after="0"/>
        <w:ind w:left="155" w:right="148" w:firstLine="396"/>
        <w:jc w:val="both"/>
        <w:rPr>
          <w:sz w:val="26"/>
        </w:rPr>
      </w:pPr>
      <w:r>
        <w:rPr>
          <w:color w:val="231F20"/>
          <w:w w:val="95"/>
          <w:sz w:val="26"/>
        </w:rPr>
        <w:t>пользователи ИТ-продуктов хотят иметь под рукой такой инструментарий (функ-</w:t>
      </w:r>
      <w:r>
        <w:rPr>
          <w:color w:val="231F20"/>
          <w:spacing w:val="1"/>
          <w:w w:val="95"/>
          <w:sz w:val="26"/>
        </w:rPr>
        <w:t> </w:t>
      </w:r>
      <w:r>
        <w:rPr>
          <w:color w:val="231F20"/>
          <w:sz w:val="26"/>
        </w:rPr>
        <w:t>ционал), который позволит им автоматизировать рабочие процессы, в частности,</w:t>
      </w:r>
      <w:r>
        <w:rPr>
          <w:color w:val="231F20"/>
          <w:spacing w:val="1"/>
          <w:sz w:val="26"/>
        </w:rPr>
        <w:t> </w:t>
      </w:r>
      <w:r>
        <w:rPr>
          <w:color w:val="231F20"/>
          <w:sz w:val="26"/>
        </w:rPr>
        <w:t>процессы работы с документами. По этой причине, профессиональные справочные</w:t>
      </w:r>
      <w:r>
        <w:rPr>
          <w:color w:val="231F20"/>
          <w:spacing w:val="1"/>
          <w:sz w:val="26"/>
        </w:rPr>
        <w:t> </w:t>
      </w:r>
      <w:r>
        <w:rPr>
          <w:color w:val="231F20"/>
          <w:sz w:val="26"/>
        </w:rPr>
        <w:t>системы «Техэксперт» предлагают и постоянно обновляют «перечень» специализи-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рованных сервисов и услуг, например, есть специальные возможности для поста-</w:t>
      </w:r>
      <w:r>
        <w:rPr>
          <w:color w:val="231F20"/>
          <w:spacing w:val="1"/>
          <w:sz w:val="26"/>
        </w:rPr>
        <w:t> </w:t>
      </w:r>
      <w:r>
        <w:rPr>
          <w:color w:val="231F20"/>
          <w:sz w:val="26"/>
        </w:rPr>
        <w:t>новки</w:t>
      </w:r>
      <w:r>
        <w:rPr>
          <w:color w:val="231F20"/>
          <w:spacing w:val="-14"/>
          <w:sz w:val="26"/>
        </w:rPr>
        <w:t> </w:t>
      </w:r>
      <w:r>
        <w:rPr>
          <w:color w:val="231F20"/>
          <w:sz w:val="26"/>
        </w:rPr>
        <w:t>документов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на</w:t>
      </w:r>
      <w:r>
        <w:rPr>
          <w:color w:val="231F20"/>
          <w:spacing w:val="-14"/>
          <w:sz w:val="26"/>
        </w:rPr>
        <w:t> </w:t>
      </w:r>
      <w:r>
        <w:rPr>
          <w:color w:val="231F20"/>
          <w:sz w:val="26"/>
        </w:rPr>
        <w:t>контроль,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подготовки</w:t>
      </w:r>
      <w:r>
        <w:rPr>
          <w:color w:val="231F20"/>
          <w:spacing w:val="-14"/>
          <w:sz w:val="26"/>
        </w:rPr>
        <w:t> </w:t>
      </w:r>
      <w:r>
        <w:rPr>
          <w:color w:val="231F20"/>
          <w:sz w:val="26"/>
        </w:rPr>
        <w:t>каталогов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стандартов</w:t>
      </w:r>
      <w:r>
        <w:rPr>
          <w:color w:val="231F20"/>
          <w:spacing w:val="-14"/>
          <w:sz w:val="26"/>
        </w:rPr>
        <w:t> </w:t>
      </w:r>
      <w:r>
        <w:rPr>
          <w:color w:val="231F20"/>
          <w:sz w:val="26"/>
        </w:rPr>
        <w:t>по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кодам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ОКС,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бы-</w:t>
      </w:r>
      <w:r>
        <w:rPr>
          <w:color w:val="231F20"/>
          <w:spacing w:val="-63"/>
          <w:sz w:val="26"/>
        </w:rPr>
        <w:t> </w:t>
      </w:r>
      <w:r>
        <w:rPr>
          <w:color w:val="231F20"/>
          <w:sz w:val="26"/>
        </w:rPr>
        <w:t>строго обмена нормативной информацией между сотрудниками одной компании по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электронной почте, через личные папки и посредством комментариев при совмест-</w:t>
      </w:r>
      <w:r>
        <w:rPr>
          <w:color w:val="231F20"/>
          <w:spacing w:val="1"/>
          <w:sz w:val="26"/>
        </w:rPr>
        <w:t> </w:t>
      </w:r>
      <w:r>
        <w:rPr>
          <w:color w:val="231F20"/>
          <w:sz w:val="26"/>
        </w:rPr>
        <w:t>ной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работе с одним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документом.</w:t>
      </w:r>
    </w:p>
    <w:p>
      <w:pPr>
        <w:pStyle w:val="ListParagraph"/>
        <w:numPr>
          <w:ilvl w:val="0"/>
          <w:numId w:val="16"/>
        </w:numPr>
        <w:tabs>
          <w:tab w:pos="830" w:val="left" w:leader="none"/>
        </w:tabs>
        <w:spacing w:line="254" w:lineRule="auto" w:before="0" w:after="0"/>
        <w:ind w:left="155" w:right="147" w:firstLine="396"/>
        <w:jc w:val="both"/>
        <w:rPr>
          <w:sz w:val="26"/>
        </w:rPr>
      </w:pPr>
      <w:r>
        <w:rPr>
          <w:color w:val="231F20"/>
          <w:spacing w:val="-1"/>
          <w:sz w:val="26"/>
        </w:rPr>
        <w:t>по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1"/>
          <w:sz w:val="26"/>
        </w:rPr>
        <w:t>данным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1"/>
          <w:sz w:val="26"/>
        </w:rPr>
        <w:t>статистических</w:t>
      </w:r>
      <w:r>
        <w:rPr>
          <w:color w:val="231F20"/>
          <w:spacing w:val="-13"/>
          <w:sz w:val="26"/>
        </w:rPr>
        <w:t> </w:t>
      </w:r>
      <w:r>
        <w:rPr>
          <w:color w:val="231F20"/>
          <w:spacing w:val="-1"/>
          <w:sz w:val="26"/>
        </w:rPr>
        <w:t>исследований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1"/>
          <w:sz w:val="26"/>
        </w:rPr>
        <w:t>разработчиков</w:t>
      </w:r>
      <w:r>
        <w:rPr>
          <w:color w:val="231F20"/>
          <w:spacing w:val="-12"/>
          <w:sz w:val="26"/>
        </w:rPr>
        <w:t> </w:t>
      </w:r>
      <w:r>
        <w:rPr>
          <w:color w:val="231F20"/>
          <w:sz w:val="26"/>
        </w:rPr>
        <w:t>международных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стан-</w:t>
      </w:r>
      <w:r>
        <w:rPr>
          <w:color w:val="231F20"/>
          <w:spacing w:val="-63"/>
          <w:sz w:val="26"/>
        </w:rPr>
        <w:t> </w:t>
      </w:r>
      <w:r>
        <w:rPr>
          <w:color w:val="231F20"/>
          <w:spacing w:val="-1"/>
          <w:sz w:val="26"/>
        </w:rPr>
        <w:t>дартов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1"/>
          <w:sz w:val="26"/>
        </w:rPr>
        <w:t>до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1"/>
          <w:sz w:val="26"/>
        </w:rPr>
        <w:t>13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1"/>
          <w:sz w:val="26"/>
        </w:rPr>
        <w:t>уникальных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1"/>
          <w:sz w:val="26"/>
        </w:rPr>
        <w:t>разрозненных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1"/>
          <w:sz w:val="26"/>
        </w:rPr>
        <w:t>источников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1"/>
          <w:sz w:val="26"/>
        </w:rPr>
        <w:t>нормативной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1"/>
          <w:sz w:val="26"/>
        </w:rPr>
        <w:t>документации</w:t>
      </w:r>
      <w:r>
        <w:rPr>
          <w:color w:val="231F20"/>
          <w:spacing w:val="-14"/>
          <w:sz w:val="26"/>
        </w:rPr>
        <w:t> </w:t>
      </w:r>
      <w:r>
        <w:rPr>
          <w:color w:val="231F20"/>
          <w:sz w:val="26"/>
        </w:rPr>
        <w:t>при-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ходится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на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решение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одной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инженерной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задачи,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а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на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обработку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и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последующую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про-</w:t>
      </w:r>
      <w:r>
        <w:rPr>
          <w:color w:val="231F20"/>
          <w:spacing w:val="-63"/>
          <w:sz w:val="26"/>
        </w:rPr>
        <w:t> </w:t>
      </w:r>
      <w:r>
        <w:rPr>
          <w:color w:val="231F20"/>
          <w:sz w:val="26"/>
        </w:rPr>
        <w:t>верку (актуализацию) этой документации тратится 30% рабочего времени. Поэтому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профессионалы</w:t>
      </w:r>
      <w:r>
        <w:rPr>
          <w:color w:val="231F20"/>
          <w:spacing w:val="14"/>
          <w:sz w:val="26"/>
        </w:rPr>
        <w:t> </w:t>
      </w:r>
      <w:r>
        <w:rPr>
          <w:color w:val="231F20"/>
          <w:sz w:val="26"/>
        </w:rPr>
        <w:t>предпочитают</w:t>
      </w:r>
      <w:r>
        <w:rPr>
          <w:color w:val="231F20"/>
          <w:spacing w:val="15"/>
          <w:sz w:val="26"/>
        </w:rPr>
        <w:t> </w:t>
      </w:r>
      <w:r>
        <w:rPr>
          <w:color w:val="231F20"/>
          <w:sz w:val="26"/>
        </w:rPr>
        <w:t>иметь</w:t>
      </w:r>
      <w:r>
        <w:rPr>
          <w:color w:val="231F20"/>
          <w:spacing w:val="14"/>
          <w:sz w:val="26"/>
        </w:rPr>
        <w:t> </w:t>
      </w:r>
      <w:r>
        <w:rPr>
          <w:color w:val="231F20"/>
          <w:sz w:val="26"/>
        </w:rPr>
        <w:t>единый</w:t>
      </w:r>
      <w:r>
        <w:rPr>
          <w:color w:val="231F20"/>
          <w:spacing w:val="15"/>
          <w:sz w:val="26"/>
        </w:rPr>
        <w:t> </w:t>
      </w:r>
      <w:r>
        <w:rPr>
          <w:color w:val="231F20"/>
          <w:sz w:val="26"/>
        </w:rPr>
        <w:t>доступ</w:t>
      </w:r>
      <w:r>
        <w:rPr>
          <w:color w:val="231F20"/>
          <w:spacing w:val="14"/>
          <w:sz w:val="26"/>
        </w:rPr>
        <w:t> </w:t>
      </w:r>
      <w:r>
        <w:rPr>
          <w:color w:val="231F20"/>
          <w:sz w:val="26"/>
        </w:rPr>
        <w:t>к</w:t>
      </w:r>
      <w:r>
        <w:rPr>
          <w:color w:val="231F20"/>
          <w:spacing w:val="15"/>
          <w:sz w:val="26"/>
        </w:rPr>
        <w:t> </w:t>
      </w:r>
      <w:r>
        <w:rPr>
          <w:color w:val="231F20"/>
          <w:sz w:val="26"/>
        </w:rPr>
        <w:t>разнообразной</w:t>
      </w:r>
      <w:r>
        <w:rPr>
          <w:color w:val="231F20"/>
          <w:spacing w:val="14"/>
          <w:sz w:val="26"/>
        </w:rPr>
        <w:t> </w:t>
      </w:r>
      <w:r>
        <w:rPr>
          <w:color w:val="231F20"/>
          <w:sz w:val="26"/>
        </w:rPr>
        <w:t>информации</w:t>
      </w:r>
      <w:r>
        <w:rPr>
          <w:color w:val="231F20"/>
          <w:spacing w:val="-62"/>
          <w:sz w:val="26"/>
        </w:rPr>
        <w:t> </w:t>
      </w:r>
      <w:r>
        <w:rPr>
          <w:color w:val="231F20"/>
          <w:spacing w:val="-1"/>
          <w:sz w:val="26"/>
        </w:rPr>
        <w:t>в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1"/>
          <w:sz w:val="26"/>
        </w:rPr>
        <w:t>рамках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1"/>
          <w:sz w:val="26"/>
        </w:rPr>
        <w:t>своей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1"/>
          <w:sz w:val="26"/>
        </w:rPr>
        <w:t>сферы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1"/>
          <w:sz w:val="26"/>
        </w:rPr>
        <w:t>деятельности.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1"/>
          <w:sz w:val="26"/>
        </w:rPr>
        <w:t>Это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1"/>
          <w:sz w:val="26"/>
        </w:rPr>
        <w:t>требование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1"/>
          <w:sz w:val="26"/>
        </w:rPr>
        <w:t>выполняется</w:t>
      </w:r>
      <w:r>
        <w:rPr>
          <w:color w:val="231F20"/>
          <w:spacing w:val="-14"/>
          <w:sz w:val="26"/>
        </w:rPr>
        <w:t> </w:t>
      </w:r>
      <w:r>
        <w:rPr>
          <w:color w:val="231F20"/>
          <w:sz w:val="26"/>
        </w:rPr>
        <w:t>посредством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вклю-</w:t>
      </w:r>
      <w:r>
        <w:rPr>
          <w:color w:val="231F20"/>
          <w:spacing w:val="-63"/>
          <w:sz w:val="26"/>
        </w:rPr>
        <w:t> </w:t>
      </w:r>
      <w:r>
        <w:rPr>
          <w:color w:val="231F20"/>
          <w:spacing w:val="-2"/>
          <w:sz w:val="26"/>
        </w:rPr>
        <w:t>чения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2"/>
          <w:sz w:val="26"/>
        </w:rPr>
        <w:t>в</w:t>
      </w:r>
      <w:r>
        <w:rPr>
          <w:color w:val="231F20"/>
          <w:spacing w:val="-13"/>
          <w:sz w:val="26"/>
        </w:rPr>
        <w:t> </w:t>
      </w:r>
      <w:r>
        <w:rPr>
          <w:color w:val="231F20"/>
          <w:spacing w:val="-2"/>
          <w:sz w:val="26"/>
        </w:rPr>
        <w:t>состав</w:t>
      </w:r>
      <w:r>
        <w:rPr>
          <w:color w:val="231F20"/>
          <w:spacing w:val="-13"/>
          <w:sz w:val="26"/>
        </w:rPr>
        <w:t> </w:t>
      </w:r>
      <w:r>
        <w:rPr>
          <w:color w:val="231F20"/>
          <w:spacing w:val="-2"/>
          <w:sz w:val="26"/>
        </w:rPr>
        <w:t>справочных</w:t>
      </w:r>
      <w:r>
        <w:rPr>
          <w:color w:val="231F20"/>
          <w:spacing w:val="-13"/>
          <w:sz w:val="26"/>
        </w:rPr>
        <w:t> </w:t>
      </w:r>
      <w:r>
        <w:rPr>
          <w:color w:val="231F20"/>
          <w:spacing w:val="-2"/>
          <w:sz w:val="26"/>
        </w:rPr>
        <w:t>систем</w:t>
      </w:r>
      <w:r>
        <w:rPr>
          <w:color w:val="231F20"/>
          <w:spacing w:val="-13"/>
          <w:sz w:val="26"/>
        </w:rPr>
        <w:t> </w:t>
      </w:r>
      <w:r>
        <w:rPr>
          <w:color w:val="231F20"/>
          <w:spacing w:val="-2"/>
          <w:sz w:val="26"/>
        </w:rPr>
        <w:t>новостей,</w:t>
      </w:r>
      <w:r>
        <w:rPr>
          <w:color w:val="231F20"/>
          <w:spacing w:val="-13"/>
          <w:sz w:val="26"/>
        </w:rPr>
        <w:t> </w:t>
      </w:r>
      <w:r>
        <w:rPr>
          <w:color w:val="231F20"/>
          <w:spacing w:val="-2"/>
          <w:sz w:val="26"/>
        </w:rPr>
        <w:t>комментариев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2"/>
          <w:sz w:val="26"/>
        </w:rPr>
        <w:t>и</w:t>
      </w:r>
      <w:r>
        <w:rPr>
          <w:color w:val="231F20"/>
          <w:spacing w:val="-13"/>
          <w:sz w:val="26"/>
        </w:rPr>
        <w:t> </w:t>
      </w:r>
      <w:r>
        <w:rPr>
          <w:color w:val="231F20"/>
          <w:spacing w:val="-2"/>
          <w:sz w:val="26"/>
        </w:rPr>
        <w:t>консультаций</w:t>
      </w:r>
      <w:r>
        <w:rPr>
          <w:color w:val="231F20"/>
          <w:spacing w:val="-13"/>
          <w:sz w:val="26"/>
        </w:rPr>
        <w:t> </w:t>
      </w:r>
      <w:r>
        <w:rPr>
          <w:color w:val="231F20"/>
          <w:spacing w:val="-1"/>
          <w:sz w:val="26"/>
        </w:rPr>
        <w:t>экспертов</w:t>
      </w:r>
      <w:r>
        <w:rPr>
          <w:color w:val="231F20"/>
          <w:spacing w:val="-63"/>
          <w:sz w:val="26"/>
        </w:rPr>
        <w:t> </w:t>
      </w:r>
      <w:r>
        <w:rPr>
          <w:color w:val="231F20"/>
          <w:sz w:val="26"/>
        </w:rPr>
        <w:t>по</w:t>
      </w:r>
      <w:r>
        <w:rPr>
          <w:color w:val="231F20"/>
          <w:spacing w:val="-14"/>
          <w:sz w:val="26"/>
        </w:rPr>
        <w:t> </w:t>
      </w:r>
      <w:r>
        <w:rPr>
          <w:color w:val="231F20"/>
          <w:sz w:val="26"/>
        </w:rPr>
        <w:t>вопросам</w:t>
      </w:r>
      <w:r>
        <w:rPr>
          <w:color w:val="231F20"/>
          <w:spacing w:val="-14"/>
          <w:sz w:val="26"/>
        </w:rPr>
        <w:t> </w:t>
      </w:r>
      <w:r>
        <w:rPr>
          <w:color w:val="231F20"/>
          <w:sz w:val="26"/>
        </w:rPr>
        <w:t>из</w:t>
      </w:r>
      <w:r>
        <w:rPr>
          <w:color w:val="231F20"/>
          <w:spacing w:val="-14"/>
          <w:sz w:val="26"/>
        </w:rPr>
        <w:t> </w:t>
      </w:r>
      <w:r>
        <w:rPr>
          <w:color w:val="231F20"/>
          <w:sz w:val="26"/>
        </w:rPr>
        <w:t>практики,</w:t>
      </w:r>
      <w:r>
        <w:rPr>
          <w:color w:val="231F20"/>
          <w:spacing w:val="-14"/>
          <w:sz w:val="26"/>
        </w:rPr>
        <w:t> </w:t>
      </w:r>
      <w:r>
        <w:rPr>
          <w:color w:val="231F20"/>
          <w:sz w:val="26"/>
        </w:rPr>
        <w:t>библиотеки</w:t>
      </w:r>
      <w:r>
        <w:rPr>
          <w:color w:val="231F20"/>
          <w:spacing w:val="-14"/>
          <w:sz w:val="26"/>
        </w:rPr>
        <w:t> </w:t>
      </w:r>
      <w:r>
        <w:rPr>
          <w:color w:val="231F20"/>
          <w:sz w:val="26"/>
        </w:rPr>
        <w:t>периодических</w:t>
      </w:r>
      <w:r>
        <w:rPr>
          <w:color w:val="231F20"/>
          <w:spacing w:val="-14"/>
          <w:sz w:val="26"/>
        </w:rPr>
        <w:t> </w:t>
      </w:r>
      <w:r>
        <w:rPr>
          <w:color w:val="231F20"/>
          <w:sz w:val="26"/>
        </w:rPr>
        <w:t>изданий,</w:t>
      </w:r>
      <w:r>
        <w:rPr>
          <w:color w:val="231F20"/>
          <w:spacing w:val="-14"/>
          <w:sz w:val="26"/>
        </w:rPr>
        <w:t> </w:t>
      </w:r>
      <w:r>
        <w:rPr>
          <w:color w:val="231F20"/>
          <w:sz w:val="26"/>
        </w:rPr>
        <w:t>специализированных</w:t>
      </w:r>
      <w:r>
        <w:rPr>
          <w:color w:val="231F20"/>
          <w:spacing w:val="-63"/>
          <w:sz w:val="26"/>
        </w:rPr>
        <w:t> </w:t>
      </w:r>
      <w:r>
        <w:rPr>
          <w:color w:val="231F20"/>
          <w:spacing w:val="-2"/>
          <w:sz w:val="26"/>
        </w:rPr>
        <w:t>разделов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2"/>
          <w:sz w:val="26"/>
        </w:rPr>
        <w:t>с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2"/>
          <w:sz w:val="26"/>
        </w:rPr>
        <w:t>подробной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2"/>
          <w:sz w:val="26"/>
        </w:rPr>
        <w:t>информацией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2"/>
          <w:sz w:val="26"/>
        </w:rPr>
        <w:t>по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2"/>
          <w:sz w:val="26"/>
        </w:rPr>
        <w:t>таким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1"/>
          <w:sz w:val="26"/>
        </w:rPr>
        <w:t>темам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1"/>
          <w:sz w:val="26"/>
        </w:rPr>
        <w:t>как:</w:t>
      </w:r>
      <w:r>
        <w:rPr>
          <w:color w:val="231F20"/>
          <w:spacing w:val="-13"/>
          <w:sz w:val="26"/>
        </w:rPr>
        <w:t> </w:t>
      </w:r>
      <w:r>
        <w:rPr>
          <w:color w:val="231F20"/>
          <w:spacing w:val="-1"/>
          <w:sz w:val="26"/>
        </w:rPr>
        <w:t>«</w:t>
      </w:r>
      <w:r>
        <w:rPr>
          <w:i/>
          <w:color w:val="231F20"/>
          <w:spacing w:val="-1"/>
          <w:sz w:val="26"/>
        </w:rPr>
        <w:t>BIM</w:t>
      </w:r>
      <w:r>
        <w:rPr>
          <w:color w:val="231F20"/>
          <w:spacing w:val="-1"/>
          <w:sz w:val="26"/>
        </w:rPr>
        <w:t>-технологии»,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1"/>
          <w:sz w:val="26"/>
        </w:rPr>
        <w:t>«Импор-</w:t>
      </w:r>
      <w:r>
        <w:rPr>
          <w:color w:val="231F20"/>
          <w:spacing w:val="-63"/>
          <w:sz w:val="26"/>
        </w:rPr>
        <w:t> </w:t>
      </w:r>
      <w:r>
        <w:rPr>
          <w:color w:val="231F20"/>
          <w:sz w:val="26"/>
        </w:rPr>
        <w:t>тозамещение», «Системы </w:t>
      </w:r>
      <w:r>
        <w:rPr>
          <w:i/>
          <w:color w:val="231F20"/>
          <w:sz w:val="26"/>
        </w:rPr>
        <w:t>Hi-tech</w:t>
      </w:r>
      <w:r>
        <w:rPr>
          <w:color w:val="231F20"/>
          <w:sz w:val="26"/>
        </w:rPr>
        <w:t>» и т. п. Для управляющего персонала – это разде-</w:t>
      </w:r>
      <w:r>
        <w:rPr>
          <w:color w:val="231F20"/>
          <w:spacing w:val="1"/>
          <w:sz w:val="26"/>
        </w:rPr>
        <w:t> </w:t>
      </w:r>
      <w:r>
        <w:rPr>
          <w:color w:val="231F20"/>
          <w:sz w:val="26"/>
        </w:rPr>
        <w:t>лы «Система менеджмента качества», «Система проектного менеджмента», «Систе-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ма менеджмента безопасности труда и охраны здоровья», «Система экологического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менеджмента», «Система энергетического менеджмента». Таким образом, за счет</w:t>
      </w:r>
      <w:r>
        <w:rPr>
          <w:color w:val="231F20"/>
          <w:spacing w:val="1"/>
          <w:sz w:val="26"/>
        </w:rPr>
        <w:t> </w:t>
      </w:r>
      <w:r>
        <w:rPr>
          <w:color w:val="231F20"/>
          <w:sz w:val="26"/>
        </w:rPr>
        <w:t>обращения к единому информационному пространству обеспечивается соблюдение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требований</w:t>
      </w:r>
      <w:r>
        <w:rPr>
          <w:color w:val="231F20"/>
          <w:spacing w:val="9"/>
          <w:sz w:val="26"/>
        </w:rPr>
        <w:t> </w:t>
      </w:r>
      <w:r>
        <w:rPr>
          <w:color w:val="231F20"/>
          <w:sz w:val="26"/>
        </w:rPr>
        <w:t>строительных</w:t>
      </w:r>
      <w:r>
        <w:rPr>
          <w:color w:val="231F20"/>
          <w:spacing w:val="10"/>
          <w:sz w:val="26"/>
        </w:rPr>
        <w:t> </w:t>
      </w:r>
      <w:r>
        <w:rPr>
          <w:color w:val="231F20"/>
          <w:sz w:val="26"/>
        </w:rPr>
        <w:t>норм</w:t>
      </w:r>
      <w:r>
        <w:rPr>
          <w:color w:val="231F20"/>
          <w:spacing w:val="9"/>
          <w:sz w:val="26"/>
        </w:rPr>
        <w:t> </w:t>
      </w:r>
      <w:r>
        <w:rPr>
          <w:color w:val="231F20"/>
          <w:sz w:val="26"/>
        </w:rPr>
        <w:t>и</w:t>
      </w:r>
      <w:r>
        <w:rPr>
          <w:color w:val="231F20"/>
          <w:spacing w:val="10"/>
          <w:sz w:val="26"/>
        </w:rPr>
        <w:t> </w:t>
      </w:r>
      <w:r>
        <w:rPr>
          <w:color w:val="231F20"/>
          <w:sz w:val="26"/>
        </w:rPr>
        <w:t>правил</w:t>
      </w:r>
      <w:r>
        <w:rPr>
          <w:color w:val="231F20"/>
          <w:spacing w:val="9"/>
          <w:sz w:val="26"/>
        </w:rPr>
        <w:t> </w:t>
      </w:r>
      <w:r>
        <w:rPr>
          <w:color w:val="231F20"/>
          <w:sz w:val="26"/>
        </w:rPr>
        <w:t>(актуализация</w:t>
      </w:r>
      <w:r>
        <w:rPr>
          <w:color w:val="231F20"/>
          <w:spacing w:val="10"/>
          <w:sz w:val="26"/>
        </w:rPr>
        <w:t> </w:t>
      </w:r>
      <w:r>
        <w:rPr>
          <w:color w:val="231F20"/>
          <w:sz w:val="26"/>
        </w:rPr>
        <w:t>проектной</w:t>
      </w:r>
      <w:r>
        <w:rPr>
          <w:color w:val="231F20"/>
          <w:spacing w:val="10"/>
          <w:sz w:val="26"/>
        </w:rPr>
        <w:t> </w:t>
      </w:r>
      <w:r>
        <w:rPr>
          <w:color w:val="231F20"/>
          <w:sz w:val="26"/>
        </w:rPr>
        <w:t>документации),</w:t>
      </w:r>
      <w:r>
        <w:rPr>
          <w:color w:val="231F20"/>
          <w:spacing w:val="1"/>
          <w:sz w:val="26"/>
        </w:rPr>
        <w:t> </w:t>
      </w:r>
      <w:r>
        <w:rPr>
          <w:color w:val="231F20"/>
          <w:spacing w:val="-1"/>
          <w:sz w:val="26"/>
        </w:rPr>
        <w:t>а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1"/>
          <w:sz w:val="26"/>
        </w:rPr>
        <w:t>электронная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1"/>
          <w:sz w:val="26"/>
        </w:rPr>
        <w:t>информационная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1"/>
          <w:sz w:val="26"/>
        </w:rPr>
        <w:t>система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становится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помощником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в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принятии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верных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решений,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основанных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на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своевременной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и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актуальной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информации.</w:t>
      </w:r>
    </w:p>
    <w:p>
      <w:pPr>
        <w:pStyle w:val="BodyText"/>
        <w:spacing w:line="283" w:lineRule="exact"/>
        <w:ind w:left="552"/>
        <w:jc w:val="both"/>
      </w:pPr>
      <w:r>
        <w:rPr>
          <w:color w:val="231F20"/>
          <w:spacing w:val="-1"/>
        </w:rPr>
        <w:t>Еще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этапе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обучения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каждый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будущий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специалист</w:t>
      </w:r>
      <w:r>
        <w:rPr>
          <w:color w:val="231F20"/>
          <w:spacing w:val="-15"/>
        </w:rPr>
        <w:t> </w:t>
      </w:r>
      <w:r>
        <w:rPr>
          <w:color w:val="231F20"/>
        </w:rPr>
        <w:t>вынужден</w:t>
      </w:r>
      <w:r>
        <w:rPr>
          <w:color w:val="231F20"/>
          <w:spacing w:val="-15"/>
        </w:rPr>
        <w:t> </w:t>
      </w:r>
      <w:r>
        <w:rPr>
          <w:color w:val="231F20"/>
        </w:rPr>
        <w:t>задумываться</w:t>
      </w:r>
      <w:r>
        <w:rPr>
          <w:color w:val="231F20"/>
          <w:spacing w:val="-15"/>
        </w:rPr>
        <w:t> </w:t>
      </w:r>
      <w:r>
        <w:rPr>
          <w:color w:val="231F20"/>
        </w:rPr>
        <w:t>над</w:t>
      </w:r>
    </w:p>
    <w:p>
      <w:pPr>
        <w:pStyle w:val="BodyText"/>
        <w:spacing w:line="254" w:lineRule="auto" w:before="3"/>
        <w:ind w:left="155" w:right="153"/>
        <w:jc w:val="both"/>
      </w:pPr>
      <w:r>
        <w:rPr>
          <w:color w:val="231F20"/>
          <w:spacing w:val="-1"/>
        </w:rPr>
        <w:t>тем,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будет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он</w:t>
      </w:r>
      <w:r>
        <w:rPr>
          <w:color w:val="231F20"/>
          <w:spacing w:val="-15"/>
        </w:rPr>
        <w:t> </w:t>
      </w:r>
      <w:r>
        <w:rPr>
          <w:color w:val="231F20"/>
        </w:rPr>
        <w:t>востребован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</w:rPr>
        <w:t>конкурентоспособен</w:t>
      </w:r>
      <w:r>
        <w:rPr>
          <w:color w:val="231F20"/>
          <w:spacing w:val="-15"/>
        </w:rPr>
        <w:t> </w:t>
      </w:r>
      <w:r>
        <w:rPr>
          <w:color w:val="231F2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</w:rPr>
        <w:t>рынке</w:t>
      </w:r>
      <w:r>
        <w:rPr>
          <w:color w:val="231F20"/>
          <w:spacing w:val="-15"/>
        </w:rPr>
        <w:t> </w:t>
      </w:r>
      <w:r>
        <w:rPr>
          <w:color w:val="231F20"/>
        </w:rPr>
        <w:t>труда</w:t>
      </w:r>
      <w:r>
        <w:rPr>
          <w:color w:val="231F20"/>
          <w:spacing w:val="-14"/>
        </w:rPr>
        <w:t> </w:t>
      </w:r>
      <w:r>
        <w:rPr>
          <w:color w:val="231F20"/>
        </w:rPr>
        <w:t>после</w:t>
      </w:r>
      <w:r>
        <w:rPr>
          <w:color w:val="231F20"/>
          <w:spacing w:val="-16"/>
        </w:rPr>
        <w:t> </w:t>
      </w:r>
      <w:r>
        <w:rPr>
          <w:color w:val="231F20"/>
        </w:rPr>
        <w:t>получения</w:t>
      </w:r>
      <w:r>
        <w:rPr>
          <w:color w:val="231F20"/>
          <w:spacing w:val="-62"/>
        </w:rPr>
        <w:t> </w:t>
      </w:r>
      <w:r>
        <w:rPr>
          <w:color w:val="231F20"/>
        </w:rPr>
        <w:t>диплома. Задача обеспечения конкурентоспособности реализуется на протяжении</w:t>
      </w:r>
      <w:r>
        <w:rPr>
          <w:color w:val="231F20"/>
          <w:spacing w:val="1"/>
        </w:rPr>
        <w:t> </w:t>
      </w:r>
      <w:r>
        <w:rPr>
          <w:color w:val="231F20"/>
        </w:rPr>
        <w:t>всего учебного процесса, а так как весь процесс обучения завязан на информации,</w:t>
      </w:r>
      <w:r>
        <w:rPr>
          <w:color w:val="231F20"/>
          <w:spacing w:val="1"/>
        </w:rPr>
        <w:t> </w:t>
      </w:r>
      <w:r>
        <w:rPr>
          <w:color w:val="231F20"/>
        </w:rPr>
        <w:t>то на первый план выходят современные средства получения, контроля и управле-</w:t>
      </w:r>
      <w:r>
        <w:rPr>
          <w:color w:val="231F20"/>
          <w:spacing w:val="1"/>
        </w:rPr>
        <w:t> </w:t>
      </w:r>
      <w:r>
        <w:rPr>
          <w:color w:val="231F20"/>
        </w:rPr>
        <w:t>ния</w:t>
      </w:r>
      <w:r>
        <w:rPr>
          <w:color w:val="231F20"/>
          <w:spacing w:val="-2"/>
        </w:rPr>
        <w:t> </w:t>
      </w:r>
      <w:r>
        <w:rPr>
          <w:color w:val="231F20"/>
        </w:rPr>
        <w:t>этой информацией.</w:t>
      </w:r>
    </w:p>
    <w:p>
      <w:pPr>
        <w:pStyle w:val="BodyText"/>
        <w:spacing w:line="254" w:lineRule="auto"/>
        <w:ind w:left="155" w:right="151" w:firstLine="396"/>
        <w:jc w:val="both"/>
      </w:pPr>
      <w:r>
        <w:rPr>
          <w:color w:val="231F20"/>
        </w:rPr>
        <w:t>Тенденции к усовершенствованию и автоматизации рабочих процессов за счет</w:t>
      </w:r>
      <w:r>
        <w:rPr>
          <w:color w:val="231F20"/>
          <w:spacing w:val="1"/>
        </w:rPr>
        <w:t> </w:t>
      </w:r>
      <w:r>
        <w:rPr>
          <w:color w:val="231F20"/>
        </w:rPr>
        <w:t>цифровых</w:t>
      </w:r>
      <w:r>
        <w:rPr>
          <w:color w:val="231F20"/>
          <w:spacing w:val="-10"/>
        </w:rPr>
        <w:t> </w:t>
      </w:r>
      <w:r>
        <w:rPr>
          <w:color w:val="231F20"/>
        </w:rPr>
        <w:t>технологий</w:t>
      </w:r>
      <w:r>
        <w:rPr>
          <w:color w:val="231F20"/>
          <w:spacing w:val="-9"/>
        </w:rPr>
        <w:t> </w:t>
      </w:r>
      <w:r>
        <w:rPr>
          <w:color w:val="231F20"/>
        </w:rPr>
        <w:t>ведут</w:t>
      </w:r>
      <w:r>
        <w:rPr>
          <w:color w:val="231F20"/>
          <w:spacing w:val="-9"/>
        </w:rPr>
        <w:t> </w:t>
      </w:r>
      <w:r>
        <w:rPr>
          <w:color w:val="231F20"/>
        </w:rPr>
        <w:t>за</w:t>
      </w:r>
      <w:r>
        <w:rPr>
          <w:color w:val="231F20"/>
          <w:spacing w:val="-9"/>
        </w:rPr>
        <w:t> </w:t>
      </w:r>
      <w:r>
        <w:rPr>
          <w:color w:val="231F20"/>
        </w:rPr>
        <w:t>собой</w:t>
      </w:r>
      <w:r>
        <w:rPr>
          <w:color w:val="231F20"/>
          <w:spacing w:val="-9"/>
        </w:rPr>
        <w:t> </w:t>
      </w:r>
      <w:r>
        <w:rPr>
          <w:color w:val="231F20"/>
        </w:rPr>
        <w:t>обновление</w:t>
      </w:r>
      <w:r>
        <w:rPr>
          <w:color w:val="231F20"/>
          <w:spacing w:val="-9"/>
        </w:rPr>
        <w:t> </w:t>
      </w:r>
      <w:r>
        <w:rPr>
          <w:color w:val="231F20"/>
        </w:rPr>
        <w:t>требований</w:t>
      </w:r>
      <w:r>
        <w:rPr>
          <w:color w:val="231F20"/>
          <w:spacing w:val="-9"/>
        </w:rPr>
        <w:t> </w:t>
      </w:r>
      <w:r>
        <w:rPr>
          <w:color w:val="231F20"/>
        </w:rPr>
        <w:t>к</w:t>
      </w:r>
      <w:r>
        <w:rPr>
          <w:color w:val="231F20"/>
          <w:spacing w:val="-9"/>
        </w:rPr>
        <w:t> </w:t>
      </w:r>
      <w:r>
        <w:rPr>
          <w:color w:val="231F20"/>
        </w:rPr>
        <w:t>будущим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молодым</w:t>
      </w:r>
      <w:r>
        <w:rPr>
          <w:color w:val="231F20"/>
          <w:spacing w:val="-62"/>
        </w:rPr>
        <w:t> </w:t>
      </w:r>
      <w:r>
        <w:rPr>
          <w:color w:val="231F20"/>
        </w:rPr>
        <w:t>специалистам,</w:t>
      </w:r>
      <w:r>
        <w:rPr>
          <w:color w:val="231F20"/>
          <w:spacing w:val="2"/>
        </w:rPr>
        <w:t> </w:t>
      </w:r>
      <w:r>
        <w:rPr>
          <w:color w:val="231F20"/>
        </w:rPr>
        <w:t>которые</w:t>
      </w:r>
      <w:r>
        <w:rPr>
          <w:color w:val="231F20"/>
          <w:spacing w:val="3"/>
        </w:rPr>
        <w:t> </w:t>
      </w:r>
      <w:r>
        <w:rPr>
          <w:color w:val="231F20"/>
        </w:rPr>
        <w:t>призваны</w:t>
      </w:r>
      <w:r>
        <w:rPr>
          <w:color w:val="231F20"/>
          <w:spacing w:val="3"/>
        </w:rPr>
        <w:t> </w:t>
      </w:r>
      <w:r>
        <w:rPr>
          <w:color w:val="231F20"/>
        </w:rPr>
        <w:t>облегчить</w:t>
      </w:r>
      <w:r>
        <w:rPr>
          <w:color w:val="231F20"/>
          <w:spacing w:val="3"/>
        </w:rPr>
        <w:t> </w:t>
      </w:r>
      <w:r>
        <w:rPr>
          <w:color w:val="231F20"/>
        </w:rPr>
        <w:t>профессиональное</w:t>
      </w:r>
      <w:r>
        <w:rPr>
          <w:color w:val="231F20"/>
          <w:spacing w:val="3"/>
        </w:rPr>
        <w:t> </w:t>
      </w:r>
      <w:r>
        <w:rPr>
          <w:color w:val="231F20"/>
        </w:rPr>
        <w:t>становление,</w:t>
      </w:r>
      <w:r>
        <w:rPr>
          <w:color w:val="231F20"/>
          <w:spacing w:val="3"/>
        </w:rPr>
        <w:t> </w:t>
      </w:r>
      <w:r>
        <w:rPr>
          <w:color w:val="231F20"/>
        </w:rPr>
        <w:t>сокра-</w:t>
      </w:r>
    </w:p>
    <w:p>
      <w:pPr>
        <w:spacing w:after="0" w:line="254" w:lineRule="auto"/>
        <w:jc w:val="both"/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9" w:lineRule="auto" w:before="89"/>
        <w:ind w:left="155" w:right="152"/>
        <w:jc w:val="both"/>
      </w:pPr>
      <w:r>
        <w:rPr>
          <w:color w:val="231F20"/>
        </w:rPr>
        <w:t>тить затраты времени и сил на выполнение разных производственных задач, тем са-</w:t>
      </w:r>
      <w:r>
        <w:rPr>
          <w:color w:val="231F20"/>
          <w:spacing w:val="-62"/>
        </w:rPr>
        <w:t> </w:t>
      </w:r>
      <w:r>
        <w:rPr>
          <w:color w:val="231F20"/>
        </w:rPr>
        <w:t>мым обеспечить конкурентоспособность на рынке труда. Так как весь процесс об-</w:t>
      </w:r>
      <w:r>
        <w:rPr>
          <w:color w:val="231F20"/>
          <w:spacing w:val="1"/>
        </w:rPr>
        <w:t> </w:t>
      </w:r>
      <w:r>
        <w:rPr>
          <w:color w:val="231F20"/>
        </w:rPr>
        <w:t>учения завязан на информации, то на первый план выходят современные средства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получения,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контроля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управления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этой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информацией.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Федеральном</w:t>
      </w:r>
      <w:r>
        <w:rPr>
          <w:color w:val="231F20"/>
          <w:spacing w:val="-13"/>
        </w:rPr>
        <w:t> </w:t>
      </w:r>
      <w:r>
        <w:rPr>
          <w:color w:val="231F20"/>
        </w:rPr>
        <w:t>государствен-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ном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образовательном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стандарте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высшего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образования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бакалавриат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направлению</w:t>
      </w:r>
    </w:p>
    <w:p>
      <w:pPr>
        <w:pStyle w:val="BodyText"/>
        <w:spacing w:line="249" w:lineRule="auto" w:before="5"/>
        <w:ind w:left="155" w:right="151"/>
        <w:jc w:val="both"/>
      </w:pPr>
      <w:r>
        <w:rPr>
          <w:color w:val="231F20"/>
          <w:w w:val="95"/>
        </w:rPr>
        <w:t>«Строительство» описаны общеобразовательные компетенции, которые предусматри-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вают владение информационными технологиями и использование их возможностей</w:t>
      </w:r>
      <w:r>
        <w:rPr>
          <w:color w:val="231F20"/>
          <w:spacing w:val="-62"/>
        </w:rPr>
        <w:t> </w:t>
      </w:r>
      <w:r>
        <w:rPr>
          <w:color w:val="231F20"/>
        </w:rPr>
        <w:t>в профессиональной деятельности: ОПК–2 (категория: Информационная культура),</w:t>
      </w:r>
      <w:r>
        <w:rPr>
          <w:color w:val="231F20"/>
          <w:spacing w:val="-62"/>
        </w:rPr>
        <w:t> </w:t>
      </w:r>
      <w:r>
        <w:rPr>
          <w:color w:val="231F20"/>
          <w:w w:val="95"/>
        </w:rPr>
        <w:t>ОПК–3 (категория: Теоретическая профессиональная подготовка), ОПК–4 (категория: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Работа с документацией) [3]. Формированию этих компетенций помогает использо-</w:t>
      </w:r>
      <w:r>
        <w:rPr>
          <w:color w:val="231F20"/>
          <w:spacing w:val="-62"/>
        </w:rPr>
        <w:t> </w:t>
      </w:r>
      <w:r>
        <w:rPr>
          <w:color w:val="231F20"/>
        </w:rPr>
        <w:t>вание электронных справочных систем «Техэксперт», включающие в себя большой</w:t>
      </w:r>
      <w:r>
        <w:rPr>
          <w:color w:val="231F20"/>
          <w:spacing w:val="-62"/>
        </w:rPr>
        <w:t> </w:t>
      </w:r>
      <w:r>
        <w:rPr>
          <w:color w:val="231F20"/>
        </w:rPr>
        <w:t>блок услуг и сервисов для работы с документами, помогут существенно облегчить</w:t>
      </w:r>
      <w:r>
        <w:rPr>
          <w:color w:val="231F20"/>
          <w:spacing w:val="1"/>
        </w:rPr>
        <w:t> </w:t>
      </w:r>
      <w:r>
        <w:rPr>
          <w:color w:val="231F20"/>
        </w:rPr>
        <w:t>работу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большими</w:t>
      </w:r>
      <w:r>
        <w:rPr>
          <w:color w:val="231F20"/>
          <w:spacing w:val="-7"/>
        </w:rPr>
        <w:t> </w:t>
      </w:r>
      <w:r>
        <w:rPr>
          <w:color w:val="231F20"/>
        </w:rPr>
        <w:t>объемами</w:t>
      </w:r>
      <w:r>
        <w:rPr>
          <w:color w:val="231F20"/>
          <w:spacing w:val="-7"/>
        </w:rPr>
        <w:t> </w:t>
      </w:r>
      <w:r>
        <w:rPr>
          <w:color w:val="231F20"/>
        </w:rPr>
        <w:t>правовой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нормативно-технической</w:t>
      </w:r>
      <w:r>
        <w:rPr>
          <w:color w:val="231F20"/>
          <w:spacing w:val="-7"/>
        </w:rPr>
        <w:t> </w:t>
      </w:r>
      <w:r>
        <w:rPr>
          <w:color w:val="231F20"/>
        </w:rPr>
        <w:t>информации,</w:t>
      </w:r>
      <w:r>
        <w:rPr>
          <w:color w:val="231F20"/>
          <w:spacing w:val="-7"/>
        </w:rPr>
        <w:t> </w:t>
      </w:r>
      <w:r>
        <w:rPr>
          <w:color w:val="231F20"/>
        </w:rPr>
        <w:t>сэ-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кономить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временные,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материальные,</w:t>
      </w:r>
      <w:r>
        <w:rPr>
          <w:color w:val="231F20"/>
          <w:spacing w:val="-15"/>
        </w:rPr>
        <w:t> </w:t>
      </w:r>
      <w:r>
        <w:rPr>
          <w:color w:val="231F20"/>
        </w:rPr>
        <w:t>финансовые</w:t>
      </w:r>
      <w:r>
        <w:rPr>
          <w:color w:val="231F20"/>
          <w:spacing w:val="-14"/>
        </w:rPr>
        <w:t> </w:t>
      </w:r>
      <w:r>
        <w:rPr>
          <w:color w:val="231F20"/>
        </w:rPr>
        <w:t>ресурсы,</w:t>
      </w:r>
      <w:r>
        <w:rPr>
          <w:color w:val="231F20"/>
          <w:spacing w:val="-15"/>
        </w:rPr>
        <w:t> </w:t>
      </w:r>
      <w:r>
        <w:rPr>
          <w:color w:val="231F20"/>
        </w:rPr>
        <w:t>помочь</w:t>
      </w:r>
      <w:r>
        <w:rPr>
          <w:color w:val="231F20"/>
          <w:spacing w:val="-15"/>
        </w:rPr>
        <w:t> </w:t>
      </w:r>
      <w:r>
        <w:rPr>
          <w:color w:val="231F20"/>
        </w:rPr>
        <w:t>обеспечить</w:t>
      </w:r>
      <w:r>
        <w:rPr>
          <w:color w:val="231F20"/>
          <w:spacing w:val="-14"/>
        </w:rPr>
        <w:t> </w:t>
      </w:r>
      <w:r>
        <w:rPr>
          <w:color w:val="231F20"/>
        </w:rPr>
        <w:t>более</w:t>
      </w:r>
      <w:r>
        <w:rPr>
          <w:color w:val="231F20"/>
          <w:spacing w:val="-63"/>
        </w:rPr>
        <w:t> </w:t>
      </w:r>
      <w:r>
        <w:rPr>
          <w:color w:val="231F20"/>
          <w:w w:val="95"/>
        </w:rPr>
        <w:t>эффективную и качественную работу. В рамках учебного процесса использование си-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стем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позволит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студентам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аспирантам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качественно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подготовить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проектные,</w:t>
      </w:r>
      <w:r>
        <w:rPr>
          <w:color w:val="231F20"/>
          <w:spacing w:val="-15"/>
        </w:rPr>
        <w:t> </w:t>
      </w:r>
      <w:r>
        <w:rPr>
          <w:color w:val="231F20"/>
        </w:rPr>
        <w:t>диплом-</w:t>
      </w:r>
      <w:r>
        <w:rPr>
          <w:color w:val="231F20"/>
          <w:spacing w:val="-63"/>
        </w:rPr>
        <w:t> </w:t>
      </w:r>
      <w:r>
        <w:rPr>
          <w:color w:val="231F20"/>
        </w:rPr>
        <w:t>ные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научные</w:t>
      </w:r>
      <w:r>
        <w:rPr>
          <w:color w:val="231F20"/>
          <w:spacing w:val="-15"/>
        </w:rPr>
        <w:t> </w:t>
      </w:r>
      <w:r>
        <w:rPr>
          <w:color w:val="231F20"/>
        </w:rPr>
        <w:t>работы,</w:t>
      </w:r>
      <w:r>
        <w:rPr>
          <w:color w:val="231F20"/>
          <w:spacing w:val="-14"/>
        </w:rPr>
        <w:t> </w:t>
      </w:r>
      <w:r>
        <w:rPr>
          <w:color w:val="231F20"/>
        </w:rPr>
        <w:t>а</w:t>
      </w:r>
      <w:r>
        <w:rPr>
          <w:color w:val="231F20"/>
          <w:spacing w:val="-14"/>
        </w:rPr>
        <w:t> </w:t>
      </w:r>
      <w:r>
        <w:rPr>
          <w:color w:val="231F20"/>
        </w:rPr>
        <w:t>преподавателям</w:t>
      </w:r>
      <w:r>
        <w:rPr>
          <w:color w:val="231F20"/>
          <w:spacing w:val="-15"/>
        </w:rPr>
        <w:t> </w:t>
      </w:r>
      <w:r>
        <w:rPr>
          <w:color w:val="231F20"/>
        </w:rPr>
        <w:t>-</w:t>
      </w:r>
      <w:r>
        <w:rPr>
          <w:color w:val="231F20"/>
          <w:spacing w:val="-14"/>
        </w:rPr>
        <w:t> </w:t>
      </w:r>
      <w:r>
        <w:rPr>
          <w:color w:val="231F20"/>
        </w:rPr>
        <w:t>рабочие</w:t>
      </w:r>
      <w:r>
        <w:rPr>
          <w:color w:val="231F20"/>
          <w:spacing w:val="-15"/>
        </w:rPr>
        <w:t> </w:t>
      </w:r>
      <w:r>
        <w:rPr>
          <w:color w:val="231F20"/>
        </w:rPr>
        <w:t>программы,</w:t>
      </w:r>
      <w:r>
        <w:rPr>
          <w:color w:val="231F20"/>
          <w:spacing w:val="-14"/>
        </w:rPr>
        <w:t> </w:t>
      </w:r>
      <w:r>
        <w:rPr>
          <w:color w:val="231F20"/>
        </w:rPr>
        <w:t>материал</w:t>
      </w:r>
      <w:r>
        <w:rPr>
          <w:color w:val="231F20"/>
          <w:spacing w:val="-14"/>
        </w:rPr>
        <w:t> </w:t>
      </w:r>
      <w:r>
        <w:rPr>
          <w:color w:val="231F20"/>
        </w:rPr>
        <w:t>лекций,</w:t>
      </w:r>
      <w:r>
        <w:rPr>
          <w:color w:val="231F20"/>
          <w:spacing w:val="-14"/>
        </w:rPr>
        <w:t> </w:t>
      </w:r>
      <w:r>
        <w:rPr>
          <w:color w:val="231F20"/>
        </w:rPr>
        <w:t>се-</w:t>
      </w:r>
      <w:r>
        <w:rPr>
          <w:color w:val="231F20"/>
          <w:spacing w:val="-62"/>
        </w:rPr>
        <w:t> </w:t>
      </w:r>
      <w:r>
        <w:rPr>
          <w:color w:val="231F20"/>
        </w:rPr>
        <w:t>минарских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лабораторных занятий.</w:t>
      </w:r>
    </w:p>
    <w:p>
      <w:pPr>
        <w:pStyle w:val="BodyText"/>
        <w:spacing w:line="249" w:lineRule="auto" w:before="14"/>
        <w:ind w:left="155" w:right="153" w:firstLine="396"/>
        <w:jc w:val="both"/>
      </w:pPr>
      <w:r>
        <w:rPr>
          <w:color w:val="231F20"/>
        </w:rPr>
        <w:t>Для</w:t>
      </w:r>
      <w:r>
        <w:rPr>
          <w:color w:val="231F20"/>
          <w:spacing w:val="-15"/>
        </w:rPr>
        <w:t> </w:t>
      </w:r>
      <w:r>
        <w:rPr>
          <w:color w:val="231F20"/>
        </w:rPr>
        <w:t>того,</w:t>
      </w:r>
      <w:r>
        <w:rPr>
          <w:color w:val="231F20"/>
          <w:spacing w:val="-14"/>
        </w:rPr>
        <w:t> </w:t>
      </w:r>
      <w:r>
        <w:rPr>
          <w:color w:val="231F20"/>
        </w:rPr>
        <w:t>чтобы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процессе</w:t>
      </w:r>
      <w:r>
        <w:rPr>
          <w:color w:val="231F20"/>
          <w:spacing w:val="-14"/>
        </w:rPr>
        <w:t> </w:t>
      </w:r>
      <w:r>
        <w:rPr>
          <w:color w:val="231F20"/>
        </w:rPr>
        <w:t>учебной</w:t>
      </w:r>
      <w:r>
        <w:rPr>
          <w:color w:val="231F20"/>
          <w:spacing w:val="-14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14"/>
        </w:rPr>
        <w:t> </w:t>
      </w:r>
      <w:r>
        <w:rPr>
          <w:color w:val="231F20"/>
        </w:rPr>
        <w:t>можно</w:t>
      </w:r>
      <w:r>
        <w:rPr>
          <w:color w:val="231F20"/>
          <w:spacing w:val="-15"/>
        </w:rPr>
        <w:t> </w:t>
      </w:r>
      <w:r>
        <w:rPr>
          <w:color w:val="231F20"/>
        </w:rPr>
        <w:t>было</w:t>
      </w:r>
      <w:r>
        <w:rPr>
          <w:color w:val="231F20"/>
          <w:spacing w:val="-14"/>
        </w:rPr>
        <w:t> </w:t>
      </w:r>
      <w:r>
        <w:rPr>
          <w:color w:val="231F20"/>
        </w:rPr>
        <w:t>освоить</w:t>
      </w:r>
      <w:r>
        <w:rPr>
          <w:color w:val="231F20"/>
          <w:spacing w:val="-14"/>
        </w:rPr>
        <w:t> </w:t>
      </w:r>
      <w:r>
        <w:rPr>
          <w:color w:val="231F20"/>
        </w:rPr>
        <w:t>информа-</w:t>
      </w:r>
      <w:r>
        <w:rPr>
          <w:color w:val="231F20"/>
          <w:spacing w:val="-63"/>
        </w:rPr>
        <w:t> </w:t>
      </w:r>
      <w:r>
        <w:rPr>
          <w:color w:val="231F20"/>
        </w:rPr>
        <w:t>ционные</w:t>
      </w:r>
      <w:r>
        <w:rPr>
          <w:color w:val="231F20"/>
          <w:spacing w:val="-16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программные</w:t>
      </w:r>
      <w:r>
        <w:rPr>
          <w:color w:val="231F20"/>
          <w:spacing w:val="-15"/>
        </w:rPr>
        <w:t> </w:t>
      </w:r>
      <w:r>
        <w:rPr>
          <w:color w:val="231F20"/>
        </w:rPr>
        <w:t>технологии,</w:t>
      </w:r>
      <w:r>
        <w:rPr>
          <w:color w:val="231F20"/>
          <w:spacing w:val="-15"/>
        </w:rPr>
        <w:t> </w:t>
      </w:r>
      <w:r>
        <w:rPr>
          <w:color w:val="231F2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</w:rPr>
        <w:t>этапе</w:t>
      </w:r>
      <w:r>
        <w:rPr>
          <w:color w:val="231F20"/>
          <w:spacing w:val="-15"/>
        </w:rPr>
        <w:t> </w:t>
      </w:r>
      <w:r>
        <w:rPr>
          <w:color w:val="231F20"/>
        </w:rPr>
        <w:t>обучения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повышения</w:t>
      </w:r>
      <w:r>
        <w:rPr>
          <w:color w:val="231F20"/>
          <w:spacing w:val="-14"/>
        </w:rPr>
        <w:t> </w:t>
      </w:r>
      <w:r>
        <w:rPr>
          <w:color w:val="231F20"/>
        </w:rPr>
        <w:t>квалификации</w:t>
      </w:r>
      <w:r>
        <w:rPr>
          <w:color w:val="231F20"/>
          <w:spacing w:val="-63"/>
        </w:rPr>
        <w:t> </w:t>
      </w:r>
      <w:r>
        <w:rPr>
          <w:color w:val="231F20"/>
        </w:rPr>
        <w:t>специалистов реализуется Программа информационной поддержки «Кодекс», кото-</w:t>
      </w:r>
      <w:r>
        <w:rPr>
          <w:color w:val="231F20"/>
          <w:spacing w:val="-62"/>
        </w:rPr>
        <w:t> </w:t>
      </w:r>
      <w:r>
        <w:rPr>
          <w:color w:val="231F20"/>
        </w:rPr>
        <w:t>рая</w:t>
      </w:r>
      <w:r>
        <w:rPr>
          <w:color w:val="231F20"/>
          <w:spacing w:val="-1"/>
        </w:rPr>
        <w:t> </w:t>
      </w:r>
      <w:r>
        <w:rPr>
          <w:color w:val="231F20"/>
        </w:rPr>
        <w:t>ставит следующие задачи:</w:t>
      </w:r>
    </w:p>
    <w:p>
      <w:pPr>
        <w:pStyle w:val="ListParagraph"/>
        <w:numPr>
          <w:ilvl w:val="0"/>
          <w:numId w:val="17"/>
        </w:numPr>
        <w:tabs>
          <w:tab w:pos="922" w:val="left" w:leader="none"/>
        </w:tabs>
        <w:spacing w:line="249" w:lineRule="auto" w:before="5" w:after="0"/>
        <w:ind w:left="155" w:right="154" w:firstLine="396"/>
        <w:jc w:val="both"/>
        <w:rPr>
          <w:sz w:val="26"/>
        </w:rPr>
      </w:pPr>
      <w:r>
        <w:rPr>
          <w:color w:val="231F20"/>
          <w:w w:val="95"/>
          <w:sz w:val="26"/>
        </w:rPr>
        <w:t>предоставить доступ к необходимой нормативно-технической информации для</w:t>
      </w:r>
      <w:r>
        <w:rPr>
          <w:color w:val="231F20"/>
          <w:spacing w:val="1"/>
          <w:w w:val="95"/>
          <w:sz w:val="26"/>
        </w:rPr>
        <w:t> </w:t>
      </w:r>
      <w:r>
        <w:rPr>
          <w:color w:val="231F20"/>
          <w:sz w:val="26"/>
        </w:rPr>
        <w:t>успешного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ориентирования в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выбранной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профессии;</w:t>
      </w:r>
    </w:p>
    <w:p>
      <w:pPr>
        <w:pStyle w:val="ListParagraph"/>
        <w:numPr>
          <w:ilvl w:val="0"/>
          <w:numId w:val="17"/>
        </w:numPr>
        <w:tabs>
          <w:tab w:pos="921" w:val="left" w:leader="none"/>
        </w:tabs>
        <w:spacing w:line="249" w:lineRule="auto" w:before="2" w:after="0"/>
        <w:ind w:left="155" w:right="151" w:firstLine="396"/>
        <w:jc w:val="both"/>
        <w:rPr>
          <w:sz w:val="26"/>
        </w:rPr>
      </w:pPr>
      <w:r>
        <w:rPr>
          <w:color w:val="231F20"/>
          <w:w w:val="95"/>
          <w:sz w:val="26"/>
        </w:rPr>
        <w:t>научить грамотной и эффективной работе с информацией, чтобы принимаемые</w:t>
      </w:r>
      <w:r>
        <w:rPr>
          <w:color w:val="231F20"/>
          <w:spacing w:val="1"/>
          <w:w w:val="95"/>
          <w:sz w:val="26"/>
        </w:rPr>
        <w:t> </w:t>
      </w:r>
      <w:r>
        <w:rPr>
          <w:color w:val="231F20"/>
          <w:sz w:val="26"/>
        </w:rPr>
        <w:t>решения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были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правильными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и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своевременными,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а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проекты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всегда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ссылались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только</w:t>
      </w:r>
      <w:r>
        <w:rPr>
          <w:color w:val="231F20"/>
          <w:spacing w:val="-63"/>
          <w:sz w:val="26"/>
        </w:rPr>
        <w:t> </w:t>
      </w:r>
      <w:r>
        <w:rPr>
          <w:color w:val="231F20"/>
          <w:sz w:val="26"/>
        </w:rPr>
        <w:t>на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актуальные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нормативные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документы;</w:t>
      </w:r>
    </w:p>
    <w:p>
      <w:pPr>
        <w:pStyle w:val="ListParagraph"/>
        <w:numPr>
          <w:ilvl w:val="0"/>
          <w:numId w:val="17"/>
        </w:numPr>
        <w:tabs>
          <w:tab w:pos="921" w:val="left" w:leader="none"/>
        </w:tabs>
        <w:spacing w:line="249" w:lineRule="auto" w:before="3" w:after="0"/>
        <w:ind w:left="155" w:right="153" w:firstLine="396"/>
        <w:jc w:val="both"/>
        <w:rPr>
          <w:sz w:val="26"/>
        </w:rPr>
      </w:pPr>
      <w:r>
        <w:rPr>
          <w:color w:val="231F20"/>
          <w:sz w:val="26"/>
        </w:rPr>
        <w:t>способствовать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повышению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востребованности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и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конкурентоспособности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вы-</w:t>
      </w:r>
      <w:r>
        <w:rPr>
          <w:color w:val="231F20"/>
          <w:spacing w:val="-63"/>
          <w:sz w:val="26"/>
        </w:rPr>
        <w:t> </w:t>
      </w:r>
      <w:r>
        <w:rPr>
          <w:color w:val="231F20"/>
          <w:sz w:val="26"/>
        </w:rPr>
        <w:t>пускников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и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специалистов на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рынке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труда.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552" w:right="0" w:firstLine="0"/>
        <w:jc w:val="left"/>
        <w:rPr>
          <w:b/>
          <w:sz w:val="23"/>
        </w:rPr>
      </w:pPr>
      <w:r>
        <w:rPr>
          <w:b/>
          <w:color w:val="231F20"/>
          <w:sz w:val="23"/>
        </w:rPr>
        <w:t>Литература</w:t>
      </w:r>
    </w:p>
    <w:p>
      <w:pPr>
        <w:pStyle w:val="ListParagraph"/>
        <w:numPr>
          <w:ilvl w:val="0"/>
          <w:numId w:val="18"/>
        </w:numPr>
        <w:tabs>
          <w:tab w:pos="865" w:val="left" w:leader="none"/>
        </w:tabs>
        <w:spacing w:line="230" w:lineRule="auto" w:before="168" w:after="0"/>
        <w:ind w:left="155" w:right="156" w:firstLine="396"/>
        <w:jc w:val="left"/>
        <w:rPr>
          <w:sz w:val="23"/>
        </w:rPr>
      </w:pPr>
      <w:r>
        <w:rPr>
          <w:color w:val="231F20"/>
          <w:sz w:val="23"/>
        </w:rPr>
        <w:t>Электронный</w:t>
      </w:r>
      <w:r>
        <w:rPr>
          <w:color w:val="231F20"/>
          <w:spacing w:val="19"/>
          <w:sz w:val="23"/>
        </w:rPr>
        <w:t> </w:t>
      </w:r>
      <w:r>
        <w:rPr>
          <w:color w:val="231F20"/>
          <w:sz w:val="23"/>
        </w:rPr>
        <w:t>фонд</w:t>
      </w:r>
      <w:r>
        <w:rPr>
          <w:color w:val="231F20"/>
          <w:spacing w:val="19"/>
          <w:sz w:val="23"/>
        </w:rPr>
        <w:t> </w:t>
      </w:r>
      <w:r>
        <w:rPr>
          <w:color w:val="231F20"/>
          <w:sz w:val="23"/>
        </w:rPr>
        <w:t>правовой</w:t>
      </w:r>
      <w:r>
        <w:rPr>
          <w:color w:val="231F20"/>
          <w:spacing w:val="19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20"/>
          <w:sz w:val="23"/>
        </w:rPr>
        <w:t> </w:t>
      </w:r>
      <w:r>
        <w:rPr>
          <w:color w:val="231F20"/>
          <w:sz w:val="23"/>
        </w:rPr>
        <w:t>нормативно-технической</w:t>
      </w:r>
      <w:r>
        <w:rPr>
          <w:color w:val="231F20"/>
          <w:spacing w:val="19"/>
          <w:sz w:val="23"/>
        </w:rPr>
        <w:t> </w:t>
      </w:r>
      <w:r>
        <w:rPr>
          <w:color w:val="231F20"/>
          <w:sz w:val="23"/>
        </w:rPr>
        <w:t>документации.</w:t>
      </w:r>
      <w:r>
        <w:rPr>
          <w:color w:val="231F20"/>
          <w:spacing w:val="19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20"/>
          <w:sz w:val="23"/>
        </w:rPr>
        <w:t> </w:t>
      </w:r>
      <w:r>
        <w:rPr>
          <w:color w:val="231F20"/>
          <w:sz w:val="23"/>
        </w:rPr>
        <w:t>URL:</w:t>
      </w:r>
      <w:r>
        <w:rPr>
          <w:color w:val="231F20"/>
          <w:spacing w:val="19"/>
          <w:sz w:val="23"/>
        </w:rPr>
        <w:t> </w:t>
      </w:r>
      <w:r>
        <w:rPr>
          <w:color w:val="231F20"/>
          <w:sz w:val="23"/>
        </w:rPr>
        <w:t>http://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docs.cntd.ru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(дата обращения: 06.11.2019).</w:t>
      </w:r>
    </w:p>
    <w:p>
      <w:pPr>
        <w:pStyle w:val="ListParagraph"/>
        <w:numPr>
          <w:ilvl w:val="0"/>
          <w:numId w:val="18"/>
        </w:numPr>
        <w:tabs>
          <w:tab w:pos="865" w:val="left" w:leader="none"/>
        </w:tabs>
        <w:spacing w:line="230" w:lineRule="auto" w:before="0" w:after="0"/>
        <w:ind w:left="155" w:right="146" w:firstLine="396"/>
        <w:jc w:val="left"/>
        <w:rPr>
          <w:sz w:val="23"/>
        </w:rPr>
      </w:pPr>
      <w:r>
        <w:rPr>
          <w:color w:val="231F20"/>
          <w:sz w:val="23"/>
        </w:rPr>
        <w:t>Аналитические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сервисы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работе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с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документом.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URL: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https://cntd.ru/products/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standart#servisi_i_uslugi_standart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(дата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обращения: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07.11.2019).</w:t>
      </w:r>
    </w:p>
    <w:p>
      <w:pPr>
        <w:pStyle w:val="ListParagraph"/>
        <w:numPr>
          <w:ilvl w:val="0"/>
          <w:numId w:val="18"/>
        </w:numPr>
        <w:tabs>
          <w:tab w:pos="865" w:val="left" w:leader="none"/>
        </w:tabs>
        <w:spacing w:line="230" w:lineRule="auto" w:before="0" w:after="0"/>
        <w:ind w:left="155" w:right="153" w:firstLine="396"/>
        <w:jc w:val="left"/>
        <w:rPr>
          <w:sz w:val="23"/>
        </w:rPr>
      </w:pPr>
      <w:r>
        <w:rPr>
          <w:color w:val="231F20"/>
          <w:sz w:val="23"/>
        </w:rPr>
        <w:t>Портал Федеральных государственных образовательных стандартов высшего образова-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ния.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URL:</w:t>
      </w:r>
      <w:r>
        <w:rPr>
          <w:color w:val="231F20"/>
          <w:spacing w:val="-1"/>
          <w:sz w:val="23"/>
        </w:rPr>
        <w:t> </w:t>
      </w:r>
      <w:hyperlink r:id="rId134">
        <w:r>
          <w:rPr>
            <w:color w:val="231F20"/>
            <w:sz w:val="23"/>
          </w:rPr>
          <w:t>http://fgosvo.ru/fgosvo/151/150/24/8</w:t>
        </w:r>
      </w:hyperlink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(дата обращения: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06.11.2019).</w:t>
      </w:r>
    </w:p>
    <w:p>
      <w:pPr>
        <w:pStyle w:val="ListParagraph"/>
        <w:numPr>
          <w:ilvl w:val="0"/>
          <w:numId w:val="18"/>
        </w:numPr>
        <w:tabs>
          <w:tab w:pos="865" w:val="left" w:leader="none"/>
        </w:tabs>
        <w:spacing w:line="230" w:lineRule="auto" w:before="0" w:after="0"/>
        <w:ind w:left="155" w:right="153" w:firstLine="396"/>
        <w:jc w:val="left"/>
        <w:rPr>
          <w:sz w:val="23"/>
        </w:rPr>
      </w:pPr>
      <w:r>
        <w:rPr>
          <w:color w:val="231F20"/>
          <w:sz w:val="23"/>
        </w:rPr>
        <w:t>Система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управления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нормативной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технической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документацией.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URL: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https://suntd.ru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(дата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обращения: 07.11.2019).</w:t>
      </w:r>
    </w:p>
    <w:p>
      <w:pPr>
        <w:spacing w:after="0" w:line="230" w:lineRule="auto"/>
        <w:jc w:val="left"/>
        <w:rPr>
          <w:sz w:val="23"/>
        </w:rPr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3"/>
        <w:gridCol w:w="4673"/>
      </w:tblGrid>
      <w:tr>
        <w:trPr>
          <w:trHeight w:val="3030" w:hRule="atLeast"/>
        </w:trPr>
        <w:tc>
          <w:tcPr>
            <w:tcW w:w="4783" w:type="dxa"/>
          </w:tcPr>
          <w:p>
            <w:pPr>
              <w:pStyle w:val="TableParagraph"/>
              <w:spacing w:line="249" w:lineRule="exact"/>
              <w:ind w:left="50"/>
              <w:rPr>
                <w:b/>
                <w:sz w:val="23"/>
              </w:rPr>
            </w:pPr>
            <w:r>
              <w:rPr>
                <w:b/>
                <w:color w:val="231F20"/>
                <w:w w:val="95"/>
                <w:sz w:val="23"/>
              </w:rPr>
              <w:t>УДК</w:t>
            </w:r>
            <w:r>
              <w:rPr>
                <w:b/>
                <w:color w:val="231F20"/>
                <w:spacing w:val="6"/>
                <w:w w:val="95"/>
                <w:sz w:val="23"/>
              </w:rPr>
              <w:t> </w:t>
            </w:r>
            <w:r>
              <w:rPr>
                <w:b/>
                <w:color w:val="231F20"/>
                <w:w w:val="95"/>
                <w:sz w:val="23"/>
              </w:rPr>
              <w:t>625.712</w:t>
            </w:r>
          </w:p>
          <w:p>
            <w:pPr>
              <w:pStyle w:val="TableParagraph"/>
              <w:spacing w:line="252" w:lineRule="exact"/>
              <w:ind w:left="50"/>
              <w:rPr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Сергей</w:t>
            </w:r>
            <w:r>
              <w:rPr>
                <w:i/>
                <w:color w:val="231F20"/>
                <w:spacing w:val="22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Юрьевич</w:t>
            </w:r>
            <w:r>
              <w:rPr>
                <w:i/>
                <w:color w:val="231F20"/>
                <w:spacing w:val="23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Погонин</w:t>
            </w:r>
            <w:r>
              <w:rPr>
                <w:color w:val="231F20"/>
                <w:w w:val="95"/>
                <w:sz w:val="23"/>
              </w:rPr>
              <w:t>,</w:t>
            </w:r>
            <w:r>
              <w:rPr>
                <w:color w:val="231F20"/>
                <w:spacing w:val="23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магистрант</w:t>
            </w:r>
          </w:p>
          <w:p>
            <w:pPr>
              <w:pStyle w:val="TableParagraph"/>
              <w:spacing w:line="228" w:lineRule="auto" w:before="4"/>
              <w:ind w:left="50" w:right="1419"/>
              <w:rPr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Сергей</w:t>
            </w:r>
            <w:r>
              <w:rPr>
                <w:i/>
                <w:color w:val="231F20"/>
                <w:spacing w:val="31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Викторович</w:t>
            </w:r>
            <w:r>
              <w:rPr>
                <w:i/>
                <w:color w:val="231F20"/>
                <w:spacing w:val="31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Алексеев</w:t>
            </w:r>
            <w:r>
              <w:rPr>
                <w:color w:val="231F20"/>
                <w:w w:val="95"/>
                <w:sz w:val="23"/>
              </w:rPr>
              <w:t>,</w:t>
            </w:r>
            <w:r>
              <w:rPr>
                <w:color w:val="231F20"/>
                <w:spacing w:val="-52"/>
                <w:w w:val="95"/>
                <w:sz w:val="23"/>
              </w:rPr>
              <w:t> </w:t>
            </w:r>
            <w:r>
              <w:rPr>
                <w:color w:val="231F20"/>
                <w:sz w:val="23"/>
              </w:rPr>
              <w:t>канд.</w:t>
            </w:r>
            <w:r>
              <w:rPr>
                <w:color w:val="231F20"/>
                <w:spacing w:val="-7"/>
                <w:sz w:val="23"/>
              </w:rPr>
              <w:t> </w:t>
            </w:r>
            <w:r>
              <w:rPr>
                <w:color w:val="231F20"/>
                <w:sz w:val="23"/>
              </w:rPr>
              <w:t>воен.</w:t>
            </w:r>
            <w:r>
              <w:rPr>
                <w:color w:val="231F20"/>
                <w:spacing w:val="-7"/>
                <w:sz w:val="23"/>
              </w:rPr>
              <w:t> </w:t>
            </w:r>
            <w:r>
              <w:rPr>
                <w:color w:val="231F20"/>
                <w:sz w:val="23"/>
              </w:rPr>
              <w:t>наук,</w:t>
            </w:r>
            <w:r>
              <w:rPr>
                <w:color w:val="231F20"/>
                <w:spacing w:val="-7"/>
                <w:sz w:val="23"/>
              </w:rPr>
              <w:t> </w:t>
            </w:r>
            <w:r>
              <w:rPr>
                <w:color w:val="231F20"/>
                <w:sz w:val="23"/>
              </w:rPr>
              <w:t>доцент</w:t>
            </w:r>
          </w:p>
          <w:p>
            <w:pPr>
              <w:pStyle w:val="TableParagraph"/>
              <w:spacing w:line="228" w:lineRule="auto" w:before="2"/>
              <w:ind w:left="50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(Санкт-Петербургский</w:t>
            </w:r>
            <w:r>
              <w:rPr>
                <w:color w:val="231F20"/>
                <w:spacing w:val="13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политехнический</w:t>
            </w:r>
            <w:r>
              <w:rPr>
                <w:color w:val="231F20"/>
                <w:spacing w:val="-52"/>
                <w:w w:val="95"/>
                <w:sz w:val="23"/>
              </w:rPr>
              <w:t> </w:t>
            </w:r>
            <w:r>
              <w:rPr>
                <w:color w:val="231F20"/>
                <w:sz w:val="23"/>
              </w:rPr>
              <w:t>университет</w:t>
            </w:r>
            <w:r>
              <w:rPr>
                <w:color w:val="231F20"/>
                <w:spacing w:val="-6"/>
                <w:sz w:val="23"/>
              </w:rPr>
              <w:t> </w:t>
            </w:r>
            <w:r>
              <w:rPr>
                <w:color w:val="231F20"/>
                <w:sz w:val="23"/>
              </w:rPr>
              <w:t>Петра</w:t>
            </w:r>
            <w:r>
              <w:rPr>
                <w:color w:val="231F20"/>
                <w:spacing w:val="-6"/>
                <w:sz w:val="23"/>
              </w:rPr>
              <w:t> </w:t>
            </w:r>
            <w:r>
              <w:rPr>
                <w:color w:val="231F20"/>
                <w:sz w:val="23"/>
              </w:rPr>
              <w:t>Великого)</w:t>
            </w:r>
          </w:p>
          <w:p>
            <w:pPr>
              <w:pStyle w:val="TableParagraph"/>
              <w:spacing w:line="252" w:lineRule="exact"/>
              <w:ind w:left="50" w:right="675"/>
              <w:rPr>
                <w:i/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Лилия</w:t>
            </w:r>
            <w:r>
              <w:rPr>
                <w:i/>
                <w:color w:val="231F20"/>
                <w:spacing w:val="24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Николаевна</w:t>
            </w:r>
            <w:r>
              <w:rPr>
                <w:i/>
                <w:color w:val="231F20"/>
                <w:spacing w:val="24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Юстикова</w:t>
            </w:r>
            <w:r>
              <w:rPr>
                <w:color w:val="231F20"/>
                <w:w w:val="95"/>
                <w:sz w:val="23"/>
              </w:rPr>
              <w:t>,</w:t>
            </w:r>
            <w:r>
              <w:rPr>
                <w:color w:val="231F20"/>
                <w:spacing w:val="24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магистрант</w:t>
            </w:r>
            <w:r>
              <w:rPr>
                <w:color w:val="231F20"/>
                <w:spacing w:val="-5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(Санкт-Петербургский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государственный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архитектурно-строительный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университет)</w:t>
            </w:r>
            <w:r>
              <w:rPr>
                <w:color w:val="231F20"/>
                <w:spacing w:val="-52"/>
                <w:w w:val="9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E-mail: </w:t>
            </w:r>
            <w:hyperlink r:id="rId139">
              <w:r>
                <w:rPr>
                  <w:i/>
                  <w:color w:val="231F20"/>
                  <w:sz w:val="23"/>
                </w:rPr>
                <w:t>another1russian@gmail.com</w:t>
              </w:r>
            </w:hyperlink>
            <w:r>
              <w:rPr>
                <w:i/>
                <w:color w:val="231F20"/>
                <w:spacing w:val="1"/>
                <w:sz w:val="23"/>
              </w:rPr>
              <w:t> </w:t>
            </w:r>
            <w:hyperlink r:id="rId140">
              <w:r>
                <w:rPr>
                  <w:i/>
                  <w:color w:val="231F20"/>
                  <w:sz w:val="23"/>
                </w:rPr>
                <w:t>ser</w:t>
              </w:r>
            </w:hyperlink>
            <w:hyperlink r:id="rId141">
              <w:r>
                <w:rPr>
                  <w:i/>
                  <w:color w:val="231F20"/>
                  <w:sz w:val="23"/>
                </w:rPr>
                <w:t>geyaleks1966@gmail.com</w:t>
              </w:r>
            </w:hyperlink>
            <w:r>
              <w:rPr>
                <w:i/>
                <w:color w:val="231F20"/>
                <w:spacing w:val="1"/>
                <w:sz w:val="23"/>
              </w:rPr>
              <w:t> </w:t>
            </w:r>
            <w:hyperlink r:id="rId142">
              <w:r>
                <w:rPr>
                  <w:i/>
                  <w:color w:val="231F20"/>
                  <w:sz w:val="23"/>
                </w:rPr>
                <w:t>lnyustik@mail.ru</w:t>
              </w:r>
            </w:hyperlink>
          </w:p>
        </w:tc>
        <w:tc>
          <w:tcPr>
            <w:tcW w:w="4673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line="258" w:lineRule="exact"/>
              <w:ind w:right="49"/>
              <w:jc w:val="right"/>
              <w:rPr>
                <w:sz w:val="23"/>
              </w:rPr>
            </w:pPr>
            <w:r>
              <w:rPr>
                <w:i/>
                <w:color w:val="231F20"/>
                <w:spacing w:val="-2"/>
                <w:sz w:val="23"/>
              </w:rPr>
              <w:t>Sergei</w:t>
            </w:r>
            <w:r>
              <w:rPr>
                <w:i/>
                <w:color w:val="231F20"/>
                <w:spacing w:val="-13"/>
                <w:sz w:val="23"/>
              </w:rPr>
              <w:t> </w:t>
            </w:r>
            <w:r>
              <w:rPr>
                <w:i/>
                <w:color w:val="231F20"/>
                <w:spacing w:val="-2"/>
                <w:sz w:val="23"/>
              </w:rPr>
              <w:t>Yurievich</w:t>
            </w:r>
            <w:r>
              <w:rPr>
                <w:i/>
                <w:color w:val="231F20"/>
                <w:spacing w:val="-12"/>
                <w:sz w:val="23"/>
              </w:rPr>
              <w:t> </w:t>
            </w:r>
            <w:r>
              <w:rPr>
                <w:i/>
                <w:color w:val="231F20"/>
                <w:spacing w:val="-1"/>
                <w:sz w:val="23"/>
              </w:rPr>
              <w:t>Pogonin</w:t>
            </w:r>
            <w:r>
              <w:rPr>
                <w:color w:val="231F20"/>
                <w:spacing w:val="-1"/>
                <w:sz w:val="23"/>
              </w:rPr>
              <w:t>,</w:t>
            </w:r>
            <w:r>
              <w:rPr>
                <w:color w:val="231F20"/>
                <w:spacing w:val="-13"/>
                <w:sz w:val="23"/>
              </w:rPr>
              <w:t> </w:t>
            </w:r>
            <w:r>
              <w:rPr>
                <w:color w:val="231F20"/>
                <w:spacing w:val="-1"/>
                <w:sz w:val="23"/>
              </w:rPr>
              <w:t>undergraduate</w:t>
            </w:r>
          </w:p>
          <w:p>
            <w:pPr>
              <w:pStyle w:val="TableParagraph"/>
              <w:spacing w:line="228" w:lineRule="auto" w:before="4"/>
              <w:ind w:left="1371" w:right="49" w:firstLine="702"/>
              <w:jc w:val="right"/>
              <w:rPr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Sergei</w:t>
            </w:r>
            <w:r>
              <w:rPr>
                <w:i/>
                <w:color w:val="231F20"/>
                <w:spacing w:val="13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Viktorovich</w:t>
            </w:r>
            <w:r>
              <w:rPr>
                <w:i/>
                <w:color w:val="231F20"/>
                <w:spacing w:val="8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Alekseev</w:t>
            </w:r>
            <w:r>
              <w:rPr>
                <w:color w:val="231F20"/>
                <w:w w:val="95"/>
                <w:sz w:val="23"/>
              </w:rPr>
              <w:t>,</w:t>
            </w:r>
            <w:r>
              <w:rPr>
                <w:color w:val="231F20"/>
                <w:spacing w:val="-52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Dr.</w:t>
            </w:r>
            <w:r>
              <w:rPr>
                <w:color w:val="231F20"/>
                <w:spacing w:val="10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of</w:t>
            </w:r>
            <w:r>
              <w:rPr>
                <w:color w:val="231F20"/>
                <w:spacing w:val="1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Mil.</w:t>
            </w:r>
            <w:r>
              <w:rPr>
                <w:color w:val="231F20"/>
                <w:spacing w:val="1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Sci.,</w:t>
            </w:r>
            <w:r>
              <w:rPr>
                <w:color w:val="231F20"/>
                <w:spacing w:val="-3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Associate</w:t>
            </w:r>
            <w:r>
              <w:rPr>
                <w:color w:val="231F20"/>
                <w:spacing w:val="1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Professor</w:t>
            </w:r>
            <w:r>
              <w:rPr>
                <w:color w:val="231F20"/>
                <w:spacing w:val="-52"/>
                <w:w w:val="95"/>
                <w:sz w:val="23"/>
              </w:rPr>
              <w:t> </w:t>
            </w:r>
            <w:r>
              <w:rPr>
                <w:color w:val="231F20"/>
                <w:sz w:val="23"/>
              </w:rPr>
              <w:t>(Peter the Great St .Petersburg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Polytechnic</w:t>
            </w:r>
            <w:r>
              <w:rPr>
                <w:color w:val="231F20"/>
                <w:spacing w:val="-5"/>
                <w:sz w:val="23"/>
              </w:rPr>
              <w:t> </w:t>
            </w:r>
            <w:r>
              <w:rPr>
                <w:color w:val="231F20"/>
                <w:sz w:val="23"/>
              </w:rPr>
              <w:t>University)</w:t>
            </w:r>
          </w:p>
          <w:p>
            <w:pPr>
              <w:pStyle w:val="TableParagraph"/>
              <w:spacing w:line="228" w:lineRule="auto" w:before="3"/>
              <w:ind w:left="1551" w:right="49" w:hanging="876"/>
              <w:jc w:val="right"/>
              <w:rPr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Liliya</w:t>
            </w:r>
            <w:r>
              <w:rPr>
                <w:i/>
                <w:color w:val="231F20"/>
                <w:spacing w:val="35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Nikolaevna</w:t>
            </w:r>
            <w:r>
              <w:rPr>
                <w:i/>
                <w:color w:val="231F20"/>
                <w:spacing w:val="35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Yustikova</w:t>
            </w:r>
            <w:r>
              <w:rPr>
                <w:color w:val="231F20"/>
                <w:w w:val="95"/>
                <w:sz w:val="23"/>
              </w:rPr>
              <w:t>,</w:t>
            </w:r>
            <w:r>
              <w:rPr>
                <w:color w:val="231F20"/>
                <w:spacing w:val="35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undergraduate</w:t>
            </w:r>
            <w:r>
              <w:rPr>
                <w:color w:val="231F20"/>
                <w:spacing w:val="-52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(Saint</w:t>
            </w:r>
            <w:r>
              <w:rPr>
                <w:color w:val="231F20"/>
                <w:spacing w:val="2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Petersburg</w:t>
            </w:r>
            <w:r>
              <w:rPr>
                <w:color w:val="231F20"/>
                <w:spacing w:val="2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State</w:t>
            </w:r>
            <w:r>
              <w:rPr>
                <w:color w:val="231F20"/>
                <w:spacing w:val="22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University</w:t>
            </w:r>
          </w:p>
          <w:p>
            <w:pPr>
              <w:pStyle w:val="TableParagraph"/>
              <w:spacing w:line="228" w:lineRule="auto" w:before="2"/>
              <w:ind w:left="1246" w:right="49" w:hanging="105"/>
              <w:jc w:val="right"/>
              <w:rPr>
                <w:i/>
                <w:sz w:val="23"/>
              </w:rPr>
            </w:pPr>
            <w:r>
              <w:rPr>
                <w:color w:val="231F20"/>
                <w:w w:val="95"/>
                <w:sz w:val="23"/>
              </w:rPr>
              <w:t>of</w:t>
            </w:r>
            <w:r>
              <w:rPr>
                <w:color w:val="231F20"/>
                <w:spacing w:val="5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Architecture</w:t>
            </w:r>
            <w:r>
              <w:rPr>
                <w:color w:val="231F20"/>
                <w:spacing w:val="23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and</w:t>
            </w:r>
            <w:r>
              <w:rPr>
                <w:color w:val="231F20"/>
                <w:spacing w:val="23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Civil</w:t>
            </w:r>
            <w:r>
              <w:rPr>
                <w:color w:val="231F20"/>
                <w:spacing w:val="22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Engineering)</w:t>
            </w:r>
            <w:r>
              <w:rPr>
                <w:color w:val="231F20"/>
                <w:spacing w:val="-51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E-mail:</w:t>
            </w:r>
            <w:r>
              <w:rPr>
                <w:i/>
                <w:color w:val="231F20"/>
                <w:spacing w:val="9"/>
                <w:w w:val="95"/>
                <w:sz w:val="23"/>
              </w:rPr>
              <w:t> </w:t>
            </w:r>
            <w:hyperlink r:id="rId139">
              <w:r>
                <w:rPr>
                  <w:i/>
                  <w:color w:val="231F20"/>
                  <w:w w:val="95"/>
                  <w:sz w:val="23"/>
                </w:rPr>
                <w:t>another1russian@gmail.com</w:t>
              </w:r>
            </w:hyperlink>
            <w:r>
              <w:rPr>
                <w:i/>
                <w:color w:val="231F20"/>
                <w:spacing w:val="-52"/>
                <w:w w:val="95"/>
                <w:sz w:val="23"/>
              </w:rPr>
              <w:t> </w:t>
            </w:r>
            <w:hyperlink r:id="rId140">
              <w:r>
                <w:rPr>
                  <w:i/>
                  <w:color w:val="231F20"/>
                  <w:sz w:val="23"/>
                </w:rPr>
                <w:t>ser</w:t>
              </w:r>
            </w:hyperlink>
            <w:hyperlink r:id="rId141">
              <w:r>
                <w:rPr>
                  <w:i/>
                  <w:color w:val="231F20"/>
                  <w:sz w:val="23"/>
                </w:rPr>
                <w:t>geyaleks1966@gmail.com</w:t>
              </w:r>
            </w:hyperlink>
          </w:p>
          <w:p>
            <w:pPr>
              <w:pStyle w:val="TableParagraph"/>
              <w:spacing w:line="236" w:lineRule="exact"/>
              <w:ind w:right="49"/>
              <w:jc w:val="right"/>
              <w:rPr>
                <w:i/>
                <w:sz w:val="23"/>
              </w:rPr>
            </w:pPr>
            <w:hyperlink r:id="rId142">
              <w:r>
                <w:rPr>
                  <w:i/>
                  <w:color w:val="231F20"/>
                  <w:sz w:val="23"/>
                </w:rPr>
                <w:t>lnyustik@mail.ru</w:t>
              </w:r>
            </w:hyperlink>
          </w:p>
        </w:tc>
      </w:tr>
    </w:tbl>
    <w:p>
      <w:pPr>
        <w:pStyle w:val="BodyText"/>
        <w:spacing w:before="8"/>
        <w:rPr>
          <w:sz w:val="12"/>
        </w:rPr>
      </w:pPr>
    </w:p>
    <w:p>
      <w:pPr>
        <w:pStyle w:val="Heading1"/>
        <w:spacing w:line="249" w:lineRule="auto"/>
        <w:ind w:left="1322" w:right="1312" w:firstLine="1"/>
      </w:pPr>
      <w:r>
        <w:rPr>
          <w:color w:val="231F20"/>
          <w:spacing w:val="9"/>
        </w:rPr>
        <w:t>СПОСОБЫ</w:t>
      </w:r>
      <w:r>
        <w:rPr>
          <w:color w:val="231F20"/>
          <w:spacing w:val="20"/>
        </w:rPr>
        <w:t> </w:t>
      </w:r>
      <w:r>
        <w:rPr>
          <w:color w:val="231F20"/>
        </w:rPr>
        <w:t>ПОВЫШЕНИЯ</w:t>
      </w:r>
      <w:r>
        <w:rPr>
          <w:color w:val="231F20"/>
          <w:spacing w:val="20"/>
        </w:rPr>
        <w:t> </w:t>
      </w:r>
      <w:r>
        <w:rPr>
          <w:color w:val="231F20"/>
          <w:spacing w:val="9"/>
        </w:rPr>
        <w:t>ПРОПУСКНОЙ</w:t>
      </w:r>
      <w:r>
        <w:rPr>
          <w:color w:val="231F20"/>
          <w:spacing w:val="10"/>
        </w:rPr>
        <w:t> </w:t>
      </w:r>
      <w:r>
        <w:rPr>
          <w:color w:val="231F20"/>
          <w:spacing w:val="9"/>
        </w:rPr>
        <w:t>СПОСОБНОСТИ</w:t>
      </w:r>
      <w:r>
        <w:rPr>
          <w:color w:val="231F20"/>
          <w:spacing w:val="49"/>
        </w:rPr>
        <w:t> </w:t>
      </w:r>
      <w:r>
        <w:rPr>
          <w:color w:val="231F20"/>
        </w:rPr>
        <w:t>УЛИЧНО-ДОРОЖНОЙ</w:t>
      </w:r>
      <w:r>
        <w:rPr>
          <w:color w:val="231F20"/>
          <w:spacing w:val="50"/>
        </w:rPr>
        <w:t> </w:t>
      </w:r>
      <w:r>
        <w:rPr>
          <w:color w:val="231F20"/>
          <w:spacing w:val="10"/>
        </w:rPr>
        <w:t>СЕТИ</w:t>
      </w:r>
    </w:p>
    <w:p>
      <w:pPr>
        <w:pStyle w:val="Heading2"/>
        <w:spacing w:line="249" w:lineRule="auto"/>
        <w:ind w:right="1485"/>
      </w:pPr>
      <w:r>
        <w:rPr>
          <w:color w:val="231F20"/>
        </w:rPr>
        <w:t>THE</w:t>
      </w:r>
      <w:r>
        <w:rPr>
          <w:color w:val="231F20"/>
          <w:spacing w:val="19"/>
        </w:rPr>
        <w:t> </w:t>
      </w:r>
      <w:r>
        <w:rPr>
          <w:color w:val="231F20"/>
        </w:rPr>
        <w:t>WAYS</w:t>
      </w:r>
      <w:r>
        <w:rPr>
          <w:color w:val="231F20"/>
          <w:spacing w:val="21"/>
        </w:rPr>
        <w:t> </w:t>
      </w:r>
      <w:r>
        <w:rPr>
          <w:color w:val="231F20"/>
        </w:rPr>
        <w:t>TO</w:t>
      </w:r>
      <w:r>
        <w:rPr>
          <w:color w:val="231F20"/>
          <w:spacing w:val="26"/>
        </w:rPr>
        <w:t> </w:t>
      </w:r>
      <w:r>
        <w:rPr>
          <w:color w:val="231F20"/>
        </w:rPr>
        <w:t>INCREASE</w:t>
      </w:r>
      <w:r>
        <w:rPr>
          <w:color w:val="231F20"/>
          <w:spacing w:val="20"/>
        </w:rPr>
        <w:t> </w:t>
      </w:r>
      <w:r>
        <w:rPr>
          <w:color w:val="231F20"/>
        </w:rPr>
        <w:t>THE</w:t>
      </w:r>
      <w:r>
        <w:rPr>
          <w:color w:val="231F20"/>
          <w:spacing w:val="27"/>
        </w:rPr>
        <w:t> </w:t>
      </w:r>
      <w:r>
        <w:rPr>
          <w:color w:val="231F20"/>
          <w:spacing w:val="10"/>
        </w:rPr>
        <w:t>ROAD</w:t>
      </w:r>
      <w:r>
        <w:rPr>
          <w:color w:val="231F20"/>
          <w:spacing w:val="-72"/>
        </w:rPr>
        <w:t> </w:t>
      </w:r>
      <w:r>
        <w:rPr>
          <w:color w:val="231F20"/>
        </w:rPr>
        <w:t>NETWORK’S</w:t>
      </w:r>
      <w:r>
        <w:rPr>
          <w:color w:val="231F20"/>
          <w:spacing w:val="15"/>
        </w:rPr>
        <w:t> </w:t>
      </w:r>
      <w:r>
        <w:rPr>
          <w:color w:val="231F20"/>
        </w:rPr>
        <w:t>CAPACITY</w:t>
      </w:r>
    </w:p>
    <w:p>
      <w:pPr>
        <w:spacing w:line="230" w:lineRule="auto" w:before="253"/>
        <w:ind w:left="155" w:right="153" w:firstLine="396"/>
        <w:jc w:val="both"/>
        <w:rPr>
          <w:sz w:val="23"/>
        </w:rPr>
      </w:pPr>
      <w:r>
        <w:rPr>
          <w:color w:val="231F20"/>
          <w:sz w:val="23"/>
        </w:rPr>
        <w:t>В данной статье рассмотрены некоторые пути решений проблем работы, связанные с про-</w:t>
      </w:r>
      <w:r>
        <w:rPr>
          <w:color w:val="231F20"/>
          <w:spacing w:val="1"/>
          <w:sz w:val="23"/>
        </w:rPr>
        <w:t> </w:t>
      </w:r>
      <w:r>
        <w:rPr>
          <w:color w:val="231F20"/>
          <w:w w:val="95"/>
          <w:sz w:val="23"/>
        </w:rPr>
        <w:t>пускной способностью улично-дорожной сети. Описаны некоторые недочеты в работе УДС и воз-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spacing w:val="-1"/>
          <w:sz w:val="23"/>
        </w:rPr>
        <w:t>можный</w:t>
      </w:r>
      <w:r>
        <w:rPr>
          <w:color w:val="231F20"/>
          <w:spacing w:val="-14"/>
          <w:sz w:val="23"/>
        </w:rPr>
        <w:t> </w:t>
      </w:r>
      <w:r>
        <w:rPr>
          <w:color w:val="231F20"/>
          <w:spacing w:val="-1"/>
          <w:sz w:val="23"/>
        </w:rPr>
        <w:t>путь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их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исправлений.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Выявлена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тенденция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к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необходимости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искусственного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регулиро-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вания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транспортного потока.</w:t>
      </w:r>
    </w:p>
    <w:p>
      <w:pPr>
        <w:spacing w:line="230" w:lineRule="auto" w:before="0"/>
        <w:ind w:left="155" w:right="153" w:firstLine="396"/>
        <w:jc w:val="both"/>
        <w:rPr>
          <w:sz w:val="23"/>
        </w:rPr>
      </w:pPr>
      <w:r>
        <w:rPr>
          <w:i/>
          <w:color w:val="231F20"/>
          <w:sz w:val="23"/>
        </w:rPr>
        <w:t>Ключевые слова</w:t>
      </w:r>
      <w:r>
        <w:rPr>
          <w:color w:val="231F20"/>
          <w:sz w:val="23"/>
        </w:rPr>
        <w:t>: улично-дорожная сеть, ширина полосы дороги, транспортный поток, вы-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деленная полоса, места стоянки.</w:t>
      </w:r>
    </w:p>
    <w:p>
      <w:pPr>
        <w:pStyle w:val="BodyText"/>
        <w:spacing w:before="5"/>
        <w:rPr>
          <w:sz w:val="21"/>
        </w:rPr>
      </w:pPr>
    </w:p>
    <w:p>
      <w:pPr>
        <w:spacing w:line="230" w:lineRule="auto" w:before="1"/>
        <w:ind w:left="155" w:right="153" w:firstLine="396"/>
        <w:jc w:val="both"/>
        <w:rPr>
          <w:sz w:val="23"/>
        </w:rPr>
      </w:pPr>
      <w:r>
        <w:rPr>
          <w:color w:val="231F20"/>
          <w:spacing w:val="-2"/>
          <w:sz w:val="23"/>
        </w:rPr>
        <w:t>This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2"/>
          <w:sz w:val="23"/>
        </w:rPr>
        <w:t>article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discusses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some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of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2"/>
          <w:sz w:val="23"/>
        </w:rPr>
        <w:t>ways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to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fix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the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2"/>
          <w:sz w:val="23"/>
        </w:rPr>
        <w:t>road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network’s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capacity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problems.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Some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minor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weak-</w:t>
      </w:r>
      <w:r>
        <w:rPr>
          <w:color w:val="231F20"/>
          <w:sz w:val="23"/>
        </w:rPr>
        <w:t> nesses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in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road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network’s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work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and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a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possible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way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to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fix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it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are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described.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necessity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artificial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reg-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ulation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of traffic flow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is trended.</w:t>
      </w:r>
    </w:p>
    <w:p>
      <w:pPr>
        <w:spacing w:line="253" w:lineRule="exact" w:before="0"/>
        <w:ind w:left="552" w:right="0" w:firstLine="0"/>
        <w:jc w:val="both"/>
        <w:rPr>
          <w:sz w:val="23"/>
        </w:rPr>
      </w:pPr>
      <w:r>
        <w:rPr>
          <w:i/>
          <w:color w:val="231F20"/>
          <w:sz w:val="23"/>
        </w:rPr>
        <w:t>Keywords</w:t>
      </w:r>
      <w:r>
        <w:rPr>
          <w:color w:val="231F20"/>
          <w:sz w:val="23"/>
        </w:rPr>
        <w:t>: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road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network,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road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lane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width,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traffic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flow,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dedicated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lanes,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parking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space.</w:t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spacing w:line="247" w:lineRule="auto"/>
        <w:ind w:left="155" w:right="152" w:firstLine="396"/>
        <w:jc w:val="both"/>
      </w:pPr>
      <w:r>
        <w:rPr>
          <w:i/>
          <w:color w:val="231F20"/>
        </w:rPr>
        <w:t>Введение.</w:t>
      </w:r>
      <w:r>
        <w:rPr>
          <w:i/>
          <w:color w:val="231F20"/>
          <w:spacing w:val="-4"/>
        </w:rPr>
        <w:t> </w:t>
      </w:r>
      <w:r>
        <w:rPr>
          <w:color w:val="231F20"/>
        </w:rPr>
        <w:t>Заторы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дорогах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это</w:t>
      </w:r>
      <w:r>
        <w:rPr>
          <w:color w:val="231F20"/>
          <w:spacing w:val="-4"/>
        </w:rPr>
        <w:t> </w:t>
      </w:r>
      <w:r>
        <w:rPr>
          <w:color w:val="231F20"/>
        </w:rPr>
        <w:t>та</w:t>
      </w:r>
      <w:r>
        <w:rPr>
          <w:color w:val="231F20"/>
          <w:spacing w:val="-3"/>
        </w:rPr>
        <w:t> </w:t>
      </w:r>
      <w:r>
        <w:rPr>
          <w:color w:val="231F20"/>
        </w:rPr>
        <w:t>проблема,</w:t>
      </w:r>
      <w:r>
        <w:rPr>
          <w:color w:val="231F20"/>
          <w:spacing w:val="-4"/>
        </w:rPr>
        <w:t> </w:t>
      </w:r>
      <w:r>
        <w:rPr>
          <w:color w:val="231F20"/>
        </w:rPr>
        <w:t>которая</w:t>
      </w:r>
      <w:r>
        <w:rPr>
          <w:color w:val="231F20"/>
          <w:spacing w:val="-3"/>
        </w:rPr>
        <w:t> </w:t>
      </w:r>
      <w:r>
        <w:rPr>
          <w:color w:val="231F20"/>
        </w:rPr>
        <w:t>стоит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современной</w:t>
      </w:r>
      <w:r>
        <w:rPr>
          <w:color w:val="231F20"/>
          <w:spacing w:val="-4"/>
        </w:rPr>
        <w:t> </w:t>
      </w:r>
      <w:r>
        <w:rPr>
          <w:color w:val="231F20"/>
        </w:rPr>
        <w:t>ра-</w:t>
      </w:r>
      <w:r>
        <w:rPr>
          <w:color w:val="231F20"/>
          <w:spacing w:val="-62"/>
        </w:rPr>
        <w:t> </w:t>
      </w:r>
      <w:r>
        <w:rPr>
          <w:color w:val="231F20"/>
        </w:rPr>
        <w:t>боте УДС особенно остро, хотя улично-дорожная сеть крупных городов постоянно</w:t>
      </w:r>
      <w:r>
        <w:rPr>
          <w:color w:val="231F20"/>
          <w:spacing w:val="1"/>
        </w:rPr>
        <w:t> </w:t>
      </w:r>
      <w:r>
        <w:rPr>
          <w:color w:val="231F20"/>
        </w:rPr>
        <w:t>оптимизируется согласно величине транспортных потоков. Однако ввиду ряда фак-</w:t>
      </w:r>
      <w:r>
        <w:rPr>
          <w:color w:val="231F20"/>
          <w:spacing w:val="-62"/>
        </w:rPr>
        <w:t> </w:t>
      </w:r>
      <w:r>
        <w:rPr>
          <w:color w:val="231F20"/>
        </w:rPr>
        <w:t>торов (в основном геополитические проблемы, с которыми столкнулась Российская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Федерация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границе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XX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XXI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веков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проблема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резкого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увеличения</w:t>
      </w:r>
      <w:r>
        <w:rPr>
          <w:color w:val="231F20"/>
          <w:spacing w:val="-14"/>
        </w:rPr>
        <w:t> </w:t>
      </w:r>
      <w:r>
        <w:rPr>
          <w:color w:val="231F20"/>
        </w:rPr>
        <w:t>темпа</w:t>
      </w:r>
      <w:r>
        <w:rPr>
          <w:color w:val="231F20"/>
          <w:spacing w:val="-14"/>
        </w:rPr>
        <w:t> </w:t>
      </w:r>
      <w:r>
        <w:rPr>
          <w:color w:val="231F20"/>
        </w:rPr>
        <w:t>урбани-</w:t>
      </w:r>
      <w:r>
        <w:rPr>
          <w:color w:val="231F20"/>
          <w:spacing w:val="-63"/>
        </w:rPr>
        <w:t> </w:t>
      </w:r>
      <w:r>
        <w:rPr>
          <w:color w:val="231F20"/>
          <w:spacing w:val="-2"/>
        </w:rPr>
        <w:t>зации,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которому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наша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страна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успела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достаточно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тщательно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подготовиться).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со-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жалению,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невозможно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перестроить,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формировавшуюся</w:t>
      </w:r>
      <w:r>
        <w:rPr>
          <w:color w:val="231F20"/>
          <w:spacing w:val="-14"/>
        </w:rPr>
        <w:t> </w:t>
      </w:r>
      <w:r>
        <w:rPr>
          <w:color w:val="231F20"/>
        </w:rPr>
        <w:t>сотнями</w:t>
      </w:r>
      <w:r>
        <w:rPr>
          <w:color w:val="231F20"/>
          <w:spacing w:val="-13"/>
        </w:rPr>
        <w:t> </w:t>
      </w:r>
      <w:r>
        <w:rPr>
          <w:color w:val="231F20"/>
        </w:rPr>
        <w:t>лет</w:t>
      </w:r>
      <w:r>
        <w:rPr>
          <w:color w:val="231F20"/>
          <w:spacing w:val="-14"/>
        </w:rPr>
        <w:t> </w:t>
      </w:r>
      <w:r>
        <w:rPr>
          <w:color w:val="231F20"/>
        </w:rPr>
        <w:t>инфраструктуру</w:t>
      </w:r>
      <w:r>
        <w:rPr>
          <w:color w:val="231F20"/>
          <w:spacing w:val="-63"/>
        </w:rPr>
        <w:t> </w:t>
      </w:r>
      <w:r>
        <w:rPr>
          <w:color w:val="231F20"/>
        </w:rPr>
        <w:t>крупных городов полностью, особенно по кратковременному перемещению транс-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портных потоков. Однако, возможно реорганизовать существующую уличную дорож-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ную</w:t>
      </w:r>
      <w:r>
        <w:rPr>
          <w:color w:val="231F20"/>
          <w:spacing w:val="-14"/>
        </w:rPr>
        <w:t> </w:t>
      </w:r>
      <w:r>
        <w:rPr>
          <w:color w:val="231F20"/>
        </w:rPr>
        <w:t>сеть,</w:t>
      </w:r>
      <w:r>
        <w:rPr>
          <w:color w:val="231F20"/>
          <w:spacing w:val="-14"/>
        </w:rPr>
        <w:t> </w:t>
      </w:r>
      <w:r>
        <w:rPr>
          <w:color w:val="231F20"/>
        </w:rPr>
        <w:t>создав</w:t>
      </w:r>
      <w:r>
        <w:rPr>
          <w:color w:val="231F20"/>
          <w:spacing w:val="-12"/>
        </w:rPr>
        <w:t> </w:t>
      </w:r>
      <w:r>
        <w:rPr>
          <w:color w:val="231F20"/>
        </w:rPr>
        <w:t>тем</w:t>
      </w:r>
      <w:r>
        <w:rPr>
          <w:color w:val="231F20"/>
          <w:spacing w:val="-14"/>
        </w:rPr>
        <w:t> </w:t>
      </w:r>
      <w:r>
        <w:rPr>
          <w:color w:val="231F20"/>
        </w:rPr>
        <w:t>самым</w:t>
      </w:r>
      <w:r>
        <w:rPr>
          <w:color w:val="231F20"/>
          <w:spacing w:val="-14"/>
        </w:rPr>
        <w:t> </w:t>
      </w:r>
      <w:r>
        <w:rPr>
          <w:color w:val="231F20"/>
        </w:rPr>
        <w:t>условия</w:t>
      </w:r>
      <w:r>
        <w:rPr>
          <w:color w:val="231F20"/>
          <w:spacing w:val="-13"/>
        </w:rPr>
        <w:t> </w:t>
      </w:r>
      <w:r>
        <w:rPr>
          <w:color w:val="231F20"/>
        </w:rPr>
        <w:t>комфорта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удобства</w:t>
      </w:r>
      <w:r>
        <w:rPr>
          <w:color w:val="231F20"/>
          <w:spacing w:val="-14"/>
        </w:rPr>
        <w:t> </w:t>
      </w:r>
      <w:r>
        <w:rPr>
          <w:color w:val="231F20"/>
        </w:rPr>
        <w:t>перемещения</w:t>
      </w:r>
      <w:r>
        <w:rPr>
          <w:color w:val="231F20"/>
          <w:spacing w:val="-14"/>
        </w:rPr>
        <w:t> </w:t>
      </w:r>
      <w:r>
        <w:rPr>
          <w:color w:val="231F20"/>
        </w:rPr>
        <w:t>для</w:t>
      </w:r>
      <w:r>
        <w:rPr>
          <w:color w:val="231F20"/>
          <w:spacing w:val="-13"/>
        </w:rPr>
        <w:t> </w:t>
      </w:r>
      <w:r>
        <w:rPr>
          <w:color w:val="231F20"/>
        </w:rPr>
        <w:t>всех</w:t>
      </w:r>
      <w:r>
        <w:rPr>
          <w:color w:val="231F20"/>
          <w:spacing w:val="-14"/>
        </w:rPr>
        <w:t> </w:t>
      </w:r>
      <w:r>
        <w:rPr>
          <w:color w:val="231F20"/>
        </w:rPr>
        <w:t>или</w:t>
      </w:r>
      <w:r>
        <w:rPr>
          <w:color w:val="231F20"/>
          <w:spacing w:val="-62"/>
        </w:rPr>
        <w:t> </w:t>
      </w:r>
      <w:r>
        <w:rPr>
          <w:color w:val="231F20"/>
        </w:rPr>
        <w:t>большинства</w:t>
      </w:r>
      <w:r>
        <w:rPr>
          <w:color w:val="231F20"/>
          <w:spacing w:val="-1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-1"/>
        </w:rPr>
        <w:t> </w:t>
      </w:r>
      <w:r>
        <w:rPr>
          <w:color w:val="231F20"/>
        </w:rPr>
        <w:t>дорожного движения.</w:t>
      </w:r>
    </w:p>
    <w:p>
      <w:pPr>
        <w:pStyle w:val="BodyText"/>
        <w:spacing w:before="1"/>
        <w:ind w:left="552"/>
        <w:jc w:val="both"/>
      </w:pPr>
      <w:r>
        <w:rPr>
          <w:color w:val="231F20"/>
          <w:spacing w:val="-1"/>
          <w:w w:val="95"/>
        </w:rPr>
        <w:t>Рассмотрим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несколько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вариантов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оптимизации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уличной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дорожной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сети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их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влияние:</w:t>
      </w:r>
    </w:p>
    <w:p>
      <w:pPr>
        <w:spacing w:before="9"/>
        <w:ind w:left="552" w:right="0" w:firstLine="0"/>
        <w:jc w:val="both"/>
        <w:rPr>
          <w:i/>
          <w:sz w:val="26"/>
        </w:rPr>
      </w:pPr>
      <w:r>
        <w:rPr>
          <w:i/>
          <w:color w:val="231F20"/>
          <w:sz w:val="26"/>
        </w:rPr>
        <w:t>Изменение</w:t>
      </w:r>
      <w:r>
        <w:rPr>
          <w:i/>
          <w:color w:val="231F20"/>
          <w:spacing w:val="-8"/>
          <w:sz w:val="26"/>
        </w:rPr>
        <w:t> </w:t>
      </w:r>
      <w:r>
        <w:rPr>
          <w:i/>
          <w:color w:val="231F20"/>
          <w:sz w:val="26"/>
        </w:rPr>
        <w:t>ширины</w:t>
      </w:r>
      <w:r>
        <w:rPr>
          <w:i/>
          <w:color w:val="231F20"/>
          <w:spacing w:val="-6"/>
          <w:sz w:val="26"/>
        </w:rPr>
        <w:t> </w:t>
      </w:r>
      <w:r>
        <w:rPr>
          <w:i/>
          <w:color w:val="231F20"/>
          <w:sz w:val="26"/>
        </w:rPr>
        <w:t>дорожных</w:t>
      </w:r>
      <w:r>
        <w:rPr>
          <w:i/>
          <w:color w:val="231F20"/>
          <w:spacing w:val="-8"/>
          <w:sz w:val="26"/>
        </w:rPr>
        <w:t> </w:t>
      </w:r>
      <w:r>
        <w:rPr>
          <w:i/>
          <w:color w:val="231F20"/>
          <w:sz w:val="26"/>
        </w:rPr>
        <w:t>полос.</w:t>
      </w:r>
    </w:p>
    <w:p>
      <w:pPr>
        <w:pStyle w:val="BodyText"/>
        <w:spacing w:line="249" w:lineRule="auto" w:before="9"/>
        <w:ind w:left="155" w:right="153" w:firstLine="396"/>
        <w:jc w:val="both"/>
      </w:pPr>
      <w:r>
        <w:rPr>
          <w:color w:val="231F20"/>
          <w:spacing w:val="-1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России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так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сложилось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исторически,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очень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большое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количество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уличных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до-</w:t>
      </w:r>
      <w:r>
        <w:rPr>
          <w:color w:val="231F20"/>
          <w:spacing w:val="-62"/>
        </w:rPr>
        <w:t> </w:t>
      </w:r>
      <w:r>
        <w:rPr>
          <w:color w:val="231F20"/>
          <w:spacing w:val="-3"/>
        </w:rPr>
        <w:t>рог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соответствуют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тому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или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иному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классу.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Точнее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сказать,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они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могут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находится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ча-</w:t>
      </w:r>
    </w:p>
    <w:p>
      <w:pPr>
        <w:spacing w:after="0" w:line="249" w:lineRule="auto"/>
        <w:jc w:val="both"/>
        <w:sectPr>
          <w:headerReference w:type="default" r:id="rId135"/>
          <w:headerReference w:type="even" r:id="rId136"/>
          <w:footerReference w:type="default" r:id="rId137"/>
          <w:footerReference w:type="even" r:id="rId138"/>
          <w:pgSz w:w="11910" w:h="16840"/>
          <w:pgMar w:header="1293" w:footer="1376" w:top="1640" w:bottom="1560" w:left="1120" w:right="1120"/>
          <w:pgNumType w:start="69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9" w:lineRule="auto" w:before="89"/>
        <w:ind w:left="155" w:right="152"/>
        <w:jc w:val="both"/>
      </w:pPr>
      <w:r>
        <w:rPr>
          <w:color w:val="231F20"/>
          <w:spacing w:val="-1"/>
        </w:rPr>
        <w:t>стично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промежуточном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классе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же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иметь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характеристики,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свойственные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2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смеж-</w:t>
      </w:r>
      <w:r>
        <w:rPr>
          <w:color w:val="231F20"/>
          <w:spacing w:val="-63"/>
        </w:rPr>
        <w:t> </w:t>
      </w:r>
      <w:r>
        <w:rPr>
          <w:color w:val="231F20"/>
        </w:rPr>
        <w:t>ным классам уличных дорог. Например, ширина полосы движения вне населенного</w:t>
      </w:r>
      <w:r>
        <w:rPr>
          <w:color w:val="231F20"/>
          <w:spacing w:val="-62"/>
        </w:rPr>
        <w:t> </w:t>
      </w:r>
      <w:r>
        <w:rPr>
          <w:color w:val="231F20"/>
        </w:rPr>
        <w:t>пункта 3,75 метра, в условиях ограничения скорости в 60 км/ч такая ширина теряет</w:t>
      </w:r>
      <w:r>
        <w:rPr>
          <w:color w:val="231F20"/>
          <w:spacing w:val="1"/>
        </w:rPr>
        <w:t> </w:t>
      </w:r>
      <w:r>
        <w:rPr>
          <w:color w:val="231F20"/>
        </w:rPr>
        <w:t>актуальность, достаточно ширины 3-3,25 метра, чтобы не вызвать психологическо-</w:t>
      </w:r>
      <w:r>
        <w:rPr>
          <w:color w:val="231F20"/>
          <w:spacing w:val="1"/>
        </w:rPr>
        <w:t> </w:t>
      </w:r>
      <w:r>
        <w:rPr>
          <w:color w:val="231F20"/>
        </w:rPr>
        <w:t>го</w:t>
      </w:r>
      <w:r>
        <w:rPr>
          <w:color w:val="231F20"/>
          <w:spacing w:val="-4"/>
        </w:rPr>
        <w:t> </w:t>
      </w:r>
      <w:r>
        <w:rPr>
          <w:color w:val="231F20"/>
        </w:rPr>
        <w:t>ощущения</w:t>
      </w:r>
      <w:r>
        <w:rPr>
          <w:color w:val="231F20"/>
          <w:spacing w:val="-3"/>
        </w:rPr>
        <w:t> </w:t>
      </w:r>
      <w:r>
        <w:rPr>
          <w:color w:val="231F20"/>
        </w:rPr>
        <w:t>свободы</w:t>
      </w:r>
      <w:r>
        <w:rPr>
          <w:color w:val="231F20"/>
          <w:spacing w:val="-3"/>
        </w:rPr>
        <w:t> </w:t>
      </w:r>
      <w:r>
        <w:rPr>
          <w:color w:val="231F20"/>
        </w:rPr>
        <w:t>у</w:t>
      </w:r>
      <w:r>
        <w:rPr>
          <w:color w:val="231F20"/>
          <w:spacing w:val="-3"/>
        </w:rPr>
        <w:t> </w:t>
      </w:r>
      <w:r>
        <w:rPr>
          <w:color w:val="231F20"/>
        </w:rPr>
        <w:t>водителей,</w:t>
      </w:r>
      <w:r>
        <w:rPr>
          <w:color w:val="231F20"/>
          <w:spacing w:val="-3"/>
        </w:rPr>
        <w:t> </w:t>
      </w:r>
      <w:r>
        <w:rPr>
          <w:color w:val="231F20"/>
        </w:rPr>
        <w:t>но</w:t>
      </w:r>
      <w:r>
        <w:rPr>
          <w:color w:val="231F20"/>
          <w:spacing w:val="-3"/>
        </w:rPr>
        <w:t> </w:t>
      </w:r>
      <w:r>
        <w:rPr>
          <w:color w:val="231F20"/>
        </w:rPr>
        <w:t>при</w:t>
      </w:r>
      <w:r>
        <w:rPr>
          <w:color w:val="231F20"/>
          <w:spacing w:val="-3"/>
        </w:rPr>
        <w:t> </w:t>
      </w:r>
      <w:r>
        <w:rPr>
          <w:color w:val="231F20"/>
        </w:rPr>
        <w:t>этом</w:t>
      </w:r>
      <w:r>
        <w:rPr>
          <w:color w:val="231F20"/>
          <w:spacing w:val="-3"/>
        </w:rPr>
        <w:t> </w:t>
      </w:r>
      <w:r>
        <w:rPr>
          <w:color w:val="231F20"/>
        </w:rPr>
        <w:t>сохранить</w:t>
      </w:r>
      <w:r>
        <w:rPr>
          <w:color w:val="231F20"/>
          <w:spacing w:val="-3"/>
        </w:rPr>
        <w:t> </w:t>
      </w:r>
      <w:r>
        <w:rPr>
          <w:color w:val="231F20"/>
        </w:rPr>
        <w:t>значение</w:t>
      </w:r>
      <w:r>
        <w:rPr>
          <w:color w:val="231F20"/>
          <w:spacing w:val="-3"/>
        </w:rPr>
        <w:t> </w:t>
      </w:r>
      <w:r>
        <w:rPr>
          <w:color w:val="231F20"/>
        </w:rPr>
        <w:t>теоретического</w:t>
      </w:r>
      <w:r>
        <w:rPr>
          <w:color w:val="231F20"/>
          <w:spacing w:val="-63"/>
        </w:rPr>
        <w:t> </w:t>
      </w:r>
      <w:r>
        <w:rPr>
          <w:color w:val="231F20"/>
        </w:rPr>
        <w:t>показателя пропускной способности. В исследованиях Научно-Исследовательского</w:t>
      </w:r>
      <w:r>
        <w:rPr>
          <w:color w:val="231F20"/>
          <w:spacing w:val="-62"/>
        </w:rPr>
        <w:t> </w:t>
      </w:r>
      <w:r>
        <w:rPr>
          <w:color w:val="231F20"/>
        </w:rPr>
        <w:t>совета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</w:rPr>
        <w:t>транспорту</w:t>
      </w:r>
      <w:r>
        <w:rPr>
          <w:color w:val="231F20"/>
          <w:spacing w:val="-10"/>
        </w:rPr>
        <w:t> </w:t>
      </w:r>
      <w:r>
        <w:rPr>
          <w:color w:val="231F20"/>
        </w:rPr>
        <w:t>Академии</w:t>
      </w:r>
      <w:r>
        <w:rPr>
          <w:color w:val="231F20"/>
          <w:spacing w:val="-10"/>
        </w:rPr>
        <w:t> </w:t>
      </w:r>
      <w:r>
        <w:rPr>
          <w:color w:val="231F20"/>
        </w:rPr>
        <w:t>Наук</w:t>
      </w:r>
      <w:r>
        <w:rPr>
          <w:color w:val="231F20"/>
          <w:spacing w:val="-10"/>
        </w:rPr>
        <w:t> </w:t>
      </w:r>
      <w:r>
        <w:rPr>
          <w:color w:val="231F20"/>
        </w:rPr>
        <w:t>США</w:t>
      </w:r>
      <w:r>
        <w:rPr>
          <w:color w:val="231F20"/>
          <w:spacing w:val="-10"/>
        </w:rPr>
        <w:t> </w:t>
      </w:r>
      <w:r>
        <w:rPr>
          <w:color w:val="231F20"/>
        </w:rPr>
        <w:t>написано:</w:t>
      </w:r>
      <w:r>
        <w:rPr>
          <w:color w:val="231F20"/>
          <w:spacing w:val="-10"/>
        </w:rPr>
        <w:t> </w:t>
      </w:r>
      <w:r>
        <w:rPr>
          <w:color w:val="231F20"/>
        </w:rPr>
        <w:t>«разница</w:t>
      </w:r>
      <w:r>
        <w:rPr>
          <w:color w:val="231F20"/>
          <w:spacing w:val="-11"/>
        </w:rPr>
        <w:t> </w:t>
      </w:r>
      <w:r>
        <w:rPr>
          <w:color w:val="231F20"/>
        </w:rPr>
        <w:t>пропускной</w:t>
      </w:r>
      <w:r>
        <w:rPr>
          <w:color w:val="231F20"/>
          <w:spacing w:val="-10"/>
        </w:rPr>
        <w:t> </w:t>
      </w:r>
      <w:r>
        <w:rPr>
          <w:color w:val="231F20"/>
        </w:rPr>
        <w:t>способ-</w:t>
      </w:r>
      <w:r>
        <w:rPr>
          <w:color w:val="231F20"/>
          <w:spacing w:val="-62"/>
        </w:rPr>
        <w:t> </w:t>
      </w:r>
      <w:r>
        <w:rPr>
          <w:color w:val="231F20"/>
        </w:rPr>
        <w:t>ности полосы шириной 3 метра всего на 7% меньше, чем у полосы шириной 3,6 ме-</w:t>
      </w:r>
      <w:r>
        <w:rPr>
          <w:color w:val="231F20"/>
          <w:spacing w:val="-62"/>
        </w:rPr>
        <w:t> </w:t>
      </w:r>
      <w:r>
        <w:rPr>
          <w:color w:val="231F20"/>
        </w:rPr>
        <w:t>тра,</w:t>
      </w:r>
      <w:r>
        <w:rPr>
          <w:color w:val="231F20"/>
          <w:spacing w:val="-10"/>
        </w:rPr>
        <w:t> </w:t>
      </w:r>
      <w:r>
        <w:rPr>
          <w:color w:val="231F20"/>
        </w:rPr>
        <w:t>это</w:t>
      </w:r>
      <w:r>
        <w:rPr>
          <w:color w:val="231F20"/>
          <w:spacing w:val="-9"/>
        </w:rPr>
        <w:t> </w:t>
      </w:r>
      <w:r>
        <w:rPr>
          <w:color w:val="231F20"/>
        </w:rPr>
        <w:t>изменение</w:t>
      </w:r>
      <w:r>
        <w:rPr>
          <w:color w:val="231F20"/>
          <w:spacing w:val="-9"/>
        </w:rPr>
        <w:t> </w:t>
      </w:r>
      <w:r>
        <w:rPr>
          <w:color w:val="231F20"/>
        </w:rPr>
        <w:t>связано</w:t>
      </w:r>
      <w:r>
        <w:rPr>
          <w:color w:val="231F20"/>
          <w:spacing w:val="-9"/>
        </w:rPr>
        <w:t> </w:t>
      </w:r>
      <w:r>
        <w:rPr>
          <w:color w:val="231F20"/>
        </w:rPr>
        <w:t>именно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тем,</w:t>
      </w:r>
      <w:r>
        <w:rPr>
          <w:color w:val="231F20"/>
          <w:spacing w:val="-9"/>
        </w:rPr>
        <w:t> </w:t>
      </w:r>
      <w:r>
        <w:rPr>
          <w:color w:val="231F20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более</w:t>
      </w:r>
      <w:r>
        <w:rPr>
          <w:color w:val="231F20"/>
          <w:spacing w:val="-10"/>
        </w:rPr>
        <w:t> </w:t>
      </w:r>
      <w:r>
        <w:rPr>
          <w:color w:val="231F20"/>
        </w:rPr>
        <w:t>узкой</w:t>
      </w:r>
      <w:r>
        <w:rPr>
          <w:color w:val="231F20"/>
          <w:spacing w:val="-9"/>
        </w:rPr>
        <w:t> </w:t>
      </w:r>
      <w:r>
        <w:rPr>
          <w:color w:val="231F20"/>
        </w:rPr>
        <w:t>полосе</w:t>
      </w:r>
      <w:r>
        <w:rPr>
          <w:color w:val="231F20"/>
          <w:spacing w:val="-9"/>
        </w:rPr>
        <w:t> </w:t>
      </w:r>
      <w:r>
        <w:rPr>
          <w:color w:val="231F20"/>
        </w:rPr>
        <w:t>скорость</w:t>
      </w:r>
      <w:r>
        <w:rPr>
          <w:color w:val="231F20"/>
          <w:spacing w:val="-9"/>
        </w:rPr>
        <w:t> </w:t>
      </w:r>
      <w:r>
        <w:rPr>
          <w:color w:val="231F20"/>
        </w:rPr>
        <w:t>движе-</w:t>
      </w:r>
      <w:r>
        <w:rPr>
          <w:color w:val="231F20"/>
          <w:spacing w:val="-62"/>
        </w:rPr>
        <w:t> </w:t>
      </w:r>
      <w:r>
        <w:rPr>
          <w:color w:val="231F20"/>
        </w:rPr>
        <w:t>ния</w:t>
      </w:r>
      <w:r>
        <w:rPr>
          <w:color w:val="231F20"/>
          <w:spacing w:val="-2"/>
        </w:rPr>
        <w:t> </w:t>
      </w:r>
      <w:r>
        <w:rPr>
          <w:color w:val="231F20"/>
        </w:rPr>
        <w:t>будет ниже» [1].</w:t>
      </w:r>
    </w:p>
    <w:p>
      <w:pPr>
        <w:pStyle w:val="BodyText"/>
        <w:spacing w:line="249" w:lineRule="auto" w:before="11"/>
        <w:ind w:left="155" w:right="151" w:firstLine="396"/>
        <w:jc w:val="both"/>
      </w:pPr>
      <w:r>
        <w:rPr>
          <w:color w:val="231F20"/>
          <w:spacing w:val="-2"/>
        </w:rPr>
        <w:t>Уменьшение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ширины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полос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движения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возможно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нанесением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дорожной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разметки,</w:t>
      </w:r>
      <w:r>
        <w:rPr>
          <w:color w:val="231F20"/>
          <w:spacing w:val="-63"/>
        </w:rPr>
        <w:t> </w:t>
      </w:r>
      <w:r>
        <w:rPr>
          <w:color w:val="231F20"/>
        </w:rPr>
        <w:t>таким</w:t>
      </w:r>
      <w:r>
        <w:rPr>
          <w:color w:val="231F20"/>
          <w:spacing w:val="-9"/>
        </w:rPr>
        <w:t> </w:t>
      </w:r>
      <w:r>
        <w:rPr>
          <w:color w:val="231F20"/>
        </w:rPr>
        <w:t>образом</w:t>
      </w:r>
      <w:r>
        <w:rPr>
          <w:color w:val="231F20"/>
          <w:spacing w:val="-8"/>
        </w:rPr>
        <w:t> </w:t>
      </w:r>
      <w:r>
        <w:rPr>
          <w:color w:val="231F20"/>
        </w:rPr>
        <w:t>возможно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только</w:t>
      </w:r>
      <w:r>
        <w:rPr>
          <w:color w:val="231F20"/>
          <w:spacing w:val="-8"/>
        </w:rPr>
        <w:t> </w:t>
      </w:r>
      <w:r>
        <w:rPr>
          <w:color w:val="231F20"/>
        </w:rPr>
        <w:t>увеличиться</w:t>
      </w:r>
      <w:r>
        <w:rPr>
          <w:color w:val="231F20"/>
          <w:spacing w:val="-8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-8"/>
        </w:rPr>
        <w:t> </w:t>
      </w:r>
      <w:r>
        <w:rPr>
          <w:color w:val="231F20"/>
        </w:rPr>
        <w:t>полос</w:t>
      </w:r>
      <w:r>
        <w:rPr>
          <w:color w:val="231F20"/>
          <w:spacing w:val="-8"/>
        </w:rPr>
        <w:t> </w:t>
      </w:r>
      <w:r>
        <w:rPr>
          <w:color w:val="231F20"/>
        </w:rPr>
        <w:t>движения,</w:t>
      </w:r>
      <w:r>
        <w:rPr>
          <w:color w:val="231F20"/>
          <w:spacing w:val="-8"/>
        </w:rPr>
        <w:t> </w:t>
      </w:r>
      <w:r>
        <w:rPr>
          <w:color w:val="231F20"/>
        </w:rPr>
        <w:t>можно</w:t>
      </w:r>
      <w:r>
        <w:rPr>
          <w:color w:val="231F20"/>
          <w:spacing w:val="-63"/>
        </w:rPr>
        <w:t> </w:t>
      </w:r>
      <w:r>
        <w:rPr>
          <w:color w:val="231F20"/>
        </w:rPr>
        <w:t>создать выделенные полосы для движения маршрутного транспорта на особо загру-</w:t>
      </w:r>
      <w:r>
        <w:rPr>
          <w:color w:val="231F20"/>
          <w:spacing w:val="-62"/>
        </w:rPr>
        <w:t> </w:t>
      </w:r>
      <w:r>
        <w:rPr>
          <w:color w:val="231F20"/>
        </w:rPr>
        <w:t>женных</w:t>
      </w:r>
      <w:r>
        <w:rPr>
          <w:color w:val="231F20"/>
          <w:spacing w:val="-1"/>
        </w:rPr>
        <w:t> </w:t>
      </w:r>
      <w:r>
        <w:rPr>
          <w:color w:val="231F20"/>
        </w:rPr>
        <w:t>городских магистралях.</w:t>
      </w:r>
    </w:p>
    <w:p>
      <w:pPr>
        <w:spacing w:before="4"/>
        <w:ind w:left="552" w:right="0" w:firstLine="0"/>
        <w:jc w:val="both"/>
        <w:rPr>
          <w:i/>
          <w:sz w:val="26"/>
        </w:rPr>
      </w:pPr>
      <w:r>
        <w:rPr>
          <w:i/>
          <w:color w:val="231F20"/>
          <w:sz w:val="26"/>
        </w:rPr>
        <w:t>Искусственное</w:t>
      </w:r>
      <w:r>
        <w:rPr>
          <w:i/>
          <w:color w:val="231F20"/>
          <w:spacing w:val="-11"/>
          <w:sz w:val="26"/>
        </w:rPr>
        <w:t> </w:t>
      </w:r>
      <w:r>
        <w:rPr>
          <w:i/>
          <w:color w:val="231F20"/>
          <w:sz w:val="26"/>
        </w:rPr>
        <w:t>регулирование</w:t>
      </w:r>
      <w:r>
        <w:rPr>
          <w:i/>
          <w:color w:val="231F20"/>
          <w:spacing w:val="-9"/>
          <w:sz w:val="26"/>
        </w:rPr>
        <w:t> </w:t>
      </w:r>
      <w:r>
        <w:rPr>
          <w:i/>
          <w:color w:val="231F20"/>
          <w:sz w:val="26"/>
        </w:rPr>
        <w:t>состава</w:t>
      </w:r>
      <w:r>
        <w:rPr>
          <w:i/>
          <w:color w:val="231F20"/>
          <w:spacing w:val="-10"/>
          <w:sz w:val="26"/>
        </w:rPr>
        <w:t> </w:t>
      </w:r>
      <w:r>
        <w:rPr>
          <w:i/>
          <w:color w:val="231F20"/>
          <w:sz w:val="26"/>
        </w:rPr>
        <w:t>транспортного</w:t>
      </w:r>
      <w:r>
        <w:rPr>
          <w:i/>
          <w:color w:val="231F20"/>
          <w:spacing w:val="-10"/>
          <w:sz w:val="26"/>
        </w:rPr>
        <w:t> </w:t>
      </w:r>
      <w:r>
        <w:rPr>
          <w:i/>
          <w:color w:val="231F20"/>
          <w:sz w:val="26"/>
        </w:rPr>
        <w:t>потока.</w:t>
      </w:r>
    </w:p>
    <w:p>
      <w:pPr>
        <w:pStyle w:val="BodyText"/>
        <w:spacing w:line="249" w:lineRule="auto" w:before="13"/>
        <w:ind w:left="155" w:right="153" w:firstLine="396"/>
        <w:jc w:val="both"/>
      </w:pPr>
      <w:r>
        <w:rPr>
          <w:color w:val="231F20"/>
        </w:rPr>
        <w:t>Данные статистики Всероссийского Центра Изучения Общественного Мнения</w:t>
      </w:r>
      <w:r>
        <w:rPr>
          <w:color w:val="231F20"/>
          <w:spacing w:val="1"/>
        </w:rPr>
        <w:t> </w:t>
      </w:r>
      <w:r>
        <w:rPr>
          <w:color w:val="231F20"/>
        </w:rPr>
        <w:t>представлены на рис.1. Анализ диаграммы показывает, что повышение провозной</w:t>
      </w:r>
      <w:r>
        <w:rPr>
          <w:color w:val="231F20"/>
          <w:spacing w:val="1"/>
        </w:rPr>
        <w:t> </w:t>
      </w:r>
      <w:r>
        <w:rPr>
          <w:color w:val="231F20"/>
        </w:rPr>
        <w:t>способности дорог и как следствие сокращение заторов, возможно за счет повыше-</w:t>
      </w:r>
      <w:r>
        <w:rPr>
          <w:color w:val="231F20"/>
          <w:spacing w:val="1"/>
        </w:rPr>
        <w:t> </w:t>
      </w:r>
      <w:r>
        <w:rPr>
          <w:color w:val="231F20"/>
        </w:rPr>
        <w:t>ния</w:t>
      </w:r>
      <w:r>
        <w:rPr>
          <w:color w:val="231F20"/>
          <w:spacing w:val="-2"/>
        </w:rPr>
        <w:t> </w:t>
      </w:r>
      <w:r>
        <w:rPr>
          <w:color w:val="231F20"/>
        </w:rPr>
        <w:t>привлекательности общественного транспорта.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2187722</wp:posOffset>
            </wp:positionH>
            <wp:positionV relativeFrom="paragraph">
              <wp:posOffset>91832</wp:posOffset>
            </wp:positionV>
            <wp:extent cx="3653790" cy="2320290"/>
            <wp:effectExtent l="0" t="0" r="0" b="0"/>
            <wp:wrapTopAndBottom/>
            <wp:docPr id="59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6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379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4"/>
        <w:ind w:left="667" w:right="0" w:firstLine="0"/>
        <w:jc w:val="both"/>
        <w:rPr>
          <w:sz w:val="23"/>
        </w:rPr>
      </w:pPr>
      <w:r>
        <w:rPr>
          <w:color w:val="231F20"/>
          <w:sz w:val="23"/>
        </w:rPr>
        <w:t>Рис.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1.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Диаграмма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социологического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опроса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водителей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индивидуального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транспорта</w:t>
      </w:r>
    </w:p>
    <w:p>
      <w:pPr>
        <w:pStyle w:val="BodyText"/>
        <w:spacing w:before="4"/>
      </w:pPr>
    </w:p>
    <w:p>
      <w:pPr>
        <w:spacing w:before="0"/>
        <w:ind w:left="552" w:right="0" w:firstLine="0"/>
        <w:jc w:val="both"/>
        <w:rPr>
          <w:i/>
          <w:sz w:val="26"/>
        </w:rPr>
      </w:pPr>
      <w:r>
        <w:rPr>
          <w:i/>
          <w:color w:val="231F20"/>
          <w:sz w:val="26"/>
        </w:rPr>
        <w:t>Выделенные</w:t>
      </w:r>
      <w:r>
        <w:rPr>
          <w:i/>
          <w:color w:val="231F20"/>
          <w:spacing w:val="-5"/>
          <w:sz w:val="26"/>
        </w:rPr>
        <w:t> </w:t>
      </w:r>
      <w:r>
        <w:rPr>
          <w:i/>
          <w:color w:val="231F20"/>
          <w:sz w:val="26"/>
        </w:rPr>
        <w:t>полосы</w:t>
      </w:r>
      <w:r>
        <w:rPr>
          <w:i/>
          <w:color w:val="231F20"/>
          <w:spacing w:val="-5"/>
          <w:sz w:val="26"/>
        </w:rPr>
        <w:t> </w:t>
      </w:r>
      <w:r>
        <w:rPr>
          <w:i/>
          <w:color w:val="231F20"/>
          <w:sz w:val="26"/>
        </w:rPr>
        <w:t>для</w:t>
      </w:r>
      <w:r>
        <w:rPr>
          <w:i/>
          <w:color w:val="231F20"/>
          <w:spacing w:val="-5"/>
          <w:sz w:val="26"/>
        </w:rPr>
        <w:t> </w:t>
      </w:r>
      <w:r>
        <w:rPr>
          <w:i/>
          <w:color w:val="231F20"/>
          <w:sz w:val="26"/>
        </w:rPr>
        <w:t>маршрутных</w:t>
      </w:r>
      <w:r>
        <w:rPr>
          <w:i/>
          <w:color w:val="231F20"/>
          <w:spacing w:val="-5"/>
          <w:sz w:val="26"/>
        </w:rPr>
        <w:t> </w:t>
      </w:r>
      <w:r>
        <w:rPr>
          <w:i/>
          <w:color w:val="231F20"/>
          <w:sz w:val="26"/>
        </w:rPr>
        <w:t>транспортных</w:t>
      </w:r>
      <w:r>
        <w:rPr>
          <w:i/>
          <w:color w:val="231F20"/>
          <w:spacing w:val="-6"/>
          <w:sz w:val="26"/>
        </w:rPr>
        <w:t> </w:t>
      </w:r>
      <w:r>
        <w:rPr>
          <w:i/>
          <w:color w:val="231F20"/>
          <w:sz w:val="26"/>
        </w:rPr>
        <w:t>средств.</w:t>
      </w:r>
    </w:p>
    <w:p>
      <w:pPr>
        <w:pStyle w:val="BodyText"/>
        <w:spacing w:line="249" w:lineRule="auto" w:before="13"/>
        <w:ind w:left="155" w:right="153" w:firstLine="396"/>
        <w:jc w:val="both"/>
      </w:pPr>
      <w:r>
        <w:rPr>
          <w:color w:val="231F20"/>
          <w:w w:val="95"/>
        </w:rPr>
        <w:t>Провозная способность одной полосы движения со смешанным потоком в час пик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1000-2800 чел./час, тогда как провозная способность выделенной полосы в час пик</w:t>
      </w:r>
      <w:r>
        <w:rPr>
          <w:color w:val="231F20"/>
          <w:spacing w:val="1"/>
        </w:rPr>
        <w:t> </w:t>
      </w:r>
      <w:r>
        <w:rPr>
          <w:color w:val="231F20"/>
        </w:rPr>
        <w:t>4000-8000 чел./час согласно данным исследований Национальной Ассоциации Го-</w:t>
      </w:r>
      <w:r>
        <w:rPr>
          <w:color w:val="231F20"/>
          <w:spacing w:val="1"/>
        </w:rPr>
        <w:t> </w:t>
      </w:r>
      <w:r>
        <w:rPr>
          <w:color w:val="231F20"/>
        </w:rPr>
        <w:t>родского</w:t>
      </w:r>
      <w:r>
        <w:rPr>
          <w:color w:val="231F20"/>
          <w:spacing w:val="-1"/>
        </w:rPr>
        <w:t> </w:t>
      </w:r>
      <w:r>
        <w:rPr>
          <w:color w:val="231F20"/>
        </w:rPr>
        <w:t>Транспорта США.</w:t>
      </w:r>
    </w:p>
    <w:p>
      <w:pPr>
        <w:spacing w:line="249" w:lineRule="auto" w:before="4"/>
        <w:ind w:left="155" w:right="152" w:firstLine="463"/>
        <w:jc w:val="both"/>
        <w:rPr>
          <w:sz w:val="26"/>
        </w:rPr>
      </w:pPr>
      <w:r>
        <w:rPr>
          <w:i/>
          <w:color w:val="231F20"/>
          <w:sz w:val="26"/>
        </w:rPr>
        <w:t>Искусственные дорожные неровности. </w:t>
      </w:r>
      <w:r>
        <w:rPr>
          <w:color w:val="231F20"/>
          <w:sz w:val="26"/>
        </w:rPr>
        <w:t>Практика установки искусственных до-</w:t>
      </w:r>
      <w:r>
        <w:rPr>
          <w:color w:val="231F20"/>
          <w:spacing w:val="-62"/>
          <w:sz w:val="26"/>
        </w:rPr>
        <w:t> </w:t>
      </w:r>
      <w:r>
        <w:rPr>
          <w:color w:val="231F20"/>
          <w:spacing w:val="-1"/>
          <w:sz w:val="26"/>
        </w:rPr>
        <w:t>рожных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1"/>
          <w:sz w:val="26"/>
        </w:rPr>
        <w:t>неровностей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(ИДН)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показывает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снижение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статистики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правонарушений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в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ме-</w:t>
      </w:r>
    </w:p>
    <w:p>
      <w:pPr>
        <w:spacing w:after="0" w:line="249" w:lineRule="auto"/>
        <w:jc w:val="both"/>
        <w:rPr>
          <w:sz w:val="26"/>
        </w:rPr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7" w:lineRule="auto" w:before="89"/>
        <w:ind w:left="155" w:right="150"/>
        <w:jc w:val="both"/>
      </w:pPr>
      <w:r>
        <w:rPr>
          <w:color w:val="231F20"/>
          <w:w w:val="95"/>
        </w:rPr>
        <w:t>стах высокой активности пешеходов. Лежачие полицейские обеспечивают информиро-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вание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водителей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начале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пешеходной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зоны.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обеспечивает</w:t>
      </w:r>
      <w:r>
        <w:rPr>
          <w:color w:val="231F20"/>
          <w:spacing w:val="-14"/>
        </w:rPr>
        <w:t> </w:t>
      </w:r>
      <w:r>
        <w:rPr>
          <w:color w:val="231F20"/>
        </w:rPr>
        <w:t>снижение</w:t>
      </w:r>
      <w:r>
        <w:rPr>
          <w:color w:val="231F20"/>
          <w:spacing w:val="-14"/>
        </w:rPr>
        <w:t> </w:t>
      </w:r>
      <w:r>
        <w:rPr>
          <w:color w:val="231F20"/>
        </w:rPr>
        <w:t>скоростных</w:t>
      </w:r>
      <w:r>
        <w:rPr>
          <w:color w:val="231F20"/>
          <w:spacing w:val="-63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-12"/>
        </w:rPr>
        <w:t> </w:t>
      </w:r>
      <w:r>
        <w:rPr>
          <w:color w:val="231F20"/>
        </w:rPr>
        <w:t>транспорта</w:t>
      </w:r>
      <w:r>
        <w:rPr>
          <w:color w:val="231F20"/>
          <w:spacing w:val="-11"/>
        </w:rPr>
        <w:t> </w:t>
      </w:r>
      <w:r>
        <w:rPr>
          <w:color w:val="231F20"/>
        </w:rPr>
        <w:t>вблизи</w:t>
      </w:r>
      <w:r>
        <w:rPr>
          <w:color w:val="231F20"/>
          <w:spacing w:val="-11"/>
        </w:rPr>
        <w:t> </w:t>
      </w:r>
      <w:r>
        <w:rPr>
          <w:color w:val="231F20"/>
        </w:rPr>
        <w:t>дворов,</w:t>
      </w:r>
      <w:r>
        <w:rPr>
          <w:color w:val="231F20"/>
          <w:spacing w:val="-11"/>
        </w:rPr>
        <w:t> </w:t>
      </w:r>
      <w:r>
        <w:rPr>
          <w:color w:val="231F20"/>
        </w:rPr>
        <w:t>школ,</w:t>
      </w:r>
      <w:r>
        <w:rPr>
          <w:color w:val="231F20"/>
          <w:spacing w:val="-11"/>
        </w:rPr>
        <w:t> </w:t>
      </w:r>
      <w:r>
        <w:rPr>
          <w:color w:val="231F20"/>
        </w:rPr>
        <w:t>предприятий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высокой</w:t>
      </w:r>
      <w:r>
        <w:rPr>
          <w:color w:val="231F20"/>
          <w:spacing w:val="-12"/>
        </w:rPr>
        <w:t> </w:t>
      </w:r>
      <w:r>
        <w:rPr>
          <w:color w:val="231F20"/>
        </w:rPr>
        <w:t>численностью</w:t>
      </w:r>
      <w:r>
        <w:rPr>
          <w:color w:val="231F20"/>
          <w:spacing w:val="-62"/>
        </w:rPr>
        <w:t> </w:t>
      </w:r>
      <w:r>
        <w:rPr>
          <w:color w:val="231F20"/>
        </w:rPr>
        <w:t>сотрудников,</w:t>
      </w:r>
      <w:r>
        <w:rPr>
          <w:color w:val="231F20"/>
          <w:spacing w:val="-1"/>
        </w:rPr>
        <w:t> </w:t>
      </w:r>
      <w:r>
        <w:rPr>
          <w:color w:val="231F20"/>
        </w:rPr>
        <w:t>общественных</w:t>
      </w:r>
      <w:r>
        <w:rPr>
          <w:color w:val="231F20"/>
          <w:spacing w:val="-1"/>
        </w:rPr>
        <w:t> </w:t>
      </w:r>
      <w:r>
        <w:rPr>
          <w:color w:val="231F20"/>
        </w:rPr>
        <w:t>мест.</w:t>
      </w:r>
    </w:p>
    <w:p>
      <w:pPr>
        <w:pStyle w:val="BodyText"/>
        <w:spacing w:line="247" w:lineRule="auto" w:before="1"/>
        <w:ind w:left="155" w:right="152" w:firstLine="396"/>
        <w:jc w:val="both"/>
      </w:pPr>
      <w:r>
        <w:rPr>
          <w:color w:val="231F2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</w:rPr>
        <w:t>проектирования</w:t>
      </w:r>
      <w:r>
        <w:rPr>
          <w:color w:val="231F20"/>
          <w:spacing w:val="-4"/>
        </w:rPr>
        <w:t> </w:t>
      </w:r>
      <w:r>
        <w:rPr>
          <w:color w:val="231F20"/>
        </w:rPr>
        <w:t>лежачих</w:t>
      </w:r>
      <w:r>
        <w:rPr>
          <w:color w:val="231F20"/>
          <w:spacing w:val="-4"/>
        </w:rPr>
        <w:t> </w:t>
      </w:r>
      <w:r>
        <w:rPr>
          <w:color w:val="231F20"/>
        </w:rPr>
        <w:t>полицейских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их</w:t>
      </w:r>
      <w:r>
        <w:rPr>
          <w:color w:val="231F20"/>
          <w:spacing w:val="-5"/>
        </w:rPr>
        <w:t> </w:t>
      </w:r>
      <w:r>
        <w:rPr>
          <w:color w:val="231F20"/>
        </w:rPr>
        <w:t>установки</w:t>
      </w:r>
      <w:r>
        <w:rPr>
          <w:color w:val="231F20"/>
          <w:spacing w:val="-4"/>
        </w:rPr>
        <w:t> </w:t>
      </w:r>
      <w:r>
        <w:rPr>
          <w:color w:val="231F20"/>
        </w:rPr>
        <w:t>если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используются,</w:t>
      </w:r>
      <w:r>
        <w:rPr>
          <w:color w:val="231F20"/>
          <w:spacing w:val="-63"/>
        </w:rPr>
        <w:t> </w:t>
      </w:r>
      <w:r>
        <w:rPr>
          <w:color w:val="231F20"/>
        </w:rPr>
        <w:t>то устаревшая нормативная база, а именно актуализированный СНиП 2.001-89, что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свою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очередь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очевидно</w:t>
      </w:r>
      <w:r>
        <w:rPr>
          <w:color w:val="231F20"/>
          <w:spacing w:val="-16"/>
        </w:rPr>
        <w:t> </w:t>
      </w:r>
      <w:r>
        <w:rPr>
          <w:color w:val="231F20"/>
        </w:rPr>
        <w:t>требует</w:t>
      </w:r>
      <w:r>
        <w:rPr>
          <w:color w:val="231F20"/>
          <w:spacing w:val="-15"/>
        </w:rPr>
        <w:t> </w:t>
      </w:r>
      <w:r>
        <w:rPr>
          <w:color w:val="231F20"/>
        </w:rPr>
        <w:t>исправления,</w:t>
      </w:r>
      <w:r>
        <w:rPr>
          <w:color w:val="231F20"/>
          <w:spacing w:val="-15"/>
        </w:rPr>
        <w:t> </w:t>
      </w:r>
      <w:r>
        <w:rPr>
          <w:color w:val="231F20"/>
        </w:rPr>
        <w:t>ввиду</w:t>
      </w:r>
      <w:r>
        <w:rPr>
          <w:color w:val="231F20"/>
          <w:spacing w:val="-15"/>
        </w:rPr>
        <w:t> </w:t>
      </w:r>
      <w:r>
        <w:rPr>
          <w:color w:val="231F20"/>
        </w:rPr>
        <w:t>того,</w:t>
      </w:r>
      <w:r>
        <w:rPr>
          <w:color w:val="231F20"/>
          <w:spacing w:val="-15"/>
        </w:rPr>
        <w:t> </w:t>
      </w:r>
      <w:r>
        <w:rPr>
          <w:color w:val="231F20"/>
        </w:rPr>
        <w:t>что</w:t>
      </w:r>
      <w:r>
        <w:rPr>
          <w:color w:val="231F20"/>
          <w:spacing w:val="-16"/>
        </w:rPr>
        <w:t> </w:t>
      </w:r>
      <w:r>
        <w:rPr>
          <w:color w:val="231F20"/>
        </w:rPr>
        <w:t>прогресс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транспорт-</w:t>
      </w:r>
      <w:r>
        <w:rPr>
          <w:color w:val="231F20"/>
          <w:spacing w:val="-63"/>
        </w:rPr>
        <w:t> </w:t>
      </w:r>
      <w:r>
        <w:rPr>
          <w:color w:val="231F20"/>
        </w:rPr>
        <w:t>ной</w:t>
      </w:r>
      <w:r>
        <w:rPr>
          <w:color w:val="231F20"/>
          <w:spacing w:val="-10"/>
        </w:rPr>
        <w:t> </w:t>
      </w:r>
      <w:r>
        <w:rPr>
          <w:color w:val="231F20"/>
        </w:rPr>
        <w:t>отрасли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стоит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месте,</w:t>
      </w:r>
      <w:r>
        <w:rPr>
          <w:color w:val="231F20"/>
          <w:spacing w:val="-10"/>
        </w:rPr>
        <w:t> </w:t>
      </w:r>
      <w:r>
        <w:rPr>
          <w:color w:val="231F20"/>
        </w:rPr>
        <w:t>а,</w:t>
      </w:r>
      <w:r>
        <w:rPr>
          <w:color w:val="231F20"/>
          <w:spacing w:val="-10"/>
        </w:rPr>
        <w:t> </w:t>
      </w:r>
      <w:r>
        <w:rPr>
          <w:color w:val="231F20"/>
        </w:rPr>
        <w:t>можно</w:t>
      </w:r>
      <w:r>
        <w:rPr>
          <w:color w:val="231F20"/>
          <w:spacing w:val="-9"/>
        </w:rPr>
        <w:t> </w:t>
      </w:r>
      <w:r>
        <w:rPr>
          <w:color w:val="231F20"/>
        </w:rPr>
        <w:t>смело</w:t>
      </w:r>
      <w:r>
        <w:rPr>
          <w:color w:val="231F20"/>
          <w:spacing w:val="-10"/>
        </w:rPr>
        <w:t> </w:t>
      </w:r>
      <w:r>
        <w:rPr>
          <w:color w:val="231F20"/>
        </w:rPr>
        <w:t>сказать,</w:t>
      </w:r>
      <w:r>
        <w:rPr>
          <w:color w:val="231F20"/>
          <w:spacing w:val="-10"/>
        </w:rPr>
        <w:t> </w:t>
      </w:r>
      <w:r>
        <w:rPr>
          <w:color w:val="231F20"/>
        </w:rPr>
        <w:t>идет</w:t>
      </w:r>
      <w:r>
        <w:rPr>
          <w:color w:val="231F20"/>
          <w:spacing w:val="-10"/>
        </w:rPr>
        <w:t> </w:t>
      </w:r>
      <w:r>
        <w:rPr>
          <w:color w:val="231F20"/>
        </w:rPr>
        <w:t>семимильными</w:t>
      </w:r>
      <w:r>
        <w:rPr>
          <w:color w:val="231F20"/>
          <w:spacing w:val="-9"/>
        </w:rPr>
        <w:t> </w:t>
      </w:r>
      <w:r>
        <w:rPr>
          <w:color w:val="231F20"/>
        </w:rPr>
        <w:t>шагами.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Более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того,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сейчас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зачастую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установленные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ИДН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могут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быть</w:t>
      </w:r>
      <w:r>
        <w:rPr>
          <w:color w:val="231F20"/>
          <w:spacing w:val="-14"/>
        </w:rPr>
        <w:t> </w:t>
      </w:r>
      <w:r>
        <w:rPr>
          <w:color w:val="231F20"/>
        </w:rPr>
        <w:t>установлены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правиль-</w:t>
      </w:r>
      <w:r>
        <w:rPr>
          <w:color w:val="231F20"/>
          <w:spacing w:val="-63"/>
        </w:rPr>
        <w:t> </w:t>
      </w:r>
      <w:r>
        <w:rPr>
          <w:color w:val="231F20"/>
          <w:w w:val="95"/>
        </w:rPr>
        <w:t>ных местах, согласно этому СНиПу, однако не подходить по характеристикам (высота,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ширина, материалы, использованные при изготовлении, тип монтажа). Таким обра-</w:t>
      </w:r>
      <w:r>
        <w:rPr>
          <w:color w:val="231F20"/>
          <w:spacing w:val="-62"/>
        </w:rPr>
        <w:t> </w:t>
      </w:r>
      <w:r>
        <w:rPr>
          <w:color w:val="231F20"/>
        </w:rPr>
        <w:t>зом,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одной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той</w:t>
      </w:r>
      <w:r>
        <w:rPr>
          <w:color w:val="231F20"/>
          <w:spacing w:val="-10"/>
        </w:rPr>
        <w:t> </w:t>
      </w:r>
      <w:r>
        <w:rPr>
          <w:color w:val="231F20"/>
        </w:rPr>
        <w:t>же</w:t>
      </w:r>
      <w:r>
        <w:rPr>
          <w:color w:val="231F20"/>
          <w:spacing w:val="-10"/>
        </w:rPr>
        <w:t> </w:t>
      </w:r>
      <w:r>
        <w:rPr>
          <w:color w:val="231F20"/>
        </w:rPr>
        <w:t>улице</w:t>
      </w:r>
      <w:r>
        <w:rPr>
          <w:color w:val="231F20"/>
          <w:spacing w:val="-10"/>
        </w:rPr>
        <w:t> </w:t>
      </w:r>
      <w:r>
        <w:rPr>
          <w:color w:val="231F20"/>
        </w:rPr>
        <w:t>спокойно</w:t>
      </w:r>
      <w:r>
        <w:rPr>
          <w:color w:val="231F20"/>
          <w:spacing w:val="-10"/>
        </w:rPr>
        <w:t> </w:t>
      </w:r>
      <w:r>
        <w:rPr>
          <w:color w:val="231F20"/>
        </w:rPr>
        <w:t>может</w:t>
      </w:r>
      <w:r>
        <w:rPr>
          <w:color w:val="231F20"/>
          <w:spacing w:val="-10"/>
        </w:rPr>
        <w:t> </w:t>
      </w:r>
      <w:r>
        <w:rPr>
          <w:color w:val="231F20"/>
        </w:rPr>
        <w:t>быть</w:t>
      </w:r>
      <w:r>
        <w:rPr>
          <w:color w:val="231F20"/>
          <w:spacing w:val="-11"/>
        </w:rPr>
        <w:t> </w:t>
      </w:r>
      <w:r>
        <w:rPr>
          <w:color w:val="231F20"/>
        </w:rPr>
        <w:t>один</w:t>
      </w:r>
      <w:r>
        <w:rPr>
          <w:color w:val="231F20"/>
          <w:spacing w:val="-10"/>
        </w:rPr>
        <w:t> </w:t>
      </w:r>
      <w:r>
        <w:rPr>
          <w:color w:val="231F20"/>
        </w:rPr>
        <w:t>тип</w:t>
      </w:r>
      <w:r>
        <w:rPr>
          <w:color w:val="231F20"/>
          <w:spacing w:val="-10"/>
        </w:rPr>
        <w:t> </w:t>
      </w:r>
      <w:r>
        <w:rPr>
          <w:color w:val="231F20"/>
        </w:rPr>
        <w:t>«лежачего</w:t>
      </w:r>
      <w:r>
        <w:rPr>
          <w:color w:val="231F20"/>
          <w:spacing w:val="-10"/>
        </w:rPr>
        <w:t> </w:t>
      </w:r>
      <w:r>
        <w:rPr>
          <w:color w:val="231F20"/>
        </w:rPr>
        <w:t>полицейско-</w:t>
      </w:r>
      <w:r>
        <w:rPr>
          <w:color w:val="231F20"/>
          <w:spacing w:val="-62"/>
        </w:rPr>
        <w:t> </w:t>
      </w:r>
      <w:r>
        <w:rPr>
          <w:color w:val="231F20"/>
        </w:rPr>
        <w:t>го»,</w:t>
      </w:r>
      <w:r>
        <w:rPr>
          <w:color w:val="231F20"/>
          <w:spacing w:val="-1"/>
        </w:rPr>
        <w:t> </w:t>
      </w:r>
      <w:r>
        <w:rPr>
          <w:color w:val="231F20"/>
        </w:rPr>
        <w:t>а уже</w:t>
      </w:r>
      <w:r>
        <w:rPr>
          <w:color w:val="231F20"/>
          <w:spacing w:val="-1"/>
        </w:rPr>
        <w:t> </w:t>
      </w:r>
      <w:r>
        <w:rPr>
          <w:color w:val="231F20"/>
        </w:rPr>
        <w:t>через</w:t>
      </w:r>
      <w:r>
        <w:rPr>
          <w:color w:val="231F20"/>
          <w:spacing w:val="-1"/>
        </w:rPr>
        <w:t> </w:t>
      </w:r>
      <w:r>
        <w:rPr>
          <w:color w:val="231F20"/>
        </w:rPr>
        <w:t>перекресток</w:t>
      </w:r>
      <w:r>
        <w:rPr>
          <w:color w:val="231F20"/>
          <w:spacing w:val="-1"/>
        </w:rPr>
        <w:t> </w:t>
      </w:r>
      <w:r>
        <w:rPr>
          <w:color w:val="231F20"/>
        </w:rPr>
        <w:t>совершенно другой.</w:t>
      </w:r>
    </w:p>
    <w:p>
      <w:pPr>
        <w:pStyle w:val="BodyText"/>
        <w:spacing w:line="247" w:lineRule="auto"/>
        <w:ind w:left="155" w:right="153" w:firstLine="396"/>
        <w:jc w:val="both"/>
      </w:pPr>
      <w:r>
        <w:rPr>
          <w:color w:val="231F20"/>
        </w:rPr>
        <w:t>Помимо проблемы со стандартизацией ИДН типа «лежачий полицейский», есть</w:t>
      </w:r>
      <w:r>
        <w:rPr>
          <w:color w:val="231F20"/>
          <w:spacing w:val="-62"/>
        </w:rPr>
        <w:t> </w:t>
      </w:r>
      <w:r>
        <w:rPr>
          <w:color w:val="231F20"/>
        </w:rPr>
        <w:t>еще одна очень серьезное упущение в области использования данного типа искус-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ственного успокоения движения. Речь идет о так называемых «приподнятых пешеход-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ных переходах». В большинстве лидирующих по уровню жизни населения странах</w:t>
      </w:r>
      <w:r>
        <w:rPr>
          <w:color w:val="231F20"/>
          <w:spacing w:val="1"/>
        </w:rPr>
        <w:t> </w:t>
      </w:r>
      <w:r>
        <w:rPr>
          <w:color w:val="231F20"/>
        </w:rPr>
        <w:t>мира данное искусственное сооружение на дорогах уже можно встретить довольно</w:t>
      </w:r>
      <w:r>
        <w:rPr>
          <w:color w:val="231F20"/>
          <w:spacing w:val="1"/>
        </w:rPr>
        <w:t> </w:t>
      </w:r>
      <w:r>
        <w:rPr>
          <w:color w:val="231F20"/>
        </w:rPr>
        <w:t>часто,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то</w:t>
      </w:r>
      <w:r>
        <w:rPr>
          <w:color w:val="231F20"/>
          <w:spacing w:val="-1"/>
        </w:rPr>
        <w:t> </w:t>
      </w:r>
      <w:r>
        <w:rPr>
          <w:color w:val="231F20"/>
        </w:rPr>
        <w:t>время</w:t>
      </w:r>
      <w:r>
        <w:rPr>
          <w:color w:val="231F20"/>
          <w:spacing w:val="-2"/>
        </w:rPr>
        <w:t> </w:t>
      </w:r>
      <w:r>
        <w:rPr>
          <w:color w:val="231F20"/>
        </w:rPr>
        <w:t>как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нашей</w:t>
      </w:r>
      <w:r>
        <w:rPr>
          <w:color w:val="231F20"/>
          <w:spacing w:val="-2"/>
        </w:rPr>
        <w:t> </w:t>
      </w:r>
      <w:r>
        <w:rPr>
          <w:color w:val="231F20"/>
        </w:rPr>
        <w:t>стране</w:t>
      </w:r>
      <w:r>
        <w:rPr>
          <w:color w:val="231F20"/>
          <w:spacing w:val="-1"/>
        </w:rPr>
        <w:t> </w:t>
      </w:r>
      <w:r>
        <w:rPr>
          <w:color w:val="231F20"/>
        </w:rPr>
        <w:t>оно</w:t>
      </w:r>
      <w:r>
        <w:rPr>
          <w:color w:val="231F20"/>
          <w:spacing w:val="-1"/>
        </w:rPr>
        <w:t> </w:t>
      </w:r>
      <w:r>
        <w:rPr>
          <w:color w:val="231F20"/>
        </w:rPr>
        <w:t>никак</w:t>
      </w:r>
      <w:r>
        <w:rPr>
          <w:color w:val="231F20"/>
          <w:spacing w:val="-1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может</w:t>
      </w:r>
      <w:r>
        <w:rPr>
          <w:color w:val="231F20"/>
          <w:spacing w:val="-2"/>
        </w:rPr>
        <w:t> </w:t>
      </w:r>
      <w:r>
        <w:rPr>
          <w:color w:val="231F20"/>
        </w:rPr>
        <w:t>прижиться.</w:t>
      </w:r>
    </w:p>
    <w:p>
      <w:pPr>
        <w:pStyle w:val="BodyText"/>
        <w:spacing w:line="247" w:lineRule="auto"/>
        <w:ind w:left="155" w:right="153" w:firstLine="396"/>
        <w:jc w:val="both"/>
      </w:pPr>
      <w:r>
        <w:rPr>
          <w:i/>
          <w:color w:val="231F20"/>
        </w:rPr>
        <w:t>Ограничения</w:t>
      </w:r>
      <w:r>
        <w:rPr>
          <w:i/>
          <w:color w:val="231F20"/>
          <w:spacing w:val="-12"/>
        </w:rPr>
        <w:t> </w:t>
      </w:r>
      <w:r>
        <w:rPr>
          <w:i/>
          <w:color w:val="231F20"/>
        </w:rPr>
        <w:t>стоянки</w:t>
      </w:r>
      <w:r>
        <w:rPr>
          <w:i/>
          <w:color w:val="231F20"/>
          <w:spacing w:val="-12"/>
        </w:rPr>
        <w:t> </w:t>
      </w:r>
      <w:r>
        <w:rPr>
          <w:i/>
          <w:color w:val="231F20"/>
        </w:rPr>
        <w:t>на</w:t>
      </w:r>
      <w:r>
        <w:rPr>
          <w:i/>
          <w:color w:val="231F20"/>
          <w:spacing w:val="-11"/>
        </w:rPr>
        <w:t> </w:t>
      </w:r>
      <w:r>
        <w:rPr>
          <w:i/>
          <w:color w:val="231F20"/>
        </w:rPr>
        <w:t>УДС.</w:t>
      </w:r>
      <w:r>
        <w:rPr>
          <w:i/>
          <w:color w:val="231F20"/>
          <w:spacing w:val="-12"/>
        </w:rPr>
        <w:t> </w:t>
      </w:r>
      <w:r>
        <w:rPr>
          <w:color w:val="231F20"/>
        </w:rPr>
        <w:t>Проводимые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США</w:t>
      </w:r>
      <w:r>
        <w:rPr>
          <w:color w:val="231F20"/>
          <w:spacing w:val="-12"/>
        </w:rPr>
        <w:t> </w:t>
      </w:r>
      <w:r>
        <w:rPr>
          <w:color w:val="231F20"/>
        </w:rPr>
        <w:t>исследования</w:t>
      </w:r>
      <w:r>
        <w:rPr>
          <w:color w:val="231F20"/>
          <w:spacing w:val="-11"/>
        </w:rPr>
        <w:t> </w:t>
      </w:r>
      <w:r>
        <w:rPr>
          <w:color w:val="231F20"/>
        </w:rPr>
        <w:t>доказали</w:t>
      </w:r>
      <w:r>
        <w:rPr>
          <w:color w:val="231F20"/>
          <w:spacing w:val="-12"/>
        </w:rPr>
        <w:t> </w:t>
      </w:r>
      <w:r>
        <w:rPr>
          <w:color w:val="231F20"/>
        </w:rPr>
        <w:t>зави-</w:t>
      </w:r>
      <w:r>
        <w:rPr>
          <w:color w:val="231F20"/>
          <w:spacing w:val="-63"/>
        </w:rPr>
        <w:t> </w:t>
      </w:r>
      <w:r>
        <w:rPr>
          <w:color w:val="231F20"/>
        </w:rPr>
        <w:t>симость между доступностью парковочного пространства и автомобилей сконцен-</w:t>
      </w:r>
      <w:r>
        <w:rPr>
          <w:color w:val="231F20"/>
          <w:spacing w:val="1"/>
        </w:rPr>
        <w:t> </w:t>
      </w:r>
      <w:r>
        <w:rPr>
          <w:color w:val="231F20"/>
        </w:rPr>
        <w:t>трированном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зоне парковки.</w:t>
      </w:r>
    </w:p>
    <w:p>
      <w:pPr>
        <w:pStyle w:val="BodyText"/>
        <w:spacing w:line="247" w:lineRule="auto" w:before="1"/>
        <w:ind w:left="155" w:right="153" w:firstLine="396"/>
        <w:jc w:val="both"/>
      </w:pPr>
      <w:r>
        <w:rPr>
          <w:color w:val="231F20"/>
        </w:rPr>
        <w:t>Введением платных стоянок на улично-дорожной сети или запретом на стоянку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вовсе, можно добиться не только лишь снижения загрузки УДС на конкретном участ-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ке,</w:t>
      </w:r>
      <w:r>
        <w:rPr>
          <w:color w:val="231F20"/>
          <w:spacing w:val="-5"/>
        </w:rPr>
        <w:t> </w:t>
      </w:r>
      <w:r>
        <w:rPr>
          <w:color w:val="231F20"/>
        </w:rPr>
        <w:t>но</w:t>
      </w:r>
      <w:r>
        <w:rPr>
          <w:color w:val="231F20"/>
          <w:spacing w:val="-6"/>
        </w:rPr>
        <w:t> </w:t>
      </w:r>
      <w:r>
        <w:rPr>
          <w:color w:val="231F20"/>
        </w:rPr>
        <w:t>также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всей</w:t>
      </w:r>
      <w:r>
        <w:rPr>
          <w:color w:val="231F20"/>
          <w:spacing w:val="-5"/>
        </w:rPr>
        <w:t> </w:t>
      </w:r>
      <w:r>
        <w:rPr>
          <w:color w:val="231F20"/>
        </w:rPr>
        <w:t>УДС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целом,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свою</w:t>
      </w:r>
      <w:r>
        <w:rPr>
          <w:color w:val="231F20"/>
          <w:spacing w:val="-5"/>
        </w:rPr>
        <w:t> </w:t>
      </w:r>
      <w:r>
        <w:rPr>
          <w:color w:val="231F20"/>
        </w:rPr>
        <w:t>очередь,</w:t>
      </w:r>
      <w:r>
        <w:rPr>
          <w:color w:val="231F20"/>
          <w:spacing w:val="-5"/>
        </w:rPr>
        <w:t> </w:t>
      </w:r>
      <w:r>
        <w:rPr>
          <w:color w:val="231F20"/>
        </w:rPr>
        <w:t>пускай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незначительно,</w:t>
      </w:r>
      <w:r>
        <w:rPr>
          <w:color w:val="231F20"/>
          <w:spacing w:val="-5"/>
        </w:rPr>
        <w:t> </w:t>
      </w:r>
      <w:r>
        <w:rPr>
          <w:color w:val="231F20"/>
        </w:rPr>
        <w:t>но</w:t>
      </w:r>
      <w:r>
        <w:rPr>
          <w:color w:val="231F20"/>
          <w:spacing w:val="-63"/>
        </w:rPr>
        <w:t> </w:t>
      </w:r>
      <w:r>
        <w:rPr>
          <w:color w:val="231F20"/>
        </w:rPr>
        <w:t>улучшает</w:t>
      </w:r>
      <w:r>
        <w:rPr>
          <w:color w:val="231F20"/>
          <w:spacing w:val="-2"/>
        </w:rPr>
        <w:t> </w:t>
      </w:r>
      <w:r>
        <w:rPr>
          <w:color w:val="231F20"/>
        </w:rPr>
        <w:t>обстановку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улично-дорожной</w:t>
      </w:r>
      <w:r>
        <w:rPr>
          <w:color w:val="231F20"/>
          <w:spacing w:val="-1"/>
        </w:rPr>
        <w:t> </w:t>
      </w:r>
      <w:r>
        <w:rPr>
          <w:color w:val="231F20"/>
        </w:rPr>
        <w:t>сети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целом.</w:t>
      </w:r>
    </w:p>
    <w:p>
      <w:pPr>
        <w:pStyle w:val="BodyText"/>
        <w:spacing w:line="247" w:lineRule="auto"/>
        <w:ind w:left="155" w:right="151" w:firstLine="396"/>
        <w:jc w:val="right"/>
      </w:pPr>
      <w:r>
        <w:rPr>
          <w:color w:val="231F20"/>
          <w:spacing w:val="-2"/>
        </w:rPr>
        <w:t>Сейчас,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например,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Санкт-Петербурге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активно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вводятся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платные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парковки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цен-</w:t>
      </w:r>
      <w:r>
        <w:rPr>
          <w:color w:val="231F20"/>
          <w:spacing w:val="-62"/>
        </w:rPr>
        <w:t> </w:t>
      </w:r>
      <w:r>
        <w:rPr>
          <w:color w:val="231F20"/>
        </w:rPr>
        <w:t>тре</w:t>
      </w:r>
      <w:r>
        <w:rPr>
          <w:color w:val="231F20"/>
          <w:spacing w:val="1"/>
        </w:rPr>
        <w:t> </w:t>
      </w:r>
      <w:r>
        <w:rPr>
          <w:color w:val="231F20"/>
        </w:rPr>
        <w:t>города,</w:t>
      </w:r>
      <w:r>
        <w:rPr>
          <w:color w:val="231F20"/>
          <w:spacing w:val="1"/>
        </w:rPr>
        <w:t> </w:t>
      </w:r>
      <w:r>
        <w:rPr>
          <w:color w:val="231F20"/>
        </w:rPr>
        <w:t>однако</w:t>
      </w:r>
      <w:r>
        <w:rPr>
          <w:color w:val="231F20"/>
          <w:spacing w:val="2"/>
        </w:rPr>
        <w:t> </w:t>
      </w:r>
      <w:r>
        <w:rPr>
          <w:color w:val="231F20"/>
        </w:rPr>
        <w:t>большинство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них</w:t>
      </w:r>
      <w:r>
        <w:rPr>
          <w:color w:val="231F20"/>
          <w:spacing w:val="2"/>
        </w:rPr>
        <w:t> </w:t>
      </w:r>
      <w:r>
        <w:rPr>
          <w:color w:val="231F20"/>
        </w:rPr>
        <w:t>банально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работают.</w:t>
      </w:r>
      <w:r>
        <w:rPr>
          <w:color w:val="231F20"/>
          <w:spacing w:val="2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сожалению,</w:t>
      </w:r>
      <w:r>
        <w:rPr>
          <w:color w:val="231F20"/>
          <w:spacing w:val="2"/>
        </w:rPr>
        <w:t> </w:t>
      </w:r>
      <w:r>
        <w:rPr>
          <w:color w:val="231F20"/>
        </w:rPr>
        <w:t>ввиду</w:t>
      </w:r>
      <w:r>
        <w:rPr>
          <w:color w:val="231F20"/>
          <w:spacing w:val="-62"/>
        </w:rPr>
        <w:t> </w:t>
      </w:r>
      <w:r>
        <w:rPr>
          <w:color w:val="231F20"/>
        </w:rPr>
        <w:t>ряда</w:t>
      </w:r>
      <w:r>
        <w:rPr>
          <w:color w:val="231F20"/>
          <w:spacing w:val="-5"/>
        </w:rPr>
        <w:t> </w:t>
      </w:r>
      <w:r>
        <w:rPr>
          <w:color w:val="231F20"/>
        </w:rPr>
        <w:t>юридических</w:t>
      </w:r>
      <w:r>
        <w:rPr>
          <w:color w:val="231F20"/>
          <w:spacing w:val="-4"/>
        </w:rPr>
        <w:t> </w:t>
      </w:r>
      <w:r>
        <w:rPr>
          <w:color w:val="231F20"/>
        </w:rPr>
        <w:t>причин,</w:t>
      </w:r>
      <w:r>
        <w:rPr>
          <w:color w:val="231F20"/>
          <w:spacing w:val="-4"/>
        </w:rPr>
        <w:t> </w:t>
      </w:r>
      <w:r>
        <w:rPr>
          <w:color w:val="231F20"/>
        </w:rPr>
        <w:t>оказалось,</w:t>
      </w:r>
      <w:r>
        <w:rPr>
          <w:color w:val="231F20"/>
          <w:spacing w:val="-4"/>
        </w:rPr>
        <w:t> </w:t>
      </w:r>
      <w:r>
        <w:rPr>
          <w:color w:val="231F20"/>
        </w:rPr>
        <w:t>что</w:t>
      </w:r>
      <w:r>
        <w:rPr>
          <w:color w:val="231F20"/>
          <w:spacing w:val="-4"/>
        </w:rPr>
        <w:t> </w:t>
      </w:r>
      <w:r>
        <w:rPr>
          <w:color w:val="231F20"/>
        </w:rPr>
        <w:t>штрафы</w:t>
      </w:r>
      <w:r>
        <w:rPr>
          <w:color w:val="231F20"/>
          <w:spacing w:val="-4"/>
        </w:rPr>
        <w:t> </w:t>
      </w:r>
      <w:r>
        <w:rPr>
          <w:color w:val="231F20"/>
        </w:rPr>
        <w:t>за</w:t>
      </w:r>
      <w:r>
        <w:rPr>
          <w:color w:val="231F20"/>
          <w:spacing w:val="-5"/>
        </w:rPr>
        <w:t> </w:t>
      </w:r>
      <w:r>
        <w:rPr>
          <w:color w:val="231F20"/>
        </w:rPr>
        <w:t>нарушения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приходят</w:t>
      </w:r>
      <w:r>
        <w:rPr>
          <w:color w:val="231F20"/>
          <w:spacing w:val="-4"/>
        </w:rPr>
        <w:t> </w:t>
      </w:r>
      <w:r>
        <w:rPr>
          <w:color w:val="231F20"/>
        </w:rPr>
        <w:t>автов-</w:t>
      </w:r>
      <w:r>
        <w:rPr>
          <w:color w:val="231F20"/>
          <w:spacing w:val="-62"/>
        </w:rPr>
        <w:t> </w:t>
      </w:r>
      <w:r>
        <w:rPr>
          <w:color w:val="231F20"/>
        </w:rPr>
        <w:t>ладельцам,</w:t>
      </w:r>
      <w:r>
        <w:rPr>
          <w:color w:val="231F20"/>
          <w:spacing w:val="13"/>
        </w:rPr>
        <w:t> </w:t>
      </w:r>
      <w:r>
        <w:rPr>
          <w:color w:val="231F20"/>
        </w:rPr>
        <w:t>так</w:t>
      </w:r>
      <w:r>
        <w:rPr>
          <w:color w:val="231F20"/>
          <w:spacing w:val="13"/>
        </w:rPr>
        <w:t> </w:t>
      </w:r>
      <w:r>
        <w:rPr>
          <w:color w:val="231F20"/>
        </w:rPr>
        <w:t>как</w:t>
      </w:r>
      <w:r>
        <w:rPr>
          <w:color w:val="231F20"/>
          <w:spacing w:val="13"/>
        </w:rPr>
        <w:t> </w:t>
      </w:r>
      <w:r>
        <w:rPr>
          <w:color w:val="231F20"/>
        </w:rPr>
        <w:t>информация</w:t>
      </w:r>
      <w:r>
        <w:rPr>
          <w:color w:val="231F20"/>
          <w:spacing w:val="13"/>
        </w:rPr>
        <w:t> </w:t>
      </w:r>
      <w:r>
        <w:rPr>
          <w:color w:val="231F20"/>
        </w:rPr>
        <w:t>по</w:t>
      </w:r>
      <w:r>
        <w:rPr>
          <w:color w:val="231F20"/>
          <w:spacing w:val="13"/>
        </w:rPr>
        <w:t> </w:t>
      </w:r>
      <w:r>
        <w:rPr>
          <w:color w:val="231F20"/>
        </w:rPr>
        <w:t>нарушениям</w:t>
      </w:r>
      <w:r>
        <w:rPr>
          <w:color w:val="231F20"/>
          <w:spacing w:val="13"/>
        </w:rPr>
        <w:t> </w:t>
      </w:r>
      <w:r>
        <w:rPr>
          <w:color w:val="231F20"/>
        </w:rPr>
        <w:t>платной</w:t>
      </w:r>
      <w:r>
        <w:rPr>
          <w:color w:val="231F20"/>
          <w:spacing w:val="14"/>
        </w:rPr>
        <w:t> </w:t>
      </w:r>
      <w:r>
        <w:rPr>
          <w:color w:val="231F20"/>
        </w:rPr>
        <w:t>парковки</w:t>
      </w:r>
      <w:r>
        <w:rPr>
          <w:color w:val="231F20"/>
          <w:spacing w:val="13"/>
        </w:rPr>
        <w:t> </w:t>
      </w:r>
      <w:r>
        <w:rPr>
          <w:color w:val="231F20"/>
        </w:rPr>
        <w:t>просто</w:t>
      </w:r>
      <w:r>
        <w:rPr>
          <w:color w:val="231F20"/>
          <w:spacing w:val="13"/>
        </w:rPr>
        <w:t> </w:t>
      </w:r>
      <w:r>
        <w:rPr>
          <w:color w:val="231F20"/>
        </w:rPr>
        <w:t>не</w:t>
      </w:r>
      <w:r>
        <w:rPr>
          <w:color w:val="231F20"/>
          <w:spacing w:val="13"/>
        </w:rPr>
        <w:t> </w:t>
      </w:r>
      <w:r>
        <w:rPr>
          <w:color w:val="231F20"/>
        </w:rPr>
        <w:t>дохо-</w:t>
      </w:r>
      <w:r>
        <w:rPr>
          <w:color w:val="231F20"/>
          <w:spacing w:val="-62"/>
        </w:rPr>
        <w:t> </w:t>
      </w:r>
      <w:r>
        <w:rPr>
          <w:color w:val="231F20"/>
        </w:rPr>
        <w:t>дит до ГИБДД. Таким образом введение дорогостоящей системы платных парковок</w:t>
      </w:r>
      <w:r>
        <w:rPr>
          <w:color w:val="231F20"/>
          <w:spacing w:val="-62"/>
        </w:rPr>
        <w:t> </w:t>
      </w:r>
      <w:r>
        <w:rPr>
          <w:color w:val="231F20"/>
        </w:rPr>
        <w:t>со</w:t>
      </w:r>
      <w:r>
        <w:rPr>
          <w:color w:val="231F20"/>
          <w:spacing w:val="3"/>
        </w:rPr>
        <w:t> </w:t>
      </w:r>
      <w:r>
        <w:rPr>
          <w:color w:val="231F20"/>
        </w:rPr>
        <w:t>множеством</w:t>
      </w:r>
      <w:r>
        <w:rPr>
          <w:color w:val="231F20"/>
          <w:spacing w:val="4"/>
        </w:rPr>
        <w:t> </w:t>
      </w:r>
      <w:r>
        <w:rPr>
          <w:color w:val="231F20"/>
        </w:rPr>
        <w:t>тысяч</w:t>
      </w:r>
      <w:r>
        <w:rPr>
          <w:color w:val="231F20"/>
          <w:spacing w:val="3"/>
        </w:rPr>
        <w:t> </w:t>
      </w:r>
      <w:r>
        <w:rPr>
          <w:color w:val="231F20"/>
        </w:rPr>
        <w:t>единиц</w:t>
      </w:r>
      <w:r>
        <w:rPr>
          <w:color w:val="231F20"/>
          <w:spacing w:val="4"/>
        </w:rPr>
        <w:t> </w:t>
      </w:r>
      <w:r>
        <w:rPr>
          <w:color w:val="231F20"/>
        </w:rPr>
        <w:t>электронных</w:t>
      </w:r>
      <w:r>
        <w:rPr>
          <w:color w:val="231F20"/>
          <w:spacing w:val="3"/>
        </w:rPr>
        <w:t> </w:t>
      </w:r>
      <w:r>
        <w:rPr>
          <w:color w:val="231F20"/>
        </w:rPr>
        <w:t>приборов</w:t>
      </w:r>
      <w:r>
        <w:rPr>
          <w:color w:val="231F20"/>
          <w:spacing w:val="4"/>
        </w:rPr>
        <w:t> </w:t>
      </w:r>
      <w:r>
        <w:rPr>
          <w:color w:val="231F20"/>
        </w:rPr>
        <w:t>для</w:t>
      </w:r>
      <w:r>
        <w:rPr>
          <w:color w:val="231F20"/>
          <w:spacing w:val="3"/>
        </w:rPr>
        <w:t> </w:t>
      </w:r>
      <w:r>
        <w:rPr>
          <w:color w:val="231F20"/>
        </w:rPr>
        <w:t>контроля</w:t>
      </w:r>
      <w:r>
        <w:rPr>
          <w:color w:val="231F20"/>
          <w:spacing w:val="4"/>
        </w:rPr>
        <w:t> </w:t>
      </w:r>
      <w:r>
        <w:rPr>
          <w:color w:val="231F20"/>
        </w:rPr>
        <w:t>за</w:t>
      </w:r>
      <w:r>
        <w:rPr>
          <w:color w:val="231F20"/>
          <w:spacing w:val="4"/>
        </w:rPr>
        <w:t> </w:t>
      </w:r>
      <w:r>
        <w:rPr>
          <w:color w:val="231F20"/>
        </w:rPr>
        <w:t>соблюдением</w:t>
      </w:r>
      <w:r>
        <w:rPr>
          <w:color w:val="231F20"/>
          <w:spacing w:val="-62"/>
        </w:rPr>
        <w:t> </w:t>
      </w:r>
      <w:r>
        <w:rPr>
          <w:color w:val="231F20"/>
        </w:rPr>
        <w:t>оплаты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времени</w:t>
      </w:r>
      <w:r>
        <w:rPr>
          <w:color w:val="231F20"/>
          <w:spacing w:val="6"/>
        </w:rPr>
        <w:t> </w:t>
      </w:r>
      <w:r>
        <w:rPr>
          <w:color w:val="231F20"/>
        </w:rPr>
        <w:t>нахождения</w:t>
      </w:r>
      <w:r>
        <w:rPr>
          <w:color w:val="231F20"/>
          <w:spacing w:val="5"/>
        </w:rPr>
        <w:t> </w:t>
      </w:r>
      <w:r>
        <w:rPr>
          <w:color w:val="231F20"/>
        </w:rPr>
        <w:t>ТС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</w:rPr>
        <w:t>месте</w:t>
      </w:r>
      <w:r>
        <w:rPr>
          <w:color w:val="231F20"/>
          <w:spacing w:val="5"/>
        </w:rPr>
        <w:t> </w:t>
      </w:r>
      <w:r>
        <w:rPr>
          <w:color w:val="231F20"/>
        </w:rPr>
        <w:t>платной</w:t>
      </w:r>
      <w:r>
        <w:rPr>
          <w:color w:val="231F20"/>
          <w:spacing w:val="6"/>
        </w:rPr>
        <w:t> </w:t>
      </w:r>
      <w:r>
        <w:rPr>
          <w:color w:val="231F20"/>
        </w:rPr>
        <w:t>парковки</w:t>
      </w:r>
      <w:r>
        <w:rPr>
          <w:color w:val="231F20"/>
          <w:spacing w:val="6"/>
        </w:rPr>
        <w:t> </w:t>
      </w:r>
      <w:r>
        <w:rPr>
          <w:color w:val="231F20"/>
        </w:rPr>
        <w:t>оказалось</w:t>
      </w:r>
      <w:r>
        <w:rPr>
          <w:color w:val="231F20"/>
          <w:spacing w:val="5"/>
        </w:rPr>
        <w:t> </w:t>
      </w:r>
      <w:r>
        <w:rPr>
          <w:color w:val="231F20"/>
        </w:rPr>
        <w:t>банальной</w:t>
      </w:r>
      <w:r>
        <w:rPr>
          <w:color w:val="231F20"/>
          <w:spacing w:val="-62"/>
        </w:rPr>
        <w:t> </w:t>
      </w:r>
      <w:r>
        <w:rPr>
          <w:color w:val="231F20"/>
        </w:rPr>
        <w:t>тратой</w:t>
      </w:r>
      <w:r>
        <w:rPr>
          <w:color w:val="231F20"/>
          <w:spacing w:val="-13"/>
        </w:rPr>
        <w:t> </w:t>
      </w:r>
      <w:r>
        <w:rPr>
          <w:color w:val="231F20"/>
        </w:rPr>
        <w:t>денег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ветер.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данный</w:t>
      </w:r>
      <w:r>
        <w:rPr>
          <w:color w:val="231F20"/>
          <w:spacing w:val="-12"/>
        </w:rPr>
        <w:t> </w:t>
      </w:r>
      <w:r>
        <w:rPr>
          <w:color w:val="231F20"/>
        </w:rPr>
        <w:t>момент</w:t>
      </w:r>
      <w:r>
        <w:rPr>
          <w:color w:val="231F20"/>
          <w:spacing w:val="-13"/>
        </w:rPr>
        <w:t> </w:t>
      </w:r>
      <w:r>
        <w:rPr>
          <w:color w:val="231F20"/>
        </w:rPr>
        <w:t>вместо</w:t>
      </w:r>
      <w:r>
        <w:rPr>
          <w:color w:val="231F20"/>
          <w:spacing w:val="-12"/>
        </w:rPr>
        <w:t> </w:t>
      </w:r>
      <w:r>
        <w:rPr>
          <w:color w:val="231F20"/>
        </w:rPr>
        <w:t>исправления</w:t>
      </w:r>
      <w:r>
        <w:rPr>
          <w:color w:val="231F20"/>
          <w:spacing w:val="-13"/>
        </w:rPr>
        <w:t> </w:t>
      </w:r>
      <w:r>
        <w:rPr>
          <w:color w:val="231F20"/>
        </w:rPr>
        <w:t>ситуации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существую-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щей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системой,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власти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города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лишь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продолжают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увеличивать</w:t>
      </w:r>
      <w:r>
        <w:rPr>
          <w:color w:val="231F20"/>
          <w:spacing w:val="-15"/>
        </w:rPr>
        <w:t> </w:t>
      </w:r>
      <w:r>
        <w:rPr>
          <w:color w:val="231F20"/>
        </w:rPr>
        <w:t>кол-во</w:t>
      </w:r>
      <w:r>
        <w:rPr>
          <w:color w:val="231F20"/>
          <w:spacing w:val="-14"/>
        </w:rPr>
        <w:t> </w:t>
      </w:r>
      <w:r>
        <w:rPr>
          <w:color w:val="231F20"/>
        </w:rPr>
        <w:t>зон</w:t>
      </w:r>
      <w:r>
        <w:rPr>
          <w:color w:val="231F20"/>
          <w:spacing w:val="-14"/>
        </w:rPr>
        <w:t> </w:t>
      </w:r>
      <w:r>
        <w:rPr>
          <w:color w:val="231F20"/>
        </w:rPr>
        <w:t>платной</w:t>
      </w:r>
      <w:r>
        <w:rPr>
          <w:color w:val="231F20"/>
          <w:spacing w:val="-15"/>
        </w:rPr>
        <w:t> </w:t>
      </w:r>
      <w:r>
        <w:rPr>
          <w:color w:val="231F20"/>
        </w:rPr>
        <w:t>пар-</w:t>
      </w:r>
      <w:r>
        <w:rPr>
          <w:color w:val="231F20"/>
          <w:spacing w:val="-62"/>
        </w:rPr>
        <w:t> </w:t>
      </w:r>
      <w:r>
        <w:rPr>
          <w:color w:val="231F20"/>
        </w:rPr>
        <w:t>ковки,</w:t>
      </w:r>
      <w:r>
        <w:rPr>
          <w:color w:val="231F20"/>
          <w:spacing w:val="-16"/>
        </w:rPr>
        <w:t> </w:t>
      </w:r>
      <w:r>
        <w:rPr>
          <w:color w:val="231F20"/>
        </w:rPr>
        <w:t>включая</w:t>
      </w:r>
      <w:r>
        <w:rPr>
          <w:color w:val="231F20"/>
          <w:spacing w:val="-16"/>
        </w:rPr>
        <w:t> </w:t>
      </w:r>
      <w:r>
        <w:rPr>
          <w:color w:val="231F20"/>
        </w:rPr>
        <w:t>все</w:t>
      </w:r>
      <w:r>
        <w:rPr>
          <w:color w:val="231F20"/>
          <w:spacing w:val="-15"/>
        </w:rPr>
        <w:t> </w:t>
      </w:r>
      <w:r>
        <w:rPr>
          <w:color w:val="231F20"/>
        </w:rPr>
        <w:t>новые</w:t>
      </w:r>
      <w:r>
        <w:rPr>
          <w:color w:val="231F20"/>
          <w:spacing w:val="-16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</w:rPr>
        <w:t>новые</w:t>
      </w:r>
      <w:r>
        <w:rPr>
          <w:color w:val="231F20"/>
          <w:spacing w:val="-15"/>
        </w:rPr>
        <w:t> </w:t>
      </w:r>
      <w:r>
        <w:rPr>
          <w:color w:val="231F20"/>
        </w:rPr>
        <w:t>территории</w:t>
      </w:r>
      <w:r>
        <w:rPr>
          <w:color w:val="231F20"/>
          <w:spacing w:val="-16"/>
        </w:rPr>
        <w:t> </w:t>
      </w:r>
      <w:r>
        <w:rPr>
          <w:color w:val="231F20"/>
        </w:rPr>
        <w:t>в</w:t>
      </w:r>
      <w:r>
        <w:rPr>
          <w:color w:val="231F20"/>
          <w:spacing w:val="-16"/>
        </w:rPr>
        <w:t> </w:t>
      </w:r>
      <w:r>
        <w:rPr>
          <w:color w:val="231F20"/>
        </w:rPr>
        <w:t>состав</w:t>
      </w:r>
      <w:r>
        <w:rPr>
          <w:color w:val="231F20"/>
          <w:spacing w:val="-15"/>
        </w:rPr>
        <w:t> </w:t>
      </w:r>
      <w:r>
        <w:rPr>
          <w:color w:val="231F20"/>
        </w:rPr>
        <w:t>заведомо</w:t>
      </w:r>
      <w:r>
        <w:rPr>
          <w:color w:val="231F20"/>
          <w:spacing w:val="-16"/>
        </w:rPr>
        <w:t> </w:t>
      </w:r>
      <w:r>
        <w:rPr>
          <w:color w:val="231F20"/>
        </w:rPr>
        <w:t>нерабочей</w:t>
      </w:r>
      <w:r>
        <w:rPr>
          <w:color w:val="231F20"/>
          <w:spacing w:val="-15"/>
        </w:rPr>
        <w:t> </w:t>
      </w:r>
      <w:r>
        <w:rPr>
          <w:color w:val="231F20"/>
        </w:rPr>
        <w:t>системы.</w:t>
      </w:r>
      <w:r>
        <w:rPr>
          <w:color w:val="231F20"/>
          <w:spacing w:val="-62"/>
        </w:rPr>
        <w:t> </w:t>
      </w:r>
      <w:r>
        <w:rPr>
          <w:i/>
          <w:color w:val="231F20"/>
        </w:rPr>
        <w:t>Выводы. </w:t>
      </w:r>
      <w:r>
        <w:rPr>
          <w:color w:val="231F20"/>
        </w:rPr>
        <w:t>Как мы уже писали: «таким образом, оптимальным решением для разви-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тия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уличных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дорожных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сетей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крупных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городов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России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будет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уменьшение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ширины</w:t>
      </w:r>
      <w:r>
        <w:rPr>
          <w:color w:val="231F20"/>
          <w:spacing w:val="-59"/>
          <w:w w:val="95"/>
        </w:rPr>
        <w:t> </w:t>
      </w:r>
      <w:r>
        <w:rPr>
          <w:color w:val="231F20"/>
        </w:rPr>
        <w:t>полос,</w:t>
      </w:r>
      <w:r>
        <w:rPr>
          <w:color w:val="231F20"/>
          <w:spacing w:val="4"/>
        </w:rPr>
        <w:t> </w:t>
      </w:r>
      <w:r>
        <w:rPr>
          <w:color w:val="231F20"/>
        </w:rPr>
        <w:t>а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освободившемся</w:t>
      </w:r>
      <w:r>
        <w:rPr>
          <w:color w:val="231F20"/>
          <w:spacing w:val="4"/>
        </w:rPr>
        <w:t> </w:t>
      </w:r>
      <w:r>
        <w:rPr>
          <w:color w:val="231F20"/>
        </w:rPr>
        <w:t>месте</w:t>
      </w:r>
      <w:r>
        <w:rPr>
          <w:color w:val="231F20"/>
          <w:spacing w:val="4"/>
        </w:rPr>
        <w:t> </w:t>
      </w:r>
      <w:r>
        <w:rPr>
          <w:color w:val="231F20"/>
        </w:rPr>
        <w:t>-</w:t>
      </w:r>
      <w:r>
        <w:rPr>
          <w:color w:val="231F20"/>
          <w:spacing w:val="4"/>
        </w:rPr>
        <w:t> </w:t>
      </w:r>
      <w:r>
        <w:rPr>
          <w:color w:val="231F20"/>
        </w:rPr>
        <w:t>обустройство</w:t>
      </w:r>
      <w:r>
        <w:rPr>
          <w:color w:val="231F20"/>
          <w:spacing w:val="4"/>
        </w:rPr>
        <w:t> </w:t>
      </w:r>
      <w:r>
        <w:rPr>
          <w:color w:val="231F20"/>
        </w:rPr>
        <w:t>выделенных</w:t>
      </w:r>
      <w:r>
        <w:rPr>
          <w:color w:val="231F20"/>
          <w:spacing w:val="4"/>
        </w:rPr>
        <w:t> </w:t>
      </w:r>
      <w:r>
        <w:rPr>
          <w:color w:val="231F20"/>
        </w:rPr>
        <w:t>полос</w:t>
      </w:r>
      <w:r>
        <w:rPr>
          <w:color w:val="231F20"/>
          <w:spacing w:val="4"/>
        </w:rPr>
        <w:t> </w:t>
      </w:r>
      <w:r>
        <w:rPr>
          <w:color w:val="231F20"/>
        </w:rPr>
        <w:t>для</w:t>
      </w:r>
      <w:r>
        <w:rPr>
          <w:color w:val="231F20"/>
          <w:spacing w:val="4"/>
        </w:rPr>
        <w:t> </w:t>
      </w:r>
      <w:r>
        <w:rPr>
          <w:color w:val="231F20"/>
        </w:rPr>
        <w:t>маршрут-</w:t>
      </w:r>
      <w:r>
        <w:rPr>
          <w:color w:val="231F20"/>
          <w:spacing w:val="-62"/>
        </w:rPr>
        <w:t> </w:t>
      </w:r>
      <w:r>
        <w:rPr>
          <w:color w:val="231F20"/>
        </w:rPr>
        <w:t>ных</w:t>
      </w:r>
      <w:r>
        <w:rPr>
          <w:color w:val="231F20"/>
          <w:spacing w:val="-9"/>
        </w:rPr>
        <w:t> </w:t>
      </w:r>
      <w:r>
        <w:rPr>
          <w:color w:val="231F20"/>
        </w:rPr>
        <w:t>транспортных</w:t>
      </w:r>
      <w:r>
        <w:rPr>
          <w:color w:val="231F20"/>
          <w:spacing w:val="-8"/>
        </w:rPr>
        <w:t> </w:t>
      </w:r>
      <w:r>
        <w:rPr>
          <w:color w:val="231F20"/>
        </w:rPr>
        <w:t>средств.</w:t>
      </w:r>
      <w:r>
        <w:rPr>
          <w:color w:val="231F20"/>
          <w:spacing w:val="-7"/>
        </w:rPr>
        <w:t> </w:t>
      </w:r>
      <w:r>
        <w:rPr>
          <w:color w:val="231F20"/>
        </w:rPr>
        <w:t>Это</w:t>
      </w:r>
      <w:r>
        <w:rPr>
          <w:color w:val="231F20"/>
          <w:spacing w:val="-8"/>
        </w:rPr>
        <w:t> </w:t>
      </w:r>
      <w:r>
        <w:rPr>
          <w:color w:val="231F20"/>
        </w:rPr>
        <w:t>должно</w:t>
      </w:r>
      <w:r>
        <w:rPr>
          <w:color w:val="231F20"/>
          <w:spacing w:val="-8"/>
        </w:rPr>
        <w:t> </w:t>
      </w:r>
      <w:r>
        <w:rPr>
          <w:color w:val="231F20"/>
        </w:rPr>
        <w:t>привести</w:t>
      </w:r>
      <w:r>
        <w:rPr>
          <w:color w:val="231F20"/>
          <w:spacing w:val="-9"/>
        </w:rPr>
        <w:t> </w:t>
      </w:r>
      <w:r>
        <w:rPr>
          <w:color w:val="231F20"/>
        </w:rPr>
        <w:t>к</w:t>
      </w:r>
      <w:r>
        <w:rPr>
          <w:color w:val="231F20"/>
          <w:spacing w:val="-8"/>
        </w:rPr>
        <w:t> </w:t>
      </w:r>
      <w:r>
        <w:rPr>
          <w:color w:val="231F20"/>
        </w:rPr>
        <w:t>значительному</w:t>
      </w:r>
      <w:r>
        <w:rPr>
          <w:color w:val="231F20"/>
          <w:spacing w:val="-7"/>
        </w:rPr>
        <w:t> </w:t>
      </w:r>
      <w:r>
        <w:rPr>
          <w:color w:val="231F20"/>
        </w:rPr>
        <w:t>снижению</w:t>
      </w:r>
      <w:r>
        <w:rPr>
          <w:color w:val="231F20"/>
          <w:spacing w:val="-8"/>
        </w:rPr>
        <w:t> </w:t>
      </w:r>
      <w:r>
        <w:rPr>
          <w:color w:val="231F20"/>
        </w:rPr>
        <w:t>загру-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женности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транспортных</w:t>
      </w:r>
      <w:r>
        <w:rPr>
          <w:color w:val="231F20"/>
          <w:spacing w:val="-14"/>
        </w:rPr>
        <w:t> </w:t>
      </w:r>
      <w:r>
        <w:rPr>
          <w:color w:val="231F20"/>
        </w:rPr>
        <w:t>сетей</w:t>
      </w:r>
      <w:r>
        <w:rPr>
          <w:color w:val="231F20"/>
          <w:spacing w:val="-15"/>
        </w:rPr>
        <w:t> </w:t>
      </w:r>
      <w:r>
        <w:rPr>
          <w:color w:val="231F20"/>
        </w:rPr>
        <w:t>и,</w:t>
      </w:r>
      <w:r>
        <w:rPr>
          <w:color w:val="231F20"/>
          <w:spacing w:val="-14"/>
        </w:rPr>
        <w:t> </w:t>
      </w:r>
      <w:r>
        <w:rPr>
          <w:color w:val="231F20"/>
        </w:rPr>
        <w:t>главное,</w:t>
      </w:r>
      <w:r>
        <w:rPr>
          <w:color w:val="231F20"/>
          <w:spacing w:val="-14"/>
        </w:rPr>
        <w:t> </w:t>
      </w:r>
      <w:r>
        <w:rPr>
          <w:color w:val="231F20"/>
        </w:rPr>
        <w:t>к</w:t>
      </w:r>
      <w:r>
        <w:rPr>
          <w:color w:val="231F20"/>
          <w:spacing w:val="-15"/>
        </w:rPr>
        <w:t> </w:t>
      </w:r>
      <w:r>
        <w:rPr>
          <w:color w:val="231F20"/>
        </w:rPr>
        <w:t>повышению</w:t>
      </w:r>
      <w:r>
        <w:rPr>
          <w:color w:val="231F20"/>
          <w:spacing w:val="-14"/>
        </w:rPr>
        <w:t> </w:t>
      </w:r>
      <w:r>
        <w:rPr>
          <w:color w:val="231F20"/>
        </w:rPr>
        <w:t>уровня</w:t>
      </w:r>
      <w:r>
        <w:rPr>
          <w:color w:val="231F20"/>
          <w:spacing w:val="-14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15"/>
        </w:rPr>
        <w:t> </w:t>
      </w:r>
      <w:r>
        <w:rPr>
          <w:color w:val="231F20"/>
        </w:rPr>
        <w:t>дорож-</w:t>
      </w:r>
    </w:p>
    <w:p>
      <w:pPr>
        <w:pStyle w:val="BodyText"/>
        <w:spacing w:before="1"/>
        <w:ind w:left="155"/>
        <w:jc w:val="both"/>
      </w:pPr>
      <w:r>
        <w:rPr>
          <w:color w:val="231F20"/>
        </w:rPr>
        <w:t>ного</w:t>
      </w:r>
      <w:r>
        <w:rPr>
          <w:color w:val="231F20"/>
          <w:spacing w:val="-4"/>
        </w:rPr>
        <w:t> </w:t>
      </w:r>
      <w:r>
        <w:rPr>
          <w:color w:val="231F20"/>
        </w:rPr>
        <w:t>движения»</w:t>
      </w:r>
      <w:r>
        <w:rPr>
          <w:color w:val="231F20"/>
          <w:spacing w:val="-4"/>
        </w:rPr>
        <w:t> </w:t>
      </w:r>
      <w:r>
        <w:rPr>
          <w:color w:val="231F20"/>
        </w:rPr>
        <w:t>[4].</w:t>
      </w:r>
    </w:p>
    <w:p>
      <w:pPr>
        <w:spacing w:after="0"/>
        <w:jc w:val="both"/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9" w:lineRule="auto" w:before="89"/>
        <w:ind w:left="155" w:right="152" w:firstLine="396"/>
        <w:jc w:val="both"/>
      </w:pPr>
      <w:r>
        <w:rPr>
          <w:color w:val="231F20"/>
        </w:rPr>
        <w:t>Преимущество общественного транспорта, необходимость принудительного ре-</w:t>
      </w:r>
      <w:r>
        <w:rPr>
          <w:color w:val="231F20"/>
          <w:spacing w:val="-62"/>
        </w:rPr>
        <w:t> </w:t>
      </w:r>
      <w:r>
        <w:rPr>
          <w:color w:val="231F20"/>
        </w:rPr>
        <w:t>гулирования состава транспортных потоков внутри городов, обновление норматив-</w:t>
      </w:r>
      <w:r>
        <w:rPr>
          <w:color w:val="231F20"/>
          <w:spacing w:val="-62"/>
        </w:rPr>
        <w:t> </w:t>
      </w:r>
      <w:r>
        <w:rPr>
          <w:color w:val="231F20"/>
        </w:rPr>
        <w:t>ной</w:t>
      </w:r>
      <w:r>
        <w:rPr>
          <w:color w:val="231F20"/>
          <w:spacing w:val="-14"/>
        </w:rPr>
        <w:t> </w:t>
      </w:r>
      <w:r>
        <w:rPr>
          <w:color w:val="231F20"/>
        </w:rPr>
        <w:t>базы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сфере</w:t>
      </w:r>
      <w:r>
        <w:rPr>
          <w:color w:val="231F20"/>
          <w:spacing w:val="-13"/>
        </w:rPr>
        <w:t> </w:t>
      </w:r>
      <w:r>
        <w:rPr>
          <w:color w:val="231F20"/>
        </w:rPr>
        <w:t>градостроительства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инфраструктуры,</w:t>
      </w:r>
      <w:r>
        <w:rPr>
          <w:color w:val="231F20"/>
          <w:spacing w:val="-13"/>
        </w:rPr>
        <w:t> </w:t>
      </w:r>
      <w:r>
        <w:rPr>
          <w:color w:val="231F20"/>
        </w:rPr>
        <w:t>а</w:t>
      </w:r>
      <w:r>
        <w:rPr>
          <w:color w:val="231F20"/>
          <w:spacing w:val="-13"/>
        </w:rPr>
        <w:t> </w:t>
      </w:r>
      <w:r>
        <w:rPr>
          <w:color w:val="231F20"/>
        </w:rPr>
        <w:t>также</w:t>
      </w:r>
      <w:r>
        <w:rPr>
          <w:color w:val="231F20"/>
          <w:spacing w:val="-14"/>
        </w:rPr>
        <w:t> </w:t>
      </w:r>
      <w:r>
        <w:rPr>
          <w:color w:val="231F20"/>
        </w:rPr>
        <w:t>развитие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адекват-</w:t>
      </w:r>
      <w:r>
        <w:rPr>
          <w:color w:val="231F20"/>
          <w:spacing w:val="-63"/>
        </w:rPr>
        <w:t> </w:t>
      </w:r>
      <w:r>
        <w:rPr>
          <w:color w:val="231F20"/>
        </w:rPr>
        <w:t>ная интеграция новейших технологий для оптимизации УДС очевидно. Именно на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них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необходимо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делать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упор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5"/>
        </w:rPr>
        <w:t> </w:t>
      </w:r>
      <w:r>
        <w:rPr>
          <w:color w:val="231F20"/>
        </w:rPr>
        <w:t>планировании</w:t>
      </w:r>
      <w:r>
        <w:rPr>
          <w:color w:val="231F20"/>
          <w:spacing w:val="-15"/>
        </w:rPr>
        <w:t> </w:t>
      </w:r>
      <w:r>
        <w:rPr>
          <w:color w:val="231F20"/>
        </w:rPr>
        <w:t>дальнейшего</w:t>
      </w:r>
      <w:r>
        <w:rPr>
          <w:color w:val="231F20"/>
          <w:spacing w:val="-15"/>
        </w:rPr>
        <w:t> </w:t>
      </w:r>
      <w:r>
        <w:rPr>
          <w:color w:val="231F20"/>
        </w:rPr>
        <w:t>развития</w:t>
      </w:r>
      <w:r>
        <w:rPr>
          <w:color w:val="231F20"/>
          <w:spacing w:val="-15"/>
        </w:rPr>
        <w:t> </w:t>
      </w:r>
      <w:r>
        <w:rPr>
          <w:color w:val="231F20"/>
        </w:rPr>
        <w:t>транспортной</w:t>
      </w:r>
      <w:r>
        <w:rPr>
          <w:color w:val="231F20"/>
          <w:spacing w:val="-63"/>
        </w:rPr>
        <w:t> </w:t>
      </w:r>
      <w:r>
        <w:rPr>
          <w:color w:val="231F20"/>
        </w:rPr>
        <w:t>инфраструктуры</w:t>
      </w:r>
      <w:r>
        <w:rPr>
          <w:color w:val="231F20"/>
          <w:spacing w:val="-10"/>
        </w:rPr>
        <w:t> </w:t>
      </w:r>
      <w:r>
        <w:rPr>
          <w:color w:val="231F20"/>
        </w:rPr>
        <w:t>крупных</w:t>
      </w:r>
      <w:r>
        <w:rPr>
          <w:color w:val="231F20"/>
          <w:spacing w:val="-10"/>
        </w:rPr>
        <w:t> </w:t>
      </w:r>
      <w:r>
        <w:rPr>
          <w:color w:val="231F20"/>
        </w:rPr>
        <w:t>мегаполисов.</w:t>
      </w:r>
      <w:r>
        <w:rPr>
          <w:color w:val="231F20"/>
          <w:spacing w:val="-9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10"/>
        </w:rPr>
        <w:t> </w:t>
      </w:r>
      <w:r>
        <w:rPr>
          <w:color w:val="231F20"/>
        </w:rPr>
        <w:t>совершенствовать</w:t>
      </w:r>
      <w:r>
        <w:rPr>
          <w:color w:val="231F20"/>
          <w:spacing w:val="-9"/>
        </w:rPr>
        <w:t> </w:t>
      </w:r>
      <w:r>
        <w:rPr>
          <w:color w:val="231F20"/>
        </w:rPr>
        <w:t>технологич-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ность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существующей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сети,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</w:rPr>
        <w:t>гнаться</w:t>
      </w:r>
      <w:r>
        <w:rPr>
          <w:color w:val="231F20"/>
          <w:spacing w:val="-15"/>
        </w:rPr>
        <w:t> </w:t>
      </w:r>
      <w:r>
        <w:rPr>
          <w:color w:val="231F20"/>
        </w:rPr>
        <w:t>за</w:t>
      </w:r>
      <w:r>
        <w:rPr>
          <w:color w:val="231F20"/>
          <w:spacing w:val="-15"/>
        </w:rPr>
        <w:t> </w:t>
      </w:r>
      <w:r>
        <w:rPr>
          <w:color w:val="231F20"/>
        </w:rPr>
        <w:t>бесконечным</w:t>
      </w:r>
      <w:r>
        <w:rPr>
          <w:color w:val="231F20"/>
          <w:spacing w:val="-15"/>
        </w:rPr>
        <w:t> </w:t>
      </w:r>
      <w:r>
        <w:rPr>
          <w:color w:val="231F20"/>
        </w:rPr>
        <w:t>расширением</w:t>
      </w:r>
      <w:r>
        <w:rPr>
          <w:color w:val="231F20"/>
          <w:spacing w:val="-15"/>
        </w:rPr>
        <w:t> </w:t>
      </w:r>
      <w:r>
        <w:rPr>
          <w:color w:val="231F20"/>
        </w:rPr>
        <w:t>количества</w:t>
      </w:r>
      <w:r>
        <w:rPr>
          <w:color w:val="231F20"/>
          <w:spacing w:val="-15"/>
        </w:rPr>
        <w:t> </w:t>
      </w:r>
      <w:r>
        <w:rPr>
          <w:color w:val="231F20"/>
        </w:rPr>
        <w:t>по-</w:t>
      </w:r>
      <w:r>
        <w:rPr>
          <w:color w:val="231F20"/>
          <w:spacing w:val="-63"/>
        </w:rPr>
        <w:t> </w:t>
      </w:r>
      <w:r>
        <w:rPr>
          <w:color w:val="231F20"/>
        </w:rPr>
        <w:t>лос в надежде справиться с заторами в транспортной сети, откладывая на потом не-</w:t>
      </w:r>
      <w:r>
        <w:rPr>
          <w:color w:val="231F20"/>
          <w:spacing w:val="-62"/>
        </w:rPr>
        <w:t> </w:t>
      </w:r>
      <w:r>
        <w:rPr>
          <w:color w:val="231F20"/>
        </w:rPr>
        <w:t>обходимость</w:t>
      </w:r>
      <w:r>
        <w:rPr>
          <w:color w:val="231F20"/>
          <w:spacing w:val="-1"/>
        </w:rPr>
        <w:t> </w:t>
      </w:r>
      <w:r>
        <w:rPr>
          <w:color w:val="231F20"/>
        </w:rPr>
        <w:t>осовременивания отрасли.</w:t>
      </w:r>
    </w:p>
    <w:p>
      <w:pPr>
        <w:pStyle w:val="BodyText"/>
        <w:spacing w:before="9"/>
        <w:rPr>
          <w:sz w:val="22"/>
        </w:rPr>
      </w:pPr>
    </w:p>
    <w:p>
      <w:pPr>
        <w:spacing w:before="0"/>
        <w:ind w:left="552" w:right="0" w:firstLine="0"/>
        <w:jc w:val="left"/>
        <w:rPr>
          <w:b/>
          <w:sz w:val="23"/>
        </w:rPr>
      </w:pPr>
      <w:r>
        <w:rPr>
          <w:b/>
          <w:color w:val="231F20"/>
          <w:sz w:val="23"/>
        </w:rPr>
        <w:t>Литература</w:t>
      </w:r>
    </w:p>
    <w:p>
      <w:pPr>
        <w:pStyle w:val="ListParagraph"/>
        <w:numPr>
          <w:ilvl w:val="0"/>
          <w:numId w:val="19"/>
        </w:numPr>
        <w:tabs>
          <w:tab w:pos="865" w:val="left" w:leader="none"/>
        </w:tabs>
        <w:spacing w:line="230" w:lineRule="auto" w:before="167" w:after="0"/>
        <w:ind w:left="155" w:right="161" w:firstLine="396"/>
        <w:jc w:val="both"/>
        <w:rPr>
          <w:sz w:val="23"/>
        </w:rPr>
      </w:pPr>
      <w:r>
        <w:rPr>
          <w:color w:val="231F20"/>
          <w:sz w:val="23"/>
        </w:rPr>
        <w:t>“Effective Utilization of Street Width on Urban Arterials”, National Cooperative Highway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Research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Program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Report 330,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Transportation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Research Board, 1990.</w:t>
      </w:r>
    </w:p>
    <w:p>
      <w:pPr>
        <w:pStyle w:val="ListParagraph"/>
        <w:numPr>
          <w:ilvl w:val="0"/>
          <w:numId w:val="19"/>
        </w:numPr>
        <w:tabs>
          <w:tab w:pos="865" w:val="left" w:leader="none"/>
        </w:tabs>
        <w:spacing w:line="230" w:lineRule="auto" w:before="0" w:after="0"/>
        <w:ind w:left="155" w:right="156" w:firstLine="396"/>
        <w:jc w:val="both"/>
        <w:rPr>
          <w:sz w:val="23"/>
        </w:rPr>
      </w:pPr>
      <w:r>
        <w:rPr>
          <w:color w:val="231F20"/>
          <w:w w:val="95"/>
          <w:sz w:val="23"/>
        </w:rPr>
        <w:t>Traffic safety on bus priority systems: Recommendations for integrating safety into the planning,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sz w:val="23"/>
        </w:rPr>
        <w:t>design, and operation of major bus routes, EMBARQ Institute, 2014.</w:t>
      </w:r>
    </w:p>
    <w:p>
      <w:pPr>
        <w:pStyle w:val="ListParagraph"/>
        <w:numPr>
          <w:ilvl w:val="0"/>
          <w:numId w:val="19"/>
        </w:numPr>
        <w:tabs>
          <w:tab w:pos="865" w:val="left" w:leader="none"/>
        </w:tabs>
        <w:spacing w:line="230" w:lineRule="auto" w:before="0" w:after="0"/>
        <w:ind w:left="155" w:right="155" w:firstLine="396"/>
        <w:jc w:val="both"/>
        <w:rPr>
          <w:sz w:val="23"/>
        </w:rPr>
      </w:pPr>
      <w:r>
        <w:rPr>
          <w:i/>
          <w:color w:val="231F20"/>
          <w:sz w:val="23"/>
        </w:rPr>
        <w:t>Moreno González, E. G., M. G. Romana, and O. M. Alvaro. </w:t>
      </w:r>
      <w:r>
        <w:rPr>
          <w:color w:val="231F20"/>
          <w:sz w:val="23"/>
        </w:rPr>
        <w:t>“Effectiveness of Reserved Bus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Lanes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in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Arterials.”,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2013.</w:t>
      </w:r>
    </w:p>
    <w:p>
      <w:pPr>
        <w:pStyle w:val="ListParagraph"/>
        <w:numPr>
          <w:ilvl w:val="0"/>
          <w:numId w:val="19"/>
        </w:numPr>
        <w:tabs>
          <w:tab w:pos="865" w:val="left" w:leader="none"/>
        </w:tabs>
        <w:spacing w:line="230" w:lineRule="auto" w:before="0" w:after="0"/>
        <w:ind w:left="155" w:right="152" w:firstLine="396"/>
        <w:jc w:val="both"/>
        <w:rPr>
          <w:sz w:val="23"/>
        </w:rPr>
      </w:pPr>
      <w:r>
        <w:rPr>
          <w:i/>
          <w:color w:val="231F20"/>
          <w:spacing w:val="-1"/>
          <w:sz w:val="23"/>
        </w:rPr>
        <w:t>Алексеев</w:t>
      </w:r>
      <w:r>
        <w:rPr>
          <w:i/>
          <w:color w:val="231F20"/>
          <w:spacing w:val="-13"/>
          <w:sz w:val="23"/>
        </w:rPr>
        <w:t> </w:t>
      </w:r>
      <w:r>
        <w:rPr>
          <w:i/>
          <w:color w:val="231F20"/>
          <w:spacing w:val="-1"/>
          <w:sz w:val="23"/>
        </w:rPr>
        <w:t>С.</w:t>
      </w:r>
      <w:r>
        <w:rPr>
          <w:i/>
          <w:color w:val="231F20"/>
          <w:spacing w:val="-14"/>
          <w:sz w:val="23"/>
        </w:rPr>
        <w:t> </w:t>
      </w:r>
      <w:r>
        <w:rPr>
          <w:i/>
          <w:color w:val="231F20"/>
          <w:spacing w:val="-1"/>
          <w:sz w:val="23"/>
        </w:rPr>
        <w:t>В.,</w:t>
      </w:r>
      <w:r>
        <w:rPr>
          <w:i/>
          <w:color w:val="231F20"/>
          <w:spacing w:val="-13"/>
          <w:sz w:val="23"/>
        </w:rPr>
        <w:t> </w:t>
      </w:r>
      <w:r>
        <w:rPr>
          <w:i/>
          <w:color w:val="231F20"/>
          <w:spacing w:val="-1"/>
          <w:sz w:val="23"/>
        </w:rPr>
        <w:t>Погонин</w:t>
      </w:r>
      <w:r>
        <w:rPr>
          <w:i/>
          <w:color w:val="231F20"/>
          <w:spacing w:val="-13"/>
          <w:sz w:val="23"/>
        </w:rPr>
        <w:t> </w:t>
      </w:r>
      <w:r>
        <w:rPr>
          <w:i/>
          <w:color w:val="231F20"/>
          <w:spacing w:val="-1"/>
          <w:sz w:val="23"/>
        </w:rPr>
        <w:t>С.</w:t>
      </w:r>
      <w:r>
        <w:rPr>
          <w:i/>
          <w:color w:val="231F20"/>
          <w:spacing w:val="-13"/>
          <w:sz w:val="23"/>
        </w:rPr>
        <w:t> </w:t>
      </w:r>
      <w:r>
        <w:rPr>
          <w:i/>
          <w:color w:val="231F20"/>
          <w:spacing w:val="-1"/>
          <w:sz w:val="23"/>
        </w:rPr>
        <w:t>Ю.</w:t>
      </w:r>
      <w:r>
        <w:rPr>
          <w:i/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Необходимость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приоритета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общественного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транспорта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для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оптимизации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работы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улично-дорожной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сети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крупных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городов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россии.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сборнике: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Неделя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нау-</w:t>
      </w:r>
      <w:r>
        <w:rPr>
          <w:color w:val="231F20"/>
          <w:spacing w:val="-56"/>
          <w:sz w:val="23"/>
        </w:rPr>
        <w:t> </w:t>
      </w:r>
      <w:r>
        <w:rPr>
          <w:color w:val="231F20"/>
          <w:sz w:val="23"/>
        </w:rPr>
        <w:t>ки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СПбПУ. 2019. С.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54–57.</w:t>
      </w:r>
    </w:p>
    <w:p>
      <w:pPr>
        <w:pStyle w:val="ListParagraph"/>
        <w:numPr>
          <w:ilvl w:val="0"/>
          <w:numId w:val="19"/>
        </w:numPr>
        <w:tabs>
          <w:tab w:pos="865" w:val="left" w:leader="none"/>
        </w:tabs>
        <w:spacing w:line="230" w:lineRule="auto" w:before="0" w:after="0"/>
        <w:ind w:left="155" w:right="154" w:firstLine="396"/>
        <w:jc w:val="both"/>
        <w:rPr>
          <w:sz w:val="23"/>
        </w:rPr>
      </w:pPr>
      <w:r>
        <w:rPr>
          <w:i/>
          <w:color w:val="231F20"/>
          <w:sz w:val="23"/>
        </w:rPr>
        <w:t>Ермошин Н. А., Змеев А. Т., Алексеев С. В. </w:t>
      </w:r>
      <w:r>
        <w:rPr>
          <w:color w:val="231F20"/>
          <w:sz w:val="23"/>
        </w:rPr>
        <w:t>и др. Военно-эксплуатационная оценка авто-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мобильных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дорог.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Учебное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пособие. СПб.: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ВАМТО,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2018. с.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182.</w:t>
      </w:r>
    </w:p>
    <w:p>
      <w:pPr>
        <w:pStyle w:val="ListParagraph"/>
        <w:numPr>
          <w:ilvl w:val="0"/>
          <w:numId w:val="19"/>
        </w:numPr>
        <w:tabs>
          <w:tab w:pos="865" w:val="left" w:leader="none"/>
        </w:tabs>
        <w:spacing w:line="230" w:lineRule="auto" w:before="0" w:after="0"/>
        <w:ind w:left="155" w:right="153" w:firstLine="396"/>
        <w:jc w:val="both"/>
        <w:rPr>
          <w:sz w:val="23"/>
        </w:rPr>
      </w:pPr>
      <w:r>
        <w:rPr>
          <w:i/>
          <w:color w:val="231F20"/>
          <w:sz w:val="23"/>
        </w:rPr>
        <w:t>Ермошин</w:t>
      </w:r>
      <w:r>
        <w:rPr>
          <w:i/>
          <w:color w:val="231F20"/>
          <w:spacing w:val="-7"/>
          <w:sz w:val="23"/>
        </w:rPr>
        <w:t> </w:t>
      </w:r>
      <w:r>
        <w:rPr>
          <w:i/>
          <w:color w:val="231F20"/>
          <w:sz w:val="23"/>
        </w:rPr>
        <w:t>Н.</w:t>
      </w:r>
      <w:r>
        <w:rPr>
          <w:i/>
          <w:color w:val="231F20"/>
          <w:spacing w:val="-6"/>
          <w:sz w:val="23"/>
        </w:rPr>
        <w:t> </w:t>
      </w:r>
      <w:r>
        <w:rPr>
          <w:i/>
          <w:color w:val="231F20"/>
          <w:sz w:val="23"/>
        </w:rPr>
        <w:t>А.,</w:t>
      </w:r>
      <w:r>
        <w:rPr>
          <w:i/>
          <w:color w:val="231F20"/>
          <w:spacing w:val="-7"/>
          <w:sz w:val="23"/>
        </w:rPr>
        <w:t> </w:t>
      </w:r>
      <w:r>
        <w:rPr>
          <w:i/>
          <w:color w:val="231F20"/>
          <w:sz w:val="23"/>
        </w:rPr>
        <w:t>Егошин</w:t>
      </w:r>
      <w:r>
        <w:rPr>
          <w:i/>
          <w:color w:val="231F20"/>
          <w:spacing w:val="-6"/>
          <w:sz w:val="23"/>
        </w:rPr>
        <w:t> </w:t>
      </w:r>
      <w:r>
        <w:rPr>
          <w:i/>
          <w:color w:val="231F20"/>
          <w:sz w:val="23"/>
        </w:rPr>
        <w:t>А.</w:t>
      </w:r>
      <w:r>
        <w:rPr>
          <w:i/>
          <w:color w:val="231F20"/>
          <w:spacing w:val="-7"/>
          <w:sz w:val="23"/>
        </w:rPr>
        <w:t> </w:t>
      </w:r>
      <w:r>
        <w:rPr>
          <w:i/>
          <w:color w:val="231F20"/>
          <w:sz w:val="23"/>
        </w:rPr>
        <w:t>М.,</w:t>
      </w:r>
      <w:r>
        <w:rPr>
          <w:i/>
          <w:color w:val="231F20"/>
          <w:spacing w:val="-6"/>
          <w:sz w:val="23"/>
        </w:rPr>
        <w:t> </w:t>
      </w:r>
      <w:r>
        <w:rPr>
          <w:i/>
          <w:color w:val="231F20"/>
          <w:sz w:val="23"/>
        </w:rPr>
        <w:t>Лазарев</w:t>
      </w:r>
      <w:r>
        <w:rPr>
          <w:i/>
          <w:color w:val="231F20"/>
          <w:spacing w:val="-7"/>
          <w:sz w:val="23"/>
        </w:rPr>
        <w:t> </w:t>
      </w:r>
      <w:r>
        <w:rPr>
          <w:i/>
          <w:color w:val="231F20"/>
          <w:sz w:val="23"/>
        </w:rPr>
        <w:t>Ю.</w:t>
      </w:r>
      <w:r>
        <w:rPr>
          <w:i/>
          <w:color w:val="231F20"/>
          <w:spacing w:val="-6"/>
          <w:sz w:val="23"/>
        </w:rPr>
        <w:t> </w:t>
      </w:r>
      <w:r>
        <w:rPr>
          <w:i/>
          <w:color w:val="231F20"/>
          <w:sz w:val="23"/>
        </w:rPr>
        <w:t>Г.</w:t>
      </w:r>
      <w:r>
        <w:rPr>
          <w:i/>
          <w:color w:val="231F20"/>
          <w:spacing w:val="-6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др.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Проблемы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методологические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аспек-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ты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организации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дорожной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деятельности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интересах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военной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безопасности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государства.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Моно-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графия.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СПб.:ВАМТО,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2017. с.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164.</w:t>
      </w:r>
    </w:p>
    <w:p>
      <w:pPr>
        <w:pStyle w:val="ListParagraph"/>
        <w:numPr>
          <w:ilvl w:val="0"/>
          <w:numId w:val="19"/>
        </w:numPr>
        <w:tabs>
          <w:tab w:pos="865" w:val="left" w:leader="none"/>
        </w:tabs>
        <w:spacing w:line="230" w:lineRule="auto" w:before="0" w:after="0"/>
        <w:ind w:left="155" w:right="152" w:firstLine="396"/>
        <w:jc w:val="both"/>
        <w:rPr>
          <w:sz w:val="23"/>
        </w:rPr>
      </w:pPr>
      <w:r>
        <w:rPr>
          <w:i/>
          <w:color w:val="231F20"/>
          <w:w w:val="95"/>
          <w:sz w:val="23"/>
        </w:rPr>
        <w:t>Скоробогатых И. И., Сидорчук Р. Р., Завьялов Д. В., Мхитарян С. В. </w:t>
      </w:r>
      <w:r>
        <w:rPr>
          <w:color w:val="231F20"/>
          <w:w w:val="95"/>
          <w:sz w:val="23"/>
        </w:rPr>
        <w:t>Операционные реше-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sz w:val="23"/>
        </w:rPr>
        <w:t>ния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стратегии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демаркетинга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для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снижения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транспортной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нагрузки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центре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мегаполиса.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РИСК: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Ресурсы,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Информация,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Снабжение,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Конкуренция.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2019. №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1.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С.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267–275.</w:t>
      </w:r>
    </w:p>
    <w:p>
      <w:pPr>
        <w:spacing w:after="0" w:line="230" w:lineRule="auto"/>
        <w:jc w:val="both"/>
        <w:rPr>
          <w:sz w:val="23"/>
        </w:rPr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68"/>
        <w:gridCol w:w="4587"/>
      </w:tblGrid>
      <w:tr>
        <w:trPr>
          <w:trHeight w:val="2598" w:hRule="atLeast"/>
        </w:trPr>
        <w:tc>
          <w:tcPr>
            <w:tcW w:w="4868" w:type="dxa"/>
          </w:tcPr>
          <w:p>
            <w:pPr>
              <w:pStyle w:val="TableParagraph"/>
              <w:spacing w:line="252" w:lineRule="exact"/>
              <w:ind w:left="50"/>
              <w:rPr>
                <w:b/>
                <w:sz w:val="23"/>
              </w:rPr>
            </w:pPr>
            <w:r>
              <w:rPr>
                <w:b/>
                <w:color w:val="231F20"/>
                <w:w w:val="95"/>
                <w:sz w:val="23"/>
              </w:rPr>
              <w:t>УДК</w:t>
            </w:r>
            <w:r>
              <w:rPr>
                <w:b/>
                <w:color w:val="231F20"/>
                <w:spacing w:val="17"/>
                <w:w w:val="95"/>
                <w:sz w:val="23"/>
              </w:rPr>
              <w:t> </w:t>
            </w:r>
            <w:r>
              <w:rPr>
                <w:b/>
                <w:color w:val="231F20"/>
                <w:w w:val="95"/>
                <w:sz w:val="23"/>
              </w:rPr>
              <w:t>625.841-026.569</w:t>
            </w:r>
          </w:p>
          <w:p>
            <w:pPr>
              <w:pStyle w:val="TableParagraph"/>
              <w:spacing w:line="235" w:lineRule="auto" w:before="2"/>
              <w:ind w:left="50" w:right="1481"/>
              <w:rPr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Александр</w:t>
            </w:r>
            <w:r>
              <w:rPr>
                <w:i/>
                <w:color w:val="231F20"/>
                <w:spacing w:val="25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Николаевич</w:t>
            </w:r>
            <w:r>
              <w:rPr>
                <w:i/>
                <w:color w:val="231F20"/>
                <w:spacing w:val="25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Попов</w:t>
            </w:r>
            <w:r>
              <w:rPr>
                <w:color w:val="231F20"/>
                <w:w w:val="95"/>
                <w:sz w:val="23"/>
              </w:rPr>
              <w:t>,</w:t>
            </w:r>
            <w:r>
              <w:rPr>
                <w:color w:val="231F20"/>
                <w:spacing w:val="-51"/>
                <w:w w:val="95"/>
                <w:sz w:val="23"/>
              </w:rPr>
              <w:t> </w:t>
            </w:r>
            <w:r>
              <w:rPr>
                <w:color w:val="231F20"/>
                <w:sz w:val="23"/>
              </w:rPr>
              <w:t>канд.</w:t>
            </w:r>
            <w:r>
              <w:rPr>
                <w:color w:val="231F20"/>
                <w:spacing w:val="-7"/>
                <w:sz w:val="23"/>
              </w:rPr>
              <w:t> </w:t>
            </w:r>
            <w:r>
              <w:rPr>
                <w:color w:val="231F20"/>
                <w:sz w:val="23"/>
              </w:rPr>
              <w:t>техн.</w:t>
            </w:r>
            <w:r>
              <w:rPr>
                <w:color w:val="231F20"/>
                <w:spacing w:val="-7"/>
                <w:sz w:val="23"/>
              </w:rPr>
              <w:t> </w:t>
            </w:r>
            <w:r>
              <w:rPr>
                <w:color w:val="231F20"/>
                <w:sz w:val="23"/>
              </w:rPr>
              <w:t>наук,</w:t>
            </w:r>
            <w:r>
              <w:rPr>
                <w:color w:val="231F20"/>
                <w:spacing w:val="-7"/>
                <w:sz w:val="23"/>
              </w:rPr>
              <w:t> </w:t>
            </w:r>
            <w:r>
              <w:rPr>
                <w:color w:val="231F20"/>
                <w:sz w:val="23"/>
              </w:rPr>
              <w:t>доцент</w:t>
            </w:r>
          </w:p>
          <w:p>
            <w:pPr>
              <w:pStyle w:val="TableParagraph"/>
              <w:spacing w:line="235" w:lineRule="auto" w:before="1"/>
              <w:ind w:left="50" w:right="295"/>
              <w:rPr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Евгений</w:t>
            </w:r>
            <w:r>
              <w:rPr>
                <w:i/>
                <w:color w:val="231F20"/>
                <w:spacing w:val="31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Владимирович</w:t>
            </w:r>
            <w:r>
              <w:rPr>
                <w:i/>
                <w:color w:val="231F20"/>
                <w:spacing w:val="31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Макаров</w:t>
            </w:r>
            <w:r>
              <w:rPr>
                <w:color w:val="231F20"/>
                <w:w w:val="95"/>
                <w:sz w:val="23"/>
              </w:rPr>
              <w:t>,</w:t>
            </w:r>
            <w:r>
              <w:rPr>
                <w:color w:val="231F20"/>
                <w:spacing w:val="-52"/>
                <w:w w:val="95"/>
                <w:sz w:val="23"/>
              </w:rPr>
              <w:t> </w:t>
            </w:r>
            <w:r>
              <w:rPr>
                <w:color w:val="231F20"/>
                <w:sz w:val="23"/>
              </w:rPr>
              <w:t>преподаватель</w:t>
            </w:r>
          </w:p>
          <w:p>
            <w:pPr>
              <w:pStyle w:val="TableParagraph"/>
              <w:spacing w:line="259" w:lineRule="exact"/>
              <w:ind w:left="50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(Военный</w:t>
            </w:r>
            <w:r>
              <w:rPr>
                <w:color w:val="231F20"/>
                <w:spacing w:val="25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учебно-научный</w:t>
            </w:r>
            <w:r>
              <w:rPr>
                <w:color w:val="231F20"/>
                <w:spacing w:val="26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центр</w:t>
            </w:r>
          </w:p>
          <w:p>
            <w:pPr>
              <w:pStyle w:val="TableParagraph"/>
              <w:spacing w:line="235" w:lineRule="auto" w:before="2"/>
              <w:ind w:left="50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военно-воздушных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сил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«военно-воздушная</w:t>
            </w:r>
            <w:r>
              <w:rPr>
                <w:color w:val="231F20"/>
                <w:spacing w:val="-52"/>
                <w:w w:val="95"/>
                <w:sz w:val="23"/>
              </w:rPr>
              <w:t> </w:t>
            </w:r>
            <w:r>
              <w:rPr>
                <w:color w:val="231F20"/>
                <w:sz w:val="23"/>
              </w:rPr>
              <w:t>академия</w:t>
            </w:r>
            <w:r>
              <w:rPr>
                <w:color w:val="231F20"/>
                <w:spacing w:val="-5"/>
                <w:sz w:val="23"/>
              </w:rPr>
              <w:t> </w:t>
            </w:r>
            <w:r>
              <w:rPr>
                <w:color w:val="231F20"/>
                <w:sz w:val="23"/>
              </w:rPr>
              <w:t>имени</w:t>
            </w:r>
            <w:r>
              <w:rPr>
                <w:color w:val="231F20"/>
                <w:spacing w:val="-4"/>
                <w:sz w:val="23"/>
              </w:rPr>
              <w:t> </w:t>
            </w:r>
            <w:r>
              <w:rPr>
                <w:color w:val="231F20"/>
                <w:sz w:val="23"/>
              </w:rPr>
              <w:t>профессора</w:t>
            </w:r>
          </w:p>
          <w:p>
            <w:pPr>
              <w:pStyle w:val="TableParagraph"/>
              <w:spacing w:line="260" w:lineRule="exact"/>
              <w:ind w:left="50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Н.</w:t>
            </w:r>
            <w:r>
              <w:rPr>
                <w:color w:val="231F20"/>
                <w:spacing w:val="7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Е.</w:t>
            </w:r>
            <w:r>
              <w:rPr>
                <w:color w:val="231F20"/>
                <w:spacing w:val="7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Жуковского</w:t>
            </w:r>
            <w:r>
              <w:rPr>
                <w:color w:val="231F20"/>
                <w:spacing w:val="8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и</w:t>
            </w:r>
            <w:r>
              <w:rPr>
                <w:color w:val="231F20"/>
                <w:spacing w:val="7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Ю.</w:t>
            </w:r>
            <w:r>
              <w:rPr>
                <w:color w:val="231F20"/>
                <w:spacing w:val="8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А.</w:t>
            </w:r>
            <w:r>
              <w:rPr>
                <w:color w:val="231F20"/>
                <w:spacing w:val="7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Гагарина»)</w:t>
            </w:r>
          </w:p>
          <w:p>
            <w:pPr>
              <w:pStyle w:val="TableParagraph"/>
              <w:spacing w:line="246" w:lineRule="exact"/>
              <w:ind w:left="50"/>
              <w:rPr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E-mail:</w:t>
            </w:r>
            <w:r>
              <w:rPr>
                <w:i/>
                <w:color w:val="231F20"/>
                <w:spacing w:val="33"/>
                <w:w w:val="95"/>
                <w:sz w:val="23"/>
              </w:rPr>
              <w:t> </w:t>
            </w:r>
            <w:hyperlink r:id="rId148">
              <w:r>
                <w:rPr>
                  <w:i/>
                  <w:color w:val="231F20"/>
                  <w:w w:val="95"/>
                  <w:sz w:val="23"/>
                </w:rPr>
                <w:t>e.vmakarov@yandex.r</w:t>
              </w:r>
              <w:r>
                <w:rPr>
                  <w:color w:val="231F20"/>
                  <w:w w:val="95"/>
                  <w:sz w:val="23"/>
                </w:rPr>
                <w:t>u</w:t>
              </w:r>
            </w:hyperlink>
          </w:p>
        </w:tc>
        <w:tc>
          <w:tcPr>
            <w:tcW w:w="4587" w:type="dxa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spacing w:line="235" w:lineRule="auto"/>
              <w:ind w:left="1130" w:right="48" w:firstLine="558"/>
              <w:jc w:val="right"/>
              <w:rPr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Alexander</w:t>
            </w:r>
            <w:r>
              <w:rPr>
                <w:i/>
                <w:color w:val="231F20"/>
                <w:spacing w:val="30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Nikolayevich</w:t>
            </w:r>
            <w:r>
              <w:rPr>
                <w:i/>
                <w:color w:val="231F20"/>
                <w:spacing w:val="30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Popov</w:t>
            </w:r>
            <w:r>
              <w:rPr>
                <w:color w:val="231F20"/>
                <w:w w:val="95"/>
                <w:sz w:val="23"/>
              </w:rPr>
              <w:t>,</w:t>
            </w:r>
            <w:r>
              <w:rPr>
                <w:color w:val="231F20"/>
                <w:spacing w:val="-52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PhD</w:t>
            </w:r>
            <w:r>
              <w:rPr>
                <w:color w:val="231F20"/>
                <w:spacing w:val="14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of</w:t>
            </w:r>
            <w:r>
              <w:rPr>
                <w:color w:val="231F20"/>
                <w:spacing w:val="15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Eng.</w:t>
            </w:r>
            <w:r>
              <w:rPr>
                <w:color w:val="231F20"/>
                <w:spacing w:val="14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Sci., Associate</w:t>
            </w:r>
            <w:r>
              <w:rPr>
                <w:color w:val="231F20"/>
                <w:spacing w:val="14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Professor</w:t>
            </w:r>
            <w:r>
              <w:rPr>
                <w:color w:val="231F20"/>
                <w:spacing w:val="-51"/>
                <w:w w:val="9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Evgeny</w:t>
            </w:r>
            <w:r>
              <w:rPr>
                <w:i/>
                <w:color w:val="231F20"/>
                <w:spacing w:val="-10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Vladimirovich</w:t>
            </w:r>
            <w:r>
              <w:rPr>
                <w:i/>
                <w:color w:val="231F20"/>
                <w:spacing w:val="-9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Makarov</w:t>
            </w:r>
            <w:r>
              <w:rPr>
                <w:color w:val="231F20"/>
                <w:sz w:val="23"/>
              </w:rPr>
              <w:t>,</w:t>
            </w:r>
          </w:p>
          <w:p>
            <w:pPr>
              <w:pStyle w:val="TableParagraph"/>
              <w:spacing w:line="235" w:lineRule="auto" w:before="2"/>
              <w:ind w:left="642" w:right="48" w:firstLine="3205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lecturer</w:t>
            </w:r>
            <w:r>
              <w:rPr>
                <w:color w:val="231F20"/>
                <w:spacing w:val="-52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                            </w:t>
            </w:r>
            <w:r>
              <w:rPr>
                <w:color w:val="231F20"/>
                <w:spacing w:val="54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(Military</w:t>
            </w:r>
            <w:r>
              <w:rPr>
                <w:color w:val="231F20"/>
                <w:spacing w:val="23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Educational</w:t>
            </w:r>
            <w:r>
              <w:rPr>
                <w:color w:val="231F20"/>
                <w:spacing w:val="24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and</w:t>
            </w:r>
            <w:r>
              <w:rPr>
                <w:color w:val="231F20"/>
                <w:spacing w:val="24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Scientific</w:t>
            </w:r>
            <w:r>
              <w:rPr>
                <w:color w:val="231F20"/>
                <w:spacing w:val="23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Center</w:t>
            </w:r>
          </w:p>
          <w:p>
            <w:pPr>
              <w:pStyle w:val="TableParagraph"/>
              <w:spacing w:line="235" w:lineRule="auto" w:before="1"/>
              <w:ind w:left="1638" w:right="48" w:firstLine="437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of</w:t>
            </w:r>
            <w:r>
              <w:rPr>
                <w:color w:val="231F20"/>
                <w:spacing w:val="1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the</w:t>
            </w:r>
            <w:r>
              <w:rPr>
                <w:color w:val="231F20"/>
                <w:spacing w:val="-2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Air</w:t>
            </w:r>
            <w:r>
              <w:rPr>
                <w:color w:val="231F20"/>
                <w:spacing w:val="12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Force</w:t>
            </w:r>
            <w:r>
              <w:rPr>
                <w:color w:val="231F20"/>
                <w:spacing w:val="1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“Air</w:t>
            </w:r>
            <w:r>
              <w:rPr>
                <w:color w:val="231F20"/>
                <w:spacing w:val="12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Force</w:t>
            </w:r>
            <w:r>
              <w:rPr>
                <w:color w:val="231F20"/>
                <w:spacing w:val="-5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Academy</w:t>
            </w:r>
            <w:r>
              <w:rPr>
                <w:color w:val="231F20"/>
                <w:spacing w:val="23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named</w:t>
            </w:r>
            <w:r>
              <w:rPr>
                <w:color w:val="231F20"/>
                <w:spacing w:val="24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after</w:t>
            </w:r>
            <w:r>
              <w:rPr>
                <w:color w:val="231F20"/>
                <w:spacing w:val="24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Professor</w:t>
            </w:r>
          </w:p>
          <w:p>
            <w:pPr>
              <w:pStyle w:val="TableParagraph"/>
              <w:spacing w:line="260" w:lineRule="exact"/>
              <w:ind w:right="48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N.</w:t>
            </w:r>
            <w:r>
              <w:rPr>
                <w:color w:val="231F20"/>
                <w:spacing w:val="10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E.</w:t>
            </w:r>
            <w:r>
              <w:rPr>
                <w:color w:val="231F20"/>
                <w:spacing w:val="10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Zhukovsky</w:t>
            </w:r>
            <w:r>
              <w:rPr>
                <w:color w:val="231F20"/>
                <w:spacing w:val="1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and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Y.</w:t>
            </w:r>
            <w:r>
              <w:rPr>
                <w:color w:val="231F20"/>
                <w:spacing w:val="-4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A.</w:t>
            </w:r>
            <w:r>
              <w:rPr>
                <w:color w:val="231F20"/>
                <w:spacing w:val="10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Gagarin”)</w:t>
            </w:r>
          </w:p>
          <w:p>
            <w:pPr>
              <w:pStyle w:val="TableParagraph"/>
              <w:spacing w:line="242" w:lineRule="exact"/>
              <w:ind w:right="47"/>
              <w:jc w:val="right"/>
              <w:rPr>
                <w:i/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E-mail:</w:t>
            </w:r>
            <w:r>
              <w:rPr>
                <w:i/>
                <w:color w:val="231F20"/>
                <w:spacing w:val="75"/>
                <w:sz w:val="23"/>
              </w:rPr>
              <w:t> </w:t>
            </w:r>
            <w:hyperlink r:id="rId148">
              <w:r>
                <w:rPr>
                  <w:i/>
                  <w:color w:val="231F20"/>
                  <w:w w:val="95"/>
                  <w:sz w:val="23"/>
                </w:rPr>
                <w:t>e.vmakar</w:t>
              </w:r>
            </w:hyperlink>
            <w:hyperlink r:id="rId149">
              <w:r>
                <w:rPr>
                  <w:i/>
                  <w:color w:val="231F20"/>
                  <w:w w:val="95"/>
                  <w:sz w:val="23"/>
                </w:rPr>
                <w:t>ov@yandex.ru</w:t>
              </w:r>
            </w:hyperlink>
          </w:p>
        </w:tc>
      </w:tr>
    </w:tbl>
    <w:p>
      <w:pPr>
        <w:pStyle w:val="BodyText"/>
        <w:spacing w:before="8"/>
        <w:rPr>
          <w:sz w:val="17"/>
        </w:rPr>
      </w:pPr>
    </w:p>
    <w:p>
      <w:pPr>
        <w:pStyle w:val="Heading1"/>
        <w:spacing w:line="249" w:lineRule="auto" w:before="87"/>
        <w:ind w:right="367"/>
      </w:pPr>
      <w:r>
        <w:rPr>
          <w:color w:val="231F20"/>
        </w:rPr>
        <w:t>АНАЛИЗ</w:t>
      </w:r>
      <w:r>
        <w:rPr>
          <w:color w:val="231F20"/>
          <w:spacing w:val="52"/>
        </w:rPr>
        <w:t> </w:t>
      </w:r>
      <w:r>
        <w:rPr>
          <w:color w:val="231F20"/>
        </w:rPr>
        <w:t>ВЛИЯНИЯ</w:t>
      </w:r>
      <w:r>
        <w:rPr>
          <w:color w:val="231F20"/>
          <w:spacing w:val="53"/>
        </w:rPr>
        <w:t> </w:t>
      </w:r>
      <w:r>
        <w:rPr>
          <w:color w:val="231F20"/>
          <w:spacing w:val="9"/>
        </w:rPr>
        <w:t>ФИЗИКО-МЕХАНИЧЕСКИХ</w:t>
      </w:r>
      <w:r>
        <w:rPr>
          <w:color w:val="231F20"/>
          <w:spacing w:val="-72"/>
        </w:rPr>
        <w:t> </w:t>
      </w:r>
      <w:r>
        <w:rPr>
          <w:color w:val="231F20"/>
        </w:rPr>
        <w:t>ХАРАКТЕРИСТИК</w:t>
      </w:r>
      <w:r>
        <w:rPr>
          <w:color w:val="231F20"/>
          <w:spacing w:val="40"/>
        </w:rPr>
        <w:t> </w:t>
      </w:r>
      <w:r>
        <w:rPr>
          <w:color w:val="231F20"/>
        </w:rPr>
        <w:t>РЕМОНТНЫХ</w:t>
      </w:r>
      <w:r>
        <w:rPr>
          <w:color w:val="231F20"/>
          <w:spacing w:val="40"/>
        </w:rPr>
        <w:t> </w:t>
      </w:r>
      <w:r>
        <w:rPr>
          <w:color w:val="231F20"/>
        </w:rPr>
        <w:t>МАТЕРИАЛОВ</w:t>
      </w:r>
    </w:p>
    <w:p>
      <w:pPr>
        <w:spacing w:line="249" w:lineRule="auto" w:before="2"/>
        <w:ind w:left="368" w:right="369" w:firstLine="0"/>
        <w:jc w:val="center"/>
        <w:rPr>
          <w:b/>
          <w:sz w:val="30"/>
        </w:rPr>
      </w:pPr>
      <w:r>
        <w:rPr>
          <w:b/>
          <w:color w:val="231F20"/>
          <w:sz w:val="30"/>
        </w:rPr>
        <w:t>НА</w:t>
      </w:r>
      <w:r>
        <w:rPr>
          <w:b/>
          <w:color w:val="231F20"/>
          <w:spacing w:val="50"/>
          <w:sz w:val="30"/>
        </w:rPr>
        <w:t> </w:t>
      </w:r>
      <w:r>
        <w:rPr>
          <w:b/>
          <w:color w:val="231F20"/>
          <w:sz w:val="30"/>
        </w:rPr>
        <w:t>РАБОТОСПОСОБНОСТЬ</w:t>
      </w:r>
      <w:r>
        <w:rPr>
          <w:b/>
          <w:color w:val="231F20"/>
          <w:spacing w:val="50"/>
          <w:sz w:val="30"/>
        </w:rPr>
        <w:t> </w:t>
      </w:r>
      <w:r>
        <w:rPr>
          <w:b/>
          <w:color w:val="231F20"/>
          <w:sz w:val="30"/>
        </w:rPr>
        <w:t>ВОССТАНОВЛЕННОГО</w:t>
      </w:r>
      <w:r>
        <w:rPr>
          <w:b/>
          <w:color w:val="231F20"/>
          <w:spacing w:val="-72"/>
          <w:sz w:val="30"/>
        </w:rPr>
        <w:t> </w:t>
      </w:r>
      <w:r>
        <w:rPr>
          <w:b/>
          <w:color w:val="231F20"/>
          <w:sz w:val="30"/>
        </w:rPr>
        <w:t>ЦЕМЕНТОБЕТОННОГО</w:t>
      </w:r>
      <w:r>
        <w:rPr>
          <w:b/>
          <w:color w:val="231F20"/>
          <w:spacing w:val="14"/>
          <w:sz w:val="30"/>
        </w:rPr>
        <w:t> </w:t>
      </w:r>
      <w:r>
        <w:rPr>
          <w:b/>
          <w:color w:val="231F20"/>
          <w:spacing w:val="10"/>
          <w:sz w:val="30"/>
        </w:rPr>
        <w:t>ПОКРЫТИЯ</w:t>
      </w:r>
    </w:p>
    <w:p>
      <w:pPr>
        <w:pStyle w:val="BodyText"/>
        <w:spacing w:before="9"/>
        <w:rPr>
          <w:b/>
          <w:sz w:val="29"/>
        </w:rPr>
      </w:pPr>
    </w:p>
    <w:p>
      <w:pPr>
        <w:pStyle w:val="Heading2"/>
        <w:spacing w:line="249" w:lineRule="auto" w:before="1"/>
        <w:ind w:left="1100" w:right="1089" w:firstLine="9"/>
      </w:pPr>
      <w:r>
        <w:rPr>
          <w:color w:val="231F20"/>
        </w:rPr>
        <w:t>ANALYSIS</w:t>
      </w:r>
      <w:r>
        <w:rPr>
          <w:color w:val="231F20"/>
          <w:spacing w:val="1"/>
        </w:rPr>
        <w:t> </w:t>
      </w:r>
      <w:r>
        <w:rPr>
          <w:color w:val="231F20"/>
        </w:rPr>
        <w:t>OF THE</w:t>
      </w:r>
      <w:r>
        <w:rPr>
          <w:color w:val="231F20"/>
          <w:spacing w:val="1"/>
        </w:rPr>
        <w:t> </w:t>
      </w:r>
      <w:r>
        <w:rPr>
          <w:color w:val="231F20"/>
        </w:rPr>
        <w:t>INFLUENCE</w:t>
      </w:r>
      <w:r>
        <w:rPr>
          <w:color w:val="231F20"/>
          <w:spacing w:val="1"/>
        </w:rPr>
        <w:t> </w:t>
      </w:r>
      <w:r>
        <w:rPr>
          <w:color w:val="231F20"/>
        </w:rPr>
        <w:t>OF THE</w:t>
      </w:r>
      <w:r>
        <w:rPr>
          <w:color w:val="231F20"/>
          <w:spacing w:val="1"/>
        </w:rPr>
        <w:t> </w:t>
      </w:r>
      <w:r>
        <w:rPr>
          <w:color w:val="231F20"/>
          <w:spacing w:val="10"/>
        </w:rPr>
        <w:t>PHYSICAL</w:t>
      </w:r>
      <w:r>
        <w:rPr>
          <w:color w:val="231F20"/>
          <w:spacing w:val="11"/>
        </w:rPr>
        <w:t> </w:t>
      </w:r>
      <w:r>
        <w:rPr>
          <w:color w:val="231F20"/>
        </w:rPr>
        <w:t>AND</w:t>
      </w:r>
      <w:r>
        <w:rPr>
          <w:color w:val="231F20"/>
          <w:spacing w:val="47"/>
        </w:rPr>
        <w:t> </w:t>
      </w:r>
      <w:r>
        <w:rPr>
          <w:color w:val="231F20"/>
        </w:rPr>
        <w:t>MECHANICAL</w:t>
      </w:r>
      <w:r>
        <w:rPr>
          <w:color w:val="231F20"/>
          <w:spacing w:val="32"/>
        </w:rPr>
        <w:t> </w:t>
      </w:r>
      <w:r>
        <w:rPr>
          <w:color w:val="231F20"/>
          <w:spacing w:val="9"/>
        </w:rPr>
        <w:t>CHARACTERISTICS</w:t>
      </w:r>
      <w:r>
        <w:rPr>
          <w:color w:val="231F20"/>
          <w:spacing w:val="47"/>
        </w:rPr>
        <w:t> </w:t>
      </w:r>
      <w:r>
        <w:rPr>
          <w:color w:val="231F20"/>
        </w:rPr>
        <w:t>OF</w:t>
      </w:r>
      <w:r>
        <w:rPr>
          <w:color w:val="231F20"/>
          <w:spacing w:val="48"/>
        </w:rPr>
        <w:t> </w:t>
      </w:r>
      <w:r>
        <w:rPr>
          <w:color w:val="231F20"/>
        </w:rPr>
        <w:t>REPAIR</w:t>
      </w:r>
    </w:p>
    <w:p>
      <w:pPr>
        <w:spacing w:line="249" w:lineRule="auto" w:before="2"/>
        <w:ind w:left="379" w:right="367" w:firstLine="0"/>
        <w:jc w:val="center"/>
        <w:rPr>
          <w:sz w:val="30"/>
        </w:rPr>
      </w:pPr>
      <w:r>
        <w:rPr>
          <w:color w:val="231F20"/>
          <w:sz w:val="30"/>
        </w:rPr>
        <w:t>MATERIALS</w:t>
      </w:r>
      <w:r>
        <w:rPr>
          <w:color w:val="231F20"/>
          <w:spacing w:val="44"/>
          <w:sz w:val="30"/>
        </w:rPr>
        <w:t> </w:t>
      </w:r>
      <w:r>
        <w:rPr>
          <w:color w:val="231F20"/>
          <w:sz w:val="30"/>
        </w:rPr>
        <w:t>ON</w:t>
      </w:r>
      <w:r>
        <w:rPr>
          <w:color w:val="231F20"/>
          <w:spacing w:val="37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44"/>
          <w:sz w:val="30"/>
        </w:rPr>
        <w:t> </w:t>
      </w:r>
      <w:r>
        <w:rPr>
          <w:color w:val="231F20"/>
          <w:sz w:val="30"/>
        </w:rPr>
        <w:t>OPERATIONALITY</w:t>
      </w:r>
      <w:r>
        <w:rPr>
          <w:color w:val="231F20"/>
          <w:spacing w:val="29"/>
          <w:sz w:val="30"/>
        </w:rPr>
        <w:t> </w:t>
      </w:r>
      <w:r>
        <w:rPr>
          <w:color w:val="231F20"/>
          <w:sz w:val="30"/>
        </w:rPr>
        <w:t>OF</w:t>
      </w:r>
      <w:r>
        <w:rPr>
          <w:color w:val="231F20"/>
          <w:spacing w:val="37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44"/>
          <w:sz w:val="30"/>
        </w:rPr>
        <w:t> </w:t>
      </w:r>
      <w:r>
        <w:rPr>
          <w:color w:val="231F20"/>
          <w:spacing w:val="9"/>
          <w:sz w:val="30"/>
        </w:rPr>
        <w:t>RESTORED</w:t>
      </w:r>
      <w:r>
        <w:rPr>
          <w:color w:val="231F20"/>
          <w:spacing w:val="-72"/>
          <w:sz w:val="30"/>
        </w:rPr>
        <w:t> </w:t>
      </w:r>
      <w:r>
        <w:rPr>
          <w:color w:val="231F20"/>
          <w:sz w:val="30"/>
        </w:rPr>
        <w:t>CEMENT</w:t>
      </w:r>
      <w:r>
        <w:rPr>
          <w:color w:val="231F20"/>
          <w:spacing w:val="7"/>
          <w:sz w:val="30"/>
        </w:rPr>
        <w:t> </w:t>
      </w:r>
      <w:r>
        <w:rPr>
          <w:color w:val="231F20"/>
          <w:sz w:val="30"/>
        </w:rPr>
        <w:t>CONCRETE</w:t>
      </w:r>
      <w:r>
        <w:rPr>
          <w:color w:val="231F20"/>
          <w:spacing w:val="13"/>
          <w:sz w:val="30"/>
        </w:rPr>
        <w:t> </w:t>
      </w:r>
      <w:r>
        <w:rPr>
          <w:color w:val="231F20"/>
          <w:sz w:val="30"/>
        </w:rPr>
        <w:t>PAVEMENT</w:t>
      </w:r>
    </w:p>
    <w:p>
      <w:pPr>
        <w:pStyle w:val="BodyText"/>
        <w:spacing w:before="2"/>
        <w:rPr>
          <w:sz w:val="27"/>
        </w:rPr>
      </w:pPr>
    </w:p>
    <w:p>
      <w:pPr>
        <w:spacing w:line="235" w:lineRule="auto" w:before="0"/>
        <w:ind w:left="155" w:right="150" w:firstLine="396"/>
        <w:jc w:val="both"/>
        <w:rPr>
          <w:sz w:val="23"/>
        </w:rPr>
      </w:pPr>
      <w:r>
        <w:rPr>
          <w:color w:val="231F20"/>
          <w:sz w:val="23"/>
        </w:rPr>
        <w:t>В данной статье рассмотрены вопросы обеспечения работоспособности локально отремон-</w:t>
      </w:r>
      <w:r>
        <w:rPr>
          <w:color w:val="231F20"/>
          <w:spacing w:val="-56"/>
          <w:sz w:val="23"/>
        </w:rPr>
        <w:t> </w:t>
      </w:r>
      <w:r>
        <w:rPr>
          <w:color w:val="231F20"/>
          <w:sz w:val="23"/>
        </w:rPr>
        <w:t>тированных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участков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монолитного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цементобетонного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покрытия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зависимости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от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адгезионных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свойств ремонтных материалов. Представлена конечноэлементная модель восстановленной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плиты, в которой сцепление между материалами реализовано применением дискретной моде-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ли адгезии. На основании результатов численного эксперимента проведён анализ напряжённо-</w:t>
      </w:r>
      <w:r>
        <w:rPr>
          <w:color w:val="231F20"/>
          <w:spacing w:val="-55"/>
          <w:sz w:val="23"/>
        </w:rPr>
        <w:t> </w:t>
      </w:r>
      <w:r>
        <w:rPr>
          <w:color w:val="231F20"/>
          <w:spacing w:val="-1"/>
          <w:sz w:val="23"/>
        </w:rPr>
        <w:t>деформированного</w:t>
      </w:r>
      <w:r>
        <w:rPr>
          <w:color w:val="231F20"/>
          <w:spacing w:val="-14"/>
          <w:sz w:val="23"/>
        </w:rPr>
        <w:t> </w:t>
      </w:r>
      <w:r>
        <w:rPr>
          <w:color w:val="231F20"/>
          <w:spacing w:val="-1"/>
          <w:sz w:val="23"/>
        </w:rPr>
        <w:t>состояния.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Установлены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характерные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условия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образования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трещины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на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гра-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нице раздела материалов. Результаты расчётов позволяют говорить о существенном влиянии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показателя адгезии ремонтного состава на работоспособность восстановленной конструкции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аэродромного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покрытия.</w:t>
      </w:r>
    </w:p>
    <w:p>
      <w:pPr>
        <w:spacing w:line="235" w:lineRule="auto" w:before="7"/>
        <w:ind w:left="155" w:right="153" w:firstLine="396"/>
        <w:jc w:val="both"/>
        <w:rPr>
          <w:sz w:val="23"/>
        </w:rPr>
      </w:pPr>
      <w:r>
        <w:rPr>
          <w:i/>
          <w:color w:val="231F20"/>
          <w:sz w:val="23"/>
        </w:rPr>
        <w:t>Ключевые слова</w:t>
      </w:r>
      <w:r>
        <w:rPr>
          <w:color w:val="231F20"/>
          <w:sz w:val="23"/>
        </w:rPr>
        <w:t>: ремонтные материалы, жесткие аэродромные покрытия, напряженно-де-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формированное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состояние.</w:t>
      </w:r>
    </w:p>
    <w:p>
      <w:pPr>
        <w:pStyle w:val="BodyText"/>
        <w:spacing w:before="9"/>
        <w:rPr>
          <w:sz w:val="22"/>
        </w:rPr>
      </w:pPr>
    </w:p>
    <w:p>
      <w:pPr>
        <w:spacing w:line="235" w:lineRule="auto" w:before="0"/>
        <w:ind w:left="155" w:right="150" w:firstLine="396"/>
        <w:jc w:val="both"/>
        <w:rPr>
          <w:sz w:val="23"/>
        </w:rPr>
      </w:pPr>
      <w:r>
        <w:rPr>
          <w:color w:val="231F20"/>
          <w:w w:val="95"/>
          <w:sz w:val="23"/>
        </w:rPr>
        <w:t>This article discusses the issues of ensuring the operability of locally repaired sections of a monolithic</w:t>
      </w:r>
      <w:r>
        <w:rPr>
          <w:color w:val="231F20"/>
          <w:spacing w:val="-52"/>
          <w:w w:val="95"/>
          <w:sz w:val="23"/>
        </w:rPr>
        <w:t> </w:t>
      </w:r>
      <w:r>
        <w:rPr>
          <w:color w:val="231F20"/>
          <w:sz w:val="23"/>
        </w:rPr>
        <w:t>cement-concrete coating, depending on the adhesive properties of repair materials. A finite element</w:t>
      </w:r>
      <w:r>
        <w:rPr>
          <w:color w:val="231F20"/>
          <w:spacing w:val="1"/>
          <w:sz w:val="23"/>
        </w:rPr>
        <w:t> </w:t>
      </w:r>
      <w:r>
        <w:rPr>
          <w:color w:val="231F20"/>
          <w:spacing w:val="-2"/>
          <w:sz w:val="23"/>
        </w:rPr>
        <w:t>model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2"/>
          <w:sz w:val="23"/>
        </w:rPr>
        <w:t>of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a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restored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slab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is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2"/>
          <w:sz w:val="23"/>
        </w:rPr>
        <w:t>presented,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in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which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the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adhesion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2"/>
          <w:sz w:val="23"/>
        </w:rPr>
        <w:t>between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materials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is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realized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using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a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discrete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adhesion model. Based on the results of a numerical experiment, an analysis of the stress-strain state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is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carried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out.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characteristic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conditions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crack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formation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at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material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interface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are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established.</w:t>
      </w:r>
      <w:r>
        <w:rPr>
          <w:color w:val="231F20"/>
          <w:spacing w:val="1"/>
          <w:sz w:val="23"/>
        </w:rPr>
        <w:t> </w:t>
      </w:r>
      <w:r>
        <w:rPr>
          <w:color w:val="231F20"/>
          <w:w w:val="95"/>
          <w:sz w:val="23"/>
        </w:rPr>
        <w:t>The results of the calculations suggest a significant effect of the adhesion index of the repair composition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sz w:val="23"/>
        </w:rPr>
        <w:t>on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the performance of the reconstructed aerodrome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coating structure.</w:t>
      </w:r>
    </w:p>
    <w:p>
      <w:pPr>
        <w:spacing w:before="1"/>
        <w:ind w:left="552" w:right="0" w:firstLine="0"/>
        <w:jc w:val="both"/>
        <w:rPr>
          <w:sz w:val="23"/>
        </w:rPr>
      </w:pPr>
      <w:r>
        <w:rPr>
          <w:i/>
          <w:color w:val="231F20"/>
          <w:sz w:val="23"/>
        </w:rPr>
        <w:t>Keywords</w:t>
      </w:r>
      <w:r>
        <w:rPr>
          <w:color w:val="231F20"/>
          <w:sz w:val="23"/>
        </w:rPr>
        <w:t>: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repair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materials,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hard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airfield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coatings,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stress-strain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state.</w:t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249" w:lineRule="auto"/>
        <w:ind w:left="155" w:right="153" w:firstLine="396"/>
        <w:jc w:val="both"/>
      </w:pPr>
      <w:r>
        <w:rPr>
          <w:color w:val="231F20"/>
        </w:rPr>
        <w:t>При</w:t>
      </w:r>
      <w:r>
        <w:rPr>
          <w:color w:val="231F20"/>
          <w:spacing w:val="-13"/>
        </w:rPr>
        <w:t> </w:t>
      </w:r>
      <w:r>
        <w:rPr>
          <w:color w:val="231F20"/>
        </w:rPr>
        <w:t>эксплуатации</w:t>
      </w:r>
      <w:r>
        <w:rPr>
          <w:color w:val="231F20"/>
          <w:spacing w:val="-11"/>
        </w:rPr>
        <w:t> </w:t>
      </w:r>
      <w:r>
        <w:rPr>
          <w:color w:val="231F20"/>
        </w:rPr>
        <w:t>жестких</w:t>
      </w:r>
      <w:r>
        <w:rPr>
          <w:color w:val="231F20"/>
          <w:spacing w:val="-12"/>
        </w:rPr>
        <w:t> </w:t>
      </w:r>
      <w:r>
        <w:rPr>
          <w:color w:val="231F20"/>
        </w:rPr>
        <w:t>аэродромных</w:t>
      </w:r>
      <w:r>
        <w:rPr>
          <w:color w:val="231F20"/>
          <w:spacing w:val="-11"/>
        </w:rPr>
        <w:t> </w:t>
      </w:r>
      <w:r>
        <w:rPr>
          <w:color w:val="231F20"/>
        </w:rPr>
        <w:t>покрытий</w:t>
      </w:r>
      <w:r>
        <w:rPr>
          <w:color w:val="231F20"/>
          <w:spacing w:val="-13"/>
        </w:rPr>
        <w:t> </w:t>
      </w:r>
      <w:r>
        <w:rPr>
          <w:color w:val="231F20"/>
        </w:rPr>
        <w:t>под</w:t>
      </w:r>
      <w:r>
        <w:rPr>
          <w:color w:val="231F20"/>
          <w:spacing w:val="-11"/>
        </w:rPr>
        <w:t> </w:t>
      </w:r>
      <w:r>
        <w:rPr>
          <w:color w:val="231F20"/>
        </w:rPr>
        <w:t>воздействием</w:t>
      </w:r>
      <w:r>
        <w:rPr>
          <w:color w:val="231F20"/>
          <w:spacing w:val="-12"/>
        </w:rPr>
        <w:t> </w:t>
      </w:r>
      <w:r>
        <w:rPr>
          <w:color w:val="231F20"/>
        </w:rPr>
        <w:t>эксплуата-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ционных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нагрузок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природно-климатических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факторов</w:t>
      </w:r>
      <w:r>
        <w:rPr>
          <w:color w:val="231F20"/>
          <w:spacing w:val="-14"/>
        </w:rPr>
        <w:t> </w:t>
      </w:r>
      <w:r>
        <w:rPr>
          <w:color w:val="231F20"/>
        </w:rPr>
        <w:t>аэродромные</w:t>
      </w:r>
      <w:r>
        <w:rPr>
          <w:color w:val="231F20"/>
          <w:spacing w:val="-14"/>
        </w:rPr>
        <w:t> </w:t>
      </w:r>
      <w:r>
        <w:rPr>
          <w:color w:val="231F20"/>
        </w:rPr>
        <w:t>плиты</w:t>
      </w:r>
      <w:r>
        <w:rPr>
          <w:color w:val="231F20"/>
          <w:spacing w:val="-15"/>
        </w:rPr>
        <w:t> </w:t>
      </w:r>
      <w:r>
        <w:rPr>
          <w:color w:val="231F20"/>
        </w:rPr>
        <w:t>получа-</w:t>
      </w:r>
      <w:r>
        <w:rPr>
          <w:color w:val="231F20"/>
          <w:spacing w:val="-62"/>
        </w:rPr>
        <w:t> </w:t>
      </w:r>
      <w:r>
        <w:rPr>
          <w:color w:val="231F20"/>
        </w:rPr>
        <w:t>ют</w:t>
      </w:r>
      <w:r>
        <w:rPr>
          <w:color w:val="231F20"/>
          <w:spacing w:val="-1"/>
        </w:rPr>
        <w:t> </w:t>
      </w:r>
      <w:r>
        <w:rPr>
          <w:color w:val="231F20"/>
        </w:rPr>
        <w:t>различные</w:t>
      </w:r>
      <w:r>
        <w:rPr>
          <w:color w:val="231F20"/>
          <w:spacing w:val="-1"/>
        </w:rPr>
        <w:t> </w:t>
      </w:r>
      <w:r>
        <w:rPr>
          <w:color w:val="231F20"/>
        </w:rPr>
        <w:t>повреждения. К</w:t>
      </w:r>
      <w:r>
        <w:rPr>
          <w:color w:val="231F20"/>
          <w:spacing w:val="-1"/>
        </w:rPr>
        <w:t> </w:t>
      </w:r>
      <w:r>
        <w:rPr>
          <w:color w:val="231F20"/>
        </w:rPr>
        <w:t>наиболее распространенным</w:t>
      </w:r>
      <w:r>
        <w:rPr>
          <w:color w:val="231F20"/>
          <w:spacing w:val="-1"/>
        </w:rPr>
        <w:t> </w:t>
      </w:r>
      <w:r>
        <w:rPr>
          <w:color w:val="231F20"/>
        </w:rPr>
        <w:t>повреждениям относят:</w:t>
      </w:r>
    </w:p>
    <w:p>
      <w:pPr>
        <w:spacing w:after="0" w:line="249" w:lineRule="auto"/>
        <w:jc w:val="both"/>
        <w:sectPr>
          <w:headerReference w:type="default" r:id="rId144"/>
          <w:headerReference w:type="even" r:id="rId145"/>
          <w:footerReference w:type="default" r:id="rId146"/>
          <w:footerReference w:type="even" r:id="rId147"/>
          <w:pgSz w:w="11910" w:h="16840"/>
          <w:pgMar w:header="1293" w:footer="1376" w:top="1640" w:bottom="1560" w:left="1120" w:right="1120"/>
          <w:pgNumType w:start="73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9" w:lineRule="auto" w:before="89"/>
        <w:ind w:left="45" w:right="151"/>
        <w:jc w:val="right"/>
      </w:pPr>
      <w:r>
        <w:rPr>
          <w:color w:val="231F20"/>
          <w:spacing w:val="-2"/>
        </w:rPr>
        <w:t>шелушение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(отслаивание)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выкрашивание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верхнего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слоя;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образование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выбоин,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рако-</w:t>
      </w:r>
      <w:r>
        <w:rPr>
          <w:color w:val="231F20"/>
          <w:spacing w:val="-62"/>
        </w:rPr>
        <w:t> </w:t>
      </w:r>
      <w:r>
        <w:rPr>
          <w:color w:val="231F20"/>
          <w:w w:val="95"/>
        </w:rPr>
        <w:t>вин;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отколы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углов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плит;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сколы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бетона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вдоль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поперечных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продольных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швов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пр.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[1,2]</w:t>
      </w:r>
      <w:r>
        <w:rPr>
          <w:color w:val="231F20"/>
          <w:spacing w:val="-59"/>
          <w:w w:val="95"/>
        </w:rPr>
        <w:t> </w:t>
      </w:r>
      <w:r>
        <w:rPr>
          <w:color w:val="231F20"/>
        </w:rPr>
        <w:t>В ходе ремонтных мероприятий данные повреждения устраняются с использова-</w:t>
      </w:r>
      <w:r>
        <w:rPr>
          <w:color w:val="231F20"/>
          <w:spacing w:val="1"/>
        </w:rPr>
        <w:t> </w:t>
      </w:r>
      <w:r>
        <w:rPr>
          <w:color w:val="231F20"/>
        </w:rPr>
        <w:t>нием различных ремонтных смесей, как правило, промышленного производства об-</w:t>
      </w:r>
      <w:r>
        <w:rPr>
          <w:color w:val="231F20"/>
          <w:spacing w:val="-62"/>
        </w:rPr>
        <w:t> </w:t>
      </w:r>
      <w:r>
        <w:rPr>
          <w:color w:val="231F20"/>
        </w:rPr>
        <w:t>ладающих</w:t>
      </w:r>
      <w:r>
        <w:rPr>
          <w:color w:val="231F20"/>
          <w:spacing w:val="21"/>
        </w:rPr>
        <w:t> </w:t>
      </w:r>
      <w:r>
        <w:rPr>
          <w:color w:val="231F20"/>
        </w:rPr>
        <w:t>широким</w:t>
      </w:r>
      <w:r>
        <w:rPr>
          <w:color w:val="231F20"/>
          <w:spacing w:val="21"/>
        </w:rPr>
        <w:t> </w:t>
      </w:r>
      <w:r>
        <w:rPr>
          <w:color w:val="231F20"/>
        </w:rPr>
        <w:t>диапазоном</w:t>
      </w:r>
      <w:r>
        <w:rPr>
          <w:color w:val="231F20"/>
          <w:spacing w:val="21"/>
        </w:rPr>
        <w:t> </w:t>
      </w:r>
      <w:r>
        <w:rPr>
          <w:color w:val="231F20"/>
        </w:rPr>
        <w:t>физико-механических</w:t>
      </w:r>
      <w:r>
        <w:rPr>
          <w:color w:val="231F20"/>
          <w:spacing w:val="21"/>
        </w:rPr>
        <w:t> </w:t>
      </w:r>
      <w:r>
        <w:rPr>
          <w:color w:val="231F20"/>
        </w:rPr>
        <w:t>характеристик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простатой</w:t>
      </w:r>
      <w:r>
        <w:rPr>
          <w:color w:val="231F20"/>
          <w:spacing w:val="-62"/>
        </w:rPr>
        <w:t> </w:t>
      </w:r>
      <w:r>
        <w:rPr>
          <w:color w:val="231F20"/>
        </w:rPr>
        <w:t>применения</w:t>
      </w:r>
      <w:r>
        <w:rPr>
          <w:color w:val="231F20"/>
          <w:spacing w:val="4"/>
        </w:rPr>
        <w:t> </w:t>
      </w:r>
      <w:r>
        <w:rPr>
          <w:color w:val="231F20"/>
        </w:rPr>
        <w:t>[3,4].</w:t>
      </w:r>
      <w:r>
        <w:rPr>
          <w:color w:val="231F20"/>
          <w:spacing w:val="5"/>
        </w:rPr>
        <w:t> </w:t>
      </w:r>
      <w:r>
        <w:rPr>
          <w:color w:val="231F20"/>
        </w:rPr>
        <w:t>Качество</w:t>
      </w:r>
      <w:r>
        <w:rPr>
          <w:color w:val="231F20"/>
          <w:spacing w:val="5"/>
        </w:rPr>
        <w:t> </w:t>
      </w:r>
      <w:r>
        <w:rPr>
          <w:color w:val="231F20"/>
        </w:rPr>
        <w:t>ремонтных</w:t>
      </w:r>
      <w:r>
        <w:rPr>
          <w:color w:val="231F20"/>
          <w:spacing w:val="5"/>
        </w:rPr>
        <w:t> </w:t>
      </w:r>
      <w:r>
        <w:rPr>
          <w:color w:val="231F20"/>
        </w:rPr>
        <w:t>работ,</w:t>
      </w:r>
      <w:r>
        <w:rPr>
          <w:color w:val="231F20"/>
          <w:spacing w:val="5"/>
        </w:rPr>
        <w:t> </w:t>
      </w:r>
      <w:r>
        <w:rPr>
          <w:color w:val="231F20"/>
        </w:rPr>
        <w:t>а</w:t>
      </w:r>
      <w:r>
        <w:rPr>
          <w:color w:val="231F20"/>
          <w:spacing w:val="5"/>
        </w:rPr>
        <w:t> </w:t>
      </w:r>
      <w:r>
        <w:rPr>
          <w:color w:val="231F20"/>
        </w:rPr>
        <w:t>также</w:t>
      </w:r>
      <w:r>
        <w:rPr>
          <w:color w:val="231F20"/>
          <w:spacing w:val="5"/>
        </w:rPr>
        <w:t> </w:t>
      </w:r>
      <w:r>
        <w:rPr>
          <w:color w:val="231F20"/>
        </w:rPr>
        <w:t>долговечность</w:t>
      </w:r>
      <w:r>
        <w:rPr>
          <w:color w:val="231F20"/>
          <w:spacing w:val="5"/>
        </w:rPr>
        <w:t> </w:t>
      </w:r>
      <w:r>
        <w:rPr>
          <w:color w:val="231F20"/>
        </w:rPr>
        <w:t>отремонтиро-</w:t>
      </w:r>
      <w:r>
        <w:rPr>
          <w:color w:val="231F20"/>
          <w:spacing w:val="-62"/>
        </w:rPr>
        <w:t> </w:t>
      </w:r>
      <w:r>
        <w:rPr>
          <w:color w:val="231F20"/>
          <w:spacing w:val="-2"/>
        </w:rPr>
        <w:t>ванного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участка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будет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завесить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грамотного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подбора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ремонтного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материала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тре-</w:t>
      </w:r>
    </w:p>
    <w:p>
      <w:pPr>
        <w:pStyle w:val="BodyText"/>
        <w:spacing w:before="8"/>
        <w:ind w:left="155"/>
        <w:jc w:val="both"/>
      </w:pPr>
      <w:r>
        <w:rPr>
          <w:color w:val="231F20"/>
        </w:rPr>
        <w:t>буемыми</w:t>
      </w:r>
      <w:r>
        <w:rPr>
          <w:color w:val="231F20"/>
          <w:spacing w:val="-13"/>
        </w:rPr>
        <w:t> </w:t>
      </w:r>
      <w:r>
        <w:rPr>
          <w:color w:val="231F20"/>
        </w:rPr>
        <w:t>физико-механическими</w:t>
      </w:r>
      <w:r>
        <w:rPr>
          <w:color w:val="231F20"/>
          <w:spacing w:val="-13"/>
        </w:rPr>
        <w:t> </w:t>
      </w:r>
      <w:r>
        <w:rPr>
          <w:color w:val="231F20"/>
        </w:rPr>
        <w:t>характеристиками.</w:t>
      </w:r>
    </w:p>
    <w:p>
      <w:pPr>
        <w:pStyle w:val="BodyText"/>
        <w:spacing w:line="249" w:lineRule="auto" w:before="13"/>
        <w:ind w:left="155" w:right="153" w:firstLine="396"/>
        <w:jc w:val="both"/>
      </w:pPr>
      <w:r>
        <w:rPr>
          <w:color w:val="231F20"/>
        </w:rPr>
        <w:t>Для исследования динамики изменения напряженно-деформированного состоя-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ния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отремонтированной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конструкции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зависимости</w:t>
      </w:r>
      <w:r>
        <w:rPr>
          <w:color w:val="231F20"/>
          <w:spacing w:val="-15"/>
        </w:rPr>
        <w:t> </w:t>
      </w:r>
      <w:r>
        <w:rPr>
          <w:color w:val="231F20"/>
        </w:rPr>
        <w:t>от</w:t>
      </w:r>
      <w:r>
        <w:rPr>
          <w:color w:val="231F20"/>
          <w:spacing w:val="-14"/>
        </w:rPr>
        <w:t> </w:t>
      </w:r>
      <w:r>
        <w:rPr>
          <w:color w:val="231F20"/>
        </w:rPr>
        <w:t>адгезионных</w:t>
      </w:r>
      <w:r>
        <w:rPr>
          <w:color w:val="231F20"/>
          <w:spacing w:val="-15"/>
        </w:rPr>
        <w:t> </w:t>
      </w:r>
      <w:r>
        <w:rPr>
          <w:color w:val="231F20"/>
        </w:rPr>
        <w:t>свойств</w:t>
      </w:r>
      <w:r>
        <w:rPr>
          <w:color w:val="231F20"/>
          <w:spacing w:val="-14"/>
        </w:rPr>
        <w:t> </w:t>
      </w:r>
      <w:r>
        <w:rPr>
          <w:color w:val="231F20"/>
        </w:rPr>
        <w:t>ремонт-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ного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материла,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была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проведена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серия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численных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экспериментов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программном</w:t>
      </w:r>
      <w:r>
        <w:rPr>
          <w:color w:val="231F20"/>
          <w:spacing w:val="-14"/>
        </w:rPr>
        <w:t> </w:t>
      </w:r>
      <w:r>
        <w:rPr>
          <w:color w:val="231F20"/>
        </w:rPr>
        <w:t>ком-</w:t>
      </w:r>
      <w:r>
        <w:rPr>
          <w:color w:val="231F20"/>
          <w:spacing w:val="-63"/>
        </w:rPr>
        <w:t> </w:t>
      </w:r>
      <w:r>
        <w:rPr>
          <w:color w:val="231F20"/>
        </w:rPr>
        <w:t>плексе Лира, реализующем метод конечных элементов. Оценка работоспособности</w:t>
      </w:r>
      <w:r>
        <w:rPr>
          <w:color w:val="231F20"/>
          <w:spacing w:val="1"/>
        </w:rPr>
        <w:t> </w:t>
      </w:r>
      <w:r>
        <w:rPr>
          <w:color w:val="231F20"/>
        </w:rPr>
        <w:t>восстановленной конструкции проведено на примере цементобетонной плиты с ре-</w:t>
      </w:r>
      <w:r>
        <w:rPr>
          <w:color w:val="231F20"/>
          <w:spacing w:val="1"/>
        </w:rPr>
        <w:t> </w:t>
      </w:r>
      <w:r>
        <w:rPr>
          <w:color w:val="231F20"/>
        </w:rPr>
        <w:t>монтной</w:t>
      </w:r>
      <w:r>
        <w:rPr>
          <w:color w:val="231F20"/>
          <w:spacing w:val="-1"/>
        </w:rPr>
        <w:t> </w:t>
      </w:r>
      <w:r>
        <w:rPr>
          <w:color w:val="231F20"/>
        </w:rPr>
        <w:t>вставкой.</w:t>
      </w:r>
    </w:p>
    <w:p>
      <w:pPr>
        <w:pStyle w:val="BodyText"/>
        <w:spacing w:line="249" w:lineRule="auto" w:before="6"/>
        <w:ind w:left="155" w:right="157" w:firstLine="396"/>
        <w:jc w:val="both"/>
      </w:pPr>
      <w:r>
        <w:rPr>
          <w:color w:val="231F20"/>
        </w:rPr>
        <w:t>Для моделирования сцепления между ремонтным материалом и бетоном плиты</w:t>
      </w:r>
      <w:r>
        <w:rPr>
          <w:color w:val="231F20"/>
          <w:spacing w:val="1"/>
        </w:rPr>
        <w:t> </w:t>
      </w:r>
      <w:r>
        <w:rPr>
          <w:color w:val="231F20"/>
        </w:rPr>
        <w:t>была</w:t>
      </w:r>
      <w:r>
        <w:rPr>
          <w:color w:val="231F20"/>
          <w:spacing w:val="-1"/>
        </w:rPr>
        <w:t> </w:t>
      </w:r>
      <w:r>
        <w:rPr>
          <w:color w:val="231F20"/>
        </w:rPr>
        <w:t>реализована</w:t>
      </w:r>
      <w:r>
        <w:rPr>
          <w:color w:val="231F20"/>
          <w:spacing w:val="-1"/>
        </w:rPr>
        <w:t> </w:t>
      </w:r>
      <w:r>
        <w:rPr>
          <w:color w:val="231F20"/>
        </w:rPr>
        <w:t>дискретная</w:t>
      </w:r>
      <w:r>
        <w:rPr>
          <w:color w:val="231F20"/>
          <w:spacing w:val="-1"/>
        </w:rPr>
        <w:t> </w:t>
      </w:r>
      <w:r>
        <w:rPr>
          <w:color w:val="231F20"/>
        </w:rPr>
        <w:t>модель</w:t>
      </w:r>
      <w:r>
        <w:rPr>
          <w:color w:val="231F20"/>
          <w:spacing w:val="-1"/>
        </w:rPr>
        <w:t> </w:t>
      </w:r>
      <w:r>
        <w:rPr>
          <w:color w:val="231F20"/>
        </w:rPr>
        <w:t>адгезии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</w:rPr>
        <w:t>предельным</w:t>
      </w:r>
      <w:r>
        <w:rPr>
          <w:color w:val="231F20"/>
          <w:spacing w:val="-1"/>
        </w:rPr>
        <w:t> </w:t>
      </w:r>
      <w:r>
        <w:rPr>
          <w:color w:val="231F20"/>
        </w:rPr>
        <w:t>усилием (рис.</w:t>
      </w:r>
      <w:r>
        <w:rPr>
          <w:color w:val="231F20"/>
          <w:spacing w:val="-1"/>
        </w:rPr>
        <w:t> </w:t>
      </w:r>
      <w:r>
        <w:rPr>
          <w:color w:val="231F20"/>
        </w:rPr>
        <w:t>1).</w:t>
      </w:r>
    </w:p>
    <w:p>
      <w:pPr>
        <w:pStyle w:val="BodyText"/>
        <w:spacing w:line="249" w:lineRule="auto" w:before="2"/>
        <w:ind w:left="155" w:right="148" w:firstLine="396"/>
        <w:jc w:val="both"/>
      </w:pPr>
      <w:r>
        <w:rPr>
          <w:color w:val="231F20"/>
        </w:rPr>
        <w:t>В ней адгезия моделируется с помощью двухузловых конечных элементов од-</w:t>
      </w:r>
      <w:r>
        <w:rPr>
          <w:color w:val="231F20"/>
          <w:spacing w:val="1"/>
        </w:rPr>
        <w:t> </w:t>
      </w:r>
      <w:r>
        <w:rPr>
          <w:color w:val="231F20"/>
        </w:rPr>
        <w:t>носторонних связей с предельным усилием, жесткость и предельное усилие в кото-</w:t>
      </w:r>
      <w:r>
        <w:rPr>
          <w:color w:val="231F20"/>
          <w:spacing w:val="1"/>
        </w:rPr>
        <w:t> </w:t>
      </w:r>
      <w:r>
        <w:rPr>
          <w:color w:val="231F20"/>
        </w:rPr>
        <w:t>рых определяется только свойствами ремонтного состава. Двухузловой конечный</w:t>
      </w:r>
      <w:r>
        <w:rPr>
          <w:color w:val="231F20"/>
          <w:spacing w:val="1"/>
        </w:rPr>
        <w:t> </w:t>
      </w:r>
      <w:r>
        <w:rPr>
          <w:color w:val="231F20"/>
        </w:rPr>
        <w:t>элемент может применяться для учета односторонних связей между двумя узлами.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каждом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узле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присутствует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шесть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степеней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свободы,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определенных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относительно</w:t>
      </w:r>
      <w:r>
        <w:rPr>
          <w:color w:val="231F20"/>
          <w:spacing w:val="-62"/>
        </w:rPr>
        <w:t> </w:t>
      </w:r>
      <w:r>
        <w:rPr>
          <w:color w:val="231F20"/>
        </w:rPr>
        <w:t>осей</w:t>
      </w:r>
      <w:r>
        <w:rPr>
          <w:color w:val="231F20"/>
          <w:spacing w:val="-10"/>
        </w:rPr>
        <w:t> </w:t>
      </w:r>
      <w:r>
        <w:rPr>
          <w:color w:val="231F20"/>
        </w:rPr>
        <w:t>местной</w:t>
      </w:r>
      <w:r>
        <w:rPr>
          <w:color w:val="231F20"/>
          <w:spacing w:val="-10"/>
        </w:rPr>
        <w:t> </w:t>
      </w:r>
      <w:r>
        <w:rPr>
          <w:color w:val="231F20"/>
        </w:rPr>
        <w:t>системы</w:t>
      </w:r>
      <w:r>
        <w:rPr>
          <w:color w:val="231F20"/>
          <w:spacing w:val="-10"/>
        </w:rPr>
        <w:t> </w:t>
      </w:r>
      <w:r>
        <w:rPr>
          <w:color w:val="231F20"/>
        </w:rPr>
        <w:t>координат.</w:t>
      </w:r>
      <w:r>
        <w:rPr>
          <w:color w:val="231F20"/>
          <w:spacing w:val="-11"/>
        </w:rPr>
        <w:t> </w:t>
      </w:r>
      <w:r>
        <w:rPr>
          <w:color w:val="231F20"/>
        </w:rPr>
        <w:t>Таким</w:t>
      </w:r>
      <w:r>
        <w:rPr>
          <w:color w:val="231F20"/>
          <w:spacing w:val="-10"/>
        </w:rPr>
        <w:t> </w:t>
      </w:r>
      <w:r>
        <w:rPr>
          <w:color w:val="231F20"/>
        </w:rPr>
        <w:t>образом,</w:t>
      </w:r>
      <w:r>
        <w:rPr>
          <w:color w:val="231F20"/>
          <w:spacing w:val="-10"/>
        </w:rPr>
        <w:t> </w:t>
      </w:r>
      <w:r>
        <w:rPr>
          <w:color w:val="231F20"/>
        </w:rPr>
        <w:t>элемент</w:t>
      </w:r>
      <w:r>
        <w:rPr>
          <w:color w:val="231F20"/>
          <w:spacing w:val="-10"/>
        </w:rPr>
        <w:t> </w:t>
      </w:r>
      <w:r>
        <w:rPr>
          <w:color w:val="231F20"/>
        </w:rPr>
        <w:t>позволяет</w:t>
      </w:r>
      <w:r>
        <w:rPr>
          <w:color w:val="231F20"/>
          <w:spacing w:val="-10"/>
        </w:rPr>
        <w:t> </w:t>
      </w:r>
      <w:r>
        <w:rPr>
          <w:color w:val="231F20"/>
        </w:rPr>
        <w:t>смоделировать</w:t>
      </w:r>
      <w:r>
        <w:rPr>
          <w:color w:val="231F20"/>
          <w:spacing w:val="-62"/>
        </w:rPr>
        <w:t> </w:t>
      </w:r>
      <w:r>
        <w:rPr>
          <w:color w:val="231F20"/>
        </w:rPr>
        <w:t>как линейную, так и угловую податливость связи относительно осей местной систе-</w:t>
      </w:r>
      <w:r>
        <w:rPr>
          <w:color w:val="231F20"/>
          <w:spacing w:val="-62"/>
        </w:rPr>
        <w:t> </w:t>
      </w:r>
      <w:r>
        <w:rPr>
          <w:color w:val="231F20"/>
        </w:rPr>
        <w:t>мы</w:t>
      </w:r>
      <w:r>
        <w:rPr>
          <w:color w:val="231F20"/>
          <w:spacing w:val="-15"/>
        </w:rPr>
        <w:t> </w:t>
      </w:r>
      <w:r>
        <w:rPr>
          <w:color w:val="231F20"/>
        </w:rPr>
        <w:t>координат.</w:t>
      </w:r>
      <w:r>
        <w:rPr>
          <w:color w:val="231F20"/>
          <w:spacing w:val="-14"/>
        </w:rPr>
        <w:t> </w:t>
      </w:r>
      <w:r>
        <w:rPr>
          <w:color w:val="231F20"/>
        </w:rPr>
        <w:t>Конечный</w:t>
      </w:r>
      <w:r>
        <w:rPr>
          <w:color w:val="231F20"/>
          <w:spacing w:val="-15"/>
        </w:rPr>
        <w:t> </w:t>
      </w:r>
      <w:r>
        <w:rPr>
          <w:color w:val="231F20"/>
        </w:rPr>
        <w:t>элемент</w:t>
      </w:r>
      <w:r>
        <w:rPr>
          <w:color w:val="231F20"/>
          <w:spacing w:val="-14"/>
        </w:rPr>
        <w:t> </w:t>
      </w:r>
      <w:r>
        <w:rPr>
          <w:color w:val="231F20"/>
        </w:rPr>
        <w:t>позволяет</w:t>
      </w:r>
      <w:r>
        <w:rPr>
          <w:color w:val="231F20"/>
          <w:spacing w:val="-15"/>
        </w:rPr>
        <w:t> </w:t>
      </w:r>
      <w:r>
        <w:rPr>
          <w:color w:val="231F20"/>
        </w:rPr>
        <w:t>учесть</w:t>
      </w:r>
      <w:r>
        <w:rPr>
          <w:color w:val="231F20"/>
          <w:spacing w:val="-14"/>
        </w:rPr>
        <w:t> </w:t>
      </w:r>
      <w:r>
        <w:rPr>
          <w:color w:val="231F20"/>
        </w:rPr>
        <w:t>неравные</w:t>
      </w:r>
      <w:r>
        <w:rPr>
          <w:color w:val="231F20"/>
          <w:spacing w:val="-15"/>
        </w:rPr>
        <w:t> </w:t>
      </w:r>
      <w:r>
        <w:rPr>
          <w:color w:val="231F20"/>
        </w:rPr>
        <w:t>пределы</w:t>
      </w:r>
      <w:r>
        <w:rPr>
          <w:color w:val="231F20"/>
          <w:spacing w:val="-14"/>
        </w:rPr>
        <w:t> </w:t>
      </w:r>
      <w:r>
        <w:rPr>
          <w:color w:val="231F20"/>
        </w:rPr>
        <w:t>податливости</w:t>
      </w:r>
      <w:r>
        <w:rPr>
          <w:color w:val="231F20"/>
          <w:spacing w:val="-63"/>
        </w:rPr>
        <w:t> </w:t>
      </w:r>
      <w:r>
        <w:rPr>
          <w:color w:val="231F20"/>
        </w:rPr>
        <w:t>связи</w:t>
      </w:r>
      <w:r>
        <w:rPr>
          <w:color w:val="231F20"/>
          <w:spacing w:val="-1"/>
        </w:rPr>
        <w:t> </w:t>
      </w:r>
      <w:r>
        <w:rPr>
          <w:color w:val="231F20"/>
        </w:rPr>
        <w:t>по</w:t>
      </w:r>
      <w:r>
        <w:rPr>
          <w:color w:val="231F20"/>
          <w:spacing w:val="-2"/>
        </w:rPr>
        <w:t> </w:t>
      </w:r>
      <w:r>
        <w:rPr>
          <w:color w:val="231F20"/>
        </w:rPr>
        <w:t>прямому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противоположному</w:t>
      </w:r>
      <w:r>
        <w:rPr>
          <w:color w:val="231F20"/>
          <w:spacing w:val="-1"/>
        </w:rPr>
        <w:t> </w:t>
      </w:r>
      <w:r>
        <w:rPr>
          <w:color w:val="231F20"/>
        </w:rPr>
        <w:t>направлениям.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1454697</wp:posOffset>
            </wp:positionH>
            <wp:positionV relativeFrom="paragraph">
              <wp:posOffset>90818</wp:posOffset>
            </wp:positionV>
            <wp:extent cx="4617719" cy="1897380"/>
            <wp:effectExtent l="0" t="0" r="0" b="0"/>
            <wp:wrapTopAndBottom/>
            <wp:docPr id="6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7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719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43"/>
        <w:ind w:left="1495" w:right="1495" w:firstLine="0"/>
        <w:jc w:val="center"/>
        <w:rPr>
          <w:sz w:val="23"/>
        </w:rPr>
      </w:pPr>
      <w:r>
        <w:rPr>
          <w:color w:val="231F20"/>
          <w:sz w:val="23"/>
        </w:rPr>
        <w:t>Рис.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1.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Дискретная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модель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адгезии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с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предельным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усилием</w:t>
      </w:r>
    </w:p>
    <w:p>
      <w:pPr>
        <w:pStyle w:val="BodyText"/>
        <w:spacing w:before="3"/>
      </w:pPr>
    </w:p>
    <w:p>
      <w:pPr>
        <w:pStyle w:val="BodyText"/>
        <w:spacing w:line="249" w:lineRule="auto" w:before="1"/>
        <w:ind w:left="155" w:right="153" w:firstLine="396"/>
        <w:jc w:val="both"/>
      </w:pPr>
      <w:r>
        <w:rPr>
          <w:color w:val="231F20"/>
          <w:spacing w:val="-1"/>
        </w:rPr>
        <w:t>Расчетная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схема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представляет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собой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отремонтированную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монолитную</w:t>
      </w:r>
      <w:r>
        <w:rPr>
          <w:color w:val="231F20"/>
          <w:spacing w:val="-13"/>
        </w:rPr>
        <w:t> </w:t>
      </w:r>
      <w:r>
        <w:rPr>
          <w:color w:val="231F20"/>
        </w:rPr>
        <w:t>аэродром-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ную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плиту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фиксированными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геометрическими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параметрами</w:t>
      </w:r>
      <w:r>
        <w:rPr>
          <w:color w:val="231F20"/>
          <w:spacing w:val="-15"/>
        </w:rPr>
        <w:t> </w:t>
      </w:r>
      <w:r>
        <w:rPr>
          <w:color w:val="231F20"/>
        </w:rPr>
        <w:t>(рис.</w:t>
      </w:r>
      <w:r>
        <w:rPr>
          <w:color w:val="231F20"/>
          <w:spacing w:val="-14"/>
        </w:rPr>
        <w:t> </w:t>
      </w:r>
      <w:r>
        <w:rPr>
          <w:color w:val="231F20"/>
        </w:rPr>
        <w:t>2)</w:t>
      </w:r>
      <w:r>
        <w:rPr>
          <w:color w:val="231F20"/>
          <w:spacing w:val="-15"/>
        </w:rPr>
        <w:t> </w:t>
      </w:r>
      <w:r>
        <w:rPr>
          <w:color w:val="231F20"/>
        </w:rPr>
        <w:t>из</w:t>
      </w:r>
      <w:r>
        <w:rPr>
          <w:color w:val="231F20"/>
          <w:spacing w:val="-14"/>
        </w:rPr>
        <w:t> </w:t>
      </w:r>
      <w:r>
        <w:rPr>
          <w:color w:val="231F20"/>
        </w:rPr>
        <w:t>бетона</w:t>
      </w:r>
      <w:r>
        <w:rPr>
          <w:color w:val="231F20"/>
          <w:spacing w:val="-14"/>
        </w:rPr>
        <w:t> </w:t>
      </w:r>
      <w:r>
        <w:rPr>
          <w:color w:val="231F20"/>
        </w:rPr>
        <w:t>клас-</w:t>
      </w:r>
      <w:r>
        <w:rPr>
          <w:color w:val="231F20"/>
          <w:spacing w:val="-63"/>
        </w:rPr>
        <w:t> </w:t>
      </w:r>
      <w:r>
        <w:rPr>
          <w:color w:val="231F20"/>
          <w:w w:val="95"/>
        </w:rPr>
        <w:t>са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В25.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Плита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расположена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упругом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основании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коэффициентом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постели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45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МН/м</w:t>
      </w:r>
      <w:r>
        <w:rPr>
          <w:color w:val="231F20"/>
          <w:w w:val="95"/>
          <w:position w:val="6"/>
          <w:sz w:val="16"/>
        </w:rPr>
        <w:t>3</w:t>
      </w:r>
      <w:r>
        <w:rPr>
          <w:color w:val="231F20"/>
          <w:w w:val="95"/>
        </w:rPr>
        <w:t>.</w:t>
      </w:r>
    </w:p>
    <w:p>
      <w:pPr>
        <w:spacing w:after="0" w:line="249" w:lineRule="auto"/>
        <w:jc w:val="both"/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9" w:lineRule="auto" w:before="89"/>
        <w:ind w:left="155" w:right="151"/>
        <w:jc w:val="both"/>
      </w:pPr>
      <w:r>
        <w:rPr>
          <w:color w:val="231F20"/>
          <w:w w:val="95"/>
        </w:rPr>
        <w:t>От горизонтальных перемещений плита шарнирно закреплена по контуру. Отремонти-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рованный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участок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расположен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центру</w:t>
      </w:r>
      <w:r>
        <w:rPr>
          <w:color w:val="231F20"/>
          <w:spacing w:val="-15"/>
        </w:rPr>
        <w:t> </w:t>
      </w:r>
      <w:r>
        <w:rPr>
          <w:color w:val="231F20"/>
        </w:rPr>
        <w:t>плиты.</w:t>
      </w:r>
      <w:r>
        <w:rPr>
          <w:color w:val="231F20"/>
          <w:spacing w:val="-15"/>
        </w:rPr>
        <w:t> </w:t>
      </w:r>
      <w:r>
        <w:rPr>
          <w:color w:val="231F20"/>
        </w:rPr>
        <w:t>Его</w:t>
      </w:r>
      <w:r>
        <w:rPr>
          <w:color w:val="231F20"/>
          <w:spacing w:val="-15"/>
        </w:rPr>
        <w:t> </w:t>
      </w:r>
      <w:r>
        <w:rPr>
          <w:color w:val="231F20"/>
        </w:rPr>
        <w:t>геометрические</w:t>
      </w:r>
      <w:r>
        <w:rPr>
          <w:color w:val="231F20"/>
          <w:spacing w:val="-15"/>
        </w:rPr>
        <w:t> </w:t>
      </w:r>
      <w:r>
        <w:rPr>
          <w:color w:val="231F20"/>
        </w:rPr>
        <w:t>размеры</w:t>
      </w:r>
      <w:r>
        <w:rPr>
          <w:color w:val="231F20"/>
          <w:spacing w:val="-15"/>
        </w:rPr>
        <w:t> </w:t>
      </w:r>
      <w:r>
        <w:rPr>
          <w:color w:val="231F20"/>
        </w:rPr>
        <w:t>приня-</w:t>
      </w:r>
      <w:r>
        <w:rPr>
          <w:color w:val="231F20"/>
          <w:spacing w:val="-63"/>
        </w:rPr>
        <w:t> </w:t>
      </w:r>
      <w:r>
        <w:rPr>
          <w:color w:val="231F20"/>
          <w:w w:val="95"/>
        </w:rPr>
        <w:t>ты постоянными для всех численных экспериментов и составляют 60х60х4 см. Предел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сцепления (адгезии) варьируется от 0,5МПа до 3 МПа с шагом 0,5 МПа. В качестве</w:t>
      </w:r>
      <w:r>
        <w:rPr>
          <w:color w:val="231F20"/>
          <w:spacing w:val="1"/>
        </w:rPr>
        <w:t> </w:t>
      </w:r>
      <w:r>
        <w:rPr>
          <w:color w:val="231F20"/>
        </w:rPr>
        <w:t>нагрузок приняты собственный вес конструкции, который вычисляется автоматиче-</w:t>
      </w:r>
      <w:r>
        <w:rPr>
          <w:color w:val="231F20"/>
          <w:spacing w:val="-63"/>
        </w:rPr>
        <w:t> </w:t>
      </w:r>
      <w:r>
        <w:rPr>
          <w:color w:val="231F20"/>
        </w:rPr>
        <w:t>ски на основании данных о геометрии и объемных весах материалов, и статические</w:t>
      </w:r>
      <w:r>
        <w:rPr>
          <w:color w:val="231F20"/>
          <w:spacing w:val="-62"/>
        </w:rPr>
        <w:t> </w:t>
      </w:r>
      <w:r>
        <w:rPr>
          <w:color w:val="231F20"/>
          <w:spacing w:val="-2"/>
        </w:rPr>
        <w:t>нагрузки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колеса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основной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опоры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самолета.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Вертикальная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составляющая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равномер-</w:t>
      </w:r>
      <w:r>
        <w:rPr>
          <w:color w:val="231F20"/>
          <w:spacing w:val="-63"/>
        </w:rPr>
        <w:t> </w:t>
      </w:r>
      <w:r>
        <w:rPr>
          <w:color w:val="231F20"/>
          <w:spacing w:val="-2"/>
        </w:rPr>
        <w:t>но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распределенной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площади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отпечатка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радиусом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0,195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полезной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нагрузки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соста-</w:t>
      </w:r>
      <w:r>
        <w:rPr>
          <w:color w:val="231F20"/>
          <w:spacing w:val="-63"/>
        </w:rPr>
        <w:t> </w:t>
      </w:r>
      <w:r>
        <w:rPr>
          <w:color w:val="231F20"/>
        </w:rPr>
        <w:t>вила</w:t>
      </w:r>
      <w:r>
        <w:rPr>
          <w:color w:val="231F20"/>
          <w:spacing w:val="-2"/>
        </w:rPr>
        <w:t> </w:t>
      </w:r>
      <w:r>
        <w:rPr>
          <w:color w:val="231F20"/>
        </w:rPr>
        <w:t>1 МН/м</w:t>
      </w:r>
      <w:r>
        <w:rPr>
          <w:color w:val="231F20"/>
          <w:position w:val="6"/>
          <w:sz w:val="16"/>
        </w:rPr>
        <w:t>2</w:t>
      </w:r>
      <w:r>
        <w:rPr>
          <w:color w:val="231F20"/>
        </w:rPr>
        <w:t>, горизонтальная</w:t>
      </w:r>
      <w:r>
        <w:rPr>
          <w:color w:val="231F20"/>
          <w:spacing w:val="-2"/>
        </w:rPr>
        <w:t> </w:t>
      </w:r>
      <w:r>
        <w:rPr>
          <w:color w:val="231F20"/>
        </w:rPr>
        <w:t>составляющая</w:t>
      </w:r>
      <w:r>
        <w:rPr>
          <w:color w:val="231F20"/>
          <w:spacing w:val="-1"/>
        </w:rPr>
        <w:t> </w:t>
      </w:r>
      <w:r>
        <w:rPr>
          <w:color w:val="231F20"/>
        </w:rPr>
        <w:t>– 0,5</w:t>
      </w:r>
      <w:r>
        <w:rPr>
          <w:color w:val="231F20"/>
          <w:spacing w:val="-1"/>
        </w:rPr>
        <w:t> </w:t>
      </w:r>
      <w:r>
        <w:rPr>
          <w:color w:val="231F20"/>
        </w:rPr>
        <w:t>МН/м</w:t>
      </w:r>
      <w:r>
        <w:rPr>
          <w:color w:val="231F20"/>
          <w:position w:val="6"/>
          <w:sz w:val="16"/>
        </w:rPr>
        <w:t>2</w:t>
      </w:r>
      <w:r>
        <w:rPr>
          <w:color w:val="231F20"/>
        </w:rPr>
        <w:t>.</w:t>
      </w:r>
    </w:p>
    <w:p>
      <w:pPr>
        <w:pStyle w:val="BodyTex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1488164</wp:posOffset>
            </wp:positionH>
            <wp:positionV relativeFrom="paragraph">
              <wp:posOffset>191076</wp:posOffset>
            </wp:positionV>
            <wp:extent cx="4443161" cy="2151792"/>
            <wp:effectExtent l="0" t="0" r="0" b="0"/>
            <wp:wrapTopAndBottom/>
            <wp:docPr id="63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8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3161" cy="215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2"/>
        </w:rPr>
      </w:pPr>
    </w:p>
    <w:p>
      <w:pPr>
        <w:spacing w:before="0"/>
        <w:ind w:left="1495" w:right="1495" w:firstLine="0"/>
        <w:jc w:val="center"/>
        <w:rPr>
          <w:sz w:val="23"/>
        </w:rPr>
      </w:pPr>
      <w:r>
        <w:rPr>
          <w:color w:val="231F20"/>
          <w:sz w:val="23"/>
        </w:rPr>
        <w:t>Рис.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2.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Конечно-элементная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схема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аэродромной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плиты</w:t>
      </w:r>
    </w:p>
    <w:p>
      <w:pPr>
        <w:pStyle w:val="BodyText"/>
        <w:spacing w:before="4"/>
      </w:pPr>
    </w:p>
    <w:p>
      <w:pPr>
        <w:pStyle w:val="BodyText"/>
        <w:spacing w:line="249" w:lineRule="auto"/>
        <w:ind w:left="155" w:right="137" w:firstLine="396"/>
      </w:pPr>
      <w:r>
        <w:rPr>
          <w:color w:val="231F20"/>
        </w:rPr>
        <w:t>Физико-механические</w:t>
      </w:r>
      <w:r>
        <w:rPr>
          <w:color w:val="231F20"/>
          <w:spacing w:val="5"/>
        </w:rPr>
        <w:t> </w:t>
      </w:r>
      <w:r>
        <w:rPr>
          <w:color w:val="231F20"/>
        </w:rPr>
        <w:t>характеристики</w:t>
      </w:r>
      <w:r>
        <w:rPr>
          <w:color w:val="231F20"/>
          <w:spacing w:val="6"/>
        </w:rPr>
        <w:t> </w:t>
      </w:r>
      <w:r>
        <w:rPr>
          <w:color w:val="231F20"/>
        </w:rPr>
        <w:t>используемых</w:t>
      </w:r>
      <w:r>
        <w:rPr>
          <w:color w:val="231F20"/>
          <w:spacing w:val="6"/>
        </w:rPr>
        <w:t> </w:t>
      </w:r>
      <w:r>
        <w:rPr>
          <w:color w:val="231F20"/>
        </w:rPr>
        <w:t>материалов</w:t>
      </w:r>
      <w:r>
        <w:rPr>
          <w:color w:val="231F20"/>
          <w:spacing w:val="6"/>
        </w:rPr>
        <w:t> </w:t>
      </w:r>
      <w:r>
        <w:rPr>
          <w:color w:val="231F20"/>
        </w:rPr>
        <w:t>представлены</w:t>
      </w:r>
      <w:r>
        <w:rPr>
          <w:color w:val="231F20"/>
          <w:spacing w:val="-6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табл.</w:t>
      </w:r>
      <w:r>
        <w:rPr>
          <w:color w:val="231F20"/>
          <w:spacing w:val="-1"/>
        </w:rPr>
        <w:t> </w:t>
      </w:r>
      <w:r>
        <w:rPr>
          <w:color w:val="231F20"/>
        </w:rPr>
        <w:t>1.</w:t>
      </w:r>
    </w:p>
    <w:p>
      <w:pPr>
        <w:spacing w:before="164"/>
        <w:ind w:left="8523" w:right="134" w:firstLine="0"/>
        <w:jc w:val="center"/>
        <w:rPr>
          <w:i/>
          <w:sz w:val="23"/>
        </w:rPr>
      </w:pPr>
      <w:r>
        <w:rPr>
          <w:i/>
          <w:color w:val="231F20"/>
          <w:sz w:val="23"/>
        </w:rPr>
        <w:t>Таблица</w:t>
      </w:r>
      <w:r>
        <w:rPr>
          <w:i/>
          <w:color w:val="231F20"/>
          <w:spacing w:val="-6"/>
          <w:sz w:val="23"/>
        </w:rPr>
        <w:t> </w:t>
      </w:r>
      <w:r>
        <w:rPr>
          <w:i/>
          <w:color w:val="231F20"/>
          <w:sz w:val="23"/>
        </w:rPr>
        <w:t>1</w:t>
      </w:r>
    </w:p>
    <w:p>
      <w:pPr>
        <w:spacing w:before="12"/>
        <w:ind w:left="1495" w:right="1495" w:firstLine="0"/>
        <w:jc w:val="center"/>
        <w:rPr>
          <w:b/>
          <w:sz w:val="23"/>
        </w:rPr>
      </w:pPr>
      <w:r>
        <w:rPr>
          <w:b/>
          <w:color w:val="231F20"/>
          <w:sz w:val="23"/>
        </w:rPr>
        <w:t>Физико-механические</w:t>
      </w:r>
      <w:r>
        <w:rPr>
          <w:b/>
          <w:color w:val="231F20"/>
          <w:spacing w:val="-9"/>
          <w:sz w:val="23"/>
        </w:rPr>
        <w:t> </w:t>
      </w:r>
      <w:r>
        <w:rPr>
          <w:b/>
          <w:color w:val="231F20"/>
          <w:sz w:val="23"/>
        </w:rPr>
        <w:t>свойства</w:t>
      </w:r>
      <w:r>
        <w:rPr>
          <w:b/>
          <w:color w:val="231F20"/>
          <w:spacing w:val="-8"/>
          <w:sz w:val="23"/>
        </w:rPr>
        <w:t> </w:t>
      </w:r>
      <w:r>
        <w:rPr>
          <w:b/>
          <w:color w:val="231F20"/>
          <w:sz w:val="23"/>
        </w:rPr>
        <w:t>материалов</w:t>
      </w:r>
    </w:p>
    <w:p>
      <w:pPr>
        <w:pStyle w:val="BodyText"/>
        <w:spacing w:before="4"/>
        <w:rPr>
          <w:b/>
          <w:sz w:val="17"/>
        </w:rPr>
      </w:pPr>
    </w:p>
    <w:tbl>
      <w:tblPr>
        <w:tblW w:w="0" w:type="auto"/>
        <w:jc w:val="left"/>
        <w:tblInd w:w="16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1"/>
        <w:gridCol w:w="2089"/>
        <w:gridCol w:w="1880"/>
        <w:gridCol w:w="1658"/>
        <w:gridCol w:w="2016"/>
      </w:tblGrid>
      <w:tr>
        <w:trPr>
          <w:trHeight w:val="1237" w:hRule="atLeast"/>
        </w:trPr>
        <w:tc>
          <w:tcPr>
            <w:tcW w:w="170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6"/>
              <w:ind w:left="343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Материал</w:t>
            </w:r>
          </w:p>
        </w:tc>
        <w:tc>
          <w:tcPr>
            <w:tcW w:w="2089" w:type="dxa"/>
          </w:tcPr>
          <w:p>
            <w:pPr>
              <w:pStyle w:val="TableParagraph"/>
              <w:spacing w:line="249" w:lineRule="auto" w:before="205"/>
              <w:ind w:left="385" w:right="374" w:firstLine="34"/>
              <w:jc w:val="center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Модуль</w:t>
            </w:r>
            <w:r>
              <w:rPr>
                <w:b/>
                <w:color w:val="231F20"/>
                <w:spacing w:val="1"/>
                <w:sz w:val="23"/>
              </w:rPr>
              <w:t> </w:t>
            </w:r>
            <w:r>
              <w:rPr>
                <w:b/>
                <w:color w:val="231F20"/>
                <w:spacing w:val="-1"/>
                <w:sz w:val="23"/>
              </w:rPr>
              <w:t>упругости </w:t>
            </w:r>
            <w:r>
              <w:rPr>
                <w:b/>
                <w:i/>
                <w:color w:val="231F20"/>
                <w:sz w:val="23"/>
              </w:rPr>
              <w:t>Е</w:t>
            </w:r>
            <w:r>
              <w:rPr>
                <w:b/>
                <w:color w:val="231F20"/>
                <w:sz w:val="23"/>
              </w:rPr>
              <w:t>,</w:t>
            </w:r>
            <w:r>
              <w:rPr>
                <w:b/>
                <w:color w:val="231F20"/>
                <w:spacing w:val="-55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ГПа</w:t>
            </w:r>
          </w:p>
        </w:tc>
        <w:tc>
          <w:tcPr>
            <w:tcW w:w="1880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spacing w:line="249" w:lineRule="auto"/>
              <w:ind w:left="344" w:right="159" w:hanging="87"/>
              <w:rPr>
                <w:b/>
                <w:sz w:val="23"/>
              </w:rPr>
            </w:pPr>
            <w:r>
              <w:rPr>
                <w:b/>
                <w:color w:val="231F20"/>
                <w:spacing w:val="-1"/>
                <w:sz w:val="23"/>
              </w:rPr>
              <w:t>Коэффициент</w:t>
            </w:r>
            <w:r>
              <w:rPr>
                <w:b/>
                <w:color w:val="231F20"/>
                <w:spacing w:val="-55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Пуассона,</w:t>
            </w:r>
            <w:r>
              <w:rPr>
                <w:b/>
                <w:color w:val="231F20"/>
                <w:spacing w:val="-1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ν</w:t>
            </w:r>
          </w:p>
        </w:tc>
        <w:tc>
          <w:tcPr>
            <w:tcW w:w="1658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spacing w:line="249" w:lineRule="auto"/>
              <w:ind w:left="320" w:right="222" w:hanging="38"/>
              <w:rPr>
                <w:b/>
                <w:sz w:val="14"/>
              </w:rPr>
            </w:pPr>
            <w:r>
              <w:rPr>
                <w:b/>
                <w:color w:val="231F20"/>
                <w:spacing w:val="-1"/>
                <w:sz w:val="23"/>
              </w:rPr>
              <w:t>Объемный</w:t>
            </w:r>
            <w:r>
              <w:rPr>
                <w:b/>
                <w:color w:val="231F20"/>
                <w:spacing w:val="-55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вес γ, т/м</w:t>
            </w:r>
            <w:r>
              <w:rPr>
                <w:b/>
                <w:color w:val="231F20"/>
                <w:position w:val="6"/>
                <w:sz w:val="14"/>
              </w:rPr>
              <w:t>3</w:t>
            </w:r>
          </w:p>
        </w:tc>
        <w:tc>
          <w:tcPr>
            <w:tcW w:w="2016" w:type="dxa"/>
          </w:tcPr>
          <w:p>
            <w:pPr>
              <w:pStyle w:val="TableParagraph"/>
              <w:spacing w:line="249" w:lineRule="auto" w:before="205"/>
              <w:ind w:left="175" w:right="85"/>
              <w:jc w:val="center"/>
              <w:rPr>
                <w:b/>
                <w:sz w:val="23"/>
              </w:rPr>
            </w:pPr>
            <w:r>
              <w:rPr>
                <w:b/>
                <w:color w:val="231F20"/>
                <w:spacing w:val="-1"/>
                <w:sz w:val="23"/>
              </w:rPr>
              <w:t>Предельное</w:t>
            </w:r>
            <w:r>
              <w:rPr>
                <w:b/>
                <w:color w:val="231F20"/>
                <w:spacing w:val="-55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сцепление</w:t>
            </w:r>
          </w:p>
          <w:p>
            <w:pPr>
              <w:pStyle w:val="TableParagraph"/>
              <w:spacing w:before="2"/>
              <w:ind w:left="175" w:right="165"/>
              <w:jc w:val="center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с</w:t>
            </w:r>
            <w:r>
              <w:rPr>
                <w:b/>
                <w:color w:val="231F20"/>
                <w:spacing w:val="-4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бетоном,</w:t>
            </w:r>
            <w:r>
              <w:rPr>
                <w:b/>
                <w:color w:val="231F20"/>
                <w:spacing w:val="-5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МПа</w:t>
            </w:r>
          </w:p>
        </w:tc>
      </w:tr>
      <w:tr>
        <w:trPr>
          <w:trHeight w:val="489" w:hRule="atLeast"/>
        </w:trPr>
        <w:tc>
          <w:tcPr>
            <w:tcW w:w="1701" w:type="dxa"/>
          </w:tcPr>
          <w:p>
            <w:pPr>
              <w:pStyle w:val="TableParagraph"/>
              <w:spacing w:before="110"/>
              <w:ind w:left="113"/>
              <w:rPr>
                <w:sz w:val="23"/>
              </w:rPr>
            </w:pPr>
            <w:r>
              <w:rPr>
                <w:color w:val="231F20"/>
                <w:sz w:val="23"/>
              </w:rPr>
              <w:t>Бетон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В25</w:t>
            </w:r>
          </w:p>
        </w:tc>
        <w:tc>
          <w:tcPr>
            <w:tcW w:w="2089" w:type="dxa"/>
          </w:tcPr>
          <w:p>
            <w:pPr>
              <w:pStyle w:val="TableParagraph"/>
              <w:spacing w:before="110"/>
              <w:ind w:right="900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30</w:t>
            </w:r>
          </w:p>
        </w:tc>
        <w:tc>
          <w:tcPr>
            <w:tcW w:w="1880" w:type="dxa"/>
          </w:tcPr>
          <w:p>
            <w:pPr>
              <w:pStyle w:val="TableParagraph"/>
              <w:spacing w:before="110"/>
              <w:ind w:right="748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</w:t>
            </w:r>
          </w:p>
        </w:tc>
        <w:tc>
          <w:tcPr>
            <w:tcW w:w="1658" w:type="dxa"/>
          </w:tcPr>
          <w:p>
            <w:pPr>
              <w:pStyle w:val="TableParagraph"/>
              <w:spacing w:before="110"/>
              <w:ind w:left="682" w:right="638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2,5</w:t>
            </w:r>
          </w:p>
        </w:tc>
        <w:tc>
          <w:tcPr>
            <w:tcW w:w="2016" w:type="dxa"/>
          </w:tcPr>
          <w:p>
            <w:pPr>
              <w:pStyle w:val="TableParagraph"/>
              <w:spacing w:before="110"/>
              <w:ind w:left="87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–</w:t>
            </w:r>
          </w:p>
        </w:tc>
      </w:tr>
      <w:tr>
        <w:trPr>
          <w:trHeight w:val="765" w:hRule="atLeast"/>
        </w:trPr>
        <w:tc>
          <w:tcPr>
            <w:tcW w:w="1701" w:type="dxa"/>
          </w:tcPr>
          <w:p>
            <w:pPr>
              <w:pStyle w:val="TableParagraph"/>
              <w:spacing w:line="249" w:lineRule="auto" w:before="109"/>
              <w:ind w:left="113" w:right="452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Ремонтный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состав</w:t>
            </w:r>
          </w:p>
        </w:tc>
        <w:tc>
          <w:tcPr>
            <w:tcW w:w="2089" w:type="dxa"/>
          </w:tcPr>
          <w:p>
            <w:pPr>
              <w:pStyle w:val="TableParagraph"/>
              <w:spacing w:before="109"/>
              <w:ind w:right="900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20</w:t>
            </w:r>
          </w:p>
        </w:tc>
        <w:tc>
          <w:tcPr>
            <w:tcW w:w="1880" w:type="dxa"/>
          </w:tcPr>
          <w:p>
            <w:pPr>
              <w:pStyle w:val="TableParagraph"/>
              <w:spacing w:before="109"/>
              <w:ind w:right="748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</w:t>
            </w:r>
          </w:p>
        </w:tc>
        <w:tc>
          <w:tcPr>
            <w:tcW w:w="1658" w:type="dxa"/>
          </w:tcPr>
          <w:p>
            <w:pPr>
              <w:pStyle w:val="TableParagraph"/>
              <w:spacing w:before="109"/>
              <w:ind w:left="682" w:right="638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2,5</w:t>
            </w:r>
          </w:p>
        </w:tc>
        <w:tc>
          <w:tcPr>
            <w:tcW w:w="2016" w:type="dxa"/>
          </w:tcPr>
          <w:p>
            <w:pPr>
              <w:pStyle w:val="TableParagraph"/>
              <w:spacing w:before="109"/>
              <w:ind w:left="175" w:right="88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0,5 ÷ 3</w:t>
            </w:r>
          </w:p>
        </w:tc>
      </w:tr>
    </w:tbl>
    <w:p>
      <w:pPr>
        <w:pStyle w:val="BodyText"/>
        <w:spacing w:before="6"/>
        <w:rPr>
          <w:b/>
          <w:sz w:val="18"/>
        </w:rPr>
      </w:pPr>
    </w:p>
    <w:p>
      <w:pPr>
        <w:pStyle w:val="BodyText"/>
        <w:spacing w:line="249" w:lineRule="auto" w:before="89"/>
        <w:ind w:left="155" w:firstLine="396"/>
      </w:pP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результате</w:t>
      </w:r>
      <w:r>
        <w:rPr>
          <w:color w:val="231F20"/>
          <w:spacing w:val="-11"/>
        </w:rPr>
        <w:t> </w:t>
      </w:r>
      <w:r>
        <w:rPr>
          <w:color w:val="231F20"/>
        </w:rPr>
        <w:t>расчетов</w:t>
      </w:r>
      <w:r>
        <w:rPr>
          <w:color w:val="231F20"/>
          <w:spacing w:val="-11"/>
        </w:rPr>
        <w:t> </w:t>
      </w:r>
      <w:r>
        <w:rPr>
          <w:color w:val="231F20"/>
        </w:rPr>
        <w:t>были</w:t>
      </w:r>
      <w:r>
        <w:rPr>
          <w:color w:val="231F20"/>
          <w:spacing w:val="-11"/>
        </w:rPr>
        <w:t> </w:t>
      </w:r>
      <w:r>
        <w:rPr>
          <w:color w:val="231F20"/>
        </w:rPr>
        <w:t>получены</w:t>
      </w:r>
      <w:r>
        <w:rPr>
          <w:color w:val="231F20"/>
          <w:spacing w:val="-11"/>
        </w:rPr>
        <w:t> </w:t>
      </w:r>
      <w:r>
        <w:rPr>
          <w:color w:val="231F20"/>
        </w:rPr>
        <w:t>поля</w:t>
      </w:r>
      <w:r>
        <w:rPr>
          <w:color w:val="231F20"/>
          <w:spacing w:val="-11"/>
        </w:rPr>
        <w:t> </w:t>
      </w:r>
      <w:r>
        <w:rPr>
          <w:color w:val="231F20"/>
        </w:rPr>
        <w:t>главных</w:t>
      </w:r>
      <w:r>
        <w:rPr>
          <w:color w:val="231F20"/>
          <w:spacing w:val="-11"/>
        </w:rPr>
        <w:t> </w:t>
      </w:r>
      <w:r>
        <w:rPr>
          <w:color w:val="231F20"/>
        </w:rPr>
        <w:t>напряжений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перемещений</w:t>
      </w:r>
      <w:r>
        <w:rPr>
          <w:color w:val="231F20"/>
          <w:spacing w:val="-62"/>
        </w:rPr>
        <w:t> </w:t>
      </w:r>
      <w:r>
        <w:rPr>
          <w:color w:val="231F20"/>
        </w:rPr>
        <w:t>элементов</w:t>
      </w:r>
      <w:r>
        <w:rPr>
          <w:color w:val="231F20"/>
          <w:spacing w:val="-1"/>
        </w:rPr>
        <w:t> </w:t>
      </w:r>
      <w:r>
        <w:rPr>
          <w:color w:val="231F20"/>
        </w:rPr>
        <w:t>конструкции (рис. 3).</w:t>
      </w:r>
    </w:p>
    <w:p>
      <w:pPr>
        <w:pStyle w:val="BodyText"/>
        <w:spacing w:line="249" w:lineRule="auto" w:before="3"/>
        <w:ind w:left="155" w:firstLine="396"/>
      </w:pPr>
      <w:r>
        <w:rPr>
          <w:color w:val="231F20"/>
        </w:rPr>
        <w:t>По</w:t>
      </w:r>
      <w:r>
        <w:rPr>
          <w:color w:val="231F20"/>
          <w:spacing w:val="20"/>
        </w:rPr>
        <w:t> </w:t>
      </w:r>
      <w:r>
        <w:rPr>
          <w:color w:val="231F20"/>
        </w:rPr>
        <w:t>результатам</w:t>
      </w:r>
      <w:r>
        <w:rPr>
          <w:color w:val="231F20"/>
          <w:spacing w:val="21"/>
        </w:rPr>
        <w:t> </w:t>
      </w:r>
      <w:r>
        <w:rPr>
          <w:color w:val="231F20"/>
        </w:rPr>
        <w:t>проведенных</w:t>
      </w:r>
      <w:r>
        <w:rPr>
          <w:color w:val="231F20"/>
          <w:spacing w:val="20"/>
        </w:rPr>
        <w:t> </w:t>
      </w:r>
      <w:r>
        <w:rPr>
          <w:color w:val="231F20"/>
        </w:rPr>
        <w:t>экспериментов</w:t>
      </w:r>
      <w:r>
        <w:rPr>
          <w:color w:val="231F20"/>
          <w:spacing w:val="21"/>
        </w:rPr>
        <w:t> </w:t>
      </w:r>
      <w:r>
        <w:rPr>
          <w:color w:val="231F20"/>
        </w:rPr>
        <w:t>построены</w:t>
      </w:r>
      <w:r>
        <w:rPr>
          <w:color w:val="231F20"/>
          <w:spacing w:val="20"/>
        </w:rPr>
        <w:t> </w:t>
      </w:r>
      <w:r>
        <w:rPr>
          <w:color w:val="231F20"/>
        </w:rPr>
        <w:t>графики</w:t>
      </w:r>
      <w:r>
        <w:rPr>
          <w:color w:val="231F20"/>
          <w:spacing w:val="21"/>
        </w:rPr>
        <w:t> </w:t>
      </w:r>
      <w:r>
        <w:rPr>
          <w:color w:val="231F20"/>
        </w:rPr>
        <w:t>зависимостей</w:t>
      </w:r>
      <w:r>
        <w:rPr>
          <w:color w:val="231F20"/>
          <w:spacing w:val="-62"/>
        </w:rPr>
        <w:t> </w:t>
      </w:r>
      <w:r>
        <w:rPr>
          <w:color w:val="231F20"/>
        </w:rPr>
        <w:t>рассматриваемых</w:t>
      </w:r>
      <w:r>
        <w:rPr>
          <w:color w:val="231F20"/>
          <w:spacing w:val="-1"/>
        </w:rPr>
        <w:t> </w:t>
      </w:r>
      <w:r>
        <w:rPr>
          <w:color w:val="231F20"/>
        </w:rPr>
        <w:t>величин от силы</w:t>
      </w:r>
      <w:r>
        <w:rPr>
          <w:color w:val="231F20"/>
          <w:spacing w:val="-1"/>
        </w:rPr>
        <w:t> </w:t>
      </w:r>
      <w:r>
        <w:rPr>
          <w:color w:val="231F20"/>
        </w:rPr>
        <w:t>сцепления (рис. 4–5).</w:t>
      </w:r>
    </w:p>
    <w:p>
      <w:pPr>
        <w:spacing w:after="0" w:line="249" w:lineRule="auto"/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9" w:lineRule="auto" w:before="89"/>
        <w:ind w:left="155" w:right="153" w:firstLine="396"/>
        <w:jc w:val="both"/>
      </w:pPr>
      <w:r>
        <w:rPr>
          <w:color w:val="231F20"/>
        </w:rPr>
        <w:t>На представленных графиках можно выделить два характерных участка: работа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плиты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образованием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трещины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</w:rPr>
        <w:t>границе</w:t>
      </w:r>
      <w:r>
        <w:rPr>
          <w:color w:val="231F20"/>
          <w:spacing w:val="-15"/>
        </w:rPr>
        <w:t> </w:t>
      </w:r>
      <w:r>
        <w:rPr>
          <w:color w:val="231F20"/>
        </w:rPr>
        <w:t>материалов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работы</w:t>
      </w:r>
      <w:r>
        <w:rPr>
          <w:color w:val="231F20"/>
          <w:spacing w:val="-15"/>
        </w:rPr>
        <w:t> </w:t>
      </w:r>
      <w:r>
        <w:rPr>
          <w:color w:val="231F20"/>
        </w:rPr>
        <w:t>плиты</w:t>
      </w:r>
      <w:r>
        <w:rPr>
          <w:color w:val="231F20"/>
          <w:spacing w:val="-15"/>
        </w:rPr>
        <w:t> </w:t>
      </w:r>
      <w:r>
        <w:rPr>
          <w:color w:val="231F20"/>
        </w:rPr>
        <w:t>как</w:t>
      </w:r>
      <w:r>
        <w:rPr>
          <w:color w:val="231F20"/>
          <w:spacing w:val="-14"/>
        </w:rPr>
        <w:t> </w:t>
      </w:r>
      <w:r>
        <w:rPr>
          <w:color w:val="231F20"/>
        </w:rPr>
        <w:t>монолит-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ной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конструкции.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низком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значении</w:t>
      </w:r>
      <w:r>
        <w:rPr>
          <w:color w:val="231F20"/>
          <w:spacing w:val="-15"/>
        </w:rPr>
        <w:t> </w:t>
      </w:r>
      <w:r>
        <w:rPr>
          <w:color w:val="231F20"/>
        </w:rPr>
        <w:t>предельного</w:t>
      </w:r>
      <w:r>
        <w:rPr>
          <w:color w:val="231F20"/>
          <w:spacing w:val="-14"/>
        </w:rPr>
        <w:t> </w:t>
      </w:r>
      <w:r>
        <w:rPr>
          <w:color w:val="231F20"/>
        </w:rPr>
        <w:t>сцепления</w:t>
      </w:r>
      <w:r>
        <w:rPr>
          <w:color w:val="231F20"/>
          <w:spacing w:val="-15"/>
        </w:rPr>
        <w:t> </w:t>
      </w:r>
      <w:r>
        <w:rPr>
          <w:color w:val="231F20"/>
        </w:rPr>
        <w:t>(до</w:t>
      </w:r>
      <w:r>
        <w:rPr>
          <w:color w:val="231F20"/>
          <w:spacing w:val="-15"/>
        </w:rPr>
        <w:t> </w:t>
      </w:r>
      <w:r>
        <w:rPr>
          <w:color w:val="231F20"/>
        </w:rPr>
        <w:t>1,5</w:t>
      </w:r>
      <w:r>
        <w:rPr>
          <w:color w:val="231F20"/>
          <w:spacing w:val="-15"/>
        </w:rPr>
        <w:t> </w:t>
      </w:r>
      <w:r>
        <w:rPr>
          <w:color w:val="231F20"/>
        </w:rPr>
        <w:t>МПа</w:t>
      </w:r>
      <w:r>
        <w:rPr>
          <w:color w:val="231F20"/>
          <w:spacing w:val="-15"/>
        </w:rPr>
        <w:t> </w:t>
      </w:r>
      <w:r>
        <w:rPr>
          <w:color w:val="231F20"/>
        </w:rPr>
        <w:t>включи-</w:t>
      </w:r>
      <w:r>
        <w:rPr>
          <w:color w:val="231F20"/>
          <w:spacing w:val="-62"/>
        </w:rPr>
        <w:t> </w:t>
      </w:r>
      <w:r>
        <w:rPr>
          <w:color w:val="231F20"/>
          <w:w w:val="95"/>
        </w:rPr>
        <w:t>тельно) резко возрастают максимальные главные (растягивающие) и прогибы в плите.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Изменения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напряженном</w:t>
      </w:r>
      <w:r>
        <w:rPr>
          <w:color w:val="231F20"/>
          <w:spacing w:val="-15"/>
        </w:rPr>
        <w:t> </w:t>
      </w:r>
      <w:r>
        <w:rPr>
          <w:color w:val="231F20"/>
        </w:rPr>
        <w:t>состоянии</w:t>
      </w:r>
      <w:r>
        <w:rPr>
          <w:color w:val="231F20"/>
          <w:spacing w:val="-15"/>
        </w:rPr>
        <w:t> </w:t>
      </w:r>
      <w:r>
        <w:rPr>
          <w:color w:val="231F20"/>
        </w:rPr>
        <w:t>бетона</w:t>
      </w:r>
      <w:r>
        <w:rPr>
          <w:color w:val="231F20"/>
          <w:spacing w:val="-15"/>
        </w:rPr>
        <w:t> </w:t>
      </w:r>
      <w:r>
        <w:rPr>
          <w:color w:val="231F20"/>
        </w:rPr>
        <w:t>плиты</w:t>
      </w:r>
      <w:r>
        <w:rPr>
          <w:color w:val="231F20"/>
          <w:spacing w:val="-15"/>
        </w:rPr>
        <w:t> </w:t>
      </w:r>
      <w:r>
        <w:rPr>
          <w:color w:val="231F20"/>
        </w:rPr>
        <w:t>незначительные,</w:t>
      </w:r>
      <w:r>
        <w:rPr>
          <w:color w:val="231F20"/>
          <w:spacing w:val="-15"/>
        </w:rPr>
        <w:t> </w:t>
      </w:r>
      <w:r>
        <w:rPr>
          <w:color w:val="231F20"/>
        </w:rPr>
        <w:t>так</w:t>
      </w:r>
      <w:r>
        <w:rPr>
          <w:color w:val="231F20"/>
          <w:spacing w:val="-14"/>
        </w:rPr>
        <w:t> </w:t>
      </w:r>
      <w:r>
        <w:rPr>
          <w:color w:val="231F20"/>
        </w:rPr>
        <w:t>как</w:t>
      </w:r>
      <w:r>
        <w:rPr>
          <w:color w:val="231F20"/>
          <w:spacing w:val="-15"/>
        </w:rPr>
        <w:t> </w:t>
      </w:r>
      <w:r>
        <w:rPr>
          <w:color w:val="231F20"/>
        </w:rPr>
        <w:t>ремонт-</w:t>
      </w:r>
      <w:r>
        <w:rPr>
          <w:color w:val="231F20"/>
          <w:spacing w:val="-63"/>
        </w:rPr>
        <w:t> </w:t>
      </w:r>
      <w:r>
        <w:rPr>
          <w:color w:val="231F20"/>
        </w:rPr>
        <w:t>ный</w:t>
      </w:r>
      <w:r>
        <w:rPr>
          <w:color w:val="231F20"/>
          <w:spacing w:val="-1"/>
        </w:rPr>
        <w:t> </w:t>
      </w:r>
      <w:r>
        <w:rPr>
          <w:color w:val="231F20"/>
        </w:rPr>
        <w:t>состав и</w:t>
      </w:r>
      <w:r>
        <w:rPr>
          <w:color w:val="231F20"/>
          <w:spacing w:val="-1"/>
        </w:rPr>
        <w:t> </w:t>
      </w:r>
      <w:r>
        <w:rPr>
          <w:color w:val="231F20"/>
        </w:rPr>
        <w:t>бетон работают несовместно (рис.</w:t>
      </w:r>
      <w:r>
        <w:rPr>
          <w:color w:val="231F20"/>
          <w:spacing w:val="-1"/>
        </w:rPr>
        <w:t> </w:t>
      </w:r>
      <w:r>
        <w:rPr>
          <w:color w:val="231F20"/>
        </w:rPr>
        <w:t>6).</w:t>
      </w:r>
    </w:p>
    <w:p>
      <w:pPr>
        <w:pStyle w:val="BodyText"/>
        <w:spacing w:line="249" w:lineRule="auto" w:before="6"/>
        <w:ind w:left="155" w:right="152" w:firstLine="396"/>
        <w:jc w:val="both"/>
      </w:pPr>
      <w:r>
        <w:rPr>
          <w:color w:val="231F20"/>
        </w:rPr>
        <w:t>При значении предельного сцепления более 1,5 МПа все параметры стабилизи-</w:t>
      </w:r>
      <w:r>
        <w:rPr>
          <w:color w:val="231F20"/>
          <w:spacing w:val="1"/>
        </w:rPr>
        <w:t> </w:t>
      </w:r>
      <w:r>
        <w:rPr>
          <w:color w:val="231F20"/>
        </w:rPr>
        <w:t>руются;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ремонтном</w:t>
      </w:r>
      <w:r>
        <w:rPr>
          <w:color w:val="231F20"/>
          <w:spacing w:val="-4"/>
        </w:rPr>
        <w:t> </w:t>
      </w:r>
      <w:r>
        <w:rPr>
          <w:color w:val="231F20"/>
        </w:rPr>
        <w:t>составе</w:t>
      </w:r>
      <w:r>
        <w:rPr>
          <w:color w:val="231F20"/>
          <w:spacing w:val="-4"/>
        </w:rPr>
        <w:t> </w:t>
      </w:r>
      <w:r>
        <w:rPr>
          <w:color w:val="231F20"/>
        </w:rPr>
        <w:t>растягивающие</w:t>
      </w:r>
      <w:r>
        <w:rPr>
          <w:color w:val="231F20"/>
          <w:spacing w:val="-4"/>
        </w:rPr>
        <w:t> </w:t>
      </w:r>
      <w:r>
        <w:rPr>
          <w:color w:val="231F20"/>
        </w:rPr>
        <w:t>напряжения</w:t>
      </w:r>
      <w:r>
        <w:rPr>
          <w:color w:val="231F20"/>
          <w:spacing w:val="-5"/>
        </w:rPr>
        <w:t> </w:t>
      </w:r>
      <w:r>
        <w:rPr>
          <w:color w:val="231F20"/>
        </w:rPr>
        <w:t>стремятся</w:t>
      </w:r>
      <w:r>
        <w:rPr>
          <w:color w:val="231F20"/>
          <w:spacing w:val="-4"/>
        </w:rPr>
        <w:t> </w:t>
      </w:r>
      <w:r>
        <w:rPr>
          <w:color w:val="231F20"/>
        </w:rPr>
        <w:t>к</w:t>
      </w:r>
      <w:r>
        <w:rPr>
          <w:color w:val="231F20"/>
          <w:spacing w:val="-4"/>
        </w:rPr>
        <w:t> </w:t>
      </w:r>
      <w:r>
        <w:rPr>
          <w:color w:val="231F20"/>
        </w:rPr>
        <w:t>нулю,</w:t>
      </w:r>
      <w:r>
        <w:rPr>
          <w:color w:val="231F20"/>
          <w:spacing w:val="-4"/>
        </w:rPr>
        <w:t> </w:t>
      </w:r>
      <w:r>
        <w:rPr>
          <w:color w:val="231F20"/>
        </w:rPr>
        <w:t>так</w:t>
      </w:r>
      <w:r>
        <w:rPr>
          <w:color w:val="231F20"/>
          <w:spacing w:val="-4"/>
        </w:rPr>
        <w:t> </w:t>
      </w:r>
      <w:r>
        <w:rPr>
          <w:color w:val="231F20"/>
        </w:rPr>
        <w:t>как</w:t>
      </w:r>
      <w:r>
        <w:rPr>
          <w:color w:val="231F20"/>
          <w:spacing w:val="-63"/>
        </w:rPr>
        <w:t> </w:t>
      </w:r>
      <w:r>
        <w:rPr>
          <w:color w:val="231F20"/>
        </w:rPr>
        <w:t>он</w:t>
      </w:r>
      <w:r>
        <w:rPr>
          <w:color w:val="231F20"/>
          <w:spacing w:val="-1"/>
        </w:rPr>
        <w:t> </w:t>
      </w:r>
      <w:r>
        <w:rPr>
          <w:color w:val="231F20"/>
        </w:rPr>
        <w:t>находится в</w:t>
      </w:r>
      <w:r>
        <w:rPr>
          <w:color w:val="231F20"/>
          <w:spacing w:val="-2"/>
        </w:rPr>
        <w:t> </w:t>
      </w:r>
      <w:r>
        <w:rPr>
          <w:color w:val="231F20"/>
        </w:rPr>
        <w:t>сжатой зоне плиты.</w:t>
      </w:r>
    </w:p>
    <w:p>
      <w:pPr>
        <w:pStyle w:val="BodyText"/>
        <w:spacing w:before="5"/>
        <w:rPr>
          <w:sz w:val="24"/>
        </w:rPr>
      </w:pPr>
    </w:p>
    <w:tbl>
      <w:tblPr>
        <w:tblW w:w="0" w:type="auto"/>
        <w:jc w:val="left"/>
        <w:tblInd w:w="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3"/>
        <w:gridCol w:w="4663"/>
      </w:tblGrid>
      <w:tr>
        <w:trPr>
          <w:trHeight w:val="3173" w:hRule="atLeast"/>
        </w:trPr>
        <w:tc>
          <w:tcPr>
            <w:tcW w:w="4663" w:type="dxa"/>
          </w:tcPr>
          <w:p>
            <w:pPr>
              <w:pStyle w:val="TableParagraph"/>
              <w:spacing w:line="255" w:lineRule="exact"/>
              <w:ind w:left="50"/>
              <w:rPr>
                <w:sz w:val="23"/>
              </w:rPr>
            </w:pPr>
            <w:r>
              <w:rPr>
                <w:color w:val="231F20"/>
                <w:sz w:val="23"/>
              </w:rPr>
              <w:t>а)</w:t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6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26317" cy="1712595"/>
                  <wp:effectExtent l="0" t="0" r="0" b="0"/>
                  <wp:docPr id="65" name="image3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39.jpe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317" cy="171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63" w:type="dxa"/>
          </w:tcPr>
          <w:p>
            <w:pPr>
              <w:pStyle w:val="TableParagraph"/>
              <w:spacing w:line="255" w:lineRule="exact"/>
              <w:ind w:left="64"/>
              <w:rPr>
                <w:sz w:val="23"/>
              </w:rPr>
            </w:pPr>
            <w:r>
              <w:rPr>
                <w:color w:val="231F20"/>
                <w:sz w:val="23"/>
              </w:rPr>
              <w:t>б)</w:t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7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48926" cy="1728787"/>
                  <wp:effectExtent l="0" t="0" r="0" b="0"/>
                  <wp:docPr id="67" name="image4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40.jpe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926" cy="1728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line="259" w:lineRule="exact" w:before="128"/>
        <w:ind w:left="1495" w:right="1495" w:firstLine="0"/>
        <w:jc w:val="center"/>
        <w:rPr>
          <w:sz w:val="23"/>
        </w:rPr>
      </w:pPr>
      <w:r>
        <w:rPr>
          <w:color w:val="231F20"/>
          <w:sz w:val="23"/>
        </w:rPr>
        <w:t>Рис.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3.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Изополя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напряжений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перемещений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конструкции:</w:t>
      </w:r>
    </w:p>
    <w:p>
      <w:pPr>
        <w:spacing w:line="259" w:lineRule="exact" w:before="0"/>
        <w:ind w:left="369" w:right="369" w:firstLine="0"/>
        <w:jc w:val="center"/>
        <w:rPr>
          <w:sz w:val="23"/>
        </w:rPr>
      </w:pPr>
      <w:r>
        <w:rPr>
          <w:color w:val="231F20"/>
          <w:sz w:val="23"/>
        </w:rPr>
        <w:t>а)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изополя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главных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напряжений;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б)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изополя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вертикальных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перемещений</w:t>
      </w:r>
    </w:p>
    <w:p>
      <w:pPr>
        <w:pStyle w:val="BodyText"/>
        <w:spacing w:before="5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1590209</wp:posOffset>
            </wp:positionH>
            <wp:positionV relativeFrom="paragraph">
              <wp:posOffset>201051</wp:posOffset>
            </wp:positionV>
            <wp:extent cx="4457134" cy="3190398"/>
            <wp:effectExtent l="0" t="0" r="0" b="0"/>
            <wp:wrapTopAndBottom/>
            <wp:docPr id="69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1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134" cy="3190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0" w:lineRule="auto" w:before="183"/>
        <w:ind w:left="691" w:right="688" w:firstLine="0"/>
        <w:jc w:val="center"/>
        <w:rPr>
          <w:sz w:val="23"/>
        </w:rPr>
      </w:pPr>
      <w:r>
        <w:rPr>
          <w:color w:val="231F20"/>
          <w:sz w:val="23"/>
        </w:rPr>
        <w:t>Рис.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4.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Зависимости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главных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напряжений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максимальных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касательных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напряжений</w:t>
      </w:r>
      <w:r>
        <w:rPr>
          <w:color w:val="231F20"/>
          <w:spacing w:val="-54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бетоне плиты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от адгезии ремонтного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состава к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бетону</w:t>
      </w:r>
    </w:p>
    <w:p>
      <w:pPr>
        <w:spacing w:after="0" w:line="230" w:lineRule="auto"/>
        <w:jc w:val="center"/>
        <w:rPr>
          <w:sz w:val="23"/>
        </w:rPr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</w:p>
    <w:p>
      <w:pPr>
        <w:pStyle w:val="BodyText"/>
        <w:ind w:left="1490"/>
        <w:rPr>
          <w:sz w:val="20"/>
        </w:rPr>
      </w:pPr>
      <w:r>
        <w:rPr>
          <w:sz w:val="20"/>
        </w:rPr>
        <w:drawing>
          <wp:inline distT="0" distB="0" distL="0" distR="0">
            <wp:extent cx="4225374" cy="2273617"/>
            <wp:effectExtent l="0" t="0" r="0" b="0"/>
            <wp:docPr id="71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2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5374" cy="227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spacing w:before="90"/>
        <w:ind w:left="643" w:right="0" w:firstLine="0"/>
        <w:jc w:val="both"/>
        <w:rPr>
          <w:sz w:val="23"/>
        </w:rPr>
      </w:pPr>
      <w:r>
        <w:rPr>
          <w:color w:val="231F20"/>
          <w:sz w:val="23"/>
        </w:rPr>
        <w:t>Рис.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5.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Зависимость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максимальных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прогибов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от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адгезии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ремонтного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состава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к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бетону</w:t>
      </w:r>
    </w:p>
    <w:p>
      <w:pPr>
        <w:pStyle w:val="BodyText"/>
        <w:spacing w:before="10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1787090</wp:posOffset>
            </wp:positionH>
            <wp:positionV relativeFrom="paragraph">
              <wp:posOffset>182855</wp:posOffset>
            </wp:positionV>
            <wp:extent cx="3962400" cy="1661160"/>
            <wp:effectExtent l="0" t="0" r="0" b="0"/>
            <wp:wrapTopAndBottom/>
            <wp:docPr id="73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3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8"/>
        </w:rPr>
      </w:pPr>
    </w:p>
    <w:p>
      <w:pPr>
        <w:spacing w:line="230" w:lineRule="auto" w:before="0"/>
        <w:ind w:left="455" w:right="190" w:hanging="133"/>
        <w:jc w:val="left"/>
        <w:rPr>
          <w:sz w:val="23"/>
        </w:rPr>
      </w:pPr>
      <w:r>
        <w:rPr>
          <w:color w:val="231F20"/>
          <w:sz w:val="23"/>
        </w:rPr>
        <w:t>Рис.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6.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Конечно-элементная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схема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отремонтированного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участка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после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проведения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расчетов:</w:t>
      </w:r>
      <w:r>
        <w:rPr>
          <w:color w:val="231F20"/>
          <w:spacing w:val="-54"/>
          <w:sz w:val="23"/>
        </w:rPr>
        <w:t> </w:t>
      </w:r>
      <w:r>
        <w:rPr>
          <w:color w:val="231F20"/>
          <w:sz w:val="23"/>
        </w:rPr>
        <w:t>а)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трещина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на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границе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раздела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материалов;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б)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совместная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работа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ремонтного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материалов</w:t>
      </w:r>
    </w:p>
    <w:p>
      <w:pPr>
        <w:pStyle w:val="BodyText"/>
        <w:spacing w:before="5"/>
      </w:pPr>
    </w:p>
    <w:p>
      <w:pPr>
        <w:pStyle w:val="BodyText"/>
        <w:ind w:left="552"/>
        <w:jc w:val="both"/>
      </w:pPr>
      <w:r>
        <w:rPr>
          <w:color w:val="231F20"/>
        </w:rPr>
        <w:t>Анализируя</w:t>
      </w:r>
      <w:r>
        <w:rPr>
          <w:color w:val="231F20"/>
          <w:spacing w:val="-8"/>
        </w:rPr>
        <w:t> </w:t>
      </w:r>
      <w:r>
        <w:rPr>
          <w:color w:val="231F20"/>
        </w:rPr>
        <w:t>полученные</w:t>
      </w:r>
      <w:r>
        <w:rPr>
          <w:color w:val="231F20"/>
          <w:spacing w:val="-8"/>
        </w:rPr>
        <w:t> </w:t>
      </w:r>
      <w:r>
        <w:rPr>
          <w:color w:val="231F20"/>
        </w:rPr>
        <w:t>данные,</w:t>
      </w:r>
      <w:r>
        <w:rPr>
          <w:color w:val="231F20"/>
          <w:spacing w:val="-7"/>
        </w:rPr>
        <w:t> </w:t>
      </w:r>
      <w:r>
        <w:rPr>
          <w:color w:val="231F20"/>
        </w:rPr>
        <w:t>можно</w:t>
      </w:r>
      <w:r>
        <w:rPr>
          <w:color w:val="231F20"/>
          <w:spacing w:val="-7"/>
        </w:rPr>
        <w:t> </w:t>
      </w:r>
      <w:r>
        <w:rPr>
          <w:color w:val="231F20"/>
        </w:rPr>
        <w:t>сделать</w:t>
      </w:r>
      <w:r>
        <w:rPr>
          <w:color w:val="231F20"/>
          <w:spacing w:val="-8"/>
        </w:rPr>
        <w:t> </w:t>
      </w:r>
      <w:r>
        <w:rPr>
          <w:color w:val="231F20"/>
        </w:rPr>
        <w:t>следующие</w:t>
      </w:r>
      <w:r>
        <w:rPr>
          <w:color w:val="231F20"/>
          <w:spacing w:val="-7"/>
        </w:rPr>
        <w:t> </w:t>
      </w:r>
      <w:r>
        <w:rPr>
          <w:color w:val="231F20"/>
        </w:rPr>
        <w:t>выводы:</w:t>
      </w:r>
    </w:p>
    <w:p>
      <w:pPr>
        <w:pStyle w:val="ListParagraph"/>
        <w:numPr>
          <w:ilvl w:val="0"/>
          <w:numId w:val="3"/>
        </w:numPr>
        <w:tabs>
          <w:tab w:pos="922" w:val="left" w:leader="none"/>
        </w:tabs>
        <w:spacing w:line="249" w:lineRule="auto" w:before="13" w:after="0"/>
        <w:ind w:left="155" w:right="156" w:firstLine="396"/>
        <w:jc w:val="both"/>
        <w:rPr>
          <w:sz w:val="26"/>
        </w:rPr>
      </w:pPr>
      <w:r>
        <w:rPr>
          <w:color w:val="231F20"/>
          <w:sz w:val="26"/>
        </w:rPr>
        <w:t>адгезия ремонтного материала оказывает прямое влияние на работоспособ-</w:t>
      </w:r>
      <w:r>
        <w:rPr>
          <w:color w:val="231F20"/>
          <w:spacing w:val="1"/>
          <w:sz w:val="26"/>
        </w:rPr>
        <w:t> </w:t>
      </w:r>
      <w:r>
        <w:rPr>
          <w:color w:val="231F20"/>
          <w:sz w:val="26"/>
        </w:rPr>
        <w:t>ность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отремонтированного участка;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9" w:lineRule="auto" w:before="2" w:after="0"/>
        <w:ind w:left="155" w:right="154" w:firstLine="396"/>
        <w:jc w:val="both"/>
        <w:rPr>
          <w:sz w:val="26"/>
        </w:rPr>
      </w:pPr>
      <w:r>
        <w:rPr>
          <w:color w:val="231F20"/>
          <w:sz w:val="26"/>
        </w:rPr>
        <w:t>разрыв связи на границе материалов характеризуется ростом главных напря-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жений;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2" w:after="0"/>
        <w:ind w:left="920" w:right="0" w:hanging="369"/>
        <w:jc w:val="both"/>
        <w:rPr>
          <w:sz w:val="26"/>
        </w:rPr>
      </w:pPr>
      <w:r>
        <w:rPr>
          <w:color w:val="231F20"/>
          <w:sz w:val="26"/>
        </w:rPr>
        <w:t>увеличение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значения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адгезии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приводит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к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снижению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напряжений;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9" w:lineRule="auto" w:before="13" w:after="0"/>
        <w:ind w:left="155" w:right="152" w:firstLine="396"/>
        <w:jc w:val="both"/>
        <w:rPr>
          <w:sz w:val="26"/>
        </w:rPr>
      </w:pPr>
      <w:r>
        <w:rPr>
          <w:color w:val="231F20"/>
          <w:spacing w:val="-2"/>
          <w:sz w:val="26"/>
        </w:rPr>
        <w:t>после</w:t>
      </w:r>
      <w:r>
        <w:rPr>
          <w:color w:val="231F20"/>
          <w:spacing w:val="-13"/>
          <w:sz w:val="26"/>
        </w:rPr>
        <w:t> </w:t>
      </w:r>
      <w:r>
        <w:rPr>
          <w:color w:val="231F20"/>
          <w:spacing w:val="-2"/>
          <w:sz w:val="26"/>
        </w:rPr>
        <w:t>достижения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2"/>
          <w:sz w:val="26"/>
        </w:rPr>
        <w:t>достаточного</w:t>
      </w:r>
      <w:r>
        <w:rPr>
          <w:color w:val="231F20"/>
          <w:spacing w:val="-13"/>
          <w:sz w:val="26"/>
        </w:rPr>
        <w:t> </w:t>
      </w:r>
      <w:r>
        <w:rPr>
          <w:color w:val="231F20"/>
          <w:spacing w:val="-1"/>
          <w:sz w:val="26"/>
        </w:rPr>
        <w:t>значения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1"/>
          <w:sz w:val="26"/>
        </w:rPr>
        <w:t>адгезии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1"/>
          <w:sz w:val="26"/>
        </w:rPr>
        <w:t>(при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1"/>
          <w:sz w:val="26"/>
        </w:rPr>
        <w:t>котором</w:t>
      </w:r>
      <w:r>
        <w:rPr>
          <w:color w:val="231F20"/>
          <w:spacing w:val="-13"/>
          <w:sz w:val="26"/>
        </w:rPr>
        <w:t> </w:t>
      </w:r>
      <w:r>
        <w:rPr>
          <w:color w:val="231F20"/>
          <w:spacing w:val="-1"/>
          <w:sz w:val="26"/>
        </w:rPr>
        <w:t>не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1"/>
          <w:sz w:val="26"/>
        </w:rPr>
        <w:t>образуются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трещины)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дальнейшее</w:t>
      </w:r>
      <w:r>
        <w:rPr>
          <w:color w:val="231F20"/>
          <w:spacing w:val="-14"/>
          <w:sz w:val="26"/>
        </w:rPr>
        <w:t> </w:t>
      </w:r>
      <w:r>
        <w:rPr>
          <w:color w:val="231F20"/>
          <w:sz w:val="26"/>
        </w:rPr>
        <w:t>его</w:t>
      </w:r>
      <w:r>
        <w:rPr>
          <w:color w:val="231F20"/>
          <w:spacing w:val="-14"/>
          <w:sz w:val="26"/>
        </w:rPr>
        <w:t> </w:t>
      </w:r>
      <w:r>
        <w:rPr>
          <w:color w:val="231F20"/>
          <w:sz w:val="26"/>
        </w:rPr>
        <w:t>увеличение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не</w:t>
      </w:r>
      <w:r>
        <w:rPr>
          <w:color w:val="231F20"/>
          <w:spacing w:val="-14"/>
          <w:sz w:val="26"/>
        </w:rPr>
        <w:t> </w:t>
      </w:r>
      <w:r>
        <w:rPr>
          <w:color w:val="231F20"/>
          <w:sz w:val="26"/>
        </w:rPr>
        <w:t>целесообразно,</w:t>
      </w:r>
      <w:r>
        <w:rPr>
          <w:color w:val="231F20"/>
          <w:spacing w:val="-14"/>
          <w:sz w:val="26"/>
        </w:rPr>
        <w:t> </w:t>
      </w:r>
      <w:r>
        <w:rPr>
          <w:color w:val="231F20"/>
          <w:sz w:val="26"/>
        </w:rPr>
        <w:t>так</w:t>
      </w:r>
      <w:r>
        <w:rPr>
          <w:color w:val="231F20"/>
          <w:spacing w:val="-14"/>
          <w:sz w:val="26"/>
        </w:rPr>
        <w:t> </w:t>
      </w:r>
      <w:r>
        <w:rPr>
          <w:color w:val="231F20"/>
          <w:sz w:val="26"/>
        </w:rPr>
        <w:t>как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существенного</w:t>
      </w:r>
      <w:r>
        <w:rPr>
          <w:color w:val="231F20"/>
          <w:spacing w:val="-14"/>
          <w:sz w:val="26"/>
        </w:rPr>
        <w:t> </w:t>
      </w:r>
      <w:r>
        <w:rPr>
          <w:color w:val="231F20"/>
          <w:sz w:val="26"/>
        </w:rPr>
        <w:t>вли-</w:t>
      </w:r>
      <w:r>
        <w:rPr>
          <w:color w:val="231F20"/>
          <w:spacing w:val="-62"/>
          <w:sz w:val="26"/>
        </w:rPr>
        <w:t> </w:t>
      </w:r>
      <w:r>
        <w:rPr>
          <w:color w:val="231F20"/>
          <w:spacing w:val="-1"/>
          <w:sz w:val="26"/>
        </w:rPr>
        <w:t>яния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1"/>
          <w:sz w:val="26"/>
        </w:rPr>
        <w:t>на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1"/>
          <w:sz w:val="26"/>
        </w:rPr>
        <w:t>изменение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1"/>
          <w:sz w:val="26"/>
        </w:rPr>
        <w:t>напряженного</w:t>
      </w:r>
      <w:r>
        <w:rPr>
          <w:color w:val="231F20"/>
          <w:spacing w:val="-15"/>
          <w:sz w:val="26"/>
        </w:rPr>
        <w:t> </w:t>
      </w:r>
      <w:r>
        <w:rPr>
          <w:color w:val="231F20"/>
          <w:spacing w:val="-1"/>
          <w:sz w:val="26"/>
        </w:rPr>
        <w:t>состояния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восстановленной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конструкции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не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оказы-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вает,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а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затраты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на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ремонтный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материал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возрастают.</w:t>
      </w:r>
    </w:p>
    <w:p>
      <w:pPr>
        <w:pStyle w:val="BodyText"/>
        <w:spacing w:before="4"/>
        <w:rPr>
          <w:sz w:val="22"/>
        </w:rPr>
      </w:pPr>
    </w:p>
    <w:p>
      <w:pPr>
        <w:spacing w:before="0"/>
        <w:ind w:left="552" w:right="0" w:firstLine="0"/>
        <w:jc w:val="left"/>
        <w:rPr>
          <w:b/>
          <w:sz w:val="23"/>
        </w:rPr>
      </w:pPr>
      <w:r>
        <w:rPr>
          <w:b/>
          <w:color w:val="231F20"/>
          <w:sz w:val="23"/>
        </w:rPr>
        <w:t>Литература</w:t>
      </w:r>
    </w:p>
    <w:p>
      <w:pPr>
        <w:pStyle w:val="ListParagraph"/>
        <w:numPr>
          <w:ilvl w:val="0"/>
          <w:numId w:val="20"/>
        </w:numPr>
        <w:tabs>
          <w:tab w:pos="865" w:val="left" w:leader="none"/>
        </w:tabs>
        <w:spacing w:line="230" w:lineRule="auto" w:before="167" w:after="0"/>
        <w:ind w:left="155" w:right="151" w:firstLine="396"/>
        <w:jc w:val="both"/>
        <w:rPr>
          <w:sz w:val="23"/>
        </w:rPr>
      </w:pPr>
      <w:r>
        <w:rPr>
          <w:i/>
          <w:color w:val="231F20"/>
          <w:spacing w:val="-3"/>
          <w:sz w:val="23"/>
        </w:rPr>
        <w:t>Суладзе</w:t>
      </w:r>
      <w:r>
        <w:rPr>
          <w:i/>
          <w:color w:val="231F20"/>
          <w:spacing w:val="-11"/>
          <w:sz w:val="23"/>
        </w:rPr>
        <w:t> </w:t>
      </w:r>
      <w:r>
        <w:rPr>
          <w:i/>
          <w:color w:val="231F20"/>
          <w:spacing w:val="-3"/>
          <w:sz w:val="23"/>
        </w:rPr>
        <w:t>М.</w:t>
      </w:r>
      <w:r>
        <w:rPr>
          <w:i/>
          <w:color w:val="231F20"/>
          <w:spacing w:val="-11"/>
          <w:sz w:val="23"/>
        </w:rPr>
        <w:t> </w:t>
      </w:r>
      <w:r>
        <w:rPr>
          <w:i/>
          <w:color w:val="231F20"/>
          <w:spacing w:val="-3"/>
          <w:sz w:val="23"/>
        </w:rPr>
        <w:t>Д.</w:t>
      </w:r>
      <w:r>
        <w:rPr>
          <w:i/>
          <w:color w:val="231F20"/>
          <w:spacing w:val="-11"/>
          <w:sz w:val="23"/>
        </w:rPr>
        <w:t> </w:t>
      </w:r>
      <w:r>
        <w:rPr>
          <w:color w:val="231F20"/>
          <w:spacing w:val="-3"/>
          <w:sz w:val="23"/>
        </w:rPr>
        <w:t>О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3"/>
          <w:sz w:val="23"/>
        </w:rPr>
        <w:t>классификации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2"/>
          <w:sz w:val="23"/>
        </w:rPr>
        <w:t>дефектов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2"/>
          <w:sz w:val="23"/>
        </w:rPr>
        <w:t>покрытий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2"/>
          <w:sz w:val="23"/>
        </w:rPr>
        <w:t>аэродромов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2"/>
          <w:sz w:val="23"/>
        </w:rPr>
        <w:t>жесткого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2"/>
          <w:sz w:val="23"/>
        </w:rPr>
        <w:t>типа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2"/>
          <w:sz w:val="23"/>
        </w:rPr>
        <w:t>/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2"/>
          <w:sz w:val="23"/>
        </w:rPr>
        <w:t>М.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2"/>
          <w:sz w:val="23"/>
        </w:rPr>
        <w:t>Д.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2"/>
          <w:sz w:val="23"/>
        </w:rPr>
        <w:t>Су-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ладзе,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В.К. Федулов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// Вестник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МАДИ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(ГТУ). – 2013. –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С. 89–93.</w:t>
      </w:r>
    </w:p>
    <w:p>
      <w:pPr>
        <w:pStyle w:val="ListParagraph"/>
        <w:numPr>
          <w:ilvl w:val="0"/>
          <w:numId w:val="20"/>
        </w:numPr>
        <w:tabs>
          <w:tab w:pos="865" w:val="left" w:leader="none"/>
        </w:tabs>
        <w:spacing w:line="230" w:lineRule="auto" w:before="0" w:after="0"/>
        <w:ind w:left="155" w:right="149" w:firstLine="396"/>
        <w:jc w:val="both"/>
        <w:rPr>
          <w:sz w:val="23"/>
        </w:rPr>
      </w:pPr>
      <w:r>
        <w:rPr>
          <w:i/>
          <w:color w:val="231F20"/>
          <w:w w:val="95"/>
          <w:sz w:val="23"/>
        </w:rPr>
        <w:t>Лещицкая</w:t>
      </w:r>
      <w:r>
        <w:rPr>
          <w:i/>
          <w:color w:val="231F20"/>
          <w:spacing w:val="21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Т.</w:t>
      </w:r>
      <w:r>
        <w:rPr>
          <w:i/>
          <w:color w:val="231F20"/>
          <w:spacing w:val="21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П.</w:t>
      </w:r>
      <w:r>
        <w:rPr>
          <w:i/>
          <w:color w:val="231F20"/>
          <w:spacing w:val="21"/>
          <w:w w:val="95"/>
          <w:sz w:val="23"/>
        </w:rPr>
        <w:t> </w:t>
      </w:r>
      <w:r>
        <w:rPr>
          <w:color w:val="231F20"/>
          <w:w w:val="95"/>
          <w:sz w:val="23"/>
        </w:rPr>
        <w:t>Современные</w:t>
      </w:r>
      <w:r>
        <w:rPr>
          <w:color w:val="231F20"/>
          <w:spacing w:val="20"/>
          <w:w w:val="95"/>
          <w:sz w:val="23"/>
        </w:rPr>
        <w:t> </w:t>
      </w:r>
      <w:r>
        <w:rPr>
          <w:color w:val="231F20"/>
          <w:w w:val="95"/>
          <w:sz w:val="23"/>
        </w:rPr>
        <w:t>методы</w:t>
      </w:r>
      <w:r>
        <w:rPr>
          <w:color w:val="231F20"/>
          <w:spacing w:val="21"/>
          <w:w w:val="95"/>
          <w:sz w:val="23"/>
        </w:rPr>
        <w:t> </w:t>
      </w:r>
      <w:r>
        <w:rPr>
          <w:color w:val="231F20"/>
          <w:w w:val="95"/>
          <w:sz w:val="23"/>
        </w:rPr>
        <w:t>ремонта</w:t>
      </w:r>
      <w:r>
        <w:rPr>
          <w:color w:val="231F20"/>
          <w:spacing w:val="20"/>
          <w:w w:val="95"/>
          <w:sz w:val="23"/>
        </w:rPr>
        <w:t> </w:t>
      </w:r>
      <w:r>
        <w:rPr>
          <w:color w:val="231F20"/>
          <w:w w:val="95"/>
          <w:sz w:val="23"/>
        </w:rPr>
        <w:t>аэродромных</w:t>
      </w:r>
      <w:r>
        <w:rPr>
          <w:color w:val="231F20"/>
          <w:spacing w:val="21"/>
          <w:w w:val="95"/>
          <w:sz w:val="23"/>
        </w:rPr>
        <w:t> </w:t>
      </w:r>
      <w:r>
        <w:rPr>
          <w:color w:val="231F20"/>
          <w:w w:val="95"/>
          <w:sz w:val="23"/>
        </w:rPr>
        <w:t>покрытий:</w:t>
      </w:r>
      <w:r>
        <w:rPr>
          <w:color w:val="231F20"/>
          <w:spacing w:val="20"/>
          <w:w w:val="95"/>
          <w:sz w:val="23"/>
        </w:rPr>
        <w:t> </w:t>
      </w:r>
      <w:r>
        <w:rPr>
          <w:color w:val="231F20"/>
          <w:w w:val="95"/>
          <w:sz w:val="23"/>
        </w:rPr>
        <w:t>учебное</w:t>
      </w:r>
      <w:r>
        <w:rPr>
          <w:color w:val="231F20"/>
          <w:spacing w:val="21"/>
          <w:w w:val="95"/>
          <w:sz w:val="23"/>
        </w:rPr>
        <w:t> </w:t>
      </w:r>
      <w:r>
        <w:rPr>
          <w:color w:val="231F20"/>
          <w:w w:val="95"/>
          <w:sz w:val="23"/>
        </w:rPr>
        <w:t>пособие</w:t>
      </w:r>
      <w:r>
        <w:rPr>
          <w:color w:val="231F20"/>
          <w:spacing w:val="23"/>
          <w:w w:val="95"/>
          <w:sz w:val="23"/>
        </w:rPr>
        <w:t> </w:t>
      </w:r>
      <w:r>
        <w:rPr>
          <w:color w:val="231F20"/>
          <w:w w:val="95"/>
          <w:sz w:val="23"/>
        </w:rPr>
        <w:t>/</w:t>
      </w:r>
      <w:r>
        <w:rPr>
          <w:color w:val="231F20"/>
          <w:spacing w:val="-52"/>
          <w:w w:val="95"/>
          <w:sz w:val="23"/>
        </w:rPr>
        <w:t> </w:t>
      </w:r>
      <w:r>
        <w:rPr>
          <w:color w:val="231F20"/>
          <w:sz w:val="23"/>
        </w:rPr>
        <w:t>Т.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П.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Лещицкая,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В.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А.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Попов.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М.: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Изд-во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МАДИ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(ГТУ),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1999.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116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с.</w:t>
      </w:r>
    </w:p>
    <w:p>
      <w:pPr>
        <w:spacing w:after="0" w:line="230" w:lineRule="auto"/>
        <w:jc w:val="both"/>
        <w:rPr>
          <w:sz w:val="23"/>
        </w:rPr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20"/>
        </w:numPr>
        <w:tabs>
          <w:tab w:pos="865" w:val="left" w:leader="none"/>
        </w:tabs>
        <w:spacing w:line="230" w:lineRule="auto" w:before="99" w:after="0"/>
        <w:ind w:left="155" w:right="149" w:firstLine="396"/>
        <w:jc w:val="both"/>
        <w:rPr>
          <w:sz w:val="23"/>
        </w:rPr>
      </w:pPr>
      <w:r>
        <w:rPr>
          <w:i/>
          <w:color w:val="231F20"/>
          <w:w w:val="95"/>
          <w:sz w:val="23"/>
        </w:rPr>
        <w:t>Кульчицкий</w:t>
      </w:r>
      <w:r>
        <w:rPr>
          <w:i/>
          <w:color w:val="231F20"/>
          <w:spacing w:val="-12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В.</w:t>
      </w:r>
      <w:r>
        <w:rPr>
          <w:i/>
          <w:color w:val="231F20"/>
          <w:spacing w:val="-11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А.</w:t>
      </w:r>
      <w:r>
        <w:rPr>
          <w:i/>
          <w:color w:val="231F20"/>
          <w:spacing w:val="-11"/>
          <w:w w:val="95"/>
          <w:sz w:val="23"/>
        </w:rPr>
        <w:t> </w:t>
      </w:r>
      <w:r>
        <w:rPr>
          <w:color w:val="231F20"/>
          <w:w w:val="95"/>
          <w:sz w:val="23"/>
        </w:rPr>
        <w:t>Аэродромные</w:t>
      </w:r>
      <w:r>
        <w:rPr>
          <w:color w:val="231F20"/>
          <w:spacing w:val="-11"/>
          <w:w w:val="95"/>
          <w:sz w:val="23"/>
        </w:rPr>
        <w:t> </w:t>
      </w:r>
      <w:r>
        <w:rPr>
          <w:color w:val="231F20"/>
          <w:w w:val="95"/>
          <w:sz w:val="23"/>
        </w:rPr>
        <w:t>покрытия.</w:t>
      </w:r>
      <w:r>
        <w:rPr>
          <w:color w:val="231F20"/>
          <w:spacing w:val="-12"/>
          <w:w w:val="95"/>
          <w:sz w:val="23"/>
        </w:rPr>
        <w:t> </w:t>
      </w:r>
      <w:r>
        <w:rPr>
          <w:color w:val="231F20"/>
          <w:w w:val="95"/>
          <w:sz w:val="23"/>
        </w:rPr>
        <w:t>Современный</w:t>
      </w:r>
      <w:r>
        <w:rPr>
          <w:color w:val="231F20"/>
          <w:spacing w:val="-11"/>
          <w:w w:val="95"/>
          <w:sz w:val="23"/>
        </w:rPr>
        <w:t> </w:t>
      </w:r>
      <w:r>
        <w:rPr>
          <w:color w:val="231F20"/>
          <w:w w:val="95"/>
          <w:sz w:val="23"/>
        </w:rPr>
        <w:t>взгляд</w:t>
      </w:r>
      <w:r>
        <w:rPr>
          <w:color w:val="231F20"/>
          <w:spacing w:val="-11"/>
          <w:w w:val="95"/>
          <w:sz w:val="23"/>
        </w:rPr>
        <w:t> </w:t>
      </w:r>
      <w:r>
        <w:rPr>
          <w:color w:val="231F20"/>
          <w:w w:val="95"/>
          <w:sz w:val="23"/>
        </w:rPr>
        <w:t>/</w:t>
      </w:r>
      <w:r>
        <w:rPr>
          <w:color w:val="231F20"/>
          <w:spacing w:val="-12"/>
          <w:w w:val="95"/>
          <w:sz w:val="23"/>
        </w:rPr>
        <w:t> </w:t>
      </w:r>
      <w:r>
        <w:rPr>
          <w:color w:val="231F20"/>
          <w:w w:val="95"/>
          <w:sz w:val="23"/>
        </w:rPr>
        <w:t>В.</w:t>
      </w:r>
      <w:r>
        <w:rPr>
          <w:color w:val="231F20"/>
          <w:spacing w:val="-11"/>
          <w:w w:val="95"/>
          <w:sz w:val="23"/>
        </w:rPr>
        <w:t> </w:t>
      </w:r>
      <w:r>
        <w:rPr>
          <w:color w:val="231F20"/>
          <w:w w:val="95"/>
          <w:sz w:val="23"/>
        </w:rPr>
        <w:t>А.</w:t>
      </w:r>
      <w:r>
        <w:rPr>
          <w:color w:val="231F20"/>
          <w:spacing w:val="-12"/>
          <w:w w:val="95"/>
          <w:sz w:val="23"/>
        </w:rPr>
        <w:t> </w:t>
      </w:r>
      <w:r>
        <w:rPr>
          <w:color w:val="231F20"/>
          <w:w w:val="95"/>
          <w:sz w:val="23"/>
        </w:rPr>
        <w:t>Кульчицкий,</w:t>
      </w:r>
      <w:r>
        <w:rPr>
          <w:color w:val="231F20"/>
          <w:spacing w:val="-11"/>
          <w:w w:val="95"/>
          <w:sz w:val="23"/>
        </w:rPr>
        <w:t> </w:t>
      </w:r>
      <w:r>
        <w:rPr>
          <w:color w:val="231F20"/>
          <w:w w:val="95"/>
          <w:sz w:val="23"/>
        </w:rPr>
        <w:t>В.</w:t>
      </w:r>
      <w:r>
        <w:rPr>
          <w:color w:val="231F20"/>
          <w:spacing w:val="-11"/>
          <w:w w:val="95"/>
          <w:sz w:val="23"/>
        </w:rPr>
        <w:t> </w:t>
      </w:r>
      <w:r>
        <w:rPr>
          <w:color w:val="231F20"/>
          <w:w w:val="95"/>
          <w:sz w:val="23"/>
        </w:rPr>
        <w:t>А.</w:t>
      </w:r>
      <w:r>
        <w:rPr>
          <w:color w:val="231F20"/>
          <w:spacing w:val="-11"/>
          <w:w w:val="95"/>
          <w:sz w:val="23"/>
        </w:rPr>
        <w:t> </w:t>
      </w:r>
      <w:r>
        <w:rPr>
          <w:color w:val="231F20"/>
          <w:w w:val="95"/>
          <w:sz w:val="23"/>
        </w:rPr>
        <w:t>Ма-</w:t>
      </w:r>
      <w:r>
        <w:rPr>
          <w:color w:val="231F20"/>
          <w:spacing w:val="-52"/>
          <w:w w:val="95"/>
          <w:sz w:val="23"/>
        </w:rPr>
        <w:t> </w:t>
      </w:r>
      <w:r>
        <w:rPr>
          <w:color w:val="231F20"/>
          <w:sz w:val="23"/>
        </w:rPr>
        <w:t>кагонов,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Н.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Б.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Васильев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[и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др.].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М.: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Физико-математическая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литература,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2002.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528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с.</w:t>
      </w:r>
    </w:p>
    <w:p>
      <w:pPr>
        <w:pStyle w:val="ListParagraph"/>
        <w:numPr>
          <w:ilvl w:val="0"/>
          <w:numId w:val="20"/>
        </w:numPr>
        <w:tabs>
          <w:tab w:pos="865" w:val="left" w:leader="none"/>
        </w:tabs>
        <w:spacing w:line="230" w:lineRule="auto" w:before="0" w:after="0"/>
        <w:ind w:left="155" w:right="154" w:firstLine="396"/>
        <w:jc w:val="both"/>
        <w:rPr>
          <w:sz w:val="23"/>
        </w:rPr>
      </w:pPr>
      <w:r>
        <w:rPr>
          <w:i/>
          <w:color w:val="231F20"/>
          <w:sz w:val="23"/>
        </w:rPr>
        <w:t>Козлов</w:t>
      </w:r>
      <w:r>
        <w:rPr>
          <w:i/>
          <w:color w:val="231F20"/>
          <w:spacing w:val="-5"/>
          <w:sz w:val="23"/>
        </w:rPr>
        <w:t> </w:t>
      </w:r>
      <w:r>
        <w:rPr>
          <w:i/>
          <w:color w:val="231F20"/>
          <w:sz w:val="23"/>
        </w:rPr>
        <w:t>Г.</w:t>
      </w:r>
      <w:r>
        <w:rPr>
          <w:i/>
          <w:color w:val="231F20"/>
          <w:spacing w:val="-4"/>
          <w:sz w:val="23"/>
        </w:rPr>
        <w:t> </w:t>
      </w:r>
      <w:r>
        <w:rPr>
          <w:i/>
          <w:color w:val="231F20"/>
          <w:sz w:val="23"/>
        </w:rPr>
        <w:t>Н.</w:t>
      </w:r>
      <w:r>
        <w:rPr>
          <w:i/>
          <w:color w:val="231F20"/>
          <w:spacing w:val="-5"/>
          <w:sz w:val="23"/>
        </w:rPr>
        <w:t> </w:t>
      </w:r>
      <w:r>
        <w:rPr>
          <w:color w:val="231F20"/>
          <w:sz w:val="23"/>
        </w:rPr>
        <w:t>Сухие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бетонные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смеси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«Эмако»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для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ремонта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железобетонных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конструкций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транспортных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сооружений.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/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Г.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Н.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Козлов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//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сб.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Информавтодор.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М,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2001.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Вып.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5.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С.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44–57.</w:t>
      </w:r>
    </w:p>
    <w:p>
      <w:pPr>
        <w:pStyle w:val="ListParagraph"/>
        <w:numPr>
          <w:ilvl w:val="0"/>
          <w:numId w:val="20"/>
        </w:numPr>
        <w:tabs>
          <w:tab w:pos="865" w:val="left" w:leader="none"/>
        </w:tabs>
        <w:spacing w:line="230" w:lineRule="auto" w:before="0" w:after="0"/>
        <w:ind w:left="155" w:right="152" w:firstLine="396"/>
        <w:jc w:val="both"/>
        <w:rPr>
          <w:sz w:val="23"/>
        </w:rPr>
      </w:pPr>
      <w:r>
        <w:rPr>
          <w:i/>
          <w:color w:val="231F20"/>
          <w:sz w:val="23"/>
        </w:rPr>
        <w:t>Макагонов А. В. </w:t>
      </w:r>
      <w:r>
        <w:rPr>
          <w:color w:val="231F20"/>
          <w:sz w:val="23"/>
        </w:rPr>
        <w:t>Долговечность цементобетонных аэродромных покрытий / А.В. Мака-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гонов, В. П. Обледов, В. А. Макагонов // Аэропорты. Прогрессивные технологии. – М.: Наука,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2008.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– №2(39).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– С. 16–20.</w:t>
      </w:r>
    </w:p>
    <w:p>
      <w:pPr>
        <w:spacing w:after="0" w:line="230" w:lineRule="auto"/>
        <w:jc w:val="both"/>
        <w:rPr>
          <w:sz w:val="23"/>
        </w:rPr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5"/>
        <w:gridCol w:w="4641"/>
      </w:tblGrid>
      <w:tr>
        <w:trPr>
          <w:trHeight w:val="1298" w:hRule="atLeast"/>
        </w:trPr>
        <w:tc>
          <w:tcPr>
            <w:tcW w:w="4815" w:type="dxa"/>
          </w:tcPr>
          <w:p>
            <w:pPr>
              <w:pStyle w:val="TableParagraph"/>
              <w:spacing w:line="252" w:lineRule="exact"/>
              <w:ind w:left="50"/>
              <w:rPr>
                <w:b/>
                <w:sz w:val="23"/>
              </w:rPr>
            </w:pPr>
            <w:r>
              <w:rPr>
                <w:b/>
                <w:color w:val="231F20"/>
                <w:w w:val="95"/>
                <w:sz w:val="23"/>
              </w:rPr>
              <w:t>УДК</w:t>
            </w:r>
            <w:r>
              <w:rPr>
                <w:b/>
                <w:color w:val="231F20"/>
                <w:spacing w:val="6"/>
                <w:w w:val="95"/>
                <w:sz w:val="23"/>
              </w:rPr>
              <w:t> </w:t>
            </w:r>
            <w:r>
              <w:rPr>
                <w:b/>
                <w:color w:val="231F20"/>
                <w:w w:val="95"/>
                <w:sz w:val="23"/>
              </w:rPr>
              <w:t>625.7/.8</w:t>
            </w:r>
          </w:p>
          <w:p>
            <w:pPr>
              <w:pStyle w:val="TableParagraph"/>
              <w:spacing w:line="260" w:lineRule="exact"/>
              <w:ind w:left="50" w:right="707"/>
              <w:rPr>
                <w:i/>
                <w:sz w:val="23"/>
              </w:rPr>
            </w:pPr>
            <w:r>
              <w:rPr>
                <w:i/>
                <w:color w:val="231F20"/>
                <w:sz w:val="23"/>
              </w:rPr>
              <w:t>Алексей Сергеевич Радков</w:t>
            </w:r>
            <w:r>
              <w:rPr>
                <w:color w:val="231F20"/>
                <w:sz w:val="23"/>
              </w:rPr>
              <w:t>, магистрант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(Санкт-Петербургский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государственный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архитектурно-строительный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университет)</w:t>
            </w:r>
            <w:r>
              <w:rPr>
                <w:color w:val="231F20"/>
                <w:spacing w:val="-52"/>
                <w:w w:val="9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E-mail:</w:t>
            </w:r>
            <w:r>
              <w:rPr>
                <w:i/>
                <w:color w:val="231F20"/>
                <w:spacing w:val="-4"/>
                <w:sz w:val="23"/>
              </w:rPr>
              <w:t> </w:t>
            </w:r>
            <w:hyperlink r:id="rId161">
              <w:r>
                <w:rPr>
                  <w:i/>
                  <w:color w:val="231F20"/>
                  <w:sz w:val="23"/>
                </w:rPr>
                <w:t>a_radkov@mail.ru</w:t>
              </w:r>
            </w:hyperlink>
          </w:p>
        </w:tc>
        <w:tc>
          <w:tcPr>
            <w:tcW w:w="4641" w:type="dxa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spacing w:line="235" w:lineRule="auto"/>
              <w:ind w:left="1500" w:right="49" w:hanging="793"/>
              <w:jc w:val="right"/>
              <w:rPr>
                <w:sz w:val="23"/>
              </w:rPr>
            </w:pPr>
            <w:r>
              <w:rPr>
                <w:i/>
                <w:color w:val="231F20"/>
                <w:spacing w:val="-1"/>
                <w:sz w:val="23"/>
              </w:rPr>
              <w:t>Aleksey</w:t>
            </w:r>
            <w:r>
              <w:rPr>
                <w:i/>
                <w:color w:val="231F20"/>
                <w:spacing w:val="-14"/>
                <w:sz w:val="23"/>
              </w:rPr>
              <w:t> </w:t>
            </w:r>
            <w:r>
              <w:rPr>
                <w:i/>
                <w:color w:val="231F20"/>
                <w:spacing w:val="-1"/>
                <w:sz w:val="23"/>
              </w:rPr>
              <w:t>Sergeevich</w:t>
            </w:r>
            <w:r>
              <w:rPr>
                <w:i/>
                <w:color w:val="231F20"/>
                <w:spacing w:val="-13"/>
                <w:sz w:val="23"/>
              </w:rPr>
              <w:t> </w:t>
            </w:r>
            <w:r>
              <w:rPr>
                <w:i/>
                <w:color w:val="231F20"/>
                <w:spacing w:val="-1"/>
                <w:sz w:val="23"/>
              </w:rPr>
              <w:t>Radkov</w:t>
            </w:r>
            <w:r>
              <w:rPr>
                <w:color w:val="231F20"/>
                <w:spacing w:val="-1"/>
                <w:sz w:val="23"/>
              </w:rPr>
              <w:t>,</w:t>
            </w:r>
            <w:r>
              <w:rPr>
                <w:color w:val="231F20"/>
                <w:spacing w:val="-14"/>
                <w:sz w:val="23"/>
              </w:rPr>
              <w:t> </w:t>
            </w:r>
            <w:r>
              <w:rPr>
                <w:color w:val="231F20"/>
                <w:spacing w:val="-1"/>
                <w:sz w:val="23"/>
              </w:rPr>
              <w:t>undergraduate</w:t>
            </w:r>
            <w:r>
              <w:rPr>
                <w:color w:val="231F20"/>
                <w:spacing w:val="-54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(Saint-Petersburg</w:t>
            </w:r>
            <w:r>
              <w:rPr>
                <w:color w:val="231F20"/>
                <w:spacing w:val="36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State</w:t>
            </w:r>
            <w:r>
              <w:rPr>
                <w:color w:val="231F20"/>
                <w:spacing w:val="37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University</w:t>
            </w:r>
          </w:p>
          <w:p>
            <w:pPr>
              <w:pStyle w:val="TableParagraph"/>
              <w:spacing w:line="259" w:lineRule="exact"/>
              <w:ind w:right="49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of</w:t>
            </w:r>
            <w:r>
              <w:rPr>
                <w:color w:val="231F20"/>
                <w:spacing w:val="7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Architecture</w:t>
            </w:r>
            <w:r>
              <w:rPr>
                <w:color w:val="231F20"/>
                <w:spacing w:val="24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and</w:t>
            </w:r>
            <w:r>
              <w:rPr>
                <w:color w:val="231F20"/>
                <w:spacing w:val="25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Civil</w:t>
            </w:r>
            <w:r>
              <w:rPr>
                <w:color w:val="231F20"/>
                <w:spacing w:val="24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Engineering)</w:t>
            </w:r>
          </w:p>
          <w:p>
            <w:pPr>
              <w:pStyle w:val="TableParagraph"/>
              <w:spacing w:line="242" w:lineRule="exact"/>
              <w:ind w:right="49"/>
              <w:jc w:val="right"/>
              <w:rPr>
                <w:i/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E-mail:</w:t>
            </w:r>
            <w:r>
              <w:rPr>
                <w:i/>
                <w:color w:val="231F20"/>
                <w:spacing w:val="71"/>
                <w:sz w:val="23"/>
              </w:rPr>
              <w:t> </w:t>
            </w:r>
            <w:hyperlink r:id="rId161">
              <w:r>
                <w:rPr>
                  <w:i/>
                  <w:color w:val="231F20"/>
                  <w:w w:val="95"/>
                  <w:sz w:val="23"/>
                </w:rPr>
                <w:t>a_radkov@mail.ru</w:t>
              </w:r>
            </w:hyperlink>
          </w:p>
        </w:tc>
      </w:tr>
    </w:tbl>
    <w:p>
      <w:pPr>
        <w:pStyle w:val="BodyText"/>
        <w:spacing w:before="8"/>
        <w:rPr>
          <w:sz w:val="12"/>
        </w:rPr>
      </w:pPr>
    </w:p>
    <w:p>
      <w:pPr>
        <w:pStyle w:val="Heading1"/>
        <w:spacing w:line="249" w:lineRule="auto"/>
        <w:ind w:left="293" w:right="281" w:hanging="2"/>
      </w:pPr>
      <w:r>
        <w:rPr>
          <w:color w:val="231F20"/>
        </w:rPr>
        <w:t>ПРАКТИЧЕСКОЕ</w:t>
      </w:r>
      <w:r>
        <w:rPr>
          <w:color w:val="231F20"/>
          <w:spacing w:val="16"/>
        </w:rPr>
        <w:t> </w:t>
      </w:r>
      <w:r>
        <w:rPr>
          <w:color w:val="231F20"/>
        </w:rPr>
        <w:t>ПРИМЕНЕНИЕ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10"/>
        </w:rPr>
        <w:t>ВНЕДРЕНИЕ</w:t>
      </w:r>
      <w:r>
        <w:rPr>
          <w:color w:val="231F20"/>
          <w:spacing w:val="11"/>
        </w:rPr>
        <w:t> </w:t>
      </w:r>
      <w:r>
        <w:rPr>
          <w:color w:val="231F20"/>
          <w:spacing w:val="9"/>
        </w:rPr>
        <w:t>СОВРЕМЕННЫХ</w:t>
      </w:r>
      <w:r>
        <w:rPr>
          <w:color w:val="231F20"/>
          <w:spacing w:val="15"/>
        </w:rPr>
        <w:t> </w:t>
      </w:r>
      <w:r>
        <w:rPr>
          <w:color w:val="231F20"/>
        </w:rPr>
        <w:t>МАТЕРИАЛОВ</w:t>
      </w:r>
      <w:r>
        <w:rPr>
          <w:color w:val="231F20"/>
          <w:spacing w:val="16"/>
        </w:rPr>
        <w:t> </w:t>
      </w:r>
      <w:r>
        <w:rPr>
          <w:color w:val="231F20"/>
        </w:rPr>
        <w:t>ПРИ</w:t>
      </w:r>
      <w:r>
        <w:rPr>
          <w:color w:val="231F20"/>
          <w:spacing w:val="16"/>
        </w:rPr>
        <w:t> </w:t>
      </w:r>
      <w:r>
        <w:rPr>
          <w:color w:val="231F20"/>
          <w:spacing w:val="9"/>
        </w:rPr>
        <w:t>УСТРОЙСТВЕ</w:t>
      </w:r>
      <w:r>
        <w:rPr>
          <w:color w:val="231F20"/>
          <w:spacing w:val="10"/>
        </w:rPr>
        <w:t> </w:t>
      </w:r>
      <w:r>
        <w:rPr>
          <w:color w:val="231F20"/>
        </w:rPr>
        <w:t>ПЕРЕХОДНЫХ</w:t>
      </w:r>
      <w:r>
        <w:rPr>
          <w:color w:val="231F20"/>
          <w:spacing w:val="35"/>
        </w:rPr>
        <w:t> </w:t>
      </w:r>
      <w:r>
        <w:rPr>
          <w:color w:val="231F20"/>
        </w:rPr>
        <w:t>ЗОН</w:t>
      </w:r>
      <w:r>
        <w:rPr>
          <w:color w:val="231F20"/>
          <w:spacing w:val="36"/>
        </w:rPr>
        <w:t> </w:t>
      </w:r>
      <w:r>
        <w:rPr>
          <w:color w:val="231F20"/>
          <w:spacing w:val="9"/>
        </w:rPr>
        <w:t>ДЕФОРМАЦИОННЫХ</w:t>
      </w:r>
      <w:r>
        <w:rPr>
          <w:color w:val="231F20"/>
          <w:spacing w:val="36"/>
        </w:rPr>
        <w:t> </w:t>
      </w:r>
      <w:r>
        <w:rPr>
          <w:color w:val="231F20"/>
        </w:rPr>
        <w:t>ШВОВ</w:t>
      </w:r>
      <w:r>
        <w:rPr>
          <w:color w:val="231F20"/>
          <w:spacing w:val="36"/>
        </w:rPr>
        <w:t> </w:t>
      </w:r>
      <w:r>
        <w:rPr>
          <w:color w:val="231F20"/>
          <w:spacing w:val="10"/>
        </w:rPr>
        <w:t>МОСТОВ</w:t>
      </w:r>
    </w:p>
    <w:p>
      <w:pPr>
        <w:pStyle w:val="Heading2"/>
        <w:spacing w:line="249" w:lineRule="auto" w:before="287"/>
        <w:ind w:left="1222" w:right="1212"/>
      </w:pPr>
      <w:r>
        <w:rPr>
          <w:color w:val="231F20"/>
        </w:rPr>
        <w:t>PRACTICAL</w:t>
      </w:r>
      <w:r>
        <w:rPr>
          <w:color w:val="231F20"/>
          <w:spacing w:val="1"/>
        </w:rPr>
        <w:t> </w:t>
      </w:r>
      <w:r>
        <w:rPr>
          <w:color w:val="231F20"/>
        </w:rPr>
        <w:t>APPLICATION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IMPLEMENTATION</w:t>
      </w:r>
      <w:r>
        <w:rPr>
          <w:color w:val="231F20"/>
          <w:spacing w:val="-72"/>
        </w:rPr>
        <w:t> </w:t>
      </w:r>
      <w:r>
        <w:rPr>
          <w:color w:val="231F20"/>
        </w:rPr>
        <w:t>OF</w:t>
      </w:r>
      <w:r>
        <w:rPr>
          <w:color w:val="231F20"/>
          <w:spacing w:val="17"/>
        </w:rPr>
        <w:t> </w:t>
      </w:r>
      <w:r>
        <w:rPr>
          <w:color w:val="231F20"/>
        </w:rPr>
        <w:t>MODERN</w:t>
      </w:r>
      <w:r>
        <w:rPr>
          <w:color w:val="231F20"/>
          <w:spacing w:val="18"/>
        </w:rPr>
        <w:t> </w:t>
      </w:r>
      <w:r>
        <w:rPr>
          <w:color w:val="231F20"/>
        </w:rPr>
        <w:t>MATERIALS</w:t>
      </w:r>
      <w:r>
        <w:rPr>
          <w:color w:val="231F20"/>
          <w:spacing w:val="17"/>
        </w:rPr>
        <w:t> </w:t>
      </w:r>
      <w:r>
        <w:rPr>
          <w:color w:val="231F20"/>
        </w:rPr>
        <w:t>IN</w:t>
      </w:r>
      <w:r>
        <w:rPr>
          <w:color w:val="231F20"/>
          <w:spacing w:val="12"/>
        </w:rPr>
        <w:t> </w:t>
      </w:r>
      <w:r>
        <w:rPr>
          <w:color w:val="231F20"/>
        </w:rPr>
        <w:t>THE</w:t>
      </w:r>
      <w:r>
        <w:rPr>
          <w:color w:val="231F20"/>
          <w:spacing w:val="18"/>
        </w:rPr>
        <w:t> </w:t>
      </w:r>
      <w:r>
        <w:rPr>
          <w:color w:val="231F20"/>
        </w:rPr>
        <w:t>REPAIR</w:t>
      </w:r>
    </w:p>
    <w:p>
      <w:pPr>
        <w:spacing w:before="2"/>
        <w:ind w:left="1495" w:right="1485" w:firstLine="0"/>
        <w:jc w:val="center"/>
        <w:rPr>
          <w:sz w:val="30"/>
        </w:rPr>
      </w:pPr>
      <w:r>
        <w:rPr>
          <w:color w:val="231F20"/>
          <w:sz w:val="30"/>
        </w:rPr>
        <w:t>OF</w:t>
      </w:r>
      <w:r>
        <w:rPr>
          <w:color w:val="231F20"/>
          <w:spacing w:val="33"/>
          <w:sz w:val="30"/>
        </w:rPr>
        <w:t> </w:t>
      </w:r>
      <w:r>
        <w:rPr>
          <w:color w:val="231F20"/>
          <w:sz w:val="30"/>
        </w:rPr>
        <w:t>EXPANSION</w:t>
      </w:r>
      <w:r>
        <w:rPr>
          <w:color w:val="231F20"/>
          <w:spacing w:val="34"/>
          <w:sz w:val="30"/>
        </w:rPr>
        <w:t> </w:t>
      </w:r>
      <w:r>
        <w:rPr>
          <w:color w:val="231F20"/>
          <w:sz w:val="30"/>
        </w:rPr>
        <w:t>JOINTS</w:t>
      </w:r>
      <w:r>
        <w:rPr>
          <w:color w:val="231F20"/>
          <w:spacing w:val="33"/>
          <w:sz w:val="30"/>
        </w:rPr>
        <w:t> </w:t>
      </w:r>
      <w:r>
        <w:rPr>
          <w:color w:val="231F20"/>
          <w:sz w:val="30"/>
        </w:rPr>
        <w:t>OF</w:t>
      </w:r>
      <w:r>
        <w:rPr>
          <w:color w:val="231F20"/>
          <w:spacing w:val="34"/>
          <w:sz w:val="30"/>
        </w:rPr>
        <w:t> </w:t>
      </w:r>
      <w:r>
        <w:rPr>
          <w:color w:val="231F20"/>
          <w:spacing w:val="10"/>
          <w:sz w:val="30"/>
        </w:rPr>
        <w:t>BRIDGES</w:t>
      </w:r>
    </w:p>
    <w:p>
      <w:pPr>
        <w:spacing w:line="225" w:lineRule="auto" w:before="270"/>
        <w:ind w:left="155" w:right="152" w:firstLine="396"/>
        <w:jc w:val="right"/>
        <w:rPr>
          <w:sz w:val="23"/>
        </w:rPr>
      </w:pPr>
      <w:r>
        <w:rPr>
          <w:color w:val="231F20"/>
          <w:w w:val="95"/>
          <w:sz w:val="23"/>
        </w:rPr>
        <w:t>В</w:t>
      </w:r>
      <w:r>
        <w:rPr>
          <w:color w:val="231F20"/>
          <w:spacing w:val="13"/>
          <w:w w:val="95"/>
          <w:sz w:val="23"/>
        </w:rPr>
        <w:t> </w:t>
      </w:r>
      <w:r>
        <w:rPr>
          <w:color w:val="231F20"/>
          <w:w w:val="95"/>
          <w:sz w:val="23"/>
        </w:rPr>
        <w:t>данной</w:t>
      </w:r>
      <w:r>
        <w:rPr>
          <w:color w:val="231F20"/>
          <w:spacing w:val="14"/>
          <w:w w:val="95"/>
          <w:sz w:val="23"/>
        </w:rPr>
        <w:t> </w:t>
      </w:r>
      <w:r>
        <w:rPr>
          <w:color w:val="231F20"/>
          <w:w w:val="95"/>
          <w:sz w:val="23"/>
        </w:rPr>
        <w:t>статье</w:t>
      </w:r>
      <w:r>
        <w:rPr>
          <w:color w:val="231F20"/>
          <w:spacing w:val="13"/>
          <w:w w:val="95"/>
          <w:sz w:val="23"/>
        </w:rPr>
        <w:t> </w:t>
      </w:r>
      <w:r>
        <w:rPr>
          <w:color w:val="231F20"/>
          <w:w w:val="95"/>
          <w:sz w:val="23"/>
        </w:rPr>
        <w:t>рассматриваются</w:t>
      </w:r>
      <w:r>
        <w:rPr>
          <w:color w:val="231F20"/>
          <w:spacing w:val="14"/>
          <w:w w:val="95"/>
          <w:sz w:val="23"/>
        </w:rPr>
        <w:t> </w:t>
      </w:r>
      <w:r>
        <w:rPr>
          <w:color w:val="231F20"/>
          <w:w w:val="95"/>
          <w:sz w:val="23"/>
        </w:rPr>
        <w:t>результаты</w:t>
      </w:r>
      <w:r>
        <w:rPr>
          <w:color w:val="231F20"/>
          <w:spacing w:val="13"/>
          <w:w w:val="95"/>
          <w:sz w:val="23"/>
        </w:rPr>
        <w:t> </w:t>
      </w:r>
      <w:r>
        <w:rPr>
          <w:color w:val="231F20"/>
          <w:w w:val="95"/>
          <w:sz w:val="23"/>
        </w:rPr>
        <w:t>практического</w:t>
      </w:r>
      <w:r>
        <w:rPr>
          <w:color w:val="231F20"/>
          <w:spacing w:val="14"/>
          <w:w w:val="95"/>
          <w:sz w:val="23"/>
        </w:rPr>
        <w:t> </w:t>
      </w:r>
      <w:r>
        <w:rPr>
          <w:color w:val="231F20"/>
          <w:w w:val="95"/>
          <w:sz w:val="23"/>
        </w:rPr>
        <w:t>применения</w:t>
      </w:r>
      <w:r>
        <w:rPr>
          <w:color w:val="231F20"/>
          <w:spacing w:val="13"/>
          <w:w w:val="95"/>
          <w:sz w:val="23"/>
        </w:rPr>
        <w:t> </w:t>
      </w:r>
      <w:r>
        <w:rPr>
          <w:color w:val="231F20"/>
          <w:w w:val="95"/>
          <w:sz w:val="23"/>
        </w:rPr>
        <w:t>и</w:t>
      </w:r>
      <w:r>
        <w:rPr>
          <w:color w:val="231F20"/>
          <w:spacing w:val="14"/>
          <w:w w:val="95"/>
          <w:sz w:val="23"/>
        </w:rPr>
        <w:t> </w:t>
      </w:r>
      <w:r>
        <w:rPr>
          <w:color w:val="231F20"/>
          <w:w w:val="95"/>
          <w:sz w:val="23"/>
        </w:rPr>
        <w:t>испытаний</w:t>
      </w:r>
      <w:r>
        <w:rPr>
          <w:color w:val="231F20"/>
          <w:spacing w:val="13"/>
          <w:w w:val="95"/>
          <w:sz w:val="23"/>
        </w:rPr>
        <w:t> </w:t>
      </w:r>
      <w:r>
        <w:rPr>
          <w:color w:val="231F20"/>
          <w:w w:val="95"/>
          <w:sz w:val="23"/>
        </w:rPr>
        <w:t>совре-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w w:val="95"/>
          <w:sz w:val="23"/>
        </w:rPr>
        <w:t>менных</w:t>
      </w:r>
      <w:r>
        <w:rPr>
          <w:color w:val="231F20"/>
          <w:spacing w:val="7"/>
          <w:w w:val="95"/>
          <w:sz w:val="23"/>
        </w:rPr>
        <w:t> </w:t>
      </w:r>
      <w:r>
        <w:rPr>
          <w:color w:val="231F20"/>
          <w:w w:val="95"/>
          <w:sz w:val="23"/>
        </w:rPr>
        <w:t>материалов</w:t>
      </w:r>
      <w:r>
        <w:rPr>
          <w:color w:val="231F20"/>
          <w:spacing w:val="7"/>
          <w:w w:val="95"/>
          <w:sz w:val="23"/>
        </w:rPr>
        <w:t> </w:t>
      </w:r>
      <w:r>
        <w:rPr>
          <w:color w:val="231F20"/>
          <w:w w:val="95"/>
          <w:sz w:val="23"/>
        </w:rPr>
        <w:t>при</w:t>
      </w:r>
      <w:r>
        <w:rPr>
          <w:color w:val="231F20"/>
          <w:spacing w:val="7"/>
          <w:w w:val="95"/>
          <w:sz w:val="23"/>
        </w:rPr>
        <w:t> </w:t>
      </w:r>
      <w:r>
        <w:rPr>
          <w:color w:val="231F20"/>
          <w:w w:val="95"/>
          <w:sz w:val="23"/>
        </w:rPr>
        <w:t>устройстве</w:t>
      </w:r>
      <w:r>
        <w:rPr>
          <w:color w:val="231F20"/>
          <w:spacing w:val="6"/>
          <w:w w:val="95"/>
          <w:sz w:val="23"/>
        </w:rPr>
        <w:t> </w:t>
      </w:r>
      <w:r>
        <w:rPr>
          <w:color w:val="231F20"/>
          <w:w w:val="95"/>
          <w:sz w:val="23"/>
        </w:rPr>
        <w:t>переходных</w:t>
      </w:r>
      <w:r>
        <w:rPr>
          <w:color w:val="231F20"/>
          <w:spacing w:val="7"/>
          <w:w w:val="95"/>
          <w:sz w:val="23"/>
        </w:rPr>
        <w:t> </w:t>
      </w:r>
      <w:r>
        <w:rPr>
          <w:color w:val="231F20"/>
          <w:w w:val="95"/>
          <w:sz w:val="23"/>
        </w:rPr>
        <w:t>зон</w:t>
      </w:r>
      <w:r>
        <w:rPr>
          <w:color w:val="231F20"/>
          <w:spacing w:val="7"/>
          <w:w w:val="95"/>
          <w:sz w:val="23"/>
        </w:rPr>
        <w:t> </w:t>
      </w:r>
      <w:r>
        <w:rPr>
          <w:color w:val="231F20"/>
          <w:w w:val="95"/>
          <w:sz w:val="23"/>
        </w:rPr>
        <w:t>деформационных</w:t>
      </w:r>
      <w:r>
        <w:rPr>
          <w:color w:val="231F20"/>
          <w:spacing w:val="7"/>
          <w:w w:val="95"/>
          <w:sz w:val="23"/>
        </w:rPr>
        <w:t> </w:t>
      </w:r>
      <w:r>
        <w:rPr>
          <w:color w:val="231F20"/>
          <w:w w:val="95"/>
          <w:sz w:val="23"/>
        </w:rPr>
        <w:t>швов</w:t>
      </w:r>
      <w:r>
        <w:rPr>
          <w:color w:val="231F20"/>
          <w:spacing w:val="7"/>
          <w:w w:val="95"/>
          <w:sz w:val="23"/>
        </w:rPr>
        <w:t> </w:t>
      </w:r>
      <w:r>
        <w:rPr>
          <w:color w:val="231F20"/>
          <w:w w:val="95"/>
          <w:sz w:val="23"/>
        </w:rPr>
        <w:t>мостовых</w:t>
      </w:r>
      <w:r>
        <w:rPr>
          <w:color w:val="231F20"/>
          <w:spacing w:val="7"/>
          <w:w w:val="95"/>
          <w:sz w:val="23"/>
        </w:rPr>
        <w:t> </w:t>
      </w:r>
      <w:r>
        <w:rPr>
          <w:color w:val="231F20"/>
          <w:w w:val="95"/>
          <w:sz w:val="23"/>
        </w:rPr>
        <w:t>сооружений</w:t>
      </w:r>
      <w:r>
        <w:rPr>
          <w:color w:val="231F20"/>
          <w:spacing w:val="-51"/>
          <w:w w:val="95"/>
          <w:sz w:val="23"/>
        </w:rPr>
        <w:t> </w:t>
      </w:r>
      <w:r>
        <w:rPr>
          <w:i/>
          <w:color w:val="231F20"/>
          <w:sz w:val="23"/>
        </w:rPr>
        <w:t>Ключевые</w:t>
      </w:r>
      <w:r>
        <w:rPr>
          <w:i/>
          <w:color w:val="231F20"/>
          <w:spacing w:val="2"/>
          <w:sz w:val="23"/>
        </w:rPr>
        <w:t> </w:t>
      </w:r>
      <w:r>
        <w:rPr>
          <w:i/>
          <w:color w:val="231F20"/>
          <w:sz w:val="23"/>
        </w:rPr>
        <w:t>слова</w:t>
      </w:r>
      <w:r>
        <w:rPr>
          <w:color w:val="231F20"/>
          <w:sz w:val="23"/>
        </w:rPr>
        <w:t>:</w:t>
      </w:r>
      <w:r>
        <w:rPr>
          <w:color w:val="231F20"/>
          <w:spacing w:val="2"/>
          <w:sz w:val="23"/>
        </w:rPr>
        <w:t> </w:t>
      </w:r>
      <w:r>
        <w:rPr>
          <w:color w:val="231F20"/>
          <w:sz w:val="23"/>
        </w:rPr>
        <w:t>автомагистраль,</w:t>
      </w:r>
      <w:r>
        <w:rPr>
          <w:color w:val="231F20"/>
          <w:spacing w:val="2"/>
          <w:sz w:val="23"/>
        </w:rPr>
        <w:t> </w:t>
      </w:r>
      <w:r>
        <w:rPr>
          <w:color w:val="231F20"/>
          <w:sz w:val="23"/>
        </w:rPr>
        <w:t>деформационный</w:t>
      </w:r>
      <w:r>
        <w:rPr>
          <w:color w:val="231F20"/>
          <w:spacing w:val="2"/>
          <w:sz w:val="23"/>
        </w:rPr>
        <w:t> </w:t>
      </w:r>
      <w:r>
        <w:rPr>
          <w:color w:val="231F20"/>
          <w:sz w:val="23"/>
        </w:rPr>
        <w:t>шов,</w:t>
      </w:r>
      <w:r>
        <w:rPr>
          <w:color w:val="231F20"/>
          <w:spacing w:val="2"/>
          <w:sz w:val="23"/>
        </w:rPr>
        <w:t> </w:t>
      </w:r>
      <w:r>
        <w:rPr>
          <w:color w:val="231F20"/>
          <w:sz w:val="23"/>
        </w:rPr>
        <w:t>дорожная</w:t>
      </w:r>
      <w:r>
        <w:rPr>
          <w:color w:val="231F20"/>
          <w:spacing w:val="2"/>
          <w:sz w:val="23"/>
        </w:rPr>
        <w:t> </w:t>
      </w:r>
      <w:r>
        <w:rPr>
          <w:color w:val="231F20"/>
          <w:sz w:val="23"/>
        </w:rPr>
        <w:t>одежда,</w:t>
      </w:r>
      <w:r>
        <w:rPr>
          <w:color w:val="231F20"/>
          <w:spacing w:val="2"/>
          <w:sz w:val="23"/>
        </w:rPr>
        <w:t> </w:t>
      </w:r>
      <w:r>
        <w:rPr>
          <w:color w:val="231F20"/>
          <w:sz w:val="23"/>
        </w:rPr>
        <w:t>покрытие</w:t>
      </w:r>
      <w:r>
        <w:rPr>
          <w:color w:val="231F20"/>
          <w:spacing w:val="2"/>
          <w:sz w:val="23"/>
        </w:rPr>
        <w:t> </w:t>
      </w:r>
      <w:r>
        <w:rPr>
          <w:color w:val="231F20"/>
          <w:sz w:val="23"/>
        </w:rPr>
        <w:t>про-</w:t>
      </w:r>
    </w:p>
    <w:p>
      <w:pPr>
        <w:spacing w:line="250" w:lineRule="exact" w:before="0"/>
        <w:ind w:left="155" w:right="0" w:firstLine="0"/>
        <w:jc w:val="left"/>
        <w:rPr>
          <w:sz w:val="23"/>
        </w:rPr>
      </w:pPr>
      <w:r>
        <w:rPr>
          <w:color w:val="231F20"/>
          <w:sz w:val="23"/>
        </w:rPr>
        <w:t>езжей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части,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интенсивность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движения,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переходная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зона.</w:t>
      </w:r>
    </w:p>
    <w:p>
      <w:pPr>
        <w:pStyle w:val="BodyText"/>
        <w:spacing w:before="3"/>
        <w:rPr>
          <w:sz w:val="21"/>
        </w:rPr>
      </w:pPr>
    </w:p>
    <w:p>
      <w:pPr>
        <w:spacing w:line="225" w:lineRule="auto" w:before="0"/>
        <w:ind w:left="155" w:right="155" w:firstLine="396"/>
        <w:jc w:val="both"/>
        <w:rPr>
          <w:sz w:val="23"/>
        </w:rPr>
      </w:pPr>
      <w:r>
        <w:rPr>
          <w:color w:val="231F20"/>
          <w:sz w:val="23"/>
        </w:rPr>
        <w:t>This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article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discusses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results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practical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application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and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testing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modern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materials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in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construction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of transition zones of expansion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joints of bridge structures</w:t>
      </w:r>
    </w:p>
    <w:p>
      <w:pPr>
        <w:spacing w:line="230" w:lineRule="auto" w:before="0"/>
        <w:ind w:left="155" w:right="153" w:firstLine="396"/>
        <w:jc w:val="both"/>
        <w:rPr>
          <w:sz w:val="23"/>
        </w:rPr>
      </w:pPr>
      <w:r>
        <w:rPr>
          <w:i/>
          <w:color w:val="231F20"/>
          <w:sz w:val="23"/>
        </w:rPr>
        <w:t>Keywords</w:t>
      </w:r>
      <w:r>
        <w:rPr>
          <w:color w:val="231F20"/>
          <w:sz w:val="23"/>
        </w:rPr>
        <w:t>: highway, deformation seam, road clothing, roadway covering, traffic intensity, transi-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tion zone.</w:t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247" w:lineRule="auto"/>
        <w:ind w:left="155" w:right="152" w:firstLine="396"/>
        <w:jc w:val="both"/>
      </w:pPr>
      <w:r>
        <w:rPr>
          <w:color w:val="231F20"/>
        </w:rPr>
        <w:t>Наиболее распространенным видом (типом) деформационных швов на автома-</w:t>
      </w:r>
      <w:r>
        <w:rPr>
          <w:color w:val="231F20"/>
          <w:spacing w:val="1"/>
        </w:rPr>
        <w:t> </w:t>
      </w:r>
      <w:r>
        <w:rPr>
          <w:color w:val="231F20"/>
        </w:rPr>
        <w:t>гистралях являются металлические, состоящие из стальных профильных балок, ко-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торые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соединены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гибким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резиновым</w:t>
      </w:r>
      <w:r>
        <w:rPr>
          <w:color w:val="231F20"/>
          <w:spacing w:val="-15"/>
        </w:rPr>
        <w:t> </w:t>
      </w:r>
      <w:r>
        <w:rPr>
          <w:color w:val="231F20"/>
        </w:rPr>
        <w:t>компенсатором</w:t>
      </w:r>
      <w:r>
        <w:rPr>
          <w:color w:val="231F20"/>
          <w:spacing w:val="-15"/>
        </w:rPr>
        <w:t> </w:t>
      </w:r>
      <w:r>
        <w:rPr>
          <w:color w:val="231F20"/>
        </w:rPr>
        <w:t>для</w:t>
      </w:r>
      <w:r>
        <w:rPr>
          <w:color w:val="231F20"/>
          <w:spacing w:val="-14"/>
        </w:rPr>
        <w:t> </w:t>
      </w:r>
      <w:r>
        <w:rPr>
          <w:color w:val="231F20"/>
        </w:rPr>
        <w:t>предотвращения</w:t>
      </w:r>
      <w:r>
        <w:rPr>
          <w:color w:val="231F20"/>
          <w:spacing w:val="-15"/>
        </w:rPr>
        <w:t> </w:t>
      </w:r>
      <w:r>
        <w:rPr>
          <w:color w:val="231F20"/>
        </w:rPr>
        <w:t>попадания</w:t>
      </w:r>
      <w:r>
        <w:rPr>
          <w:color w:val="231F20"/>
          <w:spacing w:val="-62"/>
        </w:rPr>
        <w:t> </w:t>
      </w:r>
      <w:r>
        <w:rPr>
          <w:color w:val="231F20"/>
        </w:rPr>
        <w:t>грязи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влаги</w:t>
      </w:r>
      <w:r>
        <w:rPr>
          <w:color w:val="231F20"/>
          <w:spacing w:val="-1"/>
        </w:rPr>
        <w:t> </w:t>
      </w:r>
      <w:r>
        <w:rPr>
          <w:color w:val="231F20"/>
        </w:rPr>
        <w:t>внутрь</w:t>
      </w:r>
      <w:r>
        <w:rPr>
          <w:color w:val="231F20"/>
          <w:spacing w:val="-1"/>
        </w:rPr>
        <w:t> </w:t>
      </w:r>
      <w:r>
        <w:rPr>
          <w:color w:val="231F20"/>
        </w:rPr>
        <w:t>конструкции</w:t>
      </w:r>
    </w:p>
    <w:p>
      <w:pPr>
        <w:pStyle w:val="BodyText"/>
        <w:spacing w:line="247" w:lineRule="auto"/>
        <w:ind w:left="155" w:right="153" w:firstLine="396"/>
        <w:jc w:val="both"/>
      </w:pPr>
      <w:r>
        <w:rPr>
          <w:color w:val="231F20"/>
          <w:spacing w:val="-1"/>
        </w:rPr>
        <w:t>Накопленный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опыт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эксплуатации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позволяет</w:t>
      </w:r>
      <w:r>
        <w:rPr>
          <w:color w:val="231F20"/>
          <w:spacing w:val="-15"/>
        </w:rPr>
        <w:t> </w:t>
      </w:r>
      <w:r>
        <w:rPr>
          <w:color w:val="231F20"/>
        </w:rPr>
        <w:t>выявить</w:t>
      </w:r>
      <w:r>
        <w:rPr>
          <w:color w:val="231F20"/>
          <w:spacing w:val="-15"/>
        </w:rPr>
        <w:t> </w:t>
      </w:r>
      <w:r>
        <w:rPr>
          <w:color w:val="231F20"/>
        </w:rPr>
        <w:t>один</w:t>
      </w:r>
      <w:r>
        <w:rPr>
          <w:color w:val="231F20"/>
          <w:spacing w:val="-16"/>
        </w:rPr>
        <w:t> </w:t>
      </w:r>
      <w:r>
        <w:rPr>
          <w:color w:val="231F20"/>
        </w:rPr>
        <w:t>из</w:t>
      </w:r>
      <w:r>
        <w:rPr>
          <w:color w:val="231F20"/>
          <w:spacing w:val="-15"/>
        </w:rPr>
        <w:t> </w:t>
      </w:r>
      <w:r>
        <w:rPr>
          <w:color w:val="231F20"/>
        </w:rPr>
        <w:t>характерных</w:t>
      </w:r>
      <w:r>
        <w:rPr>
          <w:color w:val="231F20"/>
          <w:spacing w:val="-15"/>
        </w:rPr>
        <w:t> </w:t>
      </w:r>
      <w:r>
        <w:rPr>
          <w:color w:val="231F20"/>
        </w:rPr>
        <w:t>дефек-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тов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транспортно-эксплуатационного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состояния,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влияющую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скорость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безопас-</w:t>
      </w:r>
      <w:r>
        <w:rPr>
          <w:color w:val="231F20"/>
          <w:spacing w:val="-63"/>
        </w:rPr>
        <w:t> </w:t>
      </w:r>
      <w:r>
        <w:rPr>
          <w:color w:val="231F20"/>
        </w:rPr>
        <w:t>ность</w:t>
      </w:r>
      <w:r>
        <w:rPr>
          <w:color w:val="231F20"/>
          <w:spacing w:val="-7"/>
        </w:rPr>
        <w:t> </w:t>
      </w:r>
      <w:r>
        <w:rPr>
          <w:color w:val="231F20"/>
        </w:rPr>
        <w:t>дорожного</w:t>
      </w:r>
      <w:r>
        <w:rPr>
          <w:color w:val="231F20"/>
          <w:spacing w:val="-7"/>
        </w:rPr>
        <w:t> </w:t>
      </w:r>
      <w:r>
        <w:rPr>
          <w:color w:val="231F20"/>
        </w:rPr>
        <w:t>движения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образование</w:t>
      </w:r>
      <w:r>
        <w:rPr>
          <w:color w:val="231F20"/>
          <w:spacing w:val="-7"/>
        </w:rPr>
        <w:t> </w:t>
      </w:r>
      <w:r>
        <w:rPr>
          <w:color w:val="231F20"/>
        </w:rPr>
        <w:t>выбоин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зоне</w:t>
      </w:r>
      <w:r>
        <w:rPr>
          <w:color w:val="231F20"/>
          <w:spacing w:val="-7"/>
        </w:rPr>
        <w:t> </w:t>
      </w:r>
      <w:r>
        <w:rPr>
          <w:color w:val="231F20"/>
        </w:rPr>
        <w:t>сопряжения</w:t>
      </w:r>
      <w:r>
        <w:rPr>
          <w:color w:val="231F20"/>
          <w:spacing w:val="-7"/>
        </w:rPr>
        <w:t> </w:t>
      </w:r>
      <w:r>
        <w:rPr>
          <w:color w:val="231F20"/>
        </w:rPr>
        <w:t>покрытия</w:t>
      </w:r>
      <w:r>
        <w:rPr>
          <w:color w:val="231F20"/>
          <w:spacing w:val="-7"/>
        </w:rPr>
        <w:t> </w:t>
      </w:r>
      <w:r>
        <w:rPr>
          <w:color w:val="231F20"/>
        </w:rPr>
        <w:t>про-</w:t>
      </w:r>
      <w:r>
        <w:rPr>
          <w:color w:val="231F20"/>
          <w:spacing w:val="-62"/>
        </w:rPr>
        <w:t> </w:t>
      </w:r>
      <w:r>
        <w:rPr>
          <w:color w:val="231F20"/>
        </w:rPr>
        <w:t>езжей</w:t>
      </w:r>
      <w:r>
        <w:rPr>
          <w:color w:val="231F20"/>
          <w:spacing w:val="-2"/>
        </w:rPr>
        <w:t> </w:t>
      </w:r>
      <w:r>
        <w:rPr>
          <w:color w:val="231F20"/>
        </w:rPr>
        <w:t>части</w:t>
      </w:r>
      <w:r>
        <w:rPr>
          <w:color w:val="231F20"/>
          <w:spacing w:val="-1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</w:rPr>
        <w:t>деформационным</w:t>
      </w:r>
      <w:r>
        <w:rPr>
          <w:color w:val="231F20"/>
          <w:spacing w:val="-2"/>
        </w:rPr>
        <w:t> </w:t>
      </w:r>
      <w:r>
        <w:rPr>
          <w:color w:val="231F20"/>
        </w:rPr>
        <w:t>швом,</w:t>
      </w:r>
      <w:r>
        <w:rPr>
          <w:color w:val="231F20"/>
          <w:spacing w:val="-1"/>
        </w:rPr>
        <w:t> </w:t>
      </w:r>
      <w:r>
        <w:rPr>
          <w:color w:val="231F20"/>
        </w:rPr>
        <w:t>способствующих</w:t>
      </w:r>
      <w:r>
        <w:rPr>
          <w:color w:val="231F20"/>
          <w:spacing w:val="-1"/>
        </w:rPr>
        <w:t> </w:t>
      </w:r>
      <w:r>
        <w:rPr>
          <w:color w:val="231F20"/>
        </w:rPr>
        <w:t>его</w:t>
      </w:r>
      <w:r>
        <w:rPr>
          <w:color w:val="231F20"/>
          <w:spacing w:val="-1"/>
        </w:rPr>
        <w:t> </w:t>
      </w:r>
      <w:r>
        <w:rPr>
          <w:color w:val="231F20"/>
        </w:rPr>
        <w:t>разрушению.</w:t>
      </w:r>
    </w:p>
    <w:p>
      <w:pPr>
        <w:pStyle w:val="BodyText"/>
        <w:spacing w:line="247" w:lineRule="auto" w:before="1"/>
        <w:ind w:left="155" w:right="153" w:firstLine="396"/>
        <w:jc w:val="both"/>
      </w:pPr>
      <w:r>
        <w:rPr>
          <w:color w:val="231F20"/>
          <w:spacing w:val="-2"/>
        </w:rPr>
        <w:t>Разность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жесткости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стального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профиля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деформационного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шва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любым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типом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по-</w:t>
      </w:r>
      <w:r>
        <w:rPr>
          <w:color w:val="231F20"/>
          <w:spacing w:val="-62"/>
        </w:rPr>
        <w:t> </w:t>
      </w:r>
      <w:r>
        <w:rPr>
          <w:color w:val="231F20"/>
        </w:rPr>
        <w:t>крытия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подходе</w:t>
      </w:r>
      <w:r>
        <w:rPr>
          <w:color w:val="231F20"/>
          <w:spacing w:val="-3"/>
        </w:rPr>
        <w:t> </w:t>
      </w:r>
      <w:r>
        <w:rPr>
          <w:color w:val="231F20"/>
        </w:rPr>
        <w:t>к</w:t>
      </w:r>
      <w:r>
        <w:rPr>
          <w:color w:val="231F20"/>
          <w:spacing w:val="-2"/>
        </w:rPr>
        <w:t> </w:t>
      </w:r>
      <w:r>
        <w:rPr>
          <w:color w:val="231F20"/>
        </w:rPr>
        <w:t>нему</w:t>
      </w:r>
      <w:r>
        <w:rPr>
          <w:color w:val="231F20"/>
          <w:spacing w:val="-3"/>
        </w:rPr>
        <w:t> </w:t>
      </w:r>
      <w:r>
        <w:rPr>
          <w:color w:val="231F20"/>
        </w:rPr>
        <w:t>является</w:t>
      </w:r>
      <w:r>
        <w:rPr>
          <w:color w:val="231F20"/>
          <w:spacing w:val="-3"/>
        </w:rPr>
        <w:t> </w:t>
      </w:r>
      <w:r>
        <w:rPr>
          <w:color w:val="231F20"/>
        </w:rPr>
        <w:t>основной</w:t>
      </w:r>
      <w:r>
        <w:rPr>
          <w:color w:val="231F20"/>
          <w:spacing w:val="-2"/>
        </w:rPr>
        <w:t> </w:t>
      </w:r>
      <w:r>
        <w:rPr>
          <w:color w:val="231F20"/>
        </w:rPr>
        <w:t>причиной</w:t>
      </w:r>
      <w:r>
        <w:rPr>
          <w:color w:val="231F20"/>
          <w:spacing w:val="-3"/>
        </w:rPr>
        <w:t> </w:t>
      </w:r>
      <w:r>
        <w:rPr>
          <w:color w:val="231F20"/>
        </w:rPr>
        <w:t>образования</w:t>
      </w:r>
      <w:r>
        <w:rPr>
          <w:color w:val="231F20"/>
          <w:spacing w:val="-3"/>
        </w:rPr>
        <w:t> </w:t>
      </w:r>
      <w:r>
        <w:rPr>
          <w:color w:val="231F20"/>
        </w:rPr>
        <w:t>дефектов.</w:t>
      </w:r>
    </w:p>
    <w:p>
      <w:pPr>
        <w:pStyle w:val="BodyText"/>
        <w:spacing w:line="247" w:lineRule="auto"/>
        <w:ind w:left="155" w:right="153" w:firstLine="396"/>
        <w:jc w:val="both"/>
      </w:pPr>
      <w:r>
        <w:rPr>
          <w:color w:val="231F20"/>
          <w:spacing w:val="-1"/>
        </w:rPr>
        <w:t>Процесс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динамического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воздействия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конструкцию</w:t>
      </w:r>
      <w:r>
        <w:rPr>
          <w:color w:val="231F20"/>
          <w:spacing w:val="-15"/>
        </w:rPr>
        <w:t> </w:t>
      </w:r>
      <w:r>
        <w:rPr>
          <w:color w:val="231F20"/>
        </w:rPr>
        <w:t>шва</w:t>
      </w:r>
      <w:r>
        <w:rPr>
          <w:color w:val="231F20"/>
          <w:spacing w:val="-14"/>
        </w:rPr>
        <w:t> </w:t>
      </w:r>
      <w:r>
        <w:rPr>
          <w:color w:val="231F20"/>
        </w:rPr>
        <w:t>начинается</w:t>
      </w:r>
      <w:r>
        <w:rPr>
          <w:color w:val="231F20"/>
          <w:spacing w:val="-15"/>
        </w:rPr>
        <w:t> </w:t>
      </w:r>
      <w:r>
        <w:rPr>
          <w:color w:val="231F20"/>
        </w:rPr>
        <w:t>уже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</w:rPr>
        <w:t>вто-</w:t>
      </w:r>
      <w:r>
        <w:rPr>
          <w:color w:val="231F20"/>
          <w:spacing w:val="-63"/>
        </w:rPr>
        <w:t> </w:t>
      </w:r>
      <w:r>
        <w:rPr>
          <w:color w:val="231F20"/>
        </w:rPr>
        <w:t>рой</w:t>
      </w:r>
      <w:r>
        <w:rPr>
          <w:color w:val="231F20"/>
          <w:spacing w:val="-1"/>
        </w:rPr>
        <w:t> </w:t>
      </w:r>
      <w:r>
        <w:rPr>
          <w:color w:val="231F20"/>
        </w:rPr>
        <w:t>год эксплуатации.</w:t>
      </w:r>
    </w:p>
    <w:p>
      <w:pPr>
        <w:pStyle w:val="BodyText"/>
        <w:spacing w:line="247" w:lineRule="auto"/>
        <w:ind w:left="155" w:right="153" w:firstLine="396"/>
        <w:jc w:val="both"/>
      </w:pPr>
      <w:r>
        <w:rPr>
          <w:color w:val="231F20"/>
        </w:rPr>
        <w:t>Для переходных зон, выполненных из асфальтобетонов, так же, как и для самих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покрытий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характерно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образование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абразивного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износа</w:t>
      </w:r>
      <w:r>
        <w:rPr>
          <w:color w:val="231F20"/>
          <w:spacing w:val="-15"/>
        </w:rPr>
        <w:t> </w:t>
      </w:r>
      <w:r>
        <w:rPr>
          <w:color w:val="231F20"/>
        </w:rPr>
        <w:t>верхнего</w:t>
      </w:r>
      <w:r>
        <w:rPr>
          <w:color w:val="231F20"/>
          <w:spacing w:val="-15"/>
        </w:rPr>
        <w:t> </w:t>
      </w:r>
      <w:r>
        <w:rPr>
          <w:color w:val="231F20"/>
        </w:rPr>
        <w:t>слоя</w:t>
      </w:r>
      <w:r>
        <w:rPr>
          <w:color w:val="231F20"/>
          <w:spacing w:val="-15"/>
        </w:rPr>
        <w:t> </w:t>
      </w:r>
      <w:r>
        <w:rPr>
          <w:color w:val="231F20"/>
        </w:rPr>
        <w:t>асфальтобетон-</w:t>
      </w:r>
      <w:r>
        <w:rPr>
          <w:color w:val="231F20"/>
          <w:spacing w:val="-63"/>
        </w:rPr>
        <w:t> </w:t>
      </w:r>
      <w:r>
        <w:rPr>
          <w:color w:val="231F20"/>
        </w:rPr>
        <w:t>ного</w:t>
      </w:r>
      <w:r>
        <w:rPr>
          <w:color w:val="231F20"/>
          <w:spacing w:val="-1"/>
        </w:rPr>
        <w:t> </w:t>
      </w:r>
      <w:r>
        <w:rPr>
          <w:color w:val="231F20"/>
        </w:rPr>
        <w:t>покрытия</w:t>
      </w:r>
      <w:r>
        <w:rPr>
          <w:color w:val="231F20"/>
          <w:spacing w:val="-1"/>
        </w:rPr>
        <w:t> </w:t>
      </w:r>
      <w:r>
        <w:rPr>
          <w:color w:val="231F20"/>
        </w:rPr>
        <w:t>(рис. 1–2).</w:t>
      </w:r>
    </w:p>
    <w:p>
      <w:pPr>
        <w:pStyle w:val="BodyText"/>
        <w:spacing w:line="247" w:lineRule="auto"/>
        <w:ind w:left="155" w:right="152" w:firstLine="396"/>
        <w:jc w:val="both"/>
      </w:pPr>
      <w:r>
        <w:rPr>
          <w:color w:val="231F20"/>
        </w:rPr>
        <w:t>Переходная зона деформационного шва обеспечивает более равномерную пере-</w:t>
      </w:r>
      <w:r>
        <w:rPr>
          <w:color w:val="231F20"/>
          <w:spacing w:val="-62"/>
        </w:rPr>
        <w:t> </w:t>
      </w:r>
      <w:r>
        <w:rPr>
          <w:color w:val="231F20"/>
        </w:rPr>
        <w:t>дачу нагрузки от зоны дорожного полотна до стальных элементов деформационно-</w:t>
      </w:r>
      <w:r>
        <w:rPr>
          <w:color w:val="231F20"/>
          <w:spacing w:val="1"/>
        </w:rPr>
        <w:t> </w:t>
      </w:r>
      <w:r>
        <w:rPr>
          <w:color w:val="231F20"/>
        </w:rPr>
        <w:t>го</w:t>
      </w:r>
      <w:r>
        <w:rPr>
          <w:color w:val="231F20"/>
          <w:spacing w:val="-15"/>
        </w:rPr>
        <w:t> </w:t>
      </w:r>
      <w:r>
        <w:rPr>
          <w:color w:val="231F20"/>
        </w:rPr>
        <w:t>шва,</w:t>
      </w:r>
      <w:r>
        <w:rPr>
          <w:color w:val="231F20"/>
          <w:spacing w:val="-15"/>
        </w:rPr>
        <w:t> </w:t>
      </w:r>
      <w:r>
        <w:rPr>
          <w:color w:val="231F20"/>
        </w:rPr>
        <w:t>вследствие</w:t>
      </w:r>
      <w:r>
        <w:rPr>
          <w:color w:val="231F20"/>
          <w:spacing w:val="-14"/>
        </w:rPr>
        <w:t> </w:t>
      </w:r>
      <w:r>
        <w:rPr>
          <w:color w:val="231F20"/>
        </w:rPr>
        <w:t>чего</w:t>
      </w:r>
      <w:r>
        <w:rPr>
          <w:color w:val="231F20"/>
          <w:spacing w:val="-15"/>
        </w:rPr>
        <w:t> </w:t>
      </w:r>
      <w:r>
        <w:rPr>
          <w:color w:val="231F20"/>
        </w:rPr>
        <w:t>достигается</w:t>
      </w:r>
      <w:r>
        <w:rPr>
          <w:color w:val="231F20"/>
          <w:spacing w:val="-15"/>
        </w:rPr>
        <w:t> </w:t>
      </w:r>
      <w:r>
        <w:rPr>
          <w:color w:val="231F20"/>
        </w:rPr>
        <w:t>совместная</w:t>
      </w:r>
      <w:r>
        <w:rPr>
          <w:color w:val="231F20"/>
          <w:spacing w:val="-14"/>
        </w:rPr>
        <w:t> </w:t>
      </w:r>
      <w:r>
        <w:rPr>
          <w:color w:val="231F20"/>
        </w:rPr>
        <w:t>работа</w:t>
      </w:r>
      <w:r>
        <w:rPr>
          <w:color w:val="231F20"/>
          <w:spacing w:val="-15"/>
        </w:rPr>
        <w:t> </w:t>
      </w:r>
      <w:r>
        <w:rPr>
          <w:color w:val="231F20"/>
        </w:rPr>
        <w:t>асфальтового</w:t>
      </w:r>
      <w:r>
        <w:rPr>
          <w:color w:val="231F20"/>
          <w:spacing w:val="-15"/>
        </w:rPr>
        <w:t> </w:t>
      </w:r>
      <w:r>
        <w:rPr>
          <w:color w:val="231F20"/>
        </w:rPr>
        <w:t>покрытия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ме-</w:t>
      </w:r>
      <w:r>
        <w:rPr>
          <w:color w:val="231F20"/>
          <w:spacing w:val="-63"/>
        </w:rPr>
        <w:t> </w:t>
      </w:r>
      <w:r>
        <w:rPr>
          <w:color w:val="231F20"/>
        </w:rPr>
        <w:t>таллического</w:t>
      </w:r>
      <w:r>
        <w:rPr>
          <w:color w:val="231F20"/>
          <w:spacing w:val="-8"/>
        </w:rPr>
        <w:t> </w:t>
      </w:r>
      <w:r>
        <w:rPr>
          <w:color w:val="231F20"/>
        </w:rPr>
        <w:t>окаймления</w:t>
      </w:r>
      <w:r>
        <w:rPr>
          <w:color w:val="231F20"/>
          <w:spacing w:val="-8"/>
        </w:rPr>
        <w:t> </w:t>
      </w:r>
      <w:r>
        <w:rPr>
          <w:color w:val="231F20"/>
        </w:rPr>
        <w:t>шва.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свою</w:t>
      </w:r>
      <w:r>
        <w:rPr>
          <w:color w:val="231F20"/>
          <w:spacing w:val="-8"/>
        </w:rPr>
        <w:t> </w:t>
      </w:r>
      <w:r>
        <w:rPr>
          <w:color w:val="231F20"/>
        </w:rPr>
        <w:t>очередь,</w:t>
      </w:r>
      <w:r>
        <w:rPr>
          <w:color w:val="231F20"/>
          <w:spacing w:val="-8"/>
        </w:rPr>
        <w:t> </w:t>
      </w:r>
      <w:r>
        <w:rPr>
          <w:color w:val="231F20"/>
        </w:rPr>
        <w:t>высокая</w:t>
      </w:r>
      <w:r>
        <w:rPr>
          <w:color w:val="231F20"/>
          <w:spacing w:val="-8"/>
        </w:rPr>
        <w:t> </w:t>
      </w:r>
      <w:r>
        <w:rPr>
          <w:color w:val="231F20"/>
        </w:rPr>
        <w:t>износостойкость</w:t>
      </w:r>
      <w:r>
        <w:rPr>
          <w:color w:val="231F20"/>
          <w:spacing w:val="-8"/>
        </w:rPr>
        <w:t> </w:t>
      </w:r>
      <w:r>
        <w:rPr>
          <w:color w:val="231F20"/>
        </w:rPr>
        <w:t>материала</w:t>
      </w:r>
      <w:r>
        <w:rPr>
          <w:color w:val="231F20"/>
          <w:spacing w:val="-63"/>
        </w:rPr>
        <w:t> </w:t>
      </w:r>
      <w:r>
        <w:rPr>
          <w:color w:val="231F20"/>
        </w:rPr>
        <w:t>переходной</w:t>
      </w:r>
      <w:r>
        <w:rPr>
          <w:color w:val="231F20"/>
          <w:spacing w:val="-3"/>
        </w:rPr>
        <w:t> </w:t>
      </w:r>
      <w:r>
        <w:rPr>
          <w:color w:val="231F20"/>
        </w:rPr>
        <w:t>зоны</w:t>
      </w:r>
      <w:r>
        <w:rPr>
          <w:color w:val="231F20"/>
          <w:spacing w:val="-2"/>
        </w:rPr>
        <w:t> </w:t>
      </w:r>
      <w:r>
        <w:rPr>
          <w:color w:val="231F20"/>
        </w:rPr>
        <w:t>значительно</w:t>
      </w:r>
      <w:r>
        <w:rPr>
          <w:color w:val="231F20"/>
          <w:spacing w:val="-2"/>
        </w:rPr>
        <w:t> </w:t>
      </w:r>
      <w:r>
        <w:rPr>
          <w:color w:val="231F20"/>
        </w:rPr>
        <w:t>снижает</w:t>
      </w:r>
      <w:r>
        <w:rPr>
          <w:color w:val="231F20"/>
          <w:spacing w:val="-2"/>
        </w:rPr>
        <w:t> </w:t>
      </w:r>
      <w:r>
        <w:rPr>
          <w:color w:val="231F20"/>
        </w:rPr>
        <w:t>скорость</w:t>
      </w:r>
      <w:r>
        <w:rPr>
          <w:color w:val="231F20"/>
          <w:spacing w:val="-2"/>
        </w:rPr>
        <w:t> </w:t>
      </w:r>
      <w:r>
        <w:rPr>
          <w:color w:val="231F20"/>
        </w:rPr>
        <w:t>образования</w:t>
      </w:r>
      <w:r>
        <w:rPr>
          <w:color w:val="231F20"/>
          <w:spacing w:val="-2"/>
        </w:rPr>
        <w:t> </w:t>
      </w:r>
      <w:r>
        <w:rPr>
          <w:color w:val="231F20"/>
        </w:rPr>
        <w:t>колеи.</w:t>
      </w:r>
    </w:p>
    <w:p>
      <w:pPr>
        <w:spacing w:after="0" w:line="247" w:lineRule="auto"/>
        <w:jc w:val="both"/>
        <w:sectPr>
          <w:headerReference w:type="default" r:id="rId157"/>
          <w:headerReference w:type="even" r:id="rId158"/>
          <w:footerReference w:type="default" r:id="rId159"/>
          <w:footerReference w:type="even" r:id="rId160"/>
          <w:pgSz w:w="11910" w:h="16840"/>
          <w:pgMar w:header="1293" w:footer="1376" w:top="1640" w:bottom="1560" w:left="1120" w:right="1120"/>
          <w:pgNumType w:start="79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</w:p>
    <w:p>
      <w:pPr>
        <w:pStyle w:val="BodyText"/>
        <w:ind w:left="1714"/>
        <w:rPr>
          <w:sz w:val="20"/>
        </w:rPr>
      </w:pPr>
      <w:r>
        <w:rPr>
          <w:sz w:val="20"/>
        </w:rPr>
        <w:drawing>
          <wp:inline distT="0" distB="0" distL="0" distR="0">
            <wp:extent cx="3960070" cy="2023872"/>
            <wp:effectExtent l="0" t="0" r="0" b="0"/>
            <wp:docPr id="75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4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070" cy="202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0"/>
        </w:rPr>
      </w:pPr>
    </w:p>
    <w:p>
      <w:pPr>
        <w:spacing w:before="90"/>
        <w:ind w:left="1495" w:right="1495" w:firstLine="0"/>
        <w:jc w:val="center"/>
        <w:rPr>
          <w:sz w:val="23"/>
        </w:rPr>
      </w:pPr>
      <w:r>
        <w:rPr>
          <w:color w:val="231F20"/>
          <w:sz w:val="23"/>
        </w:rPr>
        <w:t>Рис.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1.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Абразивный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износ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покрытия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из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ЩМА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переходной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зоне</w:t>
      </w:r>
    </w:p>
    <w:p>
      <w:pPr>
        <w:pStyle w:val="BodyText"/>
        <w:spacing w:before="5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1800000</wp:posOffset>
            </wp:positionH>
            <wp:positionV relativeFrom="paragraph">
              <wp:posOffset>179207</wp:posOffset>
            </wp:positionV>
            <wp:extent cx="3963623" cy="1959864"/>
            <wp:effectExtent l="0" t="0" r="0" b="0"/>
            <wp:wrapTopAndBottom/>
            <wp:docPr id="77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5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623" cy="1959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5"/>
        <w:ind w:left="1495" w:right="1495" w:firstLine="0"/>
        <w:jc w:val="center"/>
        <w:rPr>
          <w:sz w:val="23"/>
        </w:rPr>
      </w:pPr>
      <w:r>
        <w:rPr>
          <w:color w:val="231F20"/>
          <w:sz w:val="23"/>
        </w:rPr>
        <w:t>Рис.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2.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Абразивный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износ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покрытия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из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ЩМА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переходной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зоне</w:t>
      </w:r>
    </w:p>
    <w:p>
      <w:pPr>
        <w:pStyle w:val="BodyText"/>
        <w:spacing w:before="4"/>
      </w:pPr>
    </w:p>
    <w:p>
      <w:pPr>
        <w:pStyle w:val="BodyText"/>
        <w:spacing w:line="249" w:lineRule="auto"/>
        <w:ind w:left="155" w:right="152" w:firstLine="396"/>
        <w:jc w:val="both"/>
      </w:pPr>
      <w:r>
        <w:rPr>
          <w:color w:val="231F20"/>
        </w:rPr>
        <w:t>Материал переходной зоны должен иметь повышенную прочность к динамиче-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ским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воздействиям,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износостойкость,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эластичность,</w:t>
      </w:r>
      <w:r>
        <w:rPr>
          <w:color w:val="231F20"/>
          <w:spacing w:val="-13"/>
        </w:rPr>
        <w:t> </w:t>
      </w:r>
      <w:r>
        <w:rPr>
          <w:color w:val="231F20"/>
        </w:rPr>
        <w:t>водонепроницаемость,</w:t>
      </w:r>
      <w:r>
        <w:rPr>
          <w:color w:val="231F20"/>
          <w:spacing w:val="-13"/>
        </w:rPr>
        <w:t> </w:t>
      </w:r>
      <w:r>
        <w:rPr>
          <w:color w:val="231F20"/>
        </w:rPr>
        <w:t>высокую</w:t>
      </w:r>
      <w:r>
        <w:rPr>
          <w:color w:val="231F20"/>
          <w:spacing w:val="-63"/>
        </w:rPr>
        <w:t> </w:t>
      </w:r>
      <w:r>
        <w:rPr>
          <w:color w:val="231F20"/>
        </w:rPr>
        <w:t>адгезию</w:t>
      </w:r>
      <w:r>
        <w:rPr>
          <w:color w:val="231F20"/>
          <w:spacing w:val="-9"/>
        </w:rPr>
        <w:t> </w:t>
      </w:r>
      <w:r>
        <w:rPr>
          <w:color w:val="231F20"/>
        </w:rPr>
        <w:t>к</w:t>
      </w:r>
      <w:r>
        <w:rPr>
          <w:color w:val="231F20"/>
          <w:spacing w:val="-7"/>
        </w:rPr>
        <w:t> </w:t>
      </w:r>
      <w:r>
        <w:rPr>
          <w:color w:val="231F20"/>
        </w:rPr>
        <w:t>асфальту,</w:t>
      </w:r>
      <w:r>
        <w:rPr>
          <w:color w:val="231F20"/>
          <w:spacing w:val="-7"/>
        </w:rPr>
        <w:t> </w:t>
      </w:r>
      <w:r>
        <w:rPr>
          <w:color w:val="231F20"/>
        </w:rPr>
        <w:t>бетону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металлоконструкциям.</w:t>
      </w:r>
      <w:r>
        <w:rPr>
          <w:color w:val="231F20"/>
          <w:spacing w:val="-7"/>
        </w:rPr>
        <w:t> </w:t>
      </w:r>
      <w:r>
        <w:rPr>
          <w:color w:val="231F20"/>
        </w:rPr>
        <w:t>Данные</w:t>
      </w:r>
      <w:r>
        <w:rPr>
          <w:color w:val="231F20"/>
          <w:spacing w:val="-8"/>
        </w:rPr>
        <w:t> </w:t>
      </w:r>
      <w:r>
        <w:rPr>
          <w:color w:val="231F20"/>
        </w:rPr>
        <w:t>требования</w:t>
      </w:r>
      <w:r>
        <w:rPr>
          <w:color w:val="231F20"/>
          <w:spacing w:val="-8"/>
        </w:rPr>
        <w:t> </w:t>
      </w:r>
      <w:r>
        <w:rPr>
          <w:color w:val="231F20"/>
        </w:rPr>
        <w:t>к</w:t>
      </w:r>
      <w:r>
        <w:rPr>
          <w:color w:val="231F20"/>
          <w:spacing w:val="-7"/>
        </w:rPr>
        <w:t> </w:t>
      </w:r>
      <w:r>
        <w:rPr>
          <w:color w:val="231F20"/>
        </w:rPr>
        <w:t>применя-</w:t>
      </w:r>
      <w:r>
        <w:rPr>
          <w:color w:val="231F20"/>
          <w:spacing w:val="-63"/>
        </w:rPr>
        <w:t> </w:t>
      </w:r>
      <w:r>
        <w:rPr>
          <w:color w:val="231F20"/>
        </w:rPr>
        <w:t>емому материалу переходных зон позволяют повысить эксплуатационные качества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срок</w:t>
      </w:r>
      <w:r>
        <w:rPr>
          <w:color w:val="231F20"/>
          <w:spacing w:val="-1"/>
        </w:rPr>
        <w:t> </w:t>
      </w:r>
      <w:r>
        <w:rPr>
          <w:color w:val="231F20"/>
        </w:rPr>
        <w:t>службы мостового</w:t>
      </w:r>
      <w:r>
        <w:rPr>
          <w:color w:val="231F20"/>
          <w:spacing w:val="-1"/>
        </w:rPr>
        <w:t> </w:t>
      </w:r>
      <w:r>
        <w:rPr>
          <w:color w:val="231F20"/>
        </w:rPr>
        <w:t>полотна и</w:t>
      </w:r>
      <w:r>
        <w:rPr>
          <w:color w:val="231F20"/>
          <w:spacing w:val="-2"/>
        </w:rPr>
        <w:t> </w:t>
      </w:r>
      <w:r>
        <w:rPr>
          <w:color w:val="231F20"/>
        </w:rPr>
        <w:t>деформационных</w:t>
      </w:r>
      <w:r>
        <w:rPr>
          <w:color w:val="231F20"/>
          <w:spacing w:val="-1"/>
        </w:rPr>
        <w:t> </w:t>
      </w:r>
      <w:r>
        <w:rPr>
          <w:color w:val="231F20"/>
        </w:rPr>
        <w:t>швов.</w:t>
      </w:r>
    </w:p>
    <w:p>
      <w:pPr>
        <w:pStyle w:val="BodyText"/>
        <w:spacing w:line="249" w:lineRule="auto" w:before="6"/>
        <w:ind w:left="155" w:right="153" w:firstLine="396"/>
        <w:jc w:val="right"/>
      </w:pP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сегодняшний</w:t>
      </w:r>
      <w:r>
        <w:rPr>
          <w:color w:val="231F20"/>
          <w:spacing w:val="2"/>
        </w:rPr>
        <w:t> </w:t>
      </w:r>
      <w:r>
        <w:rPr>
          <w:color w:val="231F20"/>
        </w:rPr>
        <w:t>день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регионе</w:t>
      </w:r>
      <w:r>
        <w:rPr>
          <w:color w:val="231F20"/>
          <w:spacing w:val="2"/>
        </w:rPr>
        <w:t> </w:t>
      </w:r>
      <w:r>
        <w:rPr>
          <w:color w:val="231F20"/>
        </w:rPr>
        <w:t>наибольшее</w:t>
      </w:r>
      <w:r>
        <w:rPr>
          <w:color w:val="231F20"/>
          <w:spacing w:val="3"/>
        </w:rPr>
        <w:t> </w:t>
      </w:r>
      <w:r>
        <w:rPr>
          <w:color w:val="231F20"/>
        </w:rPr>
        <w:t>распространение</w:t>
      </w:r>
      <w:r>
        <w:rPr>
          <w:color w:val="231F20"/>
          <w:spacing w:val="2"/>
        </w:rPr>
        <w:t> </w:t>
      </w:r>
      <w:r>
        <w:rPr>
          <w:color w:val="231F20"/>
        </w:rPr>
        <w:t>при</w:t>
      </w:r>
      <w:r>
        <w:rPr>
          <w:color w:val="231F20"/>
          <w:spacing w:val="2"/>
        </w:rPr>
        <w:t> </w:t>
      </w:r>
      <w:r>
        <w:rPr>
          <w:color w:val="231F20"/>
        </w:rPr>
        <w:t>обустройстве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переходных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зон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получили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литые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асфальтобетоны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обладающие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высокой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степенью</w:t>
      </w:r>
      <w:r>
        <w:rPr>
          <w:color w:val="231F20"/>
          <w:spacing w:val="-15"/>
        </w:rPr>
        <w:t> </w:t>
      </w:r>
      <w:r>
        <w:rPr>
          <w:color w:val="231F20"/>
        </w:rPr>
        <w:t>ад-</w:t>
      </w:r>
      <w:r>
        <w:rPr>
          <w:color w:val="231F20"/>
          <w:spacing w:val="-62"/>
        </w:rPr>
        <w:t> </w:t>
      </w:r>
      <w:r>
        <w:rPr>
          <w:color w:val="231F20"/>
          <w:w w:val="95"/>
        </w:rPr>
        <w:t>гезии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нижележащим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прилегающим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слоям,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водонепроницаемостью,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при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отсутствии</w:t>
      </w:r>
      <w:r>
        <w:rPr>
          <w:color w:val="231F20"/>
          <w:spacing w:val="-59"/>
          <w:w w:val="95"/>
        </w:rPr>
        <w:t> </w:t>
      </w:r>
      <w:r>
        <w:rPr>
          <w:color w:val="231F20"/>
          <w:spacing w:val="-1"/>
        </w:rPr>
        <w:t>мигрирующей</w:t>
      </w:r>
      <w:r>
        <w:rPr>
          <w:color w:val="231F20"/>
          <w:spacing w:val="-15"/>
        </w:rPr>
        <w:t> </w:t>
      </w:r>
      <w:r>
        <w:rPr>
          <w:color w:val="231F20"/>
        </w:rPr>
        <w:t>через</w:t>
      </w:r>
      <w:r>
        <w:rPr>
          <w:color w:val="231F20"/>
          <w:spacing w:val="-15"/>
        </w:rPr>
        <w:t> </w:t>
      </w:r>
      <w:r>
        <w:rPr>
          <w:color w:val="231F20"/>
        </w:rPr>
        <w:t>толщу</w:t>
      </w:r>
      <w:r>
        <w:rPr>
          <w:color w:val="231F20"/>
          <w:spacing w:val="-15"/>
        </w:rPr>
        <w:t> </w:t>
      </w:r>
      <w:r>
        <w:rPr>
          <w:color w:val="231F20"/>
        </w:rPr>
        <w:t>слоя</w:t>
      </w:r>
      <w:r>
        <w:rPr>
          <w:color w:val="231F20"/>
          <w:spacing w:val="-15"/>
        </w:rPr>
        <w:t> </w:t>
      </w:r>
      <w:r>
        <w:rPr>
          <w:color w:val="231F20"/>
        </w:rPr>
        <w:t>влаги,</w:t>
      </w:r>
      <w:r>
        <w:rPr>
          <w:color w:val="231F20"/>
          <w:spacing w:val="-15"/>
        </w:rPr>
        <w:t> </w:t>
      </w:r>
      <w:r>
        <w:rPr>
          <w:color w:val="231F20"/>
        </w:rPr>
        <w:t>что</w:t>
      </w:r>
      <w:r>
        <w:rPr>
          <w:color w:val="231F20"/>
          <w:spacing w:val="-14"/>
        </w:rPr>
        <w:t> </w:t>
      </w:r>
      <w:r>
        <w:rPr>
          <w:color w:val="231F20"/>
        </w:rPr>
        <w:t>характерно</w:t>
      </w:r>
      <w:r>
        <w:rPr>
          <w:color w:val="231F20"/>
          <w:spacing w:val="-16"/>
        </w:rPr>
        <w:t> </w:t>
      </w:r>
      <w:r>
        <w:rPr>
          <w:color w:val="231F20"/>
        </w:rPr>
        <w:t>для</w:t>
      </w:r>
      <w:r>
        <w:rPr>
          <w:color w:val="231F20"/>
          <w:spacing w:val="-16"/>
        </w:rPr>
        <w:t> </w:t>
      </w:r>
      <w:r>
        <w:rPr>
          <w:color w:val="231F20"/>
        </w:rPr>
        <w:t>уплотняемых</w:t>
      </w:r>
      <w:r>
        <w:rPr>
          <w:color w:val="231F20"/>
          <w:spacing w:val="-14"/>
        </w:rPr>
        <w:t> </w:t>
      </w:r>
      <w:r>
        <w:rPr>
          <w:color w:val="231F20"/>
        </w:rPr>
        <w:t>асфальтобе-</w:t>
      </w:r>
      <w:r>
        <w:rPr>
          <w:color w:val="231F20"/>
          <w:spacing w:val="-62"/>
        </w:rPr>
        <w:t> </w:t>
      </w:r>
      <w:r>
        <w:rPr>
          <w:color w:val="231F20"/>
        </w:rPr>
        <w:t>тонов;</w:t>
      </w:r>
      <w:r>
        <w:rPr>
          <w:color w:val="231F20"/>
          <w:spacing w:val="11"/>
        </w:rPr>
        <w:t> </w:t>
      </w:r>
      <w:r>
        <w:rPr>
          <w:color w:val="231F20"/>
        </w:rPr>
        <w:t>высокой</w:t>
      </w:r>
      <w:r>
        <w:rPr>
          <w:color w:val="231F20"/>
          <w:spacing w:val="4"/>
        </w:rPr>
        <w:t> </w:t>
      </w:r>
      <w:r>
        <w:rPr>
          <w:color w:val="231F20"/>
        </w:rPr>
        <w:t>усталостной</w:t>
      </w:r>
      <w:r>
        <w:rPr>
          <w:color w:val="231F20"/>
          <w:spacing w:val="5"/>
        </w:rPr>
        <w:t> </w:t>
      </w:r>
      <w:r>
        <w:rPr>
          <w:color w:val="231F20"/>
        </w:rPr>
        <w:t>трещиностойкостью</w:t>
      </w:r>
      <w:r>
        <w:rPr>
          <w:color w:val="231F20"/>
          <w:spacing w:val="4"/>
        </w:rPr>
        <w:t> </w:t>
      </w:r>
      <w:r>
        <w:rPr>
          <w:color w:val="231F20"/>
        </w:rPr>
        <w:t>(долговечностью),</w:t>
      </w:r>
      <w:r>
        <w:rPr>
          <w:color w:val="231F20"/>
          <w:spacing w:val="5"/>
        </w:rPr>
        <w:t> </w:t>
      </w:r>
      <w:r>
        <w:rPr>
          <w:color w:val="231F20"/>
        </w:rPr>
        <w:t>способностью</w:t>
      </w:r>
      <w:r>
        <w:rPr>
          <w:color w:val="231F20"/>
          <w:spacing w:val="-62"/>
        </w:rPr>
        <w:t> </w:t>
      </w:r>
      <w:r>
        <w:rPr>
          <w:color w:val="231F20"/>
        </w:rPr>
        <w:t>гасить</w:t>
      </w:r>
      <w:r>
        <w:rPr>
          <w:color w:val="231F20"/>
          <w:spacing w:val="5"/>
        </w:rPr>
        <w:t> </w:t>
      </w:r>
      <w:r>
        <w:rPr>
          <w:color w:val="231F20"/>
        </w:rPr>
        <w:t>(демпфировать)</w:t>
      </w:r>
      <w:r>
        <w:rPr>
          <w:color w:val="231F20"/>
          <w:spacing w:val="6"/>
        </w:rPr>
        <w:t> </w:t>
      </w:r>
      <w:r>
        <w:rPr>
          <w:color w:val="231F20"/>
        </w:rPr>
        <w:t>колебания;</w:t>
      </w:r>
      <w:r>
        <w:rPr>
          <w:color w:val="231F20"/>
          <w:spacing w:val="6"/>
        </w:rPr>
        <w:t> </w:t>
      </w:r>
      <w:r>
        <w:rPr>
          <w:color w:val="231F20"/>
        </w:rPr>
        <w:t>отсутствием</w:t>
      </w:r>
      <w:r>
        <w:rPr>
          <w:color w:val="231F20"/>
          <w:spacing w:val="5"/>
        </w:rPr>
        <w:t> </w:t>
      </w:r>
      <w:r>
        <w:rPr>
          <w:color w:val="231F20"/>
        </w:rPr>
        <w:t>эффекта</w:t>
      </w:r>
      <w:r>
        <w:rPr>
          <w:color w:val="231F20"/>
          <w:spacing w:val="6"/>
        </w:rPr>
        <w:t> </w:t>
      </w:r>
      <w:r>
        <w:rPr>
          <w:color w:val="231F20"/>
        </w:rPr>
        <w:t>коррозии</w:t>
      </w:r>
      <w:r>
        <w:rPr>
          <w:color w:val="231F20"/>
          <w:spacing w:val="6"/>
        </w:rPr>
        <w:t> </w:t>
      </w:r>
      <w:r>
        <w:rPr>
          <w:color w:val="231F20"/>
        </w:rPr>
        <w:t>материала,</w:t>
      </w:r>
      <w:r>
        <w:rPr>
          <w:color w:val="231F20"/>
          <w:spacing w:val="5"/>
        </w:rPr>
        <w:t> </w:t>
      </w:r>
      <w:r>
        <w:rPr>
          <w:color w:val="231F20"/>
        </w:rPr>
        <w:t>анти-</w:t>
      </w:r>
      <w:r>
        <w:rPr>
          <w:color w:val="231F20"/>
          <w:spacing w:val="-62"/>
        </w:rPr>
        <w:t> </w:t>
      </w:r>
      <w:r>
        <w:rPr>
          <w:color w:val="231F20"/>
        </w:rPr>
        <w:t>бактериальную</w:t>
      </w:r>
      <w:r>
        <w:rPr>
          <w:color w:val="231F20"/>
          <w:spacing w:val="-4"/>
        </w:rPr>
        <w:t> </w:t>
      </w:r>
      <w:r>
        <w:rPr>
          <w:color w:val="231F20"/>
        </w:rPr>
        <w:t>стабильность,</w:t>
      </w:r>
      <w:r>
        <w:rPr>
          <w:color w:val="231F20"/>
          <w:spacing w:val="-3"/>
        </w:rPr>
        <w:t> </w:t>
      </w:r>
      <w:r>
        <w:rPr>
          <w:color w:val="231F20"/>
        </w:rPr>
        <w:t>устойчивость</w:t>
      </w:r>
      <w:r>
        <w:rPr>
          <w:color w:val="231F20"/>
          <w:spacing w:val="-3"/>
        </w:rPr>
        <w:t> </w:t>
      </w:r>
      <w:r>
        <w:rPr>
          <w:color w:val="231F20"/>
        </w:rPr>
        <w:t>к</w:t>
      </w:r>
      <w:r>
        <w:rPr>
          <w:color w:val="231F20"/>
          <w:spacing w:val="-3"/>
        </w:rPr>
        <w:t> </w:t>
      </w:r>
      <w:r>
        <w:rPr>
          <w:color w:val="231F20"/>
        </w:rPr>
        <w:t>солям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повышенную</w:t>
      </w:r>
      <w:r>
        <w:rPr>
          <w:color w:val="231F20"/>
          <w:spacing w:val="-4"/>
        </w:rPr>
        <w:t> </w:t>
      </w:r>
      <w:r>
        <w:rPr>
          <w:color w:val="231F20"/>
        </w:rPr>
        <w:t>экологичность.</w:t>
      </w:r>
    </w:p>
    <w:p>
      <w:pPr>
        <w:pStyle w:val="BodyText"/>
        <w:spacing w:line="249" w:lineRule="auto" w:before="7"/>
        <w:ind w:left="155" w:right="152" w:firstLine="396"/>
        <w:jc w:val="both"/>
      </w:pPr>
      <w:r>
        <w:rPr>
          <w:color w:val="231F20"/>
          <w:w w:val="95"/>
        </w:rPr>
        <w:t>Опыт</w:t>
      </w:r>
      <w:r>
        <w:rPr>
          <w:color w:val="231F20"/>
          <w:spacing w:val="58"/>
        </w:rPr>
        <w:t> </w:t>
      </w:r>
      <w:r>
        <w:rPr>
          <w:color w:val="231F20"/>
          <w:w w:val="95"/>
        </w:rPr>
        <w:t>постоянно</w:t>
      </w:r>
      <w:r>
        <w:rPr>
          <w:color w:val="231F20"/>
          <w:spacing w:val="59"/>
        </w:rPr>
        <w:t> </w:t>
      </w:r>
      <w:r>
        <w:rPr>
          <w:color w:val="231F20"/>
          <w:w w:val="95"/>
        </w:rPr>
        <w:t>обобщается, были</w:t>
      </w:r>
      <w:r>
        <w:rPr>
          <w:color w:val="231F20"/>
          <w:spacing w:val="58"/>
        </w:rPr>
        <w:t> </w:t>
      </w:r>
      <w:r>
        <w:rPr>
          <w:color w:val="231F20"/>
          <w:w w:val="95"/>
        </w:rPr>
        <w:t>протестированы различные составы вяжущего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течении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нескольких</w:t>
      </w:r>
      <w:r>
        <w:rPr>
          <w:color w:val="231F20"/>
          <w:spacing w:val="-15"/>
        </w:rPr>
        <w:t> </w:t>
      </w:r>
      <w:r>
        <w:rPr>
          <w:color w:val="231F20"/>
        </w:rPr>
        <w:t>последних</w:t>
      </w:r>
      <w:r>
        <w:rPr>
          <w:color w:val="231F20"/>
          <w:spacing w:val="-15"/>
        </w:rPr>
        <w:t> </w:t>
      </w:r>
      <w:r>
        <w:rPr>
          <w:color w:val="231F20"/>
        </w:rPr>
        <w:t>лет</w:t>
      </w:r>
      <w:r>
        <w:rPr>
          <w:color w:val="231F20"/>
          <w:spacing w:val="-15"/>
        </w:rPr>
        <w:t> </w:t>
      </w:r>
      <w:r>
        <w:rPr>
          <w:color w:val="231F20"/>
        </w:rPr>
        <w:t>многократно</w:t>
      </w:r>
      <w:r>
        <w:rPr>
          <w:color w:val="231F20"/>
          <w:spacing w:val="-15"/>
        </w:rPr>
        <w:t> </w:t>
      </w:r>
      <w:r>
        <w:rPr>
          <w:color w:val="231F20"/>
        </w:rPr>
        <w:t>применены</w:t>
      </w:r>
      <w:r>
        <w:rPr>
          <w:color w:val="231F20"/>
          <w:spacing w:val="-15"/>
        </w:rPr>
        <w:t> </w:t>
      </w:r>
      <w:r>
        <w:rPr>
          <w:color w:val="231F20"/>
        </w:rPr>
        <w:t>при</w:t>
      </w:r>
      <w:r>
        <w:rPr>
          <w:color w:val="231F20"/>
          <w:spacing w:val="-16"/>
        </w:rPr>
        <w:t> </w:t>
      </w:r>
      <w:r>
        <w:rPr>
          <w:color w:val="231F20"/>
        </w:rPr>
        <w:t>устройстве</w:t>
      </w:r>
      <w:r>
        <w:rPr>
          <w:color w:val="231F20"/>
          <w:spacing w:val="-15"/>
        </w:rPr>
        <w:t> </w:t>
      </w:r>
      <w:r>
        <w:rPr>
          <w:color w:val="231F20"/>
        </w:rPr>
        <w:t>пере-</w:t>
      </w:r>
      <w:r>
        <w:rPr>
          <w:color w:val="231F20"/>
          <w:spacing w:val="-62"/>
        </w:rPr>
        <w:t> </w:t>
      </w:r>
      <w:r>
        <w:rPr>
          <w:color w:val="231F20"/>
        </w:rPr>
        <w:t>ходных</w:t>
      </w:r>
      <w:r>
        <w:rPr>
          <w:color w:val="231F20"/>
          <w:spacing w:val="-7"/>
        </w:rPr>
        <w:t> </w:t>
      </w:r>
      <w:r>
        <w:rPr>
          <w:color w:val="231F20"/>
        </w:rPr>
        <w:t>зон</w:t>
      </w:r>
      <w:r>
        <w:rPr>
          <w:color w:val="231F20"/>
          <w:spacing w:val="-6"/>
        </w:rPr>
        <w:t> </w:t>
      </w:r>
      <w:r>
        <w:rPr>
          <w:color w:val="231F20"/>
        </w:rPr>
        <w:t>сопряжения</w:t>
      </w:r>
      <w:r>
        <w:rPr>
          <w:color w:val="231F20"/>
          <w:spacing w:val="-6"/>
        </w:rPr>
        <w:t> </w:t>
      </w:r>
      <w:r>
        <w:rPr>
          <w:color w:val="231F20"/>
        </w:rPr>
        <w:t>при</w:t>
      </w:r>
      <w:r>
        <w:rPr>
          <w:color w:val="231F20"/>
          <w:spacing w:val="-6"/>
        </w:rPr>
        <w:t> </w:t>
      </w:r>
      <w:r>
        <w:rPr>
          <w:color w:val="231F20"/>
        </w:rPr>
        <w:t>замене</w:t>
      </w:r>
      <w:r>
        <w:rPr>
          <w:color w:val="231F20"/>
          <w:spacing w:val="-6"/>
        </w:rPr>
        <w:t> </w:t>
      </w:r>
      <w:r>
        <w:rPr>
          <w:color w:val="231F20"/>
        </w:rPr>
        <w:t>деформационных</w:t>
      </w:r>
      <w:r>
        <w:rPr>
          <w:color w:val="231F20"/>
          <w:spacing w:val="-7"/>
        </w:rPr>
        <w:t> </w:t>
      </w:r>
      <w:r>
        <w:rPr>
          <w:color w:val="231F20"/>
        </w:rPr>
        <w:t>швов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эксплуатируемых</w:t>
      </w:r>
      <w:r>
        <w:rPr>
          <w:color w:val="231F20"/>
          <w:spacing w:val="-63"/>
        </w:rPr>
        <w:t> </w:t>
      </w:r>
      <w:r>
        <w:rPr>
          <w:color w:val="231F20"/>
        </w:rPr>
        <w:t>магистралях,</w:t>
      </w:r>
      <w:r>
        <w:rPr>
          <w:color w:val="231F20"/>
          <w:spacing w:val="-2"/>
        </w:rPr>
        <w:t> </w:t>
      </w:r>
      <w:r>
        <w:rPr>
          <w:color w:val="231F20"/>
        </w:rPr>
        <w:t>так и</w:t>
      </w:r>
      <w:r>
        <w:rPr>
          <w:color w:val="231F20"/>
          <w:spacing w:val="-1"/>
        </w:rPr>
        <w:t> </w:t>
      </w:r>
      <w:r>
        <w:rPr>
          <w:color w:val="231F20"/>
        </w:rPr>
        <w:t>при</w:t>
      </w:r>
      <w:r>
        <w:rPr>
          <w:color w:val="231F20"/>
          <w:spacing w:val="-1"/>
        </w:rPr>
        <w:t> </w:t>
      </w:r>
      <w:r>
        <w:rPr>
          <w:color w:val="231F20"/>
        </w:rPr>
        <w:t>новом строительстве.</w:t>
      </w:r>
    </w:p>
    <w:p>
      <w:pPr>
        <w:spacing w:after="0" w:line="249" w:lineRule="auto"/>
        <w:jc w:val="both"/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ind w:left="1205"/>
        <w:rPr>
          <w:sz w:val="20"/>
        </w:rPr>
      </w:pPr>
      <w:r>
        <w:rPr>
          <w:sz w:val="20"/>
        </w:rPr>
        <w:drawing>
          <wp:inline distT="0" distB="0" distL="0" distR="0">
            <wp:extent cx="4662677" cy="1944624"/>
            <wp:effectExtent l="0" t="0" r="0" b="0"/>
            <wp:docPr id="79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6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2677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7"/>
        </w:rPr>
      </w:pPr>
    </w:p>
    <w:p>
      <w:pPr>
        <w:spacing w:line="230" w:lineRule="auto" w:before="99"/>
        <w:ind w:left="2882" w:right="1727" w:hanging="972"/>
        <w:jc w:val="left"/>
        <w:rPr>
          <w:sz w:val="23"/>
        </w:rPr>
      </w:pPr>
      <w:r>
        <w:rPr>
          <w:color w:val="231F20"/>
          <w:sz w:val="23"/>
        </w:rPr>
        <w:t>Рис.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3.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Динамика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образования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колеи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при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температуре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50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°C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на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образцах ЩМА-20 и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«FLEXCRETE»</w:t>
      </w:r>
    </w:p>
    <w:p>
      <w:pPr>
        <w:pStyle w:val="BodyText"/>
        <w:spacing w:before="5"/>
      </w:pPr>
    </w:p>
    <w:p>
      <w:pPr>
        <w:pStyle w:val="BodyText"/>
        <w:spacing w:line="249" w:lineRule="auto" w:before="1"/>
        <w:ind w:left="155" w:right="153" w:firstLine="396"/>
        <w:jc w:val="both"/>
      </w:pPr>
      <w:r>
        <w:rPr>
          <w:color w:val="231F20"/>
          <w:spacing w:val="-3"/>
        </w:rPr>
        <w:t>Так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же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одним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методов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является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применение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эластомерных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материалов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осно-</w:t>
      </w:r>
      <w:r>
        <w:rPr>
          <w:color w:val="231F20"/>
          <w:spacing w:val="-62"/>
        </w:rPr>
        <w:t> </w:t>
      </w:r>
      <w:r>
        <w:rPr>
          <w:color w:val="231F20"/>
          <w:w w:val="95"/>
        </w:rPr>
        <w:t>ве полиуретановых смол с добавлением мелкозернистого заполнителя типа </w:t>
      </w:r>
      <w:r>
        <w:rPr>
          <w:i/>
          <w:color w:val="231F20"/>
          <w:w w:val="95"/>
        </w:rPr>
        <w:t>FlexCreate</w:t>
      </w:r>
      <w:r>
        <w:rPr>
          <w:color w:val="231F20"/>
          <w:w w:val="95"/>
        </w:rPr>
        <w:t>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Гидрозо</w:t>
      </w:r>
      <w:r>
        <w:rPr>
          <w:color w:val="231F20"/>
          <w:spacing w:val="-2"/>
        </w:rPr>
        <w:t> </w:t>
      </w:r>
      <w:r>
        <w:rPr>
          <w:color w:val="231F20"/>
        </w:rPr>
        <w:t>Манопур</w:t>
      </w:r>
      <w:r>
        <w:rPr>
          <w:color w:val="231F20"/>
          <w:spacing w:val="-2"/>
        </w:rPr>
        <w:t> </w:t>
      </w:r>
      <w:r>
        <w:rPr>
          <w:color w:val="231F20"/>
        </w:rPr>
        <w:t>336,</w:t>
      </w:r>
      <w:r>
        <w:rPr>
          <w:color w:val="231F20"/>
          <w:spacing w:val="-1"/>
        </w:rPr>
        <w:t> </w:t>
      </w:r>
      <w:r>
        <w:rPr>
          <w:i/>
          <w:color w:val="231F20"/>
        </w:rPr>
        <w:t>BASF</w:t>
      </w:r>
      <w:r>
        <w:rPr>
          <w:i/>
          <w:color w:val="231F20"/>
          <w:spacing w:val="-2"/>
        </w:rPr>
        <w:t> </w:t>
      </w:r>
      <w:r>
        <w:rPr>
          <w:i/>
          <w:color w:val="231F20"/>
        </w:rPr>
        <w:t>WaboCrete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других</w:t>
      </w:r>
      <w:r>
        <w:rPr>
          <w:color w:val="231F20"/>
          <w:spacing w:val="-2"/>
        </w:rPr>
        <w:t> </w:t>
      </w:r>
      <w:r>
        <w:rPr>
          <w:color w:val="231F20"/>
        </w:rPr>
        <w:t>аналогов.</w:t>
      </w:r>
    </w:p>
    <w:p>
      <w:pPr>
        <w:pStyle w:val="BodyText"/>
        <w:spacing w:line="249" w:lineRule="auto" w:before="3"/>
        <w:ind w:left="155" w:right="153" w:firstLine="396"/>
        <w:jc w:val="both"/>
      </w:pPr>
      <w:r>
        <w:rPr>
          <w:color w:val="231F20"/>
        </w:rPr>
        <w:t>Отличаются повышенными характеристиками адгезии, трещиностойкости, мо-</w:t>
      </w:r>
      <w:r>
        <w:rPr>
          <w:color w:val="231F20"/>
          <w:spacing w:val="1"/>
        </w:rPr>
        <w:t> </w:t>
      </w:r>
      <w:r>
        <w:rPr>
          <w:color w:val="231F20"/>
        </w:rPr>
        <w:t>розостойкости, водонепроницаемости, способностью воспринимать колебания, бы-</w:t>
      </w:r>
      <w:r>
        <w:rPr>
          <w:color w:val="231F20"/>
          <w:spacing w:val="1"/>
        </w:rPr>
        <w:t> </w:t>
      </w:r>
      <w:r>
        <w:rPr>
          <w:color w:val="231F20"/>
        </w:rPr>
        <w:t>стротой набора прочностных характеристик, простотой использования и отсутстви-</w:t>
      </w:r>
      <w:r>
        <w:rPr>
          <w:color w:val="231F20"/>
          <w:spacing w:val="-62"/>
        </w:rPr>
        <w:t> </w:t>
      </w:r>
      <w:r>
        <w:rPr>
          <w:color w:val="231F20"/>
        </w:rPr>
        <w:t>ем</w:t>
      </w:r>
      <w:r>
        <w:rPr>
          <w:color w:val="231F20"/>
          <w:spacing w:val="-1"/>
        </w:rPr>
        <w:t> </w:t>
      </w:r>
      <w:r>
        <w:rPr>
          <w:color w:val="231F20"/>
        </w:rPr>
        <w:t>ограничений по</w:t>
      </w:r>
      <w:r>
        <w:rPr>
          <w:color w:val="231F20"/>
          <w:spacing w:val="-1"/>
        </w:rPr>
        <w:t> </w:t>
      </w:r>
      <w:r>
        <w:rPr>
          <w:color w:val="231F20"/>
        </w:rPr>
        <w:t>применению.</w:t>
      </w:r>
    </w:p>
    <w:p>
      <w:pPr>
        <w:pStyle w:val="BodyText"/>
        <w:spacing w:line="249" w:lineRule="auto" w:before="4"/>
        <w:ind w:left="155" w:right="152" w:firstLine="396"/>
        <w:jc w:val="both"/>
      </w:pPr>
      <w:r>
        <w:rPr>
          <w:color w:val="231F20"/>
        </w:rPr>
        <w:t>Лабораторные испытания данных материалов на колееобразование показали ре-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зультаты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значительно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превосходящие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показатели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асфальтобетонов</w:t>
      </w:r>
      <w:r>
        <w:rPr>
          <w:color w:val="231F20"/>
          <w:spacing w:val="-16"/>
        </w:rPr>
        <w:t> </w:t>
      </w:r>
      <w:r>
        <w:rPr>
          <w:color w:val="231F2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</w:rPr>
        <w:t>БНД</w:t>
      </w:r>
      <w:r>
        <w:rPr>
          <w:color w:val="231F20"/>
          <w:spacing w:val="-15"/>
        </w:rPr>
        <w:t> </w:t>
      </w:r>
      <w:r>
        <w:rPr>
          <w:color w:val="231F20"/>
        </w:rPr>
        <w:t>60\90.</w:t>
      </w:r>
      <w:r>
        <w:rPr>
          <w:color w:val="231F20"/>
          <w:spacing w:val="-15"/>
        </w:rPr>
        <w:t> </w:t>
      </w:r>
      <w:r>
        <w:rPr>
          <w:color w:val="231F20"/>
        </w:rPr>
        <w:t>Ре-</w:t>
      </w:r>
      <w:r>
        <w:rPr>
          <w:color w:val="231F20"/>
          <w:spacing w:val="-63"/>
        </w:rPr>
        <w:t> </w:t>
      </w:r>
      <w:r>
        <w:rPr>
          <w:color w:val="231F20"/>
        </w:rPr>
        <w:t>зультаты</w:t>
      </w:r>
      <w:r>
        <w:rPr>
          <w:color w:val="231F20"/>
          <w:spacing w:val="-4"/>
        </w:rPr>
        <w:t> </w:t>
      </w:r>
      <w:r>
        <w:rPr>
          <w:color w:val="231F20"/>
        </w:rPr>
        <w:t>динамики</w:t>
      </w:r>
      <w:r>
        <w:rPr>
          <w:color w:val="231F20"/>
          <w:spacing w:val="-3"/>
        </w:rPr>
        <w:t> </w:t>
      </w:r>
      <w:r>
        <w:rPr>
          <w:color w:val="231F20"/>
        </w:rPr>
        <w:t>образования</w:t>
      </w:r>
      <w:r>
        <w:rPr>
          <w:color w:val="231F20"/>
          <w:spacing w:val="-3"/>
        </w:rPr>
        <w:t> </w:t>
      </w:r>
      <w:r>
        <w:rPr>
          <w:color w:val="231F20"/>
        </w:rPr>
        <w:t>колеи</w:t>
      </w:r>
      <w:r>
        <w:rPr>
          <w:color w:val="231F20"/>
          <w:spacing w:val="-3"/>
        </w:rPr>
        <w:t> </w:t>
      </w:r>
      <w:r>
        <w:rPr>
          <w:color w:val="231F20"/>
        </w:rPr>
        <w:t>при</w:t>
      </w:r>
      <w:r>
        <w:rPr>
          <w:color w:val="231F20"/>
          <w:spacing w:val="-3"/>
        </w:rPr>
        <w:t> </w:t>
      </w:r>
      <w:r>
        <w:rPr>
          <w:color w:val="231F20"/>
        </w:rPr>
        <w:t>температуре</w:t>
      </w:r>
      <w:r>
        <w:rPr>
          <w:color w:val="231F20"/>
          <w:spacing w:val="-3"/>
        </w:rPr>
        <w:t> </w:t>
      </w:r>
      <w:r>
        <w:rPr>
          <w:color w:val="231F20"/>
        </w:rPr>
        <w:t>50</w:t>
      </w:r>
      <w:r>
        <w:rPr>
          <w:color w:val="231F20"/>
          <w:spacing w:val="-3"/>
        </w:rPr>
        <w:t> </w:t>
      </w:r>
      <w:r>
        <w:rPr>
          <w:color w:val="231F20"/>
        </w:rPr>
        <w:t>°C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образцах</w:t>
      </w:r>
      <w:r>
        <w:rPr>
          <w:color w:val="231F20"/>
          <w:spacing w:val="-3"/>
        </w:rPr>
        <w:t> </w:t>
      </w:r>
      <w:r>
        <w:rPr>
          <w:color w:val="231F20"/>
        </w:rPr>
        <w:t>ЩМА-20</w:t>
      </w:r>
      <w:r>
        <w:rPr>
          <w:color w:val="231F20"/>
          <w:spacing w:val="-62"/>
        </w:rPr>
        <w:t> </w:t>
      </w:r>
      <w:r>
        <w:rPr>
          <w:color w:val="231F20"/>
        </w:rPr>
        <w:t>и «</w:t>
      </w:r>
      <w:r>
        <w:rPr>
          <w:i/>
          <w:color w:val="231F20"/>
        </w:rPr>
        <w:t>FLEXCRETE</w:t>
      </w:r>
      <w:r>
        <w:rPr>
          <w:color w:val="231F20"/>
        </w:rPr>
        <w:t>» представлены на рисунке 3 и в таблице 1 [2]. Результаты динами-</w:t>
      </w:r>
      <w:r>
        <w:rPr>
          <w:color w:val="231F20"/>
          <w:spacing w:val="1"/>
        </w:rPr>
        <w:t> </w:t>
      </w:r>
      <w:r>
        <w:rPr>
          <w:color w:val="231F20"/>
        </w:rPr>
        <w:t>ки образования колеи при температуре 25 °C на образцах Манопур 336 представле-</w:t>
      </w:r>
      <w:r>
        <w:rPr>
          <w:color w:val="231F20"/>
          <w:spacing w:val="1"/>
        </w:rPr>
        <w:t> </w:t>
      </w:r>
      <w:r>
        <w:rPr>
          <w:color w:val="231F20"/>
        </w:rPr>
        <w:t>ны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</w:rPr>
        <w:t>рисунке 4 и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табл.</w:t>
      </w:r>
      <w:r>
        <w:rPr>
          <w:color w:val="231F20"/>
          <w:spacing w:val="-1"/>
        </w:rPr>
        <w:t> </w:t>
      </w:r>
      <w:r>
        <w:rPr>
          <w:color w:val="231F20"/>
        </w:rPr>
        <w:t>2 [2].</w:t>
      </w:r>
    </w:p>
    <w:p>
      <w:pPr>
        <w:pStyle w:val="BodyText"/>
        <w:spacing w:line="249" w:lineRule="auto" w:before="6"/>
        <w:ind w:left="155" w:right="153" w:firstLine="396"/>
        <w:jc w:val="both"/>
      </w:pPr>
      <w:r>
        <w:rPr>
          <w:color w:val="231F20"/>
          <w:w w:val="95"/>
        </w:rPr>
        <w:t>В 2020 году на КАД г. Санкт-Петербург планируется опытное применение много-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компонентных</w:t>
      </w:r>
      <w:r>
        <w:rPr>
          <w:color w:val="231F20"/>
          <w:spacing w:val="-2"/>
        </w:rPr>
        <w:t> </w:t>
      </w:r>
      <w:r>
        <w:rPr>
          <w:color w:val="231F20"/>
        </w:rPr>
        <w:t>полиуретановых</w:t>
      </w:r>
      <w:r>
        <w:rPr>
          <w:color w:val="231F20"/>
          <w:spacing w:val="-1"/>
        </w:rPr>
        <w:t> </w:t>
      </w:r>
      <w:r>
        <w:rPr>
          <w:color w:val="231F20"/>
        </w:rPr>
        <w:t>смол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рамках</w:t>
      </w:r>
      <w:r>
        <w:rPr>
          <w:color w:val="231F20"/>
          <w:spacing w:val="-1"/>
        </w:rPr>
        <w:t> </w:t>
      </w:r>
      <w:r>
        <w:rPr>
          <w:color w:val="231F20"/>
        </w:rPr>
        <w:t>внедрения</w:t>
      </w:r>
      <w:r>
        <w:rPr>
          <w:color w:val="231F20"/>
          <w:spacing w:val="-2"/>
        </w:rPr>
        <w:t> </w:t>
      </w:r>
      <w:r>
        <w:rPr>
          <w:color w:val="231F20"/>
        </w:rPr>
        <w:t>инноваций.</w:t>
      </w:r>
    </w:p>
    <w:p>
      <w:pPr>
        <w:spacing w:before="165"/>
        <w:ind w:left="8523" w:right="134" w:firstLine="0"/>
        <w:jc w:val="center"/>
        <w:rPr>
          <w:i/>
          <w:sz w:val="23"/>
        </w:rPr>
      </w:pPr>
      <w:r>
        <w:rPr>
          <w:i/>
          <w:color w:val="231F20"/>
          <w:sz w:val="23"/>
        </w:rPr>
        <w:t>Таблица</w:t>
      </w:r>
      <w:r>
        <w:rPr>
          <w:i/>
          <w:color w:val="231F20"/>
          <w:spacing w:val="-6"/>
          <w:sz w:val="23"/>
        </w:rPr>
        <w:t> </w:t>
      </w:r>
      <w:r>
        <w:rPr>
          <w:i/>
          <w:color w:val="231F20"/>
          <w:sz w:val="23"/>
        </w:rPr>
        <w:t>1</w:t>
      </w:r>
    </w:p>
    <w:p>
      <w:pPr>
        <w:spacing w:before="11"/>
        <w:ind w:left="1495" w:right="1495" w:firstLine="0"/>
        <w:jc w:val="center"/>
        <w:rPr>
          <w:b/>
          <w:sz w:val="23"/>
        </w:rPr>
      </w:pPr>
      <w:r>
        <w:rPr>
          <w:b/>
          <w:color w:val="231F20"/>
          <w:sz w:val="23"/>
        </w:rPr>
        <w:t>Динамика</w:t>
      </w:r>
      <w:r>
        <w:rPr>
          <w:b/>
          <w:color w:val="231F20"/>
          <w:spacing w:val="-5"/>
          <w:sz w:val="23"/>
        </w:rPr>
        <w:t> </w:t>
      </w:r>
      <w:r>
        <w:rPr>
          <w:b/>
          <w:color w:val="231F20"/>
          <w:sz w:val="23"/>
        </w:rPr>
        <w:t>образования</w:t>
      </w:r>
      <w:r>
        <w:rPr>
          <w:b/>
          <w:color w:val="231F20"/>
          <w:spacing w:val="-6"/>
          <w:sz w:val="23"/>
        </w:rPr>
        <w:t> </w:t>
      </w:r>
      <w:r>
        <w:rPr>
          <w:b/>
          <w:color w:val="231F20"/>
          <w:sz w:val="23"/>
        </w:rPr>
        <w:t>колеи</w:t>
      </w:r>
      <w:r>
        <w:rPr>
          <w:b/>
          <w:color w:val="231F20"/>
          <w:spacing w:val="-6"/>
          <w:sz w:val="23"/>
        </w:rPr>
        <w:t> </w:t>
      </w:r>
      <w:r>
        <w:rPr>
          <w:b/>
          <w:color w:val="231F20"/>
          <w:sz w:val="23"/>
        </w:rPr>
        <w:t>на</w:t>
      </w:r>
      <w:r>
        <w:rPr>
          <w:b/>
          <w:color w:val="231F20"/>
          <w:spacing w:val="-6"/>
          <w:sz w:val="23"/>
        </w:rPr>
        <w:t> </w:t>
      </w:r>
      <w:r>
        <w:rPr>
          <w:b/>
          <w:color w:val="231F20"/>
          <w:sz w:val="23"/>
        </w:rPr>
        <w:t>образцах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165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6"/>
        <w:gridCol w:w="2201"/>
        <w:gridCol w:w="2199"/>
      </w:tblGrid>
      <w:tr>
        <w:trPr>
          <w:trHeight w:val="556" w:hRule="atLeast"/>
        </w:trPr>
        <w:tc>
          <w:tcPr>
            <w:tcW w:w="4956" w:type="dxa"/>
            <w:vMerge w:val="restart"/>
            <w:tcBorders>
              <w:left w:val="single" w:sz="4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6"/>
              <w:ind w:left="676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Количество</w:t>
            </w:r>
            <w:r>
              <w:rPr>
                <w:b/>
                <w:color w:val="231F20"/>
                <w:spacing w:val="-13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проходов</w:t>
            </w:r>
            <w:r>
              <w:rPr>
                <w:b/>
                <w:color w:val="231F20"/>
                <w:spacing w:val="-12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колеса,</w:t>
            </w:r>
            <w:r>
              <w:rPr>
                <w:b/>
                <w:color w:val="231F20"/>
                <w:spacing w:val="-12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цикл</w:t>
            </w:r>
          </w:p>
        </w:tc>
        <w:tc>
          <w:tcPr>
            <w:tcW w:w="4400" w:type="dxa"/>
            <w:gridSpan w:val="2"/>
            <w:tcBorders>
              <w:top w:val="single" w:sz="4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39"/>
              <w:ind w:left="264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Среднее</w:t>
            </w:r>
            <w:r>
              <w:rPr>
                <w:b/>
                <w:color w:val="231F20"/>
                <w:spacing w:val="-9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значение</w:t>
            </w:r>
            <w:r>
              <w:rPr>
                <w:b/>
                <w:color w:val="231F20"/>
                <w:spacing w:val="-8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глубины</w:t>
            </w:r>
            <w:r>
              <w:rPr>
                <w:b/>
                <w:color w:val="231F20"/>
                <w:spacing w:val="-8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колеи,</w:t>
            </w:r>
            <w:r>
              <w:rPr>
                <w:b/>
                <w:color w:val="231F20"/>
                <w:spacing w:val="-9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мм</w:t>
            </w:r>
          </w:p>
        </w:tc>
      </w:tr>
      <w:tr>
        <w:trPr>
          <w:trHeight w:val="561" w:hRule="atLeast"/>
        </w:trPr>
        <w:tc>
          <w:tcPr>
            <w:tcW w:w="4956" w:type="dxa"/>
            <w:vMerge/>
            <w:tcBorders>
              <w:top w:val="nil"/>
              <w:left w:val="single" w:sz="4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44"/>
              <w:ind w:left="784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ЩМА</w:t>
            </w:r>
          </w:p>
        </w:tc>
        <w:tc>
          <w:tcPr>
            <w:tcW w:w="219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44"/>
              <w:ind w:left="263" w:right="254"/>
              <w:jc w:val="center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«FLEXCRETE»</w:t>
            </w:r>
          </w:p>
        </w:tc>
      </w:tr>
      <w:tr>
        <w:trPr>
          <w:trHeight w:val="381" w:hRule="atLeast"/>
        </w:trPr>
        <w:tc>
          <w:tcPr>
            <w:tcW w:w="495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55"/>
              <w:ind w:left="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</w:t>
            </w:r>
          </w:p>
        </w:tc>
        <w:tc>
          <w:tcPr>
            <w:tcW w:w="22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55"/>
              <w:ind w:left="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</w:t>
            </w:r>
          </w:p>
        </w:tc>
        <w:tc>
          <w:tcPr>
            <w:tcW w:w="219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55"/>
              <w:ind w:left="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</w:t>
            </w:r>
          </w:p>
        </w:tc>
      </w:tr>
      <w:tr>
        <w:trPr>
          <w:trHeight w:val="381" w:hRule="atLeast"/>
        </w:trPr>
        <w:tc>
          <w:tcPr>
            <w:tcW w:w="495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55"/>
              <w:ind w:left="2172" w:right="216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100</w:t>
            </w:r>
          </w:p>
        </w:tc>
        <w:tc>
          <w:tcPr>
            <w:tcW w:w="22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55"/>
              <w:ind w:left="843"/>
              <w:rPr>
                <w:sz w:val="23"/>
              </w:rPr>
            </w:pPr>
            <w:r>
              <w:rPr>
                <w:color w:val="231F20"/>
                <w:sz w:val="23"/>
              </w:rPr>
              <w:t>0,777</w:t>
            </w:r>
          </w:p>
        </w:tc>
        <w:tc>
          <w:tcPr>
            <w:tcW w:w="219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55"/>
              <w:ind w:left="263" w:right="25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0,187</w:t>
            </w:r>
          </w:p>
        </w:tc>
      </w:tr>
      <w:tr>
        <w:trPr>
          <w:trHeight w:val="381" w:hRule="atLeast"/>
        </w:trPr>
        <w:tc>
          <w:tcPr>
            <w:tcW w:w="495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55"/>
              <w:ind w:left="2172" w:right="216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200</w:t>
            </w:r>
          </w:p>
        </w:tc>
        <w:tc>
          <w:tcPr>
            <w:tcW w:w="22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55"/>
              <w:ind w:left="843"/>
              <w:rPr>
                <w:sz w:val="23"/>
              </w:rPr>
            </w:pPr>
            <w:r>
              <w:rPr>
                <w:color w:val="231F20"/>
                <w:sz w:val="23"/>
              </w:rPr>
              <w:t>1,158</w:t>
            </w:r>
          </w:p>
        </w:tc>
        <w:tc>
          <w:tcPr>
            <w:tcW w:w="219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55"/>
              <w:ind w:left="263" w:right="25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0,235</w:t>
            </w:r>
          </w:p>
        </w:tc>
      </w:tr>
      <w:tr>
        <w:trPr>
          <w:trHeight w:val="381" w:hRule="atLeast"/>
        </w:trPr>
        <w:tc>
          <w:tcPr>
            <w:tcW w:w="495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55"/>
              <w:ind w:left="2172" w:right="216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300</w:t>
            </w:r>
          </w:p>
        </w:tc>
        <w:tc>
          <w:tcPr>
            <w:tcW w:w="22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55"/>
              <w:ind w:left="843"/>
              <w:rPr>
                <w:sz w:val="23"/>
              </w:rPr>
            </w:pPr>
            <w:r>
              <w:rPr>
                <w:color w:val="231F20"/>
                <w:sz w:val="23"/>
              </w:rPr>
              <w:t>1,324</w:t>
            </w:r>
          </w:p>
        </w:tc>
        <w:tc>
          <w:tcPr>
            <w:tcW w:w="219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55"/>
              <w:ind w:left="263" w:right="25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0,250</w:t>
            </w:r>
          </w:p>
        </w:tc>
      </w:tr>
      <w:tr>
        <w:trPr>
          <w:trHeight w:val="381" w:hRule="atLeast"/>
        </w:trPr>
        <w:tc>
          <w:tcPr>
            <w:tcW w:w="495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55"/>
              <w:ind w:left="2172" w:right="216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400</w:t>
            </w:r>
          </w:p>
        </w:tc>
        <w:tc>
          <w:tcPr>
            <w:tcW w:w="22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55"/>
              <w:ind w:left="843"/>
              <w:rPr>
                <w:sz w:val="23"/>
              </w:rPr>
            </w:pPr>
            <w:r>
              <w:rPr>
                <w:color w:val="231F20"/>
                <w:sz w:val="23"/>
              </w:rPr>
              <w:t>1,508</w:t>
            </w:r>
          </w:p>
        </w:tc>
        <w:tc>
          <w:tcPr>
            <w:tcW w:w="219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55"/>
              <w:ind w:left="263" w:right="25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0,239</w:t>
            </w:r>
          </w:p>
        </w:tc>
      </w:tr>
    </w:tbl>
    <w:p>
      <w:pPr>
        <w:spacing w:after="0"/>
        <w:jc w:val="center"/>
        <w:rPr>
          <w:sz w:val="23"/>
        </w:rPr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9"/>
        <w:rPr>
          <w:b/>
          <w:sz w:val="21"/>
        </w:rPr>
      </w:pPr>
    </w:p>
    <w:p>
      <w:pPr>
        <w:spacing w:before="90"/>
        <w:ind w:left="45" w:right="153" w:firstLine="0"/>
        <w:jc w:val="right"/>
        <w:rPr>
          <w:i/>
          <w:sz w:val="23"/>
        </w:rPr>
      </w:pPr>
      <w:r>
        <w:rPr>
          <w:i/>
          <w:color w:val="231F20"/>
          <w:sz w:val="23"/>
        </w:rPr>
        <w:t>Окончание</w:t>
      </w:r>
      <w:r>
        <w:rPr>
          <w:i/>
          <w:color w:val="231F20"/>
          <w:spacing w:val="-8"/>
          <w:sz w:val="23"/>
        </w:rPr>
        <w:t> </w:t>
      </w:r>
      <w:r>
        <w:rPr>
          <w:i/>
          <w:color w:val="231F20"/>
          <w:sz w:val="23"/>
        </w:rPr>
        <w:t>табл.</w:t>
      </w:r>
      <w:r>
        <w:rPr>
          <w:i/>
          <w:color w:val="231F20"/>
          <w:spacing w:val="-8"/>
          <w:sz w:val="23"/>
        </w:rPr>
        <w:t> </w:t>
      </w:r>
      <w:r>
        <w:rPr>
          <w:i/>
          <w:color w:val="231F20"/>
          <w:sz w:val="23"/>
        </w:rPr>
        <w:t>1</w:t>
      </w:r>
    </w:p>
    <w:p>
      <w:pPr>
        <w:pStyle w:val="BodyText"/>
        <w:spacing w:before="5"/>
        <w:rPr>
          <w:i/>
          <w:sz w:val="17"/>
        </w:rPr>
      </w:pPr>
    </w:p>
    <w:tbl>
      <w:tblPr>
        <w:tblW w:w="0" w:type="auto"/>
        <w:jc w:val="left"/>
        <w:tblInd w:w="16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6"/>
        <w:gridCol w:w="2201"/>
        <w:gridCol w:w="2199"/>
      </w:tblGrid>
      <w:tr>
        <w:trPr>
          <w:trHeight w:val="502" w:hRule="atLeast"/>
        </w:trPr>
        <w:tc>
          <w:tcPr>
            <w:tcW w:w="4956" w:type="dxa"/>
            <w:vMerge w:val="restart"/>
            <w:tcBorders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i/>
                <w:sz w:val="32"/>
              </w:rPr>
            </w:pPr>
          </w:p>
          <w:p>
            <w:pPr>
              <w:pStyle w:val="TableParagraph"/>
              <w:ind w:left="676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Количество</w:t>
            </w:r>
            <w:r>
              <w:rPr>
                <w:b/>
                <w:color w:val="231F20"/>
                <w:spacing w:val="-13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проходов</w:t>
            </w:r>
            <w:r>
              <w:rPr>
                <w:b/>
                <w:color w:val="231F20"/>
                <w:spacing w:val="-12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колеса,</w:t>
            </w:r>
            <w:r>
              <w:rPr>
                <w:b/>
                <w:color w:val="231F20"/>
                <w:spacing w:val="-12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цикл</w:t>
            </w:r>
          </w:p>
        </w:tc>
        <w:tc>
          <w:tcPr>
            <w:tcW w:w="4400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13"/>
              <w:ind w:left="264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Среднее</w:t>
            </w:r>
            <w:r>
              <w:rPr>
                <w:b/>
                <w:color w:val="231F20"/>
                <w:spacing w:val="-9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значение</w:t>
            </w:r>
            <w:r>
              <w:rPr>
                <w:b/>
                <w:color w:val="231F20"/>
                <w:spacing w:val="-8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глубины</w:t>
            </w:r>
            <w:r>
              <w:rPr>
                <w:b/>
                <w:color w:val="231F20"/>
                <w:spacing w:val="-8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колеи,</w:t>
            </w:r>
            <w:r>
              <w:rPr>
                <w:b/>
                <w:color w:val="231F20"/>
                <w:spacing w:val="-9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мм</w:t>
            </w:r>
          </w:p>
        </w:tc>
      </w:tr>
      <w:tr>
        <w:trPr>
          <w:trHeight w:val="505" w:hRule="atLeast"/>
        </w:trPr>
        <w:tc>
          <w:tcPr>
            <w:tcW w:w="4956" w:type="dxa"/>
            <w:vMerge/>
            <w:tcBorders>
              <w:top w:val="nil"/>
              <w:bottom w:val="single" w:sz="2" w:space="0" w:color="231F20"/>
              <w:right w:val="single" w:sz="2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15"/>
              <w:ind w:left="784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ЩМА</w:t>
            </w:r>
          </w:p>
        </w:tc>
        <w:tc>
          <w:tcPr>
            <w:tcW w:w="219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15"/>
              <w:ind w:left="263" w:right="254"/>
              <w:jc w:val="center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«FLEXCRETE»</w:t>
            </w:r>
          </w:p>
        </w:tc>
      </w:tr>
      <w:tr>
        <w:trPr>
          <w:trHeight w:val="381" w:hRule="atLeast"/>
        </w:trPr>
        <w:tc>
          <w:tcPr>
            <w:tcW w:w="4956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2172" w:right="216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500</w:t>
            </w:r>
          </w:p>
        </w:tc>
        <w:tc>
          <w:tcPr>
            <w:tcW w:w="2201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843"/>
              <w:rPr>
                <w:sz w:val="23"/>
              </w:rPr>
            </w:pPr>
            <w:r>
              <w:rPr>
                <w:color w:val="231F20"/>
                <w:sz w:val="23"/>
              </w:rPr>
              <w:t>1,598</w:t>
            </w:r>
          </w:p>
        </w:tc>
        <w:tc>
          <w:tcPr>
            <w:tcW w:w="2199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263" w:right="25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0,252</w:t>
            </w:r>
          </w:p>
        </w:tc>
      </w:tr>
      <w:tr>
        <w:trPr>
          <w:trHeight w:val="381" w:hRule="atLeast"/>
        </w:trPr>
        <w:tc>
          <w:tcPr>
            <w:tcW w:w="4956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2172" w:right="216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600</w:t>
            </w:r>
          </w:p>
        </w:tc>
        <w:tc>
          <w:tcPr>
            <w:tcW w:w="2201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843"/>
              <w:rPr>
                <w:sz w:val="23"/>
              </w:rPr>
            </w:pPr>
            <w:r>
              <w:rPr>
                <w:color w:val="231F20"/>
                <w:sz w:val="23"/>
              </w:rPr>
              <w:t>1,789</w:t>
            </w:r>
          </w:p>
        </w:tc>
        <w:tc>
          <w:tcPr>
            <w:tcW w:w="2199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263" w:right="25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0,325</w:t>
            </w:r>
          </w:p>
        </w:tc>
      </w:tr>
      <w:tr>
        <w:trPr>
          <w:trHeight w:val="381" w:hRule="atLeast"/>
        </w:trPr>
        <w:tc>
          <w:tcPr>
            <w:tcW w:w="4956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2172" w:right="216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700</w:t>
            </w:r>
          </w:p>
        </w:tc>
        <w:tc>
          <w:tcPr>
            <w:tcW w:w="2201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843"/>
              <w:rPr>
                <w:sz w:val="23"/>
              </w:rPr>
            </w:pPr>
            <w:r>
              <w:rPr>
                <w:color w:val="231F20"/>
                <w:sz w:val="23"/>
              </w:rPr>
              <w:t>1,889</w:t>
            </w:r>
          </w:p>
        </w:tc>
        <w:tc>
          <w:tcPr>
            <w:tcW w:w="2199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263" w:right="25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0,319</w:t>
            </w:r>
          </w:p>
        </w:tc>
      </w:tr>
      <w:tr>
        <w:trPr>
          <w:trHeight w:val="381" w:hRule="atLeast"/>
        </w:trPr>
        <w:tc>
          <w:tcPr>
            <w:tcW w:w="4956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2172" w:right="216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800</w:t>
            </w:r>
          </w:p>
        </w:tc>
        <w:tc>
          <w:tcPr>
            <w:tcW w:w="2201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843"/>
              <w:rPr>
                <w:sz w:val="23"/>
              </w:rPr>
            </w:pPr>
            <w:r>
              <w:rPr>
                <w:color w:val="231F20"/>
                <w:sz w:val="23"/>
              </w:rPr>
              <w:t>1,965</w:t>
            </w:r>
          </w:p>
        </w:tc>
        <w:tc>
          <w:tcPr>
            <w:tcW w:w="2199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263" w:right="25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0,302</w:t>
            </w:r>
          </w:p>
        </w:tc>
      </w:tr>
      <w:tr>
        <w:trPr>
          <w:trHeight w:val="381" w:hRule="atLeast"/>
        </w:trPr>
        <w:tc>
          <w:tcPr>
            <w:tcW w:w="4956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2172" w:right="216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900</w:t>
            </w:r>
          </w:p>
        </w:tc>
        <w:tc>
          <w:tcPr>
            <w:tcW w:w="2201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843"/>
              <w:rPr>
                <w:sz w:val="23"/>
              </w:rPr>
            </w:pPr>
            <w:r>
              <w:rPr>
                <w:color w:val="231F20"/>
                <w:sz w:val="23"/>
              </w:rPr>
              <w:t>2,066</w:t>
            </w:r>
          </w:p>
        </w:tc>
        <w:tc>
          <w:tcPr>
            <w:tcW w:w="2199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263" w:right="25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0,248</w:t>
            </w:r>
          </w:p>
        </w:tc>
      </w:tr>
      <w:tr>
        <w:trPr>
          <w:trHeight w:val="381" w:hRule="atLeast"/>
        </w:trPr>
        <w:tc>
          <w:tcPr>
            <w:tcW w:w="4956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2172" w:right="216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1000</w:t>
            </w:r>
          </w:p>
        </w:tc>
        <w:tc>
          <w:tcPr>
            <w:tcW w:w="2201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843"/>
              <w:rPr>
                <w:sz w:val="23"/>
              </w:rPr>
            </w:pPr>
            <w:r>
              <w:rPr>
                <w:color w:val="231F20"/>
                <w:sz w:val="23"/>
              </w:rPr>
              <w:t>2,203</w:t>
            </w:r>
          </w:p>
        </w:tc>
        <w:tc>
          <w:tcPr>
            <w:tcW w:w="2199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263" w:right="25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0,291</w:t>
            </w:r>
          </w:p>
        </w:tc>
      </w:tr>
      <w:tr>
        <w:trPr>
          <w:trHeight w:val="381" w:hRule="atLeast"/>
        </w:trPr>
        <w:tc>
          <w:tcPr>
            <w:tcW w:w="4956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2172" w:right="216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2000</w:t>
            </w:r>
          </w:p>
        </w:tc>
        <w:tc>
          <w:tcPr>
            <w:tcW w:w="2201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843"/>
              <w:rPr>
                <w:sz w:val="23"/>
              </w:rPr>
            </w:pPr>
            <w:r>
              <w:rPr>
                <w:color w:val="231F20"/>
                <w:sz w:val="23"/>
              </w:rPr>
              <w:t>3,176</w:t>
            </w:r>
          </w:p>
        </w:tc>
        <w:tc>
          <w:tcPr>
            <w:tcW w:w="2199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263" w:right="25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0,388</w:t>
            </w:r>
          </w:p>
        </w:tc>
      </w:tr>
      <w:tr>
        <w:trPr>
          <w:trHeight w:val="381" w:hRule="atLeast"/>
        </w:trPr>
        <w:tc>
          <w:tcPr>
            <w:tcW w:w="4956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2172" w:right="216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3000</w:t>
            </w:r>
          </w:p>
        </w:tc>
        <w:tc>
          <w:tcPr>
            <w:tcW w:w="2201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843"/>
              <w:rPr>
                <w:sz w:val="23"/>
              </w:rPr>
            </w:pPr>
            <w:r>
              <w:rPr>
                <w:color w:val="231F20"/>
                <w:sz w:val="23"/>
              </w:rPr>
              <w:t>3,862</w:t>
            </w:r>
          </w:p>
        </w:tc>
        <w:tc>
          <w:tcPr>
            <w:tcW w:w="2199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263" w:right="25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0,388</w:t>
            </w:r>
          </w:p>
        </w:tc>
      </w:tr>
      <w:tr>
        <w:trPr>
          <w:trHeight w:val="381" w:hRule="atLeast"/>
        </w:trPr>
        <w:tc>
          <w:tcPr>
            <w:tcW w:w="4956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2172" w:right="216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4000</w:t>
            </w:r>
          </w:p>
        </w:tc>
        <w:tc>
          <w:tcPr>
            <w:tcW w:w="2201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843"/>
              <w:rPr>
                <w:sz w:val="23"/>
              </w:rPr>
            </w:pPr>
            <w:r>
              <w:rPr>
                <w:color w:val="231F20"/>
                <w:sz w:val="23"/>
              </w:rPr>
              <w:t>4,330</w:t>
            </w:r>
          </w:p>
        </w:tc>
        <w:tc>
          <w:tcPr>
            <w:tcW w:w="2199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263" w:right="25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0,434</w:t>
            </w:r>
          </w:p>
        </w:tc>
      </w:tr>
      <w:tr>
        <w:trPr>
          <w:trHeight w:val="381" w:hRule="atLeast"/>
        </w:trPr>
        <w:tc>
          <w:tcPr>
            <w:tcW w:w="4956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2172" w:right="216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5000</w:t>
            </w:r>
          </w:p>
        </w:tc>
        <w:tc>
          <w:tcPr>
            <w:tcW w:w="2201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843"/>
              <w:rPr>
                <w:sz w:val="23"/>
              </w:rPr>
            </w:pPr>
            <w:r>
              <w:rPr>
                <w:color w:val="231F20"/>
                <w:sz w:val="23"/>
              </w:rPr>
              <w:t>4,722</w:t>
            </w:r>
          </w:p>
        </w:tc>
        <w:tc>
          <w:tcPr>
            <w:tcW w:w="2199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263" w:right="25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0,395</w:t>
            </w:r>
          </w:p>
        </w:tc>
      </w:tr>
      <w:tr>
        <w:trPr>
          <w:trHeight w:val="381" w:hRule="atLeast"/>
        </w:trPr>
        <w:tc>
          <w:tcPr>
            <w:tcW w:w="4956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2172" w:right="216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6000</w:t>
            </w:r>
          </w:p>
        </w:tc>
        <w:tc>
          <w:tcPr>
            <w:tcW w:w="2201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843"/>
              <w:rPr>
                <w:sz w:val="23"/>
              </w:rPr>
            </w:pPr>
            <w:r>
              <w:rPr>
                <w:color w:val="231F20"/>
                <w:sz w:val="23"/>
              </w:rPr>
              <w:t>5,090</w:t>
            </w:r>
          </w:p>
        </w:tc>
        <w:tc>
          <w:tcPr>
            <w:tcW w:w="2199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263" w:right="25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0,423</w:t>
            </w:r>
          </w:p>
        </w:tc>
      </w:tr>
      <w:tr>
        <w:trPr>
          <w:trHeight w:val="381" w:hRule="atLeast"/>
        </w:trPr>
        <w:tc>
          <w:tcPr>
            <w:tcW w:w="4956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4"/>
              <w:ind w:left="2172" w:right="216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7000</w:t>
            </w:r>
          </w:p>
        </w:tc>
        <w:tc>
          <w:tcPr>
            <w:tcW w:w="2201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4"/>
              <w:ind w:left="843"/>
              <w:rPr>
                <w:sz w:val="23"/>
              </w:rPr>
            </w:pPr>
            <w:r>
              <w:rPr>
                <w:color w:val="231F20"/>
                <w:sz w:val="23"/>
              </w:rPr>
              <w:t>5,291</w:t>
            </w:r>
          </w:p>
        </w:tc>
        <w:tc>
          <w:tcPr>
            <w:tcW w:w="2199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4"/>
              <w:ind w:left="263" w:right="25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0,451</w:t>
            </w:r>
          </w:p>
        </w:tc>
      </w:tr>
      <w:tr>
        <w:trPr>
          <w:trHeight w:val="381" w:hRule="atLeast"/>
        </w:trPr>
        <w:tc>
          <w:tcPr>
            <w:tcW w:w="4956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4"/>
              <w:ind w:left="2172" w:right="216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8000</w:t>
            </w:r>
          </w:p>
        </w:tc>
        <w:tc>
          <w:tcPr>
            <w:tcW w:w="2201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4"/>
              <w:ind w:left="843"/>
              <w:rPr>
                <w:sz w:val="23"/>
              </w:rPr>
            </w:pPr>
            <w:r>
              <w:rPr>
                <w:color w:val="231F20"/>
                <w:sz w:val="23"/>
              </w:rPr>
              <w:t>5,712</w:t>
            </w:r>
          </w:p>
        </w:tc>
        <w:tc>
          <w:tcPr>
            <w:tcW w:w="2199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4"/>
              <w:ind w:left="263" w:right="25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0,431</w:t>
            </w:r>
          </w:p>
        </w:tc>
      </w:tr>
      <w:tr>
        <w:trPr>
          <w:trHeight w:val="381" w:hRule="atLeast"/>
        </w:trPr>
        <w:tc>
          <w:tcPr>
            <w:tcW w:w="4956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4"/>
              <w:ind w:left="2172" w:right="216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9000</w:t>
            </w:r>
          </w:p>
        </w:tc>
        <w:tc>
          <w:tcPr>
            <w:tcW w:w="2201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4"/>
              <w:ind w:left="843"/>
              <w:rPr>
                <w:sz w:val="23"/>
              </w:rPr>
            </w:pPr>
            <w:r>
              <w:rPr>
                <w:color w:val="231F20"/>
                <w:sz w:val="23"/>
              </w:rPr>
              <w:t>5,834</w:t>
            </w:r>
          </w:p>
        </w:tc>
        <w:tc>
          <w:tcPr>
            <w:tcW w:w="2199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4"/>
              <w:ind w:left="263" w:right="25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0,451</w:t>
            </w:r>
          </w:p>
        </w:tc>
      </w:tr>
      <w:tr>
        <w:trPr>
          <w:trHeight w:val="381" w:hRule="atLeast"/>
        </w:trPr>
        <w:tc>
          <w:tcPr>
            <w:tcW w:w="4956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4"/>
              <w:ind w:left="2172" w:right="216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10000</w:t>
            </w:r>
          </w:p>
        </w:tc>
        <w:tc>
          <w:tcPr>
            <w:tcW w:w="2201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4"/>
              <w:ind w:left="843"/>
              <w:rPr>
                <w:sz w:val="23"/>
              </w:rPr>
            </w:pPr>
            <w:r>
              <w:rPr>
                <w:color w:val="231F20"/>
                <w:sz w:val="23"/>
              </w:rPr>
              <w:t>6,155</w:t>
            </w:r>
          </w:p>
        </w:tc>
        <w:tc>
          <w:tcPr>
            <w:tcW w:w="2199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81" w:hRule="atLeast"/>
        </w:trPr>
        <w:tc>
          <w:tcPr>
            <w:tcW w:w="4956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4"/>
              <w:ind w:left="2172" w:right="216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11000</w:t>
            </w:r>
          </w:p>
        </w:tc>
        <w:tc>
          <w:tcPr>
            <w:tcW w:w="2201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4"/>
              <w:ind w:left="843"/>
              <w:rPr>
                <w:sz w:val="23"/>
              </w:rPr>
            </w:pPr>
            <w:r>
              <w:rPr>
                <w:color w:val="231F20"/>
                <w:sz w:val="23"/>
              </w:rPr>
              <w:t>6,263</w:t>
            </w:r>
          </w:p>
        </w:tc>
        <w:tc>
          <w:tcPr>
            <w:tcW w:w="2199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4"/>
              <w:ind w:left="263" w:right="25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0,451</w:t>
            </w:r>
          </w:p>
        </w:tc>
      </w:tr>
      <w:tr>
        <w:trPr>
          <w:trHeight w:val="381" w:hRule="atLeast"/>
        </w:trPr>
        <w:tc>
          <w:tcPr>
            <w:tcW w:w="4956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4"/>
              <w:ind w:left="2172" w:right="216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12000</w:t>
            </w:r>
          </w:p>
        </w:tc>
        <w:tc>
          <w:tcPr>
            <w:tcW w:w="2201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4"/>
              <w:ind w:left="843"/>
              <w:rPr>
                <w:sz w:val="23"/>
              </w:rPr>
            </w:pPr>
            <w:r>
              <w:rPr>
                <w:color w:val="231F20"/>
                <w:sz w:val="23"/>
              </w:rPr>
              <w:t>6,532</w:t>
            </w:r>
          </w:p>
        </w:tc>
        <w:tc>
          <w:tcPr>
            <w:tcW w:w="2199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4"/>
              <w:ind w:left="263" w:right="25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0,513</w:t>
            </w:r>
          </w:p>
        </w:tc>
      </w:tr>
      <w:tr>
        <w:trPr>
          <w:trHeight w:val="381" w:hRule="atLeast"/>
        </w:trPr>
        <w:tc>
          <w:tcPr>
            <w:tcW w:w="4956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4"/>
              <w:ind w:left="2172" w:right="216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13000</w:t>
            </w:r>
          </w:p>
        </w:tc>
        <w:tc>
          <w:tcPr>
            <w:tcW w:w="2201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4"/>
              <w:ind w:left="843"/>
              <w:rPr>
                <w:sz w:val="23"/>
              </w:rPr>
            </w:pPr>
            <w:r>
              <w:rPr>
                <w:color w:val="231F20"/>
                <w:sz w:val="23"/>
              </w:rPr>
              <w:t>6,872</w:t>
            </w:r>
          </w:p>
        </w:tc>
        <w:tc>
          <w:tcPr>
            <w:tcW w:w="2199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4"/>
              <w:ind w:left="263" w:right="25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0,505</w:t>
            </w:r>
          </w:p>
        </w:tc>
      </w:tr>
      <w:tr>
        <w:trPr>
          <w:trHeight w:val="381" w:hRule="atLeast"/>
        </w:trPr>
        <w:tc>
          <w:tcPr>
            <w:tcW w:w="4956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4"/>
              <w:ind w:left="2172" w:right="216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14000</w:t>
            </w:r>
          </w:p>
        </w:tc>
        <w:tc>
          <w:tcPr>
            <w:tcW w:w="2201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4"/>
              <w:ind w:left="843"/>
              <w:rPr>
                <w:sz w:val="23"/>
              </w:rPr>
            </w:pPr>
            <w:r>
              <w:rPr>
                <w:color w:val="231F20"/>
                <w:sz w:val="23"/>
              </w:rPr>
              <w:t>7,036</w:t>
            </w:r>
          </w:p>
        </w:tc>
        <w:tc>
          <w:tcPr>
            <w:tcW w:w="2199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4"/>
              <w:ind w:left="263" w:right="25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0,496</w:t>
            </w:r>
          </w:p>
        </w:tc>
      </w:tr>
      <w:tr>
        <w:trPr>
          <w:trHeight w:val="381" w:hRule="atLeast"/>
        </w:trPr>
        <w:tc>
          <w:tcPr>
            <w:tcW w:w="4956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4"/>
              <w:ind w:left="2172" w:right="216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15000</w:t>
            </w:r>
          </w:p>
        </w:tc>
        <w:tc>
          <w:tcPr>
            <w:tcW w:w="2201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4"/>
              <w:ind w:left="843"/>
              <w:rPr>
                <w:sz w:val="23"/>
              </w:rPr>
            </w:pPr>
            <w:r>
              <w:rPr>
                <w:color w:val="231F20"/>
                <w:sz w:val="23"/>
              </w:rPr>
              <w:t>7,174</w:t>
            </w:r>
          </w:p>
        </w:tc>
        <w:tc>
          <w:tcPr>
            <w:tcW w:w="2199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4"/>
              <w:ind w:left="263" w:right="25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0,511</w:t>
            </w:r>
          </w:p>
        </w:tc>
      </w:tr>
    </w:tbl>
    <w:p>
      <w:pPr>
        <w:pStyle w:val="BodyText"/>
        <w:spacing w:before="6"/>
        <w:rPr>
          <w:i/>
          <w:sz w:val="15"/>
        </w:rPr>
      </w:pPr>
    </w:p>
    <w:p>
      <w:pPr>
        <w:spacing w:before="90"/>
        <w:ind w:left="8523" w:right="134" w:firstLine="0"/>
        <w:jc w:val="center"/>
        <w:rPr>
          <w:i/>
          <w:sz w:val="23"/>
        </w:rPr>
      </w:pPr>
      <w:r>
        <w:rPr>
          <w:i/>
          <w:color w:val="231F20"/>
          <w:sz w:val="23"/>
        </w:rPr>
        <w:t>Таблица</w:t>
      </w:r>
      <w:r>
        <w:rPr>
          <w:i/>
          <w:color w:val="231F20"/>
          <w:spacing w:val="-13"/>
          <w:sz w:val="23"/>
        </w:rPr>
        <w:t> </w:t>
      </w:r>
      <w:r>
        <w:rPr>
          <w:i/>
          <w:color w:val="231F20"/>
          <w:sz w:val="23"/>
        </w:rPr>
        <w:t>2</w:t>
      </w:r>
    </w:p>
    <w:p>
      <w:pPr>
        <w:spacing w:before="12"/>
        <w:ind w:left="1495" w:right="1495" w:firstLine="0"/>
        <w:jc w:val="center"/>
        <w:rPr>
          <w:b/>
          <w:sz w:val="23"/>
        </w:rPr>
      </w:pPr>
      <w:r>
        <w:rPr>
          <w:b/>
          <w:color w:val="231F20"/>
          <w:sz w:val="23"/>
        </w:rPr>
        <w:t>Глубина</w:t>
      </w:r>
      <w:r>
        <w:rPr>
          <w:b/>
          <w:color w:val="231F20"/>
          <w:spacing w:val="-11"/>
          <w:sz w:val="23"/>
        </w:rPr>
        <w:t> </w:t>
      </w:r>
      <w:r>
        <w:rPr>
          <w:b/>
          <w:color w:val="231F20"/>
          <w:sz w:val="23"/>
        </w:rPr>
        <w:t>колеи</w:t>
      </w:r>
      <w:r>
        <w:rPr>
          <w:b/>
          <w:color w:val="231F20"/>
          <w:spacing w:val="-11"/>
          <w:sz w:val="23"/>
        </w:rPr>
        <w:t> </w:t>
      </w:r>
      <w:r>
        <w:rPr>
          <w:b/>
          <w:color w:val="231F20"/>
          <w:sz w:val="23"/>
        </w:rPr>
        <w:t>после</w:t>
      </w:r>
      <w:r>
        <w:rPr>
          <w:b/>
          <w:color w:val="231F20"/>
          <w:spacing w:val="-11"/>
          <w:sz w:val="23"/>
        </w:rPr>
        <w:t> </w:t>
      </w:r>
      <w:r>
        <w:rPr>
          <w:b/>
          <w:color w:val="231F20"/>
          <w:sz w:val="23"/>
        </w:rPr>
        <w:t>воздействия</w:t>
      </w:r>
      <w:r>
        <w:rPr>
          <w:b/>
          <w:color w:val="231F20"/>
          <w:spacing w:val="-10"/>
          <w:sz w:val="23"/>
        </w:rPr>
        <w:t> </w:t>
      </w:r>
      <w:r>
        <w:rPr>
          <w:b/>
          <w:color w:val="231F20"/>
          <w:sz w:val="23"/>
        </w:rPr>
        <w:t>циклической</w:t>
      </w:r>
      <w:r>
        <w:rPr>
          <w:b/>
          <w:color w:val="231F20"/>
          <w:spacing w:val="-10"/>
          <w:sz w:val="23"/>
        </w:rPr>
        <w:t> </w:t>
      </w:r>
      <w:r>
        <w:rPr>
          <w:b/>
          <w:color w:val="231F20"/>
          <w:sz w:val="23"/>
        </w:rPr>
        <w:t>нагрузки</w:t>
      </w:r>
    </w:p>
    <w:p>
      <w:pPr>
        <w:spacing w:before="13"/>
        <w:ind w:left="996" w:right="0" w:firstLine="0"/>
        <w:jc w:val="left"/>
        <w:rPr>
          <w:b/>
          <w:sz w:val="23"/>
        </w:rPr>
      </w:pPr>
      <w:r>
        <w:rPr>
          <w:b/>
          <w:color w:val="231F20"/>
          <w:spacing w:val="-2"/>
          <w:sz w:val="23"/>
        </w:rPr>
        <w:t>по</w:t>
      </w:r>
      <w:r>
        <w:rPr>
          <w:b/>
          <w:color w:val="231F20"/>
          <w:spacing w:val="-1"/>
          <w:sz w:val="23"/>
        </w:rPr>
        <w:t> </w:t>
      </w:r>
      <w:r>
        <w:rPr>
          <w:b/>
          <w:color w:val="231F20"/>
          <w:spacing w:val="-2"/>
          <w:sz w:val="23"/>
        </w:rPr>
        <w:t>методу</w:t>
      </w:r>
      <w:r>
        <w:rPr>
          <w:b/>
          <w:color w:val="231F20"/>
          <w:sz w:val="23"/>
        </w:rPr>
        <w:t> </w:t>
      </w:r>
      <w:r>
        <w:rPr>
          <w:b/>
          <w:color w:val="231F20"/>
          <w:spacing w:val="-1"/>
          <w:sz w:val="23"/>
        </w:rPr>
        <w:t>АРА определенная</w:t>
      </w:r>
      <w:r>
        <w:rPr>
          <w:b/>
          <w:color w:val="231F20"/>
          <w:sz w:val="23"/>
        </w:rPr>
        <w:t> </w:t>
      </w:r>
      <w:r>
        <w:rPr>
          <w:b/>
          <w:color w:val="231F20"/>
          <w:spacing w:val="-1"/>
          <w:sz w:val="23"/>
        </w:rPr>
        <w:t>при температуре</w:t>
      </w:r>
      <w:r>
        <w:rPr>
          <w:b/>
          <w:color w:val="231F20"/>
          <w:sz w:val="23"/>
        </w:rPr>
        <w:t> </w:t>
      </w:r>
      <w:r>
        <w:rPr>
          <w:b/>
          <w:color w:val="231F20"/>
          <w:spacing w:val="-1"/>
          <w:sz w:val="23"/>
        </w:rPr>
        <w:t>25</w:t>
      </w:r>
      <w:r>
        <w:rPr>
          <w:b/>
          <w:color w:val="231F20"/>
          <w:sz w:val="23"/>
        </w:rPr>
        <w:t> </w:t>
      </w:r>
      <w:r>
        <w:rPr>
          <w:b/>
          <w:color w:val="231F20"/>
          <w:spacing w:val="-1"/>
          <w:sz w:val="23"/>
        </w:rPr>
        <w:t>°С</w:t>
      </w:r>
      <w:r>
        <w:rPr>
          <w:b/>
          <w:color w:val="231F20"/>
          <w:spacing w:val="-22"/>
          <w:sz w:val="23"/>
        </w:rPr>
        <w:t> </w:t>
      </w:r>
      <w:r>
        <w:rPr>
          <w:b/>
          <w:color w:val="231F20"/>
          <w:spacing w:val="-1"/>
          <w:sz w:val="23"/>
        </w:rPr>
        <w:t>образца</w:t>
      </w:r>
      <w:r>
        <w:rPr>
          <w:b/>
          <w:color w:val="231F20"/>
          <w:sz w:val="23"/>
        </w:rPr>
        <w:t> </w:t>
      </w:r>
      <w:r>
        <w:rPr>
          <w:b/>
          <w:color w:val="231F20"/>
          <w:spacing w:val="-1"/>
          <w:sz w:val="23"/>
        </w:rPr>
        <w:t>Манопур</w:t>
      </w:r>
      <w:r>
        <w:rPr>
          <w:b/>
          <w:color w:val="231F20"/>
          <w:sz w:val="23"/>
        </w:rPr>
        <w:t> </w:t>
      </w:r>
      <w:r>
        <w:rPr>
          <w:b/>
          <w:color w:val="231F20"/>
          <w:spacing w:val="-1"/>
          <w:sz w:val="23"/>
        </w:rPr>
        <w:t>336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16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9"/>
        <w:gridCol w:w="6310"/>
      </w:tblGrid>
      <w:tr>
        <w:trPr>
          <w:trHeight w:val="788" w:hRule="atLeast"/>
        </w:trPr>
        <w:tc>
          <w:tcPr>
            <w:tcW w:w="3039" w:type="dxa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left="478" w:right="474"/>
              <w:jc w:val="center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Количество</w:t>
            </w:r>
            <w:r>
              <w:rPr>
                <w:b/>
                <w:color w:val="231F20"/>
                <w:spacing w:val="-11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циклов</w:t>
            </w:r>
          </w:p>
        </w:tc>
        <w:tc>
          <w:tcPr>
            <w:tcW w:w="6310" w:type="dxa"/>
          </w:tcPr>
          <w:p>
            <w:pPr>
              <w:pStyle w:val="TableParagraph"/>
              <w:spacing w:line="249" w:lineRule="auto" w:before="119"/>
              <w:ind w:left="2319" w:right="1731" w:hanging="570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Глубина</w:t>
            </w:r>
            <w:r>
              <w:rPr>
                <w:b/>
                <w:color w:val="231F20"/>
                <w:spacing w:val="-13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колеи</w:t>
            </w:r>
            <w:r>
              <w:rPr>
                <w:b/>
                <w:color w:val="231F20"/>
                <w:spacing w:val="-14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на</w:t>
            </w:r>
            <w:r>
              <w:rPr>
                <w:b/>
                <w:color w:val="231F20"/>
                <w:spacing w:val="-13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образцах</w:t>
            </w:r>
            <w:r>
              <w:rPr>
                <w:b/>
                <w:color w:val="231F20"/>
                <w:spacing w:val="-55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Манопур</w:t>
            </w:r>
            <w:r>
              <w:rPr>
                <w:b/>
                <w:color w:val="231F20"/>
                <w:spacing w:val="-1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336 мм</w:t>
            </w:r>
          </w:p>
        </w:tc>
      </w:tr>
      <w:tr>
        <w:trPr>
          <w:trHeight w:val="381" w:hRule="atLeast"/>
        </w:trPr>
        <w:tc>
          <w:tcPr>
            <w:tcW w:w="3039" w:type="dxa"/>
          </w:tcPr>
          <w:p>
            <w:pPr>
              <w:pStyle w:val="TableParagraph"/>
              <w:spacing w:before="55"/>
              <w:ind w:left="478" w:right="47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100</w:t>
            </w:r>
          </w:p>
        </w:tc>
        <w:tc>
          <w:tcPr>
            <w:tcW w:w="6310" w:type="dxa"/>
          </w:tcPr>
          <w:p>
            <w:pPr>
              <w:pStyle w:val="TableParagraph"/>
              <w:spacing w:before="55"/>
              <w:ind w:left="2933" w:right="2928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0,02</w:t>
            </w:r>
          </w:p>
        </w:tc>
      </w:tr>
      <w:tr>
        <w:trPr>
          <w:trHeight w:val="381" w:hRule="atLeast"/>
        </w:trPr>
        <w:tc>
          <w:tcPr>
            <w:tcW w:w="3039" w:type="dxa"/>
          </w:tcPr>
          <w:p>
            <w:pPr>
              <w:pStyle w:val="TableParagraph"/>
              <w:spacing w:before="55"/>
              <w:ind w:left="478" w:right="47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200</w:t>
            </w:r>
          </w:p>
        </w:tc>
        <w:tc>
          <w:tcPr>
            <w:tcW w:w="6310" w:type="dxa"/>
          </w:tcPr>
          <w:p>
            <w:pPr>
              <w:pStyle w:val="TableParagraph"/>
              <w:spacing w:before="55"/>
              <w:ind w:left="2933" w:right="2928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0,03</w:t>
            </w:r>
          </w:p>
        </w:tc>
      </w:tr>
      <w:tr>
        <w:trPr>
          <w:trHeight w:val="381" w:hRule="atLeast"/>
        </w:trPr>
        <w:tc>
          <w:tcPr>
            <w:tcW w:w="3039" w:type="dxa"/>
          </w:tcPr>
          <w:p>
            <w:pPr>
              <w:pStyle w:val="TableParagraph"/>
              <w:spacing w:before="55"/>
              <w:ind w:left="478" w:right="47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300</w:t>
            </w:r>
          </w:p>
        </w:tc>
        <w:tc>
          <w:tcPr>
            <w:tcW w:w="6310" w:type="dxa"/>
          </w:tcPr>
          <w:p>
            <w:pPr>
              <w:pStyle w:val="TableParagraph"/>
              <w:spacing w:before="55"/>
              <w:ind w:left="2933" w:right="2928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0,04</w:t>
            </w:r>
          </w:p>
        </w:tc>
      </w:tr>
      <w:tr>
        <w:trPr>
          <w:trHeight w:val="381" w:hRule="atLeast"/>
        </w:trPr>
        <w:tc>
          <w:tcPr>
            <w:tcW w:w="3039" w:type="dxa"/>
          </w:tcPr>
          <w:p>
            <w:pPr>
              <w:pStyle w:val="TableParagraph"/>
              <w:spacing w:before="55"/>
              <w:ind w:left="478" w:right="47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400</w:t>
            </w:r>
          </w:p>
        </w:tc>
        <w:tc>
          <w:tcPr>
            <w:tcW w:w="6310" w:type="dxa"/>
          </w:tcPr>
          <w:p>
            <w:pPr>
              <w:pStyle w:val="TableParagraph"/>
              <w:spacing w:before="55"/>
              <w:ind w:left="2933" w:right="2928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0,04</w:t>
            </w:r>
          </w:p>
        </w:tc>
      </w:tr>
    </w:tbl>
    <w:p>
      <w:pPr>
        <w:spacing w:after="0"/>
        <w:jc w:val="center"/>
        <w:rPr>
          <w:sz w:val="23"/>
        </w:rPr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9"/>
        <w:rPr>
          <w:b/>
          <w:sz w:val="21"/>
        </w:rPr>
      </w:pPr>
    </w:p>
    <w:p>
      <w:pPr>
        <w:spacing w:before="90"/>
        <w:ind w:left="45" w:right="153" w:firstLine="0"/>
        <w:jc w:val="right"/>
        <w:rPr>
          <w:i/>
          <w:sz w:val="23"/>
        </w:rPr>
      </w:pPr>
      <w:r>
        <w:rPr>
          <w:i/>
          <w:color w:val="231F20"/>
          <w:sz w:val="23"/>
        </w:rPr>
        <w:t>Окончание</w:t>
      </w:r>
      <w:r>
        <w:rPr>
          <w:i/>
          <w:color w:val="231F20"/>
          <w:spacing w:val="-5"/>
          <w:sz w:val="23"/>
        </w:rPr>
        <w:t> </w:t>
      </w:r>
      <w:r>
        <w:rPr>
          <w:i/>
          <w:color w:val="231F20"/>
          <w:sz w:val="23"/>
        </w:rPr>
        <w:t>табл.</w:t>
      </w:r>
      <w:r>
        <w:rPr>
          <w:i/>
          <w:color w:val="231F20"/>
          <w:spacing w:val="-5"/>
          <w:sz w:val="23"/>
        </w:rPr>
        <w:t> </w:t>
      </w:r>
      <w:r>
        <w:rPr>
          <w:i/>
          <w:color w:val="231F20"/>
          <w:sz w:val="23"/>
        </w:rPr>
        <w:t>2</w:t>
      </w:r>
    </w:p>
    <w:p>
      <w:pPr>
        <w:pStyle w:val="BodyText"/>
        <w:spacing w:before="5"/>
        <w:rPr>
          <w:i/>
          <w:sz w:val="17"/>
        </w:rPr>
      </w:pPr>
    </w:p>
    <w:tbl>
      <w:tblPr>
        <w:tblW w:w="0" w:type="auto"/>
        <w:jc w:val="left"/>
        <w:tblInd w:w="16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9"/>
        <w:gridCol w:w="6310"/>
      </w:tblGrid>
      <w:tr>
        <w:trPr>
          <w:trHeight w:val="845" w:hRule="atLeast"/>
        </w:trPr>
        <w:tc>
          <w:tcPr>
            <w:tcW w:w="3039" w:type="dxa"/>
          </w:tcPr>
          <w:p>
            <w:pPr>
              <w:pStyle w:val="TableParagraph"/>
              <w:spacing w:before="9"/>
              <w:rPr>
                <w:i/>
                <w:sz w:val="24"/>
              </w:rPr>
            </w:pPr>
          </w:p>
          <w:p>
            <w:pPr>
              <w:pStyle w:val="TableParagraph"/>
              <w:spacing w:before="1"/>
              <w:ind w:left="478" w:right="474"/>
              <w:jc w:val="center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Количество</w:t>
            </w:r>
            <w:r>
              <w:rPr>
                <w:b/>
                <w:color w:val="231F20"/>
                <w:spacing w:val="-11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циклов</w:t>
            </w:r>
          </w:p>
        </w:tc>
        <w:tc>
          <w:tcPr>
            <w:tcW w:w="6310" w:type="dxa"/>
          </w:tcPr>
          <w:p>
            <w:pPr>
              <w:pStyle w:val="TableParagraph"/>
              <w:spacing w:line="249" w:lineRule="auto" w:before="148"/>
              <w:ind w:left="2319" w:right="1731" w:hanging="570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Глубина</w:t>
            </w:r>
            <w:r>
              <w:rPr>
                <w:b/>
                <w:color w:val="231F20"/>
                <w:spacing w:val="-13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колеи</w:t>
            </w:r>
            <w:r>
              <w:rPr>
                <w:b/>
                <w:color w:val="231F20"/>
                <w:spacing w:val="-14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на</w:t>
            </w:r>
            <w:r>
              <w:rPr>
                <w:b/>
                <w:color w:val="231F20"/>
                <w:spacing w:val="-13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образцах</w:t>
            </w:r>
            <w:r>
              <w:rPr>
                <w:b/>
                <w:color w:val="231F20"/>
                <w:spacing w:val="-55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Манопур</w:t>
            </w:r>
            <w:r>
              <w:rPr>
                <w:b/>
                <w:color w:val="231F20"/>
                <w:spacing w:val="-1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336 мм</w:t>
            </w:r>
          </w:p>
        </w:tc>
      </w:tr>
      <w:tr>
        <w:trPr>
          <w:trHeight w:val="381" w:hRule="atLeast"/>
        </w:trPr>
        <w:tc>
          <w:tcPr>
            <w:tcW w:w="3039" w:type="dxa"/>
            <w:tcBorders>
              <w:left w:val="dashed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478" w:right="47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500</w:t>
            </w:r>
          </w:p>
        </w:tc>
        <w:tc>
          <w:tcPr>
            <w:tcW w:w="6310" w:type="dxa"/>
            <w:tcBorders>
              <w:left w:val="dashed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2933" w:right="2928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0,05</w:t>
            </w:r>
          </w:p>
        </w:tc>
      </w:tr>
      <w:tr>
        <w:trPr>
          <w:trHeight w:val="381" w:hRule="atLeast"/>
        </w:trPr>
        <w:tc>
          <w:tcPr>
            <w:tcW w:w="3039" w:type="dxa"/>
            <w:tcBorders>
              <w:left w:val="dashed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478" w:right="47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600</w:t>
            </w:r>
          </w:p>
        </w:tc>
        <w:tc>
          <w:tcPr>
            <w:tcW w:w="6310" w:type="dxa"/>
            <w:tcBorders>
              <w:left w:val="dashed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2933" w:right="2928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0 06</w:t>
            </w:r>
          </w:p>
        </w:tc>
      </w:tr>
      <w:tr>
        <w:trPr>
          <w:trHeight w:val="381" w:hRule="atLeast"/>
        </w:trPr>
        <w:tc>
          <w:tcPr>
            <w:tcW w:w="3039" w:type="dxa"/>
            <w:tcBorders>
              <w:left w:val="dashed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478" w:right="47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700</w:t>
            </w:r>
          </w:p>
        </w:tc>
        <w:tc>
          <w:tcPr>
            <w:tcW w:w="6310" w:type="dxa"/>
            <w:tcBorders>
              <w:left w:val="dashed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2933" w:right="2928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0,06</w:t>
            </w:r>
          </w:p>
        </w:tc>
      </w:tr>
      <w:tr>
        <w:trPr>
          <w:trHeight w:val="381" w:hRule="atLeast"/>
        </w:trPr>
        <w:tc>
          <w:tcPr>
            <w:tcW w:w="3039" w:type="dxa"/>
            <w:tcBorders>
              <w:left w:val="dashed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478" w:right="47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800</w:t>
            </w:r>
          </w:p>
        </w:tc>
        <w:tc>
          <w:tcPr>
            <w:tcW w:w="6310" w:type="dxa"/>
            <w:tcBorders>
              <w:left w:val="dashed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2933" w:right="2928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0 07</w:t>
            </w:r>
          </w:p>
        </w:tc>
      </w:tr>
      <w:tr>
        <w:trPr>
          <w:trHeight w:val="381" w:hRule="atLeast"/>
        </w:trPr>
        <w:tc>
          <w:tcPr>
            <w:tcW w:w="3039" w:type="dxa"/>
            <w:tcBorders>
              <w:left w:val="dashed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478" w:right="47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900</w:t>
            </w:r>
          </w:p>
        </w:tc>
        <w:tc>
          <w:tcPr>
            <w:tcW w:w="6310" w:type="dxa"/>
            <w:tcBorders>
              <w:left w:val="dashed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2933" w:right="2928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0,08</w:t>
            </w:r>
          </w:p>
        </w:tc>
      </w:tr>
      <w:tr>
        <w:trPr>
          <w:trHeight w:val="381" w:hRule="atLeast"/>
        </w:trPr>
        <w:tc>
          <w:tcPr>
            <w:tcW w:w="3039" w:type="dxa"/>
            <w:tcBorders>
              <w:left w:val="dashed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478" w:right="47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1000</w:t>
            </w:r>
          </w:p>
        </w:tc>
        <w:tc>
          <w:tcPr>
            <w:tcW w:w="6310" w:type="dxa"/>
            <w:tcBorders>
              <w:left w:val="dashed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2933" w:right="2928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0,09</w:t>
            </w:r>
          </w:p>
        </w:tc>
      </w:tr>
      <w:tr>
        <w:trPr>
          <w:trHeight w:val="381" w:hRule="atLeast"/>
        </w:trPr>
        <w:tc>
          <w:tcPr>
            <w:tcW w:w="3039" w:type="dxa"/>
            <w:tcBorders>
              <w:left w:val="dashed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478" w:right="47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2000</w:t>
            </w:r>
          </w:p>
        </w:tc>
        <w:tc>
          <w:tcPr>
            <w:tcW w:w="6310" w:type="dxa"/>
            <w:tcBorders>
              <w:left w:val="dashed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2933" w:right="2928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0,10</w:t>
            </w:r>
          </w:p>
        </w:tc>
      </w:tr>
      <w:tr>
        <w:trPr>
          <w:trHeight w:val="381" w:hRule="atLeast"/>
        </w:trPr>
        <w:tc>
          <w:tcPr>
            <w:tcW w:w="3039" w:type="dxa"/>
            <w:tcBorders>
              <w:left w:val="dashed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478" w:right="47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3000</w:t>
            </w:r>
          </w:p>
        </w:tc>
        <w:tc>
          <w:tcPr>
            <w:tcW w:w="6310" w:type="dxa"/>
            <w:tcBorders>
              <w:left w:val="dashed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2933" w:right="2928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0,11</w:t>
            </w:r>
          </w:p>
        </w:tc>
      </w:tr>
      <w:tr>
        <w:trPr>
          <w:trHeight w:val="381" w:hRule="atLeast"/>
        </w:trPr>
        <w:tc>
          <w:tcPr>
            <w:tcW w:w="3039" w:type="dxa"/>
            <w:tcBorders>
              <w:left w:val="dashed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478" w:right="47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4000</w:t>
            </w:r>
          </w:p>
        </w:tc>
        <w:tc>
          <w:tcPr>
            <w:tcW w:w="6310" w:type="dxa"/>
            <w:tcBorders>
              <w:left w:val="dashed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2933" w:right="2928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0,14</w:t>
            </w:r>
          </w:p>
        </w:tc>
      </w:tr>
      <w:tr>
        <w:trPr>
          <w:trHeight w:val="381" w:hRule="atLeast"/>
        </w:trPr>
        <w:tc>
          <w:tcPr>
            <w:tcW w:w="3039" w:type="dxa"/>
            <w:tcBorders>
              <w:left w:val="dashed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478" w:right="47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5000</w:t>
            </w:r>
          </w:p>
        </w:tc>
        <w:tc>
          <w:tcPr>
            <w:tcW w:w="6310" w:type="dxa"/>
            <w:tcBorders>
              <w:left w:val="dashed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5"/>
              <w:ind w:left="2933" w:right="2928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0 15</w:t>
            </w:r>
          </w:p>
        </w:tc>
      </w:tr>
      <w:tr>
        <w:trPr>
          <w:trHeight w:val="381" w:hRule="atLeast"/>
        </w:trPr>
        <w:tc>
          <w:tcPr>
            <w:tcW w:w="3039" w:type="dxa"/>
            <w:tcBorders>
              <w:left w:val="dashed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4"/>
              <w:ind w:left="478" w:right="47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6000</w:t>
            </w:r>
          </w:p>
        </w:tc>
        <w:tc>
          <w:tcPr>
            <w:tcW w:w="6310" w:type="dxa"/>
            <w:tcBorders>
              <w:left w:val="dashed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4"/>
              <w:ind w:left="2933" w:right="2928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0,15</w:t>
            </w:r>
          </w:p>
        </w:tc>
      </w:tr>
      <w:tr>
        <w:trPr>
          <w:trHeight w:val="381" w:hRule="atLeast"/>
        </w:trPr>
        <w:tc>
          <w:tcPr>
            <w:tcW w:w="3039" w:type="dxa"/>
            <w:tcBorders>
              <w:left w:val="dashed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4"/>
              <w:ind w:left="478" w:right="47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7000</w:t>
            </w:r>
          </w:p>
        </w:tc>
        <w:tc>
          <w:tcPr>
            <w:tcW w:w="6310" w:type="dxa"/>
            <w:tcBorders>
              <w:left w:val="dashed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4"/>
              <w:ind w:left="2933" w:right="2928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0,16</w:t>
            </w:r>
          </w:p>
        </w:tc>
      </w:tr>
      <w:tr>
        <w:trPr>
          <w:trHeight w:val="381" w:hRule="atLeast"/>
        </w:trPr>
        <w:tc>
          <w:tcPr>
            <w:tcW w:w="3039" w:type="dxa"/>
            <w:tcBorders>
              <w:left w:val="dashed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4"/>
              <w:ind w:left="478" w:right="47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8000</w:t>
            </w:r>
          </w:p>
        </w:tc>
        <w:tc>
          <w:tcPr>
            <w:tcW w:w="6310" w:type="dxa"/>
            <w:tcBorders>
              <w:left w:val="dashed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54"/>
              <w:ind w:left="2933" w:right="2928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0,16</w:t>
            </w:r>
          </w:p>
        </w:tc>
      </w:tr>
    </w:tbl>
    <w:p>
      <w:pPr>
        <w:pStyle w:val="BodyText"/>
        <w:spacing w:before="6"/>
        <w:rPr>
          <w:i/>
          <w:sz w:val="22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1519907</wp:posOffset>
            </wp:positionH>
            <wp:positionV relativeFrom="paragraph">
              <wp:posOffset>180068</wp:posOffset>
            </wp:positionV>
            <wp:extent cx="4529327" cy="2526792"/>
            <wp:effectExtent l="0" t="0" r="0" b="0"/>
            <wp:wrapTopAndBottom/>
            <wp:docPr id="81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7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327" cy="2526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i/>
          <w:sz w:val="19"/>
        </w:rPr>
      </w:pPr>
    </w:p>
    <w:p>
      <w:pPr>
        <w:spacing w:line="259" w:lineRule="exact" w:before="0"/>
        <w:ind w:left="369" w:right="369" w:firstLine="0"/>
        <w:jc w:val="center"/>
        <w:rPr>
          <w:sz w:val="23"/>
        </w:rPr>
      </w:pPr>
      <w:r>
        <w:rPr>
          <w:color w:val="231F20"/>
          <w:sz w:val="23"/>
        </w:rPr>
        <w:t>Рис.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4.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Зависимость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глубины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колеи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от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количества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проходов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колеса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по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методу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АРА</w:t>
      </w:r>
    </w:p>
    <w:p>
      <w:pPr>
        <w:spacing w:line="230" w:lineRule="auto" w:before="3"/>
        <w:ind w:left="2181" w:right="2179" w:firstLine="0"/>
        <w:jc w:val="center"/>
        <w:rPr>
          <w:sz w:val="23"/>
        </w:rPr>
      </w:pPr>
      <w:r>
        <w:rPr>
          <w:color w:val="231F20"/>
          <w:sz w:val="23"/>
        </w:rPr>
        <w:t>(AASTHO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TP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63)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при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температуре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температуре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25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°С: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1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Манопур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336,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2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литой асфальтобетон</w:t>
      </w:r>
    </w:p>
    <w:p>
      <w:pPr>
        <w:pStyle w:val="BodyText"/>
        <w:spacing w:before="5"/>
      </w:pPr>
    </w:p>
    <w:p>
      <w:pPr>
        <w:pStyle w:val="BodyText"/>
        <w:spacing w:line="249" w:lineRule="auto"/>
        <w:ind w:left="155" w:right="153" w:firstLine="396"/>
        <w:jc w:val="both"/>
      </w:pPr>
      <w:r>
        <w:rPr>
          <w:color w:val="231F20"/>
        </w:rPr>
        <w:t>Таким образом, решение проблем, связанных с профилактикой (предотвраще-</w:t>
      </w:r>
      <w:r>
        <w:rPr>
          <w:color w:val="231F20"/>
          <w:spacing w:val="1"/>
        </w:rPr>
        <w:t> </w:t>
      </w:r>
      <w:r>
        <w:rPr>
          <w:color w:val="231F20"/>
        </w:rPr>
        <w:t>нием) и ликвидацией дефектов покрытия, характерных для переходной зоны сопря-</w:t>
      </w:r>
      <w:r>
        <w:rPr>
          <w:color w:val="231F20"/>
          <w:spacing w:val="-62"/>
        </w:rPr>
        <w:t> </w:t>
      </w:r>
      <w:r>
        <w:rPr>
          <w:color w:val="231F20"/>
        </w:rPr>
        <w:t>жения деформационных швов мостов, в целях снижения их негативного влияния на</w:t>
      </w:r>
    </w:p>
    <w:p>
      <w:pPr>
        <w:spacing w:after="0" w:line="249" w:lineRule="auto"/>
        <w:jc w:val="both"/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3"/>
        <w:rPr>
          <w:sz w:val="21"/>
        </w:rPr>
      </w:pPr>
      <w:r>
        <w:rPr/>
        <w:pict>
          <v:shape style="position:absolute;margin-left:63.779499pt;margin-top:763.067261pt;width:13pt;height:14.4pt;mso-position-horizontal-relative:page;mso-position-vertical-relative:page;z-index:-18067456" type="#_x0000_t202" id="docshape103" filled="false" stroked="false">
            <v:textbox inset="0,0,0,0">
              <w:txbxContent>
                <w:p>
                  <w:pPr>
                    <w:pStyle w:val="BodyText"/>
                    <w:spacing w:line="288" w:lineRule="exact"/>
                  </w:pPr>
                  <w:r>
                    <w:rPr>
                      <w:color w:val="231F20"/>
                    </w:rPr>
                    <w:t>84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33.098pt;margin-top:746.010986pt;width:96.795pt;height:61.363pt;mso-position-horizontal-relative:page;mso-position-vertical-relative:page;z-index:15752704" id="docshape104" filled="true" fillcolor="#ffffff" stroked="false">
            <v:fill type="solid"/>
            <w10:wrap type="none"/>
          </v:rect>
        </w:pict>
      </w:r>
    </w:p>
    <w:p>
      <w:pPr>
        <w:pStyle w:val="BodyText"/>
        <w:spacing w:line="249" w:lineRule="auto" w:before="89"/>
        <w:ind w:left="155" w:right="153"/>
        <w:jc w:val="both"/>
      </w:pPr>
      <w:r>
        <w:rPr>
          <w:color w:val="231F20"/>
        </w:rPr>
        <w:t>скорость, пропускную способность и безопасность движения на автомагистралях,</w:t>
      </w:r>
      <w:r>
        <w:rPr>
          <w:color w:val="231F20"/>
          <w:spacing w:val="1"/>
        </w:rPr>
        <w:t> </w:t>
      </w:r>
      <w:r>
        <w:rPr>
          <w:color w:val="231F20"/>
        </w:rPr>
        <w:t>обуславливает актуальность научных исследований, испытаний и внедрения инно-</w:t>
      </w:r>
      <w:r>
        <w:rPr>
          <w:color w:val="231F20"/>
          <w:spacing w:val="1"/>
        </w:rPr>
        <w:t> </w:t>
      </w:r>
      <w:r>
        <w:rPr>
          <w:color w:val="231F20"/>
        </w:rPr>
        <w:t>вационных проектных решений и технологии производства работ по устройству де-</w:t>
      </w:r>
      <w:r>
        <w:rPr>
          <w:color w:val="231F20"/>
          <w:spacing w:val="-63"/>
        </w:rPr>
        <w:t> </w:t>
      </w:r>
      <w:r>
        <w:rPr>
          <w:color w:val="231F20"/>
        </w:rPr>
        <w:t>формационных швов и дорожного покрытия в переходной зоне сопряжения дефор-</w:t>
      </w:r>
      <w:r>
        <w:rPr>
          <w:color w:val="231F20"/>
          <w:spacing w:val="1"/>
        </w:rPr>
        <w:t> </w:t>
      </w:r>
      <w:r>
        <w:rPr>
          <w:color w:val="231F20"/>
        </w:rPr>
        <w:t>мационных</w:t>
      </w:r>
      <w:r>
        <w:rPr>
          <w:color w:val="231F20"/>
          <w:spacing w:val="-1"/>
        </w:rPr>
        <w:t> </w:t>
      </w:r>
      <w:r>
        <w:rPr>
          <w:color w:val="231F20"/>
        </w:rPr>
        <w:t>швов мостов.</w:t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552" w:right="0" w:firstLine="0"/>
        <w:jc w:val="left"/>
        <w:rPr>
          <w:b/>
          <w:sz w:val="23"/>
        </w:rPr>
      </w:pPr>
      <w:r>
        <w:rPr>
          <w:b/>
          <w:color w:val="231F20"/>
          <w:sz w:val="23"/>
        </w:rPr>
        <w:t>Литература</w:t>
      </w:r>
    </w:p>
    <w:p>
      <w:pPr>
        <w:pStyle w:val="ListParagraph"/>
        <w:numPr>
          <w:ilvl w:val="0"/>
          <w:numId w:val="21"/>
        </w:numPr>
        <w:tabs>
          <w:tab w:pos="865" w:val="left" w:leader="none"/>
        </w:tabs>
        <w:spacing w:line="230" w:lineRule="auto" w:before="167" w:after="0"/>
        <w:ind w:left="155" w:right="152" w:firstLine="396"/>
        <w:jc w:val="left"/>
        <w:rPr>
          <w:sz w:val="23"/>
        </w:rPr>
      </w:pPr>
      <w:r>
        <w:rPr>
          <w:i/>
          <w:color w:val="231F20"/>
          <w:w w:val="95"/>
          <w:sz w:val="23"/>
        </w:rPr>
        <w:t>Покровский</w:t>
      </w:r>
      <w:r>
        <w:rPr>
          <w:i/>
          <w:color w:val="231F20"/>
          <w:spacing w:val="11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А.</w:t>
      </w:r>
      <w:r>
        <w:rPr>
          <w:i/>
          <w:color w:val="231F20"/>
          <w:spacing w:val="11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В.</w:t>
      </w:r>
      <w:r>
        <w:rPr>
          <w:i/>
          <w:color w:val="231F20"/>
          <w:spacing w:val="11"/>
          <w:w w:val="95"/>
          <w:sz w:val="23"/>
        </w:rPr>
        <w:t> </w:t>
      </w:r>
      <w:r>
        <w:rPr>
          <w:color w:val="231F20"/>
          <w:w w:val="95"/>
          <w:sz w:val="23"/>
        </w:rPr>
        <w:t>Краткий</w:t>
      </w:r>
      <w:r>
        <w:rPr>
          <w:color w:val="231F20"/>
          <w:spacing w:val="11"/>
          <w:w w:val="95"/>
          <w:sz w:val="23"/>
        </w:rPr>
        <w:t> </w:t>
      </w:r>
      <w:r>
        <w:rPr>
          <w:color w:val="231F20"/>
          <w:w w:val="95"/>
          <w:sz w:val="23"/>
        </w:rPr>
        <w:t>обзор</w:t>
      </w:r>
      <w:r>
        <w:rPr>
          <w:color w:val="231F20"/>
          <w:spacing w:val="12"/>
          <w:w w:val="95"/>
          <w:sz w:val="23"/>
        </w:rPr>
        <w:t> </w:t>
      </w:r>
      <w:r>
        <w:rPr>
          <w:color w:val="231F20"/>
          <w:w w:val="95"/>
          <w:sz w:val="23"/>
        </w:rPr>
        <w:t>опыта</w:t>
      </w:r>
      <w:r>
        <w:rPr>
          <w:color w:val="231F20"/>
          <w:spacing w:val="11"/>
          <w:w w:val="95"/>
          <w:sz w:val="23"/>
        </w:rPr>
        <w:t> </w:t>
      </w:r>
      <w:r>
        <w:rPr>
          <w:color w:val="231F20"/>
          <w:w w:val="95"/>
          <w:sz w:val="23"/>
        </w:rPr>
        <w:t>применения</w:t>
      </w:r>
      <w:r>
        <w:rPr>
          <w:color w:val="231F20"/>
          <w:spacing w:val="11"/>
          <w:w w:val="95"/>
          <w:sz w:val="23"/>
        </w:rPr>
        <w:t> </w:t>
      </w:r>
      <w:r>
        <w:rPr>
          <w:color w:val="231F20"/>
          <w:w w:val="95"/>
          <w:sz w:val="23"/>
        </w:rPr>
        <w:t>литых</w:t>
      </w:r>
      <w:r>
        <w:rPr>
          <w:color w:val="231F20"/>
          <w:spacing w:val="11"/>
          <w:w w:val="95"/>
          <w:sz w:val="23"/>
        </w:rPr>
        <w:t> </w:t>
      </w:r>
      <w:r>
        <w:rPr>
          <w:color w:val="231F20"/>
          <w:w w:val="95"/>
          <w:sz w:val="23"/>
        </w:rPr>
        <w:t>полимерасфальтобетонов</w:t>
      </w:r>
      <w:r>
        <w:rPr>
          <w:color w:val="231F20"/>
          <w:spacing w:val="11"/>
          <w:w w:val="95"/>
          <w:sz w:val="23"/>
        </w:rPr>
        <w:t> </w:t>
      </w:r>
      <w:r>
        <w:rPr>
          <w:color w:val="231F20"/>
          <w:w w:val="95"/>
          <w:sz w:val="23"/>
        </w:rPr>
        <w:t>на</w:t>
      </w:r>
      <w:r>
        <w:rPr>
          <w:color w:val="231F20"/>
          <w:spacing w:val="12"/>
          <w:w w:val="95"/>
          <w:sz w:val="23"/>
        </w:rPr>
        <w:t> </w:t>
      </w:r>
      <w:r>
        <w:rPr>
          <w:color w:val="231F20"/>
          <w:w w:val="95"/>
          <w:sz w:val="23"/>
        </w:rPr>
        <w:t>ис-</w:t>
      </w:r>
      <w:r>
        <w:rPr>
          <w:color w:val="231F20"/>
          <w:spacing w:val="-52"/>
          <w:w w:val="95"/>
          <w:sz w:val="23"/>
        </w:rPr>
        <w:t> </w:t>
      </w:r>
      <w:r>
        <w:rPr>
          <w:color w:val="231F20"/>
          <w:w w:val="95"/>
          <w:sz w:val="23"/>
        </w:rPr>
        <w:t>кусственных</w:t>
      </w:r>
      <w:r>
        <w:rPr>
          <w:color w:val="231F20"/>
          <w:spacing w:val="8"/>
          <w:w w:val="95"/>
          <w:sz w:val="23"/>
        </w:rPr>
        <w:t> </w:t>
      </w:r>
      <w:r>
        <w:rPr>
          <w:color w:val="231F20"/>
          <w:w w:val="95"/>
          <w:sz w:val="23"/>
        </w:rPr>
        <w:t>сооружениях</w:t>
      </w:r>
      <w:r>
        <w:rPr>
          <w:color w:val="231F20"/>
          <w:spacing w:val="8"/>
          <w:w w:val="95"/>
          <w:sz w:val="23"/>
        </w:rPr>
        <w:t> </w:t>
      </w:r>
      <w:r>
        <w:rPr>
          <w:color w:val="231F20"/>
          <w:w w:val="95"/>
          <w:sz w:val="23"/>
        </w:rPr>
        <w:t>в</w:t>
      </w:r>
      <w:r>
        <w:rPr>
          <w:color w:val="231F20"/>
          <w:spacing w:val="9"/>
          <w:w w:val="95"/>
          <w:sz w:val="23"/>
        </w:rPr>
        <w:t> </w:t>
      </w:r>
      <w:r>
        <w:rPr>
          <w:color w:val="231F20"/>
          <w:w w:val="95"/>
          <w:sz w:val="23"/>
        </w:rPr>
        <w:t>северо-западном</w:t>
      </w:r>
      <w:r>
        <w:rPr>
          <w:color w:val="231F20"/>
          <w:spacing w:val="8"/>
          <w:w w:val="95"/>
          <w:sz w:val="23"/>
        </w:rPr>
        <w:t> </w:t>
      </w:r>
      <w:r>
        <w:rPr>
          <w:color w:val="231F20"/>
          <w:w w:val="95"/>
          <w:sz w:val="23"/>
        </w:rPr>
        <w:t>регионе</w:t>
      </w:r>
      <w:r>
        <w:rPr>
          <w:color w:val="231F20"/>
          <w:spacing w:val="9"/>
          <w:w w:val="95"/>
          <w:sz w:val="23"/>
        </w:rPr>
        <w:t> </w:t>
      </w:r>
      <w:r>
        <w:rPr>
          <w:color w:val="231F20"/>
          <w:w w:val="95"/>
          <w:sz w:val="23"/>
        </w:rPr>
        <w:t>РФ.</w:t>
      </w:r>
      <w:r>
        <w:rPr>
          <w:color w:val="231F20"/>
          <w:spacing w:val="8"/>
          <w:w w:val="95"/>
          <w:sz w:val="23"/>
        </w:rPr>
        <w:t> </w:t>
      </w:r>
      <w:r>
        <w:rPr>
          <w:color w:val="231F20"/>
          <w:w w:val="95"/>
          <w:sz w:val="23"/>
        </w:rPr>
        <w:t>–</w:t>
      </w:r>
      <w:r>
        <w:rPr>
          <w:color w:val="231F20"/>
          <w:spacing w:val="8"/>
          <w:w w:val="95"/>
          <w:sz w:val="23"/>
        </w:rPr>
        <w:t> </w:t>
      </w:r>
      <w:r>
        <w:rPr>
          <w:color w:val="231F20"/>
          <w:w w:val="95"/>
          <w:sz w:val="23"/>
        </w:rPr>
        <w:t>М:</w:t>
      </w:r>
      <w:r>
        <w:rPr>
          <w:color w:val="231F20"/>
          <w:spacing w:val="9"/>
          <w:w w:val="95"/>
          <w:sz w:val="23"/>
        </w:rPr>
        <w:t> </w:t>
      </w:r>
      <w:r>
        <w:rPr>
          <w:color w:val="231F20"/>
          <w:w w:val="95"/>
          <w:sz w:val="23"/>
        </w:rPr>
        <w:t>ИЦ</w:t>
      </w:r>
      <w:r>
        <w:rPr>
          <w:color w:val="231F20"/>
          <w:spacing w:val="8"/>
          <w:w w:val="95"/>
          <w:sz w:val="23"/>
        </w:rPr>
        <w:t> </w:t>
      </w:r>
      <w:r>
        <w:rPr>
          <w:color w:val="231F20"/>
          <w:w w:val="95"/>
          <w:sz w:val="23"/>
        </w:rPr>
        <w:t>НАУКОВЕДЕНИЕ,</w:t>
      </w:r>
      <w:r>
        <w:rPr>
          <w:color w:val="231F20"/>
          <w:spacing w:val="9"/>
          <w:w w:val="95"/>
          <w:sz w:val="23"/>
        </w:rPr>
        <w:t> </w:t>
      </w:r>
      <w:r>
        <w:rPr>
          <w:color w:val="231F20"/>
          <w:w w:val="95"/>
          <w:sz w:val="23"/>
        </w:rPr>
        <w:t>2014.</w:t>
      </w:r>
      <w:r>
        <w:rPr>
          <w:color w:val="231F20"/>
          <w:spacing w:val="8"/>
          <w:w w:val="95"/>
          <w:sz w:val="23"/>
        </w:rPr>
        <w:t> </w:t>
      </w:r>
      <w:r>
        <w:rPr>
          <w:color w:val="231F20"/>
          <w:w w:val="95"/>
          <w:sz w:val="23"/>
        </w:rPr>
        <w:t>52</w:t>
      </w:r>
      <w:r>
        <w:rPr>
          <w:color w:val="231F20"/>
          <w:spacing w:val="9"/>
          <w:w w:val="95"/>
          <w:sz w:val="23"/>
        </w:rPr>
        <w:t> </w:t>
      </w:r>
      <w:r>
        <w:rPr>
          <w:color w:val="231F20"/>
          <w:w w:val="95"/>
          <w:sz w:val="23"/>
        </w:rPr>
        <w:t>с.</w:t>
      </w:r>
    </w:p>
    <w:p>
      <w:pPr>
        <w:pStyle w:val="ListParagraph"/>
        <w:numPr>
          <w:ilvl w:val="0"/>
          <w:numId w:val="21"/>
        </w:numPr>
        <w:tabs>
          <w:tab w:pos="865" w:val="left" w:leader="none"/>
        </w:tabs>
        <w:spacing w:line="230" w:lineRule="auto" w:before="0" w:after="0"/>
        <w:ind w:left="155" w:right="153" w:firstLine="396"/>
        <w:jc w:val="left"/>
        <w:rPr>
          <w:sz w:val="23"/>
        </w:rPr>
      </w:pPr>
      <w:r>
        <w:rPr>
          <w:color w:val="231F20"/>
          <w:sz w:val="23"/>
        </w:rPr>
        <w:t>Технический</w:t>
      </w:r>
      <w:r>
        <w:rPr>
          <w:color w:val="231F20"/>
          <w:spacing w:val="8"/>
          <w:sz w:val="23"/>
        </w:rPr>
        <w:t> </w:t>
      </w:r>
      <w:r>
        <w:rPr>
          <w:color w:val="231F20"/>
          <w:sz w:val="23"/>
        </w:rPr>
        <w:t>отчет</w:t>
      </w:r>
      <w:r>
        <w:rPr>
          <w:color w:val="231F20"/>
          <w:spacing w:val="9"/>
          <w:sz w:val="23"/>
        </w:rPr>
        <w:t> </w:t>
      </w:r>
      <w:r>
        <w:rPr>
          <w:color w:val="231F20"/>
          <w:sz w:val="23"/>
        </w:rPr>
        <w:t>«Определение</w:t>
      </w:r>
      <w:r>
        <w:rPr>
          <w:color w:val="231F20"/>
          <w:spacing w:val="9"/>
          <w:sz w:val="23"/>
        </w:rPr>
        <w:t> </w:t>
      </w:r>
      <w:r>
        <w:rPr>
          <w:color w:val="231F20"/>
          <w:sz w:val="23"/>
        </w:rPr>
        <w:t>свойств</w:t>
      </w:r>
      <w:r>
        <w:rPr>
          <w:color w:val="231F20"/>
          <w:spacing w:val="8"/>
          <w:sz w:val="23"/>
        </w:rPr>
        <w:t> </w:t>
      </w:r>
      <w:r>
        <w:rPr>
          <w:color w:val="231F20"/>
          <w:sz w:val="23"/>
        </w:rPr>
        <w:t>строительных</w:t>
      </w:r>
      <w:r>
        <w:rPr>
          <w:color w:val="231F20"/>
          <w:spacing w:val="9"/>
          <w:sz w:val="23"/>
        </w:rPr>
        <w:t> </w:t>
      </w:r>
      <w:r>
        <w:rPr>
          <w:color w:val="231F20"/>
          <w:sz w:val="23"/>
        </w:rPr>
        <w:t>материалов»</w:t>
      </w:r>
      <w:r>
        <w:rPr>
          <w:color w:val="231F20"/>
          <w:spacing w:val="9"/>
          <w:sz w:val="23"/>
        </w:rPr>
        <w:t> </w:t>
      </w:r>
      <w:r>
        <w:rPr>
          <w:color w:val="231F20"/>
          <w:sz w:val="23"/>
        </w:rPr>
        <w:t>/Шифр</w:t>
      </w:r>
      <w:r>
        <w:rPr>
          <w:color w:val="231F20"/>
          <w:spacing w:val="8"/>
          <w:sz w:val="23"/>
        </w:rPr>
        <w:t> </w:t>
      </w:r>
      <w:r>
        <w:rPr>
          <w:color w:val="231F20"/>
          <w:sz w:val="23"/>
        </w:rPr>
        <w:t>№К.286-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16/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-М: НИМГСУ,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2016. 19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с.</w:t>
      </w:r>
    </w:p>
    <w:p>
      <w:pPr>
        <w:spacing w:after="0" w:line="230" w:lineRule="auto"/>
        <w:jc w:val="left"/>
        <w:rPr>
          <w:sz w:val="23"/>
        </w:rPr>
        <w:sectPr>
          <w:headerReference w:type="even" r:id="rId166"/>
          <w:headerReference w:type="default" r:id="rId167"/>
          <w:footerReference w:type="even" r:id="rId168"/>
          <w:pgSz w:w="11910" w:h="16840"/>
          <w:pgMar w:header="1293" w:footer="0" w:top="1640" w:bottom="280" w:left="112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73"/>
        <w:gridCol w:w="4583"/>
      </w:tblGrid>
      <w:tr>
        <w:trPr>
          <w:trHeight w:val="1776" w:hRule="atLeast"/>
        </w:trPr>
        <w:tc>
          <w:tcPr>
            <w:tcW w:w="4873" w:type="dxa"/>
          </w:tcPr>
          <w:p>
            <w:pPr>
              <w:pStyle w:val="TableParagraph"/>
              <w:spacing w:line="249" w:lineRule="exact"/>
              <w:ind w:left="50"/>
              <w:rPr>
                <w:b/>
                <w:sz w:val="23"/>
              </w:rPr>
            </w:pPr>
            <w:r>
              <w:rPr>
                <w:b/>
                <w:color w:val="231F20"/>
                <w:w w:val="95"/>
                <w:sz w:val="23"/>
              </w:rPr>
              <w:t>УДК</w:t>
            </w:r>
            <w:r>
              <w:rPr>
                <w:b/>
                <w:color w:val="231F20"/>
                <w:spacing w:val="7"/>
                <w:w w:val="95"/>
                <w:sz w:val="23"/>
              </w:rPr>
              <w:t> </w:t>
            </w:r>
            <w:r>
              <w:rPr>
                <w:b/>
                <w:color w:val="231F20"/>
                <w:w w:val="95"/>
                <w:sz w:val="23"/>
              </w:rPr>
              <w:t>625-1/-3</w:t>
            </w:r>
          </w:p>
          <w:p>
            <w:pPr>
              <w:pStyle w:val="TableParagraph"/>
              <w:spacing w:line="230" w:lineRule="auto" w:before="3"/>
              <w:ind w:left="50" w:right="1454"/>
              <w:rPr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Анна</w:t>
            </w:r>
            <w:r>
              <w:rPr>
                <w:i/>
                <w:color w:val="231F20"/>
                <w:spacing w:val="26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Сергеевна</w:t>
            </w:r>
            <w:r>
              <w:rPr>
                <w:i/>
                <w:color w:val="231F20"/>
                <w:spacing w:val="27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Симонова</w:t>
            </w:r>
            <w:r>
              <w:rPr>
                <w:color w:val="231F20"/>
                <w:w w:val="95"/>
                <w:sz w:val="23"/>
              </w:rPr>
              <w:t>,</w:t>
            </w:r>
            <w:r>
              <w:rPr>
                <w:color w:val="231F20"/>
                <w:spacing w:val="-52"/>
                <w:w w:val="95"/>
                <w:sz w:val="23"/>
              </w:rPr>
              <w:t> </w:t>
            </w:r>
            <w:r>
              <w:rPr>
                <w:color w:val="231F20"/>
                <w:sz w:val="23"/>
              </w:rPr>
              <w:t>старший</w:t>
            </w:r>
            <w:r>
              <w:rPr>
                <w:color w:val="231F20"/>
                <w:spacing w:val="-12"/>
                <w:sz w:val="23"/>
              </w:rPr>
              <w:t> </w:t>
            </w:r>
            <w:r>
              <w:rPr>
                <w:color w:val="231F20"/>
                <w:sz w:val="23"/>
              </w:rPr>
              <w:t>преподаватель</w:t>
            </w:r>
          </w:p>
          <w:p>
            <w:pPr>
              <w:pStyle w:val="TableParagraph"/>
              <w:spacing w:line="254" w:lineRule="exact"/>
              <w:ind w:left="50" w:right="765"/>
              <w:rPr>
                <w:i/>
                <w:sz w:val="23"/>
              </w:rPr>
            </w:pPr>
            <w:r>
              <w:rPr>
                <w:i/>
                <w:color w:val="231F20"/>
                <w:sz w:val="23"/>
              </w:rPr>
              <w:t>Евгений Леонидович Буза</w:t>
            </w:r>
            <w:r>
              <w:rPr>
                <w:color w:val="231F20"/>
                <w:sz w:val="23"/>
              </w:rPr>
              <w:t>, магистрант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(Санкт-Петербургский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государственный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архитектурно-строительный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университет)</w:t>
            </w:r>
            <w:r>
              <w:rPr>
                <w:color w:val="231F20"/>
                <w:spacing w:val="-52"/>
                <w:w w:val="9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E-mail:</w:t>
            </w:r>
            <w:r>
              <w:rPr>
                <w:i/>
                <w:color w:val="231F20"/>
                <w:spacing w:val="-5"/>
                <w:sz w:val="23"/>
              </w:rPr>
              <w:t> </w:t>
            </w:r>
            <w:hyperlink r:id="rId11">
              <w:r>
                <w:rPr>
                  <w:i/>
                  <w:color w:val="231F20"/>
                  <w:sz w:val="23"/>
                </w:rPr>
                <w:t>ansi1</w:t>
              </w:r>
            </w:hyperlink>
            <w:hyperlink r:id="rId12">
              <w:r>
                <w:rPr>
                  <w:i/>
                  <w:color w:val="231F20"/>
                  <w:sz w:val="23"/>
                </w:rPr>
                <w:t>1@yandex.ru</w:t>
              </w:r>
            </w:hyperlink>
          </w:p>
        </w:tc>
        <w:tc>
          <w:tcPr>
            <w:tcW w:w="4583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line="259" w:lineRule="exact"/>
              <w:ind w:right="49"/>
              <w:jc w:val="right"/>
              <w:rPr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Anna</w:t>
            </w:r>
            <w:r>
              <w:rPr>
                <w:i/>
                <w:color w:val="231F20"/>
                <w:spacing w:val="31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Sergeevna</w:t>
            </w:r>
            <w:r>
              <w:rPr>
                <w:i/>
                <w:color w:val="231F20"/>
                <w:spacing w:val="32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Simonova</w:t>
            </w:r>
            <w:r>
              <w:rPr>
                <w:color w:val="231F20"/>
                <w:w w:val="95"/>
                <w:sz w:val="23"/>
              </w:rPr>
              <w:t>,</w:t>
            </w:r>
          </w:p>
          <w:p>
            <w:pPr>
              <w:pStyle w:val="TableParagraph"/>
              <w:spacing w:line="230" w:lineRule="auto" w:before="3"/>
              <w:ind w:left="766" w:right="49" w:firstLine="2469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senior</w:t>
            </w:r>
            <w:r>
              <w:rPr>
                <w:color w:val="231F20"/>
                <w:spacing w:val="17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lecturer</w:t>
            </w:r>
            <w:r>
              <w:rPr>
                <w:color w:val="231F20"/>
                <w:spacing w:val="-52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Evgeny</w:t>
            </w:r>
            <w:r>
              <w:rPr>
                <w:i/>
                <w:color w:val="231F20"/>
                <w:spacing w:val="37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Leonidovich</w:t>
            </w:r>
            <w:r>
              <w:rPr>
                <w:i/>
                <w:color w:val="231F20"/>
                <w:spacing w:val="37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Buza</w:t>
            </w:r>
            <w:r>
              <w:rPr>
                <w:color w:val="231F20"/>
                <w:w w:val="95"/>
                <w:sz w:val="23"/>
              </w:rPr>
              <w:t>,</w:t>
            </w:r>
            <w:r>
              <w:rPr>
                <w:color w:val="231F20"/>
                <w:spacing w:val="38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undergraduate</w:t>
            </w:r>
            <w:r>
              <w:rPr>
                <w:color w:val="231F20"/>
                <w:spacing w:val="-52"/>
                <w:w w:val="95"/>
                <w:sz w:val="23"/>
              </w:rPr>
              <w:t> </w:t>
            </w:r>
            <w:r>
              <w:rPr>
                <w:color w:val="231F20"/>
                <w:sz w:val="23"/>
              </w:rPr>
              <w:t>(Saint</w:t>
            </w:r>
            <w:r>
              <w:rPr>
                <w:color w:val="231F20"/>
                <w:spacing w:val="-8"/>
                <w:sz w:val="23"/>
              </w:rPr>
              <w:t> </w:t>
            </w:r>
            <w:r>
              <w:rPr>
                <w:color w:val="231F20"/>
                <w:sz w:val="23"/>
              </w:rPr>
              <w:t>Petersburg</w:t>
            </w:r>
            <w:r>
              <w:rPr>
                <w:color w:val="231F20"/>
                <w:spacing w:val="-7"/>
                <w:sz w:val="23"/>
              </w:rPr>
              <w:t> </w:t>
            </w:r>
            <w:r>
              <w:rPr>
                <w:color w:val="231F20"/>
                <w:sz w:val="23"/>
              </w:rPr>
              <w:t>State</w:t>
            </w:r>
            <w:r>
              <w:rPr>
                <w:color w:val="231F20"/>
                <w:spacing w:val="-8"/>
                <w:sz w:val="23"/>
              </w:rPr>
              <w:t> </w:t>
            </w:r>
            <w:r>
              <w:rPr>
                <w:color w:val="231F20"/>
                <w:sz w:val="23"/>
              </w:rPr>
              <w:t>University</w:t>
            </w:r>
          </w:p>
          <w:p>
            <w:pPr>
              <w:pStyle w:val="TableParagraph"/>
              <w:spacing w:line="247" w:lineRule="exact"/>
              <w:ind w:right="49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of</w:t>
            </w:r>
            <w:r>
              <w:rPr>
                <w:color w:val="231F20"/>
                <w:spacing w:val="7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Architecture</w:t>
            </w:r>
            <w:r>
              <w:rPr>
                <w:color w:val="231F20"/>
                <w:spacing w:val="24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and</w:t>
            </w:r>
            <w:r>
              <w:rPr>
                <w:color w:val="231F20"/>
                <w:spacing w:val="25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Civil</w:t>
            </w:r>
            <w:r>
              <w:rPr>
                <w:color w:val="231F20"/>
                <w:spacing w:val="24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Engineering)</w:t>
            </w:r>
          </w:p>
          <w:p>
            <w:pPr>
              <w:pStyle w:val="TableParagraph"/>
              <w:spacing w:line="239" w:lineRule="exact"/>
              <w:ind w:right="49"/>
              <w:jc w:val="right"/>
              <w:rPr>
                <w:i/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E-mail:</w:t>
            </w:r>
            <w:r>
              <w:rPr>
                <w:i/>
                <w:color w:val="231F20"/>
                <w:spacing w:val="54"/>
                <w:sz w:val="23"/>
              </w:rPr>
              <w:t> </w:t>
            </w:r>
            <w:hyperlink r:id="rId11">
              <w:r>
                <w:rPr>
                  <w:i/>
                  <w:color w:val="231F20"/>
                  <w:w w:val="95"/>
                  <w:sz w:val="23"/>
                </w:rPr>
                <w:t>ansi1</w:t>
              </w:r>
            </w:hyperlink>
            <w:hyperlink r:id="rId12">
              <w:r>
                <w:rPr>
                  <w:i/>
                  <w:color w:val="231F20"/>
                  <w:w w:val="95"/>
                  <w:sz w:val="23"/>
                </w:rPr>
                <w:t>1@yandex.ru</w:t>
              </w:r>
            </w:hyperlink>
          </w:p>
        </w:tc>
      </w:tr>
    </w:tbl>
    <w:p>
      <w:pPr>
        <w:pStyle w:val="BodyText"/>
        <w:spacing w:before="8"/>
        <w:rPr>
          <w:sz w:val="12"/>
        </w:rPr>
      </w:pPr>
    </w:p>
    <w:p>
      <w:pPr>
        <w:pStyle w:val="Heading1"/>
        <w:spacing w:line="249" w:lineRule="auto"/>
        <w:ind w:left="2588" w:right="2424" w:hanging="121"/>
        <w:jc w:val="left"/>
      </w:pPr>
      <w:r>
        <w:rPr>
          <w:color w:val="231F20"/>
        </w:rPr>
        <w:t>КЛАССИФИКАЦИЯ</w:t>
      </w:r>
      <w:r>
        <w:rPr>
          <w:color w:val="231F20"/>
          <w:spacing w:val="1"/>
        </w:rPr>
        <w:t> </w:t>
      </w:r>
      <w:r>
        <w:rPr>
          <w:color w:val="231F20"/>
        </w:rPr>
        <w:t>МЕТОДОВ</w:t>
      </w:r>
      <w:r>
        <w:rPr>
          <w:color w:val="231F20"/>
          <w:spacing w:val="-72"/>
        </w:rPr>
        <w:t> </w:t>
      </w:r>
      <w:r>
        <w:rPr>
          <w:color w:val="231F20"/>
        </w:rPr>
        <w:t>И</w:t>
      </w:r>
      <w:r>
        <w:rPr>
          <w:color w:val="231F20"/>
          <w:spacing w:val="45"/>
        </w:rPr>
        <w:t> </w:t>
      </w:r>
      <w:r>
        <w:rPr>
          <w:color w:val="231F20"/>
        </w:rPr>
        <w:t>ТЕХНОЛОГИЙ</w:t>
      </w:r>
      <w:r>
        <w:rPr>
          <w:color w:val="231F20"/>
          <w:spacing w:val="38"/>
        </w:rPr>
        <w:t> </w:t>
      </w:r>
      <w:r>
        <w:rPr>
          <w:color w:val="231F20"/>
        </w:rPr>
        <w:t>3D-ПЕЧАТИ</w:t>
      </w:r>
    </w:p>
    <w:p>
      <w:pPr>
        <w:pStyle w:val="Heading2"/>
        <w:spacing w:line="249" w:lineRule="auto"/>
        <w:ind w:left="2012" w:right="1952" w:firstLine="512"/>
        <w:jc w:val="left"/>
      </w:pPr>
      <w:r>
        <w:rPr>
          <w:color w:val="231F20"/>
        </w:rPr>
        <w:t>CLASSIFICATION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75"/>
        </w:rPr>
        <w:t> </w:t>
      </w:r>
      <w:r>
        <w:rPr>
          <w:color w:val="231F20"/>
          <w:spacing w:val="10"/>
        </w:rPr>
        <w:t>METHODS</w:t>
      </w:r>
      <w:r>
        <w:rPr>
          <w:color w:val="231F20"/>
          <w:spacing w:val="11"/>
        </w:rPr>
        <w:t> </w:t>
      </w:r>
      <w:r>
        <w:rPr>
          <w:color w:val="231F20"/>
        </w:rPr>
        <w:t>AND</w:t>
      </w:r>
      <w:r>
        <w:rPr>
          <w:color w:val="231F20"/>
          <w:spacing w:val="13"/>
        </w:rPr>
        <w:t> </w:t>
      </w:r>
      <w:r>
        <w:rPr>
          <w:color w:val="231F20"/>
          <w:spacing w:val="9"/>
        </w:rPr>
        <w:t>TECHNOLOGIES</w:t>
      </w:r>
      <w:r>
        <w:rPr>
          <w:color w:val="231F20"/>
          <w:spacing w:val="19"/>
        </w:rPr>
        <w:t> </w:t>
      </w:r>
      <w:r>
        <w:rPr>
          <w:color w:val="231F20"/>
        </w:rPr>
        <w:t>OF</w:t>
      </w:r>
      <w:r>
        <w:rPr>
          <w:color w:val="231F20"/>
          <w:spacing w:val="13"/>
        </w:rPr>
        <w:t> </w:t>
      </w:r>
      <w:r>
        <w:rPr>
          <w:color w:val="231F20"/>
        </w:rPr>
        <w:t>3D</w:t>
      </w:r>
      <w:r>
        <w:rPr>
          <w:color w:val="231F20"/>
          <w:spacing w:val="19"/>
        </w:rPr>
        <w:t> </w:t>
      </w:r>
      <w:r>
        <w:rPr>
          <w:color w:val="231F20"/>
          <w:spacing w:val="10"/>
        </w:rPr>
        <w:t>PRINTING</w:t>
      </w:r>
    </w:p>
    <w:p>
      <w:pPr>
        <w:spacing w:line="230" w:lineRule="auto" w:before="253"/>
        <w:ind w:left="155" w:right="153" w:firstLine="396"/>
        <w:jc w:val="both"/>
        <w:rPr>
          <w:sz w:val="23"/>
        </w:rPr>
      </w:pPr>
      <w:r>
        <w:rPr>
          <w:color w:val="231F20"/>
          <w:sz w:val="23"/>
        </w:rPr>
        <w:t>Внедрение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новейших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технологий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производства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строительных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материалов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изделий,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а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вме-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сте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с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тем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разработка,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моделирование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создание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конструктивных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элементов,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с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целю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снижения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строительных и эксплуатационных затрат является одной из основных задач развития строи-</w:t>
      </w:r>
      <w:r>
        <w:rPr>
          <w:color w:val="231F20"/>
          <w:spacing w:val="1"/>
          <w:sz w:val="23"/>
        </w:rPr>
        <w:t> </w:t>
      </w:r>
      <w:r>
        <w:rPr>
          <w:color w:val="231F20"/>
          <w:spacing w:val="-1"/>
          <w:sz w:val="23"/>
        </w:rPr>
        <w:t>тельной</w:t>
      </w:r>
      <w:r>
        <w:rPr>
          <w:color w:val="231F20"/>
          <w:spacing w:val="-14"/>
          <w:sz w:val="23"/>
        </w:rPr>
        <w:t> </w:t>
      </w:r>
      <w:r>
        <w:rPr>
          <w:color w:val="231F20"/>
          <w:spacing w:val="-1"/>
          <w:sz w:val="23"/>
        </w:rPr>
        <w:t>отрасли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в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целом.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Аддитивные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технологии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позволяют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создать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цельные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трехмерные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объ-</w:t>
      </w:r>
      <w:r>
        <w:rPr>
          <w:color w:val="231F20"/>
          <w:spacing w:val="-56"/>
          <w:sz w:val="23"/>
        </w:rPr>
        <w:t> </w:t>
      </w:r>
      <w:r>
        <w:rPr>
          <w:color w:val="231F20"/>
          <w:spacing w:val="-1"/>
          <w:sz w:val="23"/>
        </w:rPr>
        <w:t>екты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различной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геометрической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формы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и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заполнения,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кроме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того,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существует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возможность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вто-</w:t>
      </w:r>
      <w:r>
        <w:rPr>
          <w:color w:val="231F20"/>
          <w:spacing w:val="-56"/>
          <w:sz w:val="23"/>
        </w:rPr>
        <w:t> </w:t>
      </w:r>
      <w:r>
        <w:rPr>
          <w:color w:val="231F20"/>
          <w:sz w:val="23"/>
        </w:rPr>
        <w:t>ричного использования материалов, то есть переработки пищевых и хозяйственных пластмасс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в строительный материал. В настоящее время методы и технологии трехмерной печати стре-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мительно развиваются. В статье приведена классификация трехмерных принтеров, технологий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методов трехмерной печати.</w:t>
      </w:r>
    </w:p>
    <w:p>
      <w:pPr>
        <w:spacing w:line="248" w:lineRule="exact" w:before="0"/>
        <w:ind w:left="552" w:right="0" w:firstLine="0"/>
        <w:jc w:val="both"/>
        <w:rPr>
          <w:sz w:val="23"/>
        </w:rPr>
      </w:pPr>
      <w:r>
        <w:rPr>
          <w:i/>
          <w:color w:val="231F20"/>
          <w:sz w:val="23"/>
        </w:rPr>
        <w:t>Ключевые</w:t>
      </w:r>
      <w:r>
        <w:rPr>
          <w:i/>
          <w:color w:val="231F20"/>
          <w:spacing w:val="-7"/>
          <w:sz w:val="23"/>
        </w:rPr>
        <w:t> </w:t>
      </w:r>
      <w:r>
        <w:rPr>
          <w:i/>
          <w:color w:val="231F20"/>
          <w:sz w:val="23"/>
        </w:rPr>
        <w:t>слова</w:t>
      </w:r>
      <w:r>
        <w:rPr>
          <w:color w:val="231F20"/>
          <w:sz w:val="23"/>
        </w:rPr>
        <w:t>: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3D-принтер,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3D-печать,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аддитивные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технологии,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методы,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классификация.</w:t>
      </w:r>
    </w:p>
    <w:p>
      <w:pPr>
        <w:pStyle w:val="BodyText"/>
        <w:spacing w:before="8"/>
        <w:rPr>
          <w:sz w:val="21"/>
        </w:rPr>
      </w:pPr>
    </w:p>
    <w:p>
      <w:pPr>
        <w:spacing w:line="230" w:lineRule="auto" w:before="0"/>
        <w:ind w:left="155" w:right="148" w:firstLine="396"/>
        <w:jc w:val="both"/>
        <w:rPr>
          <w:sz w:val="23"/>
        </w:rPr>
      </w:pPr>
      <w:r>
        <w:rPr>
          <w:color w:val="231F20"/>
          <w:sz w:val="23"/>
        </w:rPr>
        <w:t>The introduction of the latest technologies for the production of building materials and products,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and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at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same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time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development,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modeling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and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creation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structural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elements,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in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order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to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reduce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construction and operating costs, is one of the main tasks of the development of the construction in-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dustry as a whole. Additive technologies allow you to create solid three-dimensional objects of vari-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ous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geometric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shapes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and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fillings,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in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addition,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there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is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possibility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recycling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materials,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that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is,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processing of food and household plastics into building materials. Currently, three-dimensional print-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ing methods and technologies are developing rapidly. The article provides a classification of three-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dimensional printers, technologies and methods of three-dimensional printing.</w:t>
      </w:r>
    </w:p>
    <w:p>
      <w:pPr>
        <w:spacing w:line="249" w:lineRule="exact" w:before="0"/>
        <w:ind w:left="552" w:right="0" w:firstLine="0"/>
        <w:jc w:val="both"/>
        <w:rPr>
          <w:sz w:val="23"/>
        </w:rPr>
      </w:pPr>
      <w:r>
        <w:rPr>
          <w:i/>
          <w:color w:val="231F20"/>
          <w:sz w:val="23"/>
        </w:rPr>
        <w:t>Keywords</w:t>
      </w:r>
      <w:r>
        <w:rPr>
          <w:color w:val="231F20"/>
          <w:sz w:val="23"/>
        </w:rPr>
        <w:t>: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3D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printer,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3D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printing,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additive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technologies,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methods,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classification.</w:t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249" w:lineRule="auto"/>
        <w:ind w:left="155" w:right="151" w:firstLine="396"/>
        <w:jc w:val="both"/>
      </w:pPr>
      <w:r>
        <w:rPr>
          <w:color w:val="231F20"/>
          <w:spacing w:val="-2"/>
        </w:rPr>
        <w:t>История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трехмерной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печати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берет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свое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начало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1950-х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годах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США,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развитием</w:t>
      </w:r>
      <w:r>
        <w:rPr>
          <w:color w:val="231F20"/>
          <w:spacing w:val="-62"/>
        </w:rPr>
        <w:t> </w:t>
      </w:r>
      <w:r>
        <w:rPr>
          <w:color w:val="231F20"/>
        </w:rPr>
        <w:t>первой аддитивной технологии – стереолитографии. В источнике написано: «Адди-</w:t>
      </w:r>
      <w:r>
        <w:rPr>
          <w:color w:val="231F20"/>
          <w:spacing w:val="-62"/>
        </w:rPr>
        <w:t> </w:t>
      </w:r>
      <w:r>
        <w:rPr>
          <w:color w:val="231F20"/>
        </w:rPr>
        <w:t>тивное производство или 3D печать, то есть процесс создания цельных трехмерных</w:t>
      </w:r>
      <w:r>
        <w:rPr>
          <w:color w:val="231F20"/>
          <w:spacing w:val="-62"/>
        </w:rPr>
        <w:t> </w:t>
      </w:r>
      <w:r>
        <w:rPr>
          <w:color w:val="231F20"/>
        </w:rPr>
        <w:t>объектов</w:t>
      </w:r>
      <w:r>
        <w:rPr>
          <w:color w:val="231F20"/>
          <w:spacing w:val="10"/>
        </w:rPr>
        <w:t> </w:t>
      </w:r>
      <w:r>
        <w:rPr>
          <w:color w:val="231F20"/>
        </w:rPr>
        <w:t>практически</w:t>
      </w:r>
      <w:r>
        <w:rPr>
          <w:color w:val="231F20"/>
          <w:spacing w:val="10"/>
        </w:rPr>
        <w:t> </w:t>
      </w:r>
      <w:r>
        <w:rPr>
          <w:color w:val="231F20"/>
        </w:rPr>
        <w:t>любой</w:t>
      </w:r>
      <w:r>
        <w:rPr>
          <w:color w:val="231F20"/>
          <w:spacing w:val="10"/>
        </w:rPr>
        <w:t> </w:t>
      </w:r>
      <w:r>
        <w:rPr>
          <w:color w:val="231F20"/>
        </w:rPr>
        <w:t>геометрической</w:t>
      </w:r>
      <w:r>
        <w:rPr>
          <w:color w:val="231F20"/>
          <w:spacing w:val="10"/>
        </w:rPr>
        <w:t> </w:t>
      </w:r>
      <w:r>
        <w:rPr>
          <w:color w:val="231F20"/>
        </w:rPr>
        <w:t>формы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</w:rPr>
        <w:t>основе</w:t>
      </w:r>
      <w:r>
        <w:rPr>
          <w:color w:val="231F20"/>
          <w:spacing w:val="10"/>
        </w:rPr>
        <w:t> </w:t>
      </w:r>
      <w:r>
        <w:rPr>
          <w:color w:val="231F20"/>
        </w:rPr>
        <w:t>цифровой</w:t>
      </w:r>
      <w:r>
        <w:rPr>
          <w:color w:val="231F20"/>
          <w:spacing w:val="10"/>
        </w:rPr>
        <w:t> </w:t>
      </w:r>
      <w:r>
        <w:rPr>
          <w:color w:val="231F20"/>
        </w:rPr>
        <w:t>модели»</w:t>
      </w:r>
    </w:p>
    <w:p>
      <w:pPr>
        <w:pStyle w:val="ListParagraph"/>
        <w:numPr>
          <w:ilvl w:val="0"/>
          <w:numId w:val="22"/>
        </w:numPr>
        <w:tabs>
          <w:tab w:pos="534" w:val="left" w:leader="none"/>
        </w:tabs>
        <w:spacing w:line="249" w:lineRule="auto" w:before="4" w:after="0"/>
        <w:ind w:left="155" w:right="152" w:firstLine="0"/>
        <w:jc w:val="both"/>
        <w:rPr>
          <w:sz w:val="26"/>
        </w:rPr>
      </w:pPr>
      <w:r>
        <w:rPr>
          <w:color w:val="231F20"/>
          <w:sz w:val="26"/>
        </w:rPr>
        <w:t>появился значительно позже. Родоначальники современных 3D-принтеров поя-</w:t>
      </w:r>
      <w:r>
        <w:rPr>
          <w:color w:val="231F20"/>
          <w:spacing w:val="1"/>
          <w:sz w:val="26"/>
        </w:rPr>
        <w:t> </w:t>
      </w:r>
      <w:r>
        <w:rPr>
          <w:color w:val="231F20"/>
          <w:sz w:val="26"/>
        </w:rPr>
        <w:t>вились в начале 80-х годов ХХ века в Японии, когда было разработано устройство</w:t>
      </w:r>
      <w:r>
        <w:rPr>
          <w:color w:val="231F20"/>
          <w:spacing w:val="1"/>
          <w:sz w:val="26"/>
        </w:rPr>
        <w:t> </w:t>
      </w:r>
      <w:r>
        <w:rPr>
          <w:color w:val="231F20"/>
          <w:sz w:val="26"/>
        </w:rPr>
        <w:t>для быстрой послойной печати. Технология стереолитографии была запатентована</w:t>
      </w:r>
      <w:r>
        <w:rPr>
          <w:color w:val="231F20"/>
          <w:spacing w:val="1"/>
          <w:sz w:val="26"/>
        </w:rPr>
        <w:t> </w:t>
      </w:r>
      <w:r>
        <w:rPr>
          <w:color w:val="231F20"/>
          <w:sz w:val="26"/>
        </w:rPr>
        <w:t>Чарльзом Халлом в 1986 году. В 1988 году было запущено серийное производство</w:t>
      </w:r>
      <w:r>
        <w:rPr>
          <w:color w:val="231F20"/>
          <w:spacing w:val="1"/>
          <w:sz w:val="26"/>
        </w:rPr>
        <w:t> </w:t>
      </w:r>
      <w:r>
        <w:rPr>
          <w:color w:val="231F20"/>
          <w:sz w:val="26"/>
        </w:rPr>
        <w:t>стереолитографических (</w:t>
      </w:r>
      <w:r>
        <w:rPr>
          <w:i/>
          <w:color w:val="231F20"/>
          <w:sz w:val="26"/>
        </w:rPr>
        <w:t>SLT</w:t>
      </w:r>
      <w:r>
        <w:rPr>
          <w:color w:val="231F20"/>
          <w:sz w:val="26"/>
        </w:rPr>
        <w:t>) принтеров, которые создавали объекты по цифровым</w:t>
      </w:r>
      <w:r>
        <w:rPr>
          <w:color w:val="231F20"/>
          <w:spacing w:val="-62"/>
          <w:sz w:val="26"/>
        </w:rPr>
        <w:t> </w:t>
      </w:r>
      <w:r>
        <w:rPr>
          <w:color w:val="231F20"/>
          <w:spacing w:val="-1"/>
          <w:sz w:val="26"/>
        </w:rPr>
        <w:t>заготовкам.</w:t>
      </w:r>
      <w:r>
        <w:rPr>
          <w:color w:val="231F20"/>
          <w:spacing w:val="-16"/>
          <w:sz w:val="26"/>
        </w:rPr>
        <w:t> </w:t>
      </w:r>
      <w:r>
        <w:rPr>
          <w:color w:val="231F20"/>
          <w:spacing w:val="-1"/>
          <w:sz w:val="26"/>
        </w:rPr>
        <w:t>Исследования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в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области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применения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трехмерной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печати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в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строительстве</w:t>
      </w:r>
      <w:r>
        <w:rPr>
          <w:color w:val="231F20"/>
          <w:spacing w:val="-63"/>
          <w:sz w:val="26"/>
        </w:rPr>
        <w:t> </w:t>
      </w:r>
      <w:r>
        <w:rPr>
          <w:color w:val="231F20"/>
          <w:sz w:val="26"/>
        </w:rPr>
        <w:t>начались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уже в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1990-х годах.</w:t>
      </w:r>
    </w:p>
    <w:p>
      <w:pPr>
        <w:spacing w:after="0" w:line="249" w:lineRule="auto"/>
        <w:jc w:val="both"/>
        <w:rPr>
          <w:sz w:val="26"/>
        </w:rPr>
        <w:sectPr>
          <w:headerReference w:type="default" r:id="rId169"/>
          <w:headerReference w:type="even" r:id="rId170"/>
          <w:footerReference w:type="default" r:id="rId171"/>
          <w:footerReference w:type="even" r:id="rId172"/>
          <w:pgSz w:w="11910" w:h="16840"/>
          <w:pgMar w:header="1293" w:footer="1376" w:top="1640" w:bottom="1560" w:left="1120" w:right="1120"/>
          <w:pgNumType w:start="85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56" w:lineRule="auto" w:before="89"/>
        <w:ind w:left="155" w:right="151" w:firstLine="396"/>
        <w:jc w:val="both"/>
      </w:pP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настоящее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время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3D-принтеры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можно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классифицировать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персональные,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про-</w:t>
      </w:r>
      <w:r>
        <w:rPr>
          <w:color w:val="231F20"/>
          <w:spacing w:val="-63"/>
        </w:rPr>
        <w:t> </w:t>
      </w:r>
      <w:r>
        <w:rPr>
          <w:color w:val="231F20"/>
        </w:rPr>
        <w:t>фессиональные и промышленные. Персональные 3</w:t>
      </w:r>
      <w:r>
        <w:rPr>
          <w:i/>
          <w:color w:val="231F20"/>
        </w:rPr>
        <w:t>D </w:t>
      </w:r>
      <w:r>
        <w:rPr>
          <w:color w:val="231F20"/>
        </w:rPr>
        <w:t>принтеры являются наиболее</w:t>
      </w:r>
      <w:r>
        <w:rPr>
          <w:color w:val="231F20"/>
          <w:spacing w:val="1"/>
        </w:rPr>
        <w:t> </w:t>
      </w:r>
      <w:r>
        <w:rPr>
          <w:color w:val="231F20"/>
        </w:rPr>
        <w:t>бюджетным вариантом, предназначенным для домашнего использования, модели-</w:t>
      </w:r>
      <w:r>
        <w:rPr>
          <w:color w:val="231F20"/>
          <w:spacing w:val="1"/>
        </w:rPr>
        <w:t> </w:t>
      </w:r>
      <w:r>
        <w:rPr>
          <w:color w:val="231F20"/>
        </w:rPr>
        <w:t>рования,</w:t>
      </w:r>
      <w:r>
        <w:rPr>
          <w:color w:val="231F20"/>
          <w:spacing w:val="-16"/>
        </w:rPr>
        <w:t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> </w:t>
      </w:r>
      <w:r>
        <w:rPr>
          <w:color w:val="231F20"/>
        </w:rPr>
        <w:t>на</w:t>
      </w:r>
      <w:r>
        <w:rPr>
          <w:color w:val="231F20"/>
          <w:spacing w:val="-16"/>
        </w:rPr>
        <w:t> </w:t>
      </w:r>
      <w:r>
        <w:rPr>
          <w:color w:val="231F20"/>
        </w:rPr>
        <w:t>общеобразовательном</w:t>
      </w:r>
      <w:r>
        <w:rPr>
          <w:color w:val="231F20"/>
          <w:spacing w:val="-15"/>
        </w:rPr>
        <w:t> </w:t>
      </w:r>
      <w:r>
        <w:rPr>
          <w:color w:val="231F20"/>
        </w:rPr>
        <w:t>уровне.</w:t>
      </w:r>
      <w:r>
        <w:rPr>
          <w:color w:val="231F20"/>
          <w:spacing w:val="-16"/>
        </w:rPr>
        <w:t> </w:t>
      </w:r>
      <w:r>
        <w:rPr>
          <w:color w:val="231F20"/>
        </w:rPr>
        <w:t>Профессиональные</w:t>
      </w:r>
      <w:r>
        <w:rPr>
          <w:color w:val="231F20"/>
          <w:spacing w:val="-16"/>
        </w:rPr>
        <w:t> </w:t>
      </w:r>
      <w:r>
        <w:rPr>
          <w:color w:val="231F20"/>
        </w:rPr>
        <w:t>используют</w:t>
      </w:r>
      <w:r>
        <w:rPr>
          <w:color w:val="231F20"/>
          <w:spacing w:val="-62"/>
        </w:rPr>
        <w:t> </w:t>
      </w:r>
      <w:r>
        <w:rPr>
          <w:color w:val="231F20"/>
        </w:rPr>
        <w:t>для создания прототипов или объемных моделей, промышленные непосредственно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производстве.</w:t>
      </w:r>
      <w:r>
        <w:rPr>
          <w:color w:val="231F20"/>
          <w:spacing w:val="-8"/>
        </w:rPr>
        <w:t> </w:t>
      </w:r>
      <w:r>
        <w:rPr>
          <w:color w:val="231F20"/>
        </w:rPr>
        <w:t>Оборудование</w:t>
      </w:r>
      <w:r>
        <w:rPr>
          <w:color w:val="231F20"/>
          <w:spacing w:val="-9"/>
        </w:rPr>
        <w:t> </w:t>
      </w:r>
      <w:r>
        <w:rPr>
          <w:color w:val="231F20"/>
        </w:rPr>
        <w:t>отличается</w:t>
      </w:r>
      <w:r>
        <w:rPr>
          <w:color w:val="231F20"/>
          <w:spacing w:val="-8"/>
        </w:rPr>
        <w:t> </w:t>
      </w:r>
      <w:r>
        <w:rPr>
          <w:color w:val="231F20"/>
        </w:rPr>
        <w:t>размером,</w:t>
      </w:r>
      <w:r>
        <w:rPr>
          <w:color w:val="231F20"/>
          <w:spacing w:val="-9"/>
        </w:rPr>
        <w:t> </w:t>
      </w:r>
      <w:r>
        <w:rPr>
          <w:color w:val="231F20"/>
        </w:rPr>
        <w:t>типом</w:t>
      </w:r>
      <w:r>
        <w:rPr>
          <w:color w:val="231F20"/>
          <w:spacing w:val="-8"/>
        </w:rPr>
        <w:t> </w:t>
      </w:r>
      <w:r>
        <w:rPr>
          <w:color w:val="231F20"/>
        </w:rPr>
        <w:t>используемого</w:t>
      </w:r>
      <w:r>
        <w:rPr>
          <w:color w:val="231F20"/>
          <w:spacing w:val="-9"/>
        </w:rPr>
        <w:t> </w:t>
      </w:r>
      <w:r>
        <w:rPr>
          <w:color w:val="231F20"/>
        </w:rPr>
        <w:t>материа-</w:t>
      </w:r>
      <w:r>
        <w:rPr>
          <w:color w:val="231F20"/>
          <w:spacing w:val="-62"/>
        </w:rPr>
        <w:t> </w:t>
      </w:r>
      <w:r>
        <w:rPr>
          <w:color w:val="231F20"/>
        </w:rPr>
        <w:t>ла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технологией</w:t>
      </w:r>
      <w:r>
        <w:rPr>
          <w:color w:val="231F20"/>
          <w:spacing w:val="-1"/>
        </w:rPr>
        <w:t> </w:t>
      </w:r>
      <w:r>
        <w:rPr>
          <w:color w:val="231F20"/>
        </w:rPr>
        <w:t>печати.</w:t>
      </w:r>
    </w:p>
    <w:p>
      <w:pPr>
        <w:spacing w:line="256" w:lineRule="auto" w:before="1"/>
        <w:ind w:left="155" w:right="152" w:firstLine="396"/>
        <w:jc w:val="both"/>
        <w:rPr>
          <w:sz w:val="26"/>
        </w:rPr>
      </w:pPr>
      <w:r>
        <w:rPr>
          <w:color w:val="231F20"/>
          <w:w w:val="95"/>
          <w:sz w:val="26"/>
        </w:rPr>
        <w:t>Персональные</w:t>
      </w:r>
      <w:r>
        <w:rPr>
          <w:color w:val="231F20"/>
          <w:spacing w:val="27"/>
          <w:w w:val="95"/>
          <w:sz w:val="26"/>
        </w:rPr>
        <w:t> </w:t>
      </w:r>
      <w:r>
        <w:rPr>
          <w:color w:val="231F20"/>
          <w:w w:val="95"/>
          <w:sz w:val="26"/>
        </w:rPr>
        <w:t>и</w:t>
      </w:r>
      <w:r>
        <w:rPr>
          <w:color w:val="231F20"/>
          <w:spacing w:val="28"/>
          <w:w w:val="95"/>
          <w:sz w:val="26"/>
        </w:rPr>
        <w:t> </w:t>
      </w:r>
      <w:r>
        <w:rPr>
          <w:color w:val="231F20"/>
          <w:w w:val="95"/>
          <w:sz w:val="26"/>
        </w:rPr>
        <w:t>профессиональные</w:t>
      </w:r>
      <w:r>
        <w:rPr>
          <w:color w:val="231F20"/>
          <w:spacing w:val="28"/>
          <w:w w:val="95"/>
          <w:sz w:val="26"/>
        </w:rPr>
        <w:t> </w:t>
      </w:r>
      <w:r>
        <w:rPr>
          <w:color w:val="231F20"/>
          <w:w w:val="95"/>
          <w:sz w:val="26"/>
        </w:rPr>
        <w:t>3</w:t>
      </w:r>
      <w:r>
        <w:rPr>
          <w:i/>
          <w:color w:val="231F20"/>
          <w:w w:val="95"/>
          <w:sz w:val="26"/>
        </w:rPr>
        <w:t>D</w:t>
      </w:r>
      <w:r>
        <w:rPr>
          <w:color w:val="231F20"/>
          <w:w w:val="95"/>
          <w:sz w:val="26"/>
        </w:rPr>
        <w:t>-принтеры</w:t>
      </w:r>
      <w:r>
        <w:rPr>
          <w:color w:val="231F20"/>
          <w:spacing w:val="28"/>
          <w:w w:val="95"/>
          <w:sz w:val="26"/>
        </w:rPr>
        <w:t> </w:t>
      </w:r>
      <w:r>
        <w:rPr>
          <w:color w:val="231F20"/>
          <w:w w:val="95"/>
          <w:sz w:val="26"/>
        </w:rPr>
        <w:t>позволяют</w:t>
      </w:r>
      <w:r>
        <w:rPr>
          <w:color w:val="231F20"/>
          <w:spacing w:val="28"/>
          <w:w w:val="95"/>
          <w:sz w:val="26"/>
        </w:rPr>
        <w:t> </w:t>
      </w:r>
      <w:r>
        <w:rPr>
          <w:color w:val="231F20"/>
          <w:w w:val="95"/>
          <w:sz w:val="26"/>
        </w:rPr>
        <w:t>осуществлять</w:t>
      </w:r>
      <w:r>
        <w:rPr>
          <w:color w:val="231F20"/>
          <w:spacing w:val="28"/>
          <w:w w:val="95"/>
          <w:sz w:val="26"/>
        </w:rPr>
        <w:t> </w:t>
      </w:r>
      <w:r>
        <w:rPr>
          <w:color w:val="231F20"/>
          <w:w w:val="95"/>
          <w:sz w:val="26"/>
        </w:rPr>
        <w:t>печать</w:t>
      </w:r>
      <w:r>
        <w:rPr>
          <w:color w:val="231F20"/>
          <w:spacing w:val="1"/>
          <w:w w:val="95"/>
          <w:sz w:val="26"/>
        </w:rPr>
        <w:t> </w:t>
      </w:r>
      <w:r>
        <w:rPr>
          <w:color w:val="231F20"/>
          <w:sz w:val="26"/>
        </w:rPr>
        <w:t>из </w:t>
      </w:r>
      <w:r>
        <w:rPr>
          <w:i/>
          <w:color w:val="231F20"/>
          <w:sz w:val="26"/>
        </w:rPr>
        <w:t>PLA</w:t>
      </w:r>
      <w:r>
        <w:rPr>
          <w:color w:val="231F20"/>
          <w:sz w:val="26"/>
        </w:rPr>
        <w:t>, </w:t>
      </w:r>
      <w:r>
        <w:rPr>
          <w:i/>
          <w:color w:val="231F20"/>
          <w:sz w:val="26"/>
        </w:rPr>
        <w:t>ABS</w:t>
      </w:r>
      <w:r>
        <w:rPr>
          <w:color w:val="231F20"/>
          <w:sz w:val="26"/>
        </w:rPr>
        <w:t>, </w:t>
      </w:r>
      <w:r>
        <w:rPr>
          <w:i/>
          <w:color w:val="231F20"/>
          <w:sz w:val="26"/>
        </w:rPr>
        <w:t>Flex</w:t>
      </w:r>
      <w:r>
        <w:rPr>
          <w:color w:val="231F20"/>
          <w:sz w:val="26"/>
        </w:rPr>
        <w:t>, </w:t>
      </w:r>
      <w:r>
        <w:rPr>
          <w:i/>
          <w:color w:val="231F20"/>
          <w:sz w:val="26"/>
        </w:rPr>
        <w:t>Nylon</w:t>
      </w:r>
      <w:r>
        <w:rPr>
          <w:color w:val="231F20"/>
          <w:sz w:val="26"/>
        </w:rPr>
        <w:t>, </w:t>
      </w:r>
      <w:r>
        <w:rPr>
          <w:i/>
          <w:color w:val="231F20"/>
          <w:sz w:val="26"/>
        </w:rPr>
        <w:t>Laywoo-D3</w:t>
      </w:r>
      <w:r>
        <w:rPr>
          <w:color w:val="231F20"/>
          <w:sz w:val="26"/>
        </w:rPr>
        <w:t>, </w:t>
      </w:r>
      <w:r>
        <w:rPr>
          <w:i/>
          <w:color w:val="231F20"/>
          <w:sz w:val="26"/>
        </w:rPr>
        <w:t>Laybrick</w:t>
      </w:r>
      <w:r>
        <w:rPr>
          <w:color w:val="231F20"/>
          <w:sz w:val="26"/>
        </w:rPr>
        <w:t>, </w:t>
      </w:r>
      <w:r>
        <w:rPr>
          <w:i/>
          <w:color w:val="231F20"/>
          <w:sz w:val="26"/>
        </w:rPr>
        <w:t>Bronzefill Elastic</w:t>
      </w:r>
      <w:r>
        <w:rPr>
          <w:color w:val="231F20"/>
          <w:sz w:val="26"/>
        </w:rPr>
        <w:t>, </w:t>
      </w:r>
      <w:r>
        <w:rPr>
          <w:i/>
          <w:color w:val="231F20"/>
          <w:sz w:val="26"/>
        </w:rPr>
        <w:t>ASA</w:t>
      </w:r>
      <w:r>
        <w:rPr>
          <w:color w:val="231F20"/>
          <w:sz w:val="26"/>
        </w:rPr>
        <w:t>, </w:t>
      </w:r>
      <w:r>
        <w:rPr>
          <w:i/>
          <w:color w:val="231F20"/>
          <w:sz w:val="26"/>
        </w:rPr>
        <w:t>ABS/PC</w:t>
      </w:r>
      <w:r>
        <w:rPr>
          <w:color w:val="231F20"/>
          <w:sz w:val="26"/>
        </w:rPr>
        <w:t>, </w:t>
      </w:r>
      <w:r>
        <w:rPr>
          <w:i/>
          <w:color w:val="231F20"/>
          <w:sz w:val="26"/>
        </w:rPr>
        <w:t>PET</w:t>
      </w:r>
      <w:r>
        <w:rPr>
          <w:color w:val="231F20"/>
          <w:sz w:val="26"/>
        </w:rPr>
        <w:t>,</w:t>
      </w:r>
      <w:r>
        <w:rPr>
          <w:color w:val="231F20"/>
          <w:spacing w:val="1"/>
          <w:sz w:val="26"/>
        </w:rPr>
        <w:t> </w:t>
      </w:r>
      <w:r>
        <w:rPr>
          <w:color w:val="231F20"/>
          <w:sz w:val="26"/>
        </w:rPr>
        <w:t>полноцветного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гипса,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полиамида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и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других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композитов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пластиков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и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технических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фо-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тополимеров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(жестких и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эластичных).</w:t>
      </w:r>
    </w:p>
    <w:p>
      <w:pPr>
        <w:pStyle w:val="BodyText"/>
        <w:spacing w:line="256" w:lineRule="auto"/>
        <w:ind w:left="155" w:right="153" w:firstLine="396"/>
        <w:jc w:val="both"/>
      </w:pPr>
      <w:r>
        <w:rPr>
          <w:color w:val="231F20"/>
          <w:spacing w:val="-2"/>
        </w:rPr>
        <w:t>Промышленные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3D-принтеры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способны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создавать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изделия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сложной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геометрии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пластика,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гипса,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цементного</w:t>
      </w:r>
      <w:r>
        <w:rPr>
          <w:color w:val="231F20"/>
          <w:spacing w:val="-16"/>
        </w:rPr>
        <w:t> </w:t>
      </w:r>
      <w:r>
        <w:rPr>
          <w:color w:val="231F20"/>
        </w:rPr>
        <w:t>раствора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из</w:t>
      </w:r>
      <w:r>
        <w:rPr>
          <w:color w:val="231F20"/>
          <w:spacing w:val="-15"/>
        </w:rPr>
        <w:t> </w:t>
      </w:r>
      <w:r>
        <w:rPr>
          <w:color w:val="231F20"/>
        </w:rPr>
        <w:t>металла:</w:t>
      </w:r>
      <w:r>
        <w:rPr>
          <w:color w:val="231F20"/>
          <w:spacing w:val="-15"/>
        </w:rPr>
        <w:t> </w:t>
      </w:r>
      <w:r>
        <w:rPr>
          <w:color w:val="231F20"/>
        </w:rPr>
        <w:t>алюминиевых,</w:t>
      </w:r>
      <w:r>
        <w:rPr>
          <w:color w:val="231F20"/>
          <w:spacing w:val="-15"/>
        </w:rPr>
        <w:t> </w:t>
      </w:r>
      <w:r>
        <w:rPr>
          <w:color w:val="231F20"/>
        </w:rPr>
        <w:t>стальных,</w:t>
      </w:r>
      <w:r>
        <w:rPr>
          <w:color w:val="231F20"/>
          <w:spacing w:val="-15"/>
        </w:rPr>
        <w:t> </w:t>
      </w:r>
      <w:r>
        <w:rPr>
          <w:color w:val="231F20"/>
        </w:rPr>
        <w:t>титано-</w:t>
      </w:r>
      <w:r>
        <w:rPr>
          <w:color w:val="231F20"/>
          <w:spacing w:val="-63"/>
        </w:rPr>
        <w:t> </w:t>
      </w:r>
      <w:r>
        <w:rPr>
          <w:color w:val="231F20"/>
        </w:rPr>
        <w:t>вых,</w:t>
      </w:r>
      <w:r>
        <w:rPr>
          <w:color w:val="231F20"/>
          <w:spacing w:val="-2"/>
        </w:rPr>
        <w:t> </w:t>
      </w:r>
      <w:r>
        <w:rPr>
          <w:color w:val="231F20"/>
        </w:rPr>
        <w:t>никелевых и</w:t>
      </w:r>
      <w:r>
        <w:rPr>
          <w:color w:val="231F20"/>
          <w:spacing w:val="-1"/>
        </w:rPr>
        <w:t> </w:t>
      </w:r>
      <w:r>
        <w:rPr>
          <w:color w:val="231F20"/>
        </w:rPr>
        <w:t>других сплавов.</w:t>
      </w:r>
    </w:p>
    <w:p>
      <w:pPr>
        <w:pStyle w:val="BodyText"/>
        <w:spacing w:line="256" w:lineRule="auto"/>
        <w:ind w:left="155" w:right="153" w:firstLine="396"/>
        <w:jc w:val="both"/>
      </w:pPr>
      <w:r>
        <w:rPr>
          <w:color w:val="231F20"/>
        </w:rPr>
        <w:t>Современные 3D-принтеры различаются по технологии создания моделей (спо-</w:t>
      </w:r>
      <w:r>
        <w:rPr>
          <w:color w:val="231F20"/>
          <w:spacing w:val="1"/>
        </w:rPr>
        <w:t> </w:t>
      </w:r>
      <w:r>
        <w:rPr>
          <w:color w:val="231F20"/>
        </w:rPr>
        <w:t>собу прототипирования). Мы представили классификацию существующих методов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технологий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виде</w:t>
      </w:r>
      <w:r>
        <w:rPr>
          <w:color w:val="231F20"/>
          <w:spacing w:val="-1"/>
        </w:rPr>
        <w:t> </w:t>
      </w:r>
      <w:r>
        <w:rPr>
          <w:color w:val="231F20"/>
        </w:rPr>
        <w:t>таблицы.</w:t>
      </w:r>
    </w:p>
    <w:p>
      <w:pPr>
        <w:spacing w:before="211"/>
        <w:ind w:left="1495" w:right="1495" w:firstLine="0"/>
        <w:jc w:val="center"/>
        <w:rPr>
          <w:b/>
          <w:sz w:val="23"/>
        </w:rPr>
      </w:pPr>
      <w:r>
        <w:rPr>
          <w:b/>
          <w:color w:val="231F20"/>
          <w:sz w:val="23"/>
        </w:rPr>
        <w:t>Классификация</w:t>
      </w:r>
      <w:r>
        <w:rPr>
          <w:b/>
          <w:color w:val="231F20"/>
          <w:spacing w:val="-11"/>
          <w:sz w:val="23"/>
        </w:rPr>
        <w:t> </w:t>
      </w:r>
      <w:r>
        <w:rPr>
          <w:b/>
          <w:color w:val="231F20"/>
          <w:sz w:val="23"/>
        </w:rPr>
        <w:t>технологий</w:t>
      </w:r>
      <w:r>
        <w:rPr>
          <w:b/>
          <w:color w:val="231F20"/>
          <w:spacing w:val="-11"/>
          <w:sz w:val="23"/>
        </w:rPr>
        <w:t> </w:t>
      </w:r>
      <w:r>
        <w:rPr>
          <w:b/>
          <w:color w:val="231F20"/>
          <w:sz w:val="23"/>
        </w:rPr>
        <w:t>трехмерной</w:t>
      </w:r>
      <w:r>
        <w:rPr>
          <w:b/>
          <w:color w:val="231F20"/>
          <w:spacing w:val="-10"/>
          <w:sz w:val="23"/>
        </w:rPr>
        <w:t> </w:t>
      </w:r>
      <w:r>
        <w:rPr>
          <w:b/>
          <w:color w:val="231F20"/>
          <w:sz w:val="23"/>
        </w:rPr>
        <w:t>печати</w:t>
      </w:r>
    </w:p>
    <w:p>
      <w:pPr>
        <w:pStyle w:val="BodyText"/>
        <w:spacing w:before="4" w:after="1"/>
        <w:rPr>
          <w:b/>
          <w:sz w:val="22"/>
        </w:rPr>
      </w:pPr>
    </w:p>
    <w:tbl>
      <w:tblPr>
        <w:tblW w:w="0" w:type="auto"/>
        <w:jc w:val="left"/>
        <w:tblInd w:w="16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3458"/>
        <w:gridCol w:w="3118"/>
      </w:tblGrid>
      <w:tr>
        <w:trPr>
          <w:trHeight w:val="840" w:hRule="atLeast"/>
        </w:trPr>
        <w:tc>
          <w:tcPr>
            <w:tcW w:w="2778" w:type="dxa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1036" w:right="1027"/>
              <w:jc w:val="center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Метод</w:t>
            </w:r>
          </w:p>
        </w:tc>
        <w:tc>
          <w:tcPr>
            <w:tcW w:w="3458" w:type="dxa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1125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Технология</w:t>
            </w:r>
          </w:p>
        </w:tc>
        <w:tc>
          <w:tcPr>
            <w:tcW w:w="3118" w:type="dxa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191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Используемые</w:t>
            </w:r>
            <w:r>
              <w:rPr>
                <w:b/>
                <w:color w:val="231F20"/>
                <w:spacing w:val="-12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материалы</w:t>
            </w:r>
          </w:p>
        </w:tc>
      </w:tr>
      <w:tr>
        <w:trPr>
          <w:trHeight w:val="928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spacing w:line="249" w:lineRule="auto" w:before="53"/>
              <w:ind w:left="85" w:right="601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Экструзия материала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ME, MATERIAL</w:t>
            </w:r>
            <w:r>
              <w:rPr>
                <w:i/>
                <w:color w:val="231F20"/>
                <w:spacing w:val="1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EXTRUSION</w:t>
            </w:r>
            <w:r>
              <w:rPr>
                <w:color w:val="231F20"/>
                <w:sz w:val="23"/>
              </w:rPr>
              <w:t>)</w:t>
            </w:r>
          </w:p>
          <w:p>
            <w:pPr>
              <w:pStyle w:val="TableParagraph"/>
              <w:spacing w:line="249" w:lineRule="auto" w:before="3"/>
              <w:ind w:left="85" w:right="70"/>
              <w:rPr>
                <w:sz w:val="23"/>
              </w:rPr>
            </w:pPr>
            <w:r>
              <w:rPr>
                <w:color w:val="231F20"/>
                <w:sz w:val="23"/>
              </w:rPr>
              <w:t>Принцип действия: мате-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риал подается через соп-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ло, где нагревается и оса-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ждается послойно, а затем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застывает. Является са-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мым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распространенным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методом прототипирова-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ния.</w:t>
            </w:r>
          </w:p>
        </w:tc>
        <w:tc>
          <w:tcPr>
            <w:tcW w:w="3458" w:type="dxa"/>
          </w:tcPr>
          <w:p>
            <w:pPr>
              <w:pStyle w:val="TableParagraph"/>
              <w:spacing w:line="249" w:lineRule="auto" w:before="53"/>
              <w:ind w:left="84" w:right="111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Моделирование</w:t>
            </w:r>
            <w:r>
              <w:rPr>
                <w:color w:val="231F20"/>
                <w:spacing w:val="-13"/>
                <w:sz w:val="23"/>
              </w:rPr>
              <w:t> </w:t>
            </w:r>
            <w:r>
              <w:rPr>
                <w:color w:val="231F20"/>
                <w:sz w:val="23"/>
              </w:rPr>
              <w:t>методом</w:t>
            </w:r>
            <w:r>
              <w:rPr>
                <w:color w:val="231F20"/>
                <w:spacing w:val="-13"/>
                <w:sz w:val="23"/>
              </w:rPr>
              <w:t> </w:t>
            </w:r>
            <w:r>
              <w:rPr>
                <w:color w:val="231F20"/>
                <w:sz w:val="23"/>
              </w:rPr>
              <w:t>наплав-</w:t>
            </w:r>
            <w:r>
              <w:rPr>
                <w:color w:val="231F20"/>
                <w:spacing w:val="-54"/>
                <w:sz w:val="23"/>
              </w:rPr>
              <w:t> </w:t>
            </w:r>
            <w:r>
              <w:rPr>
                <w:color w:val="231F20"/>
                <w:sz w:val="23"/>
              </w:rPr>
              <w:t>ления</w:t>
            </w:r>
          </w:p>
          <w:p>
            <w:pPr>
              <w:pStyle w:val="TableParagraph"/>
              <w:spacing w:before="2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FDM,</w:t>
            </w:r>
            <w:r>
              <w:rPr>
                <w:i/>
                <w:color w:val="231F20"/>
                <w:spacing w:val="-2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Fused</w:t>
            </w:r>
            <w:r>
              <w:rPr>
                <w:i/>
                <w:color w:val="231F20"/>
                <w:spacing w:val="-2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deposition</w:t>
            </w:r>
            <w:r>
              <w:rPr>
                <w:i/>
                <w:color w:val="231F20"/>
                <w:spacing w:val="-2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modeling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118" w:type="dxa"/>
            <w:vMerge w:val="restart"/>
          </w:tcPr>
          <w:p>
            <w:pPr>
              <w:pStyle w:val="TableParagraph"/>
              <w:spacing w:line="249" w:lineRule="auto" w:before="53"/>
              <w:ind w:left="85" w:right="71"/>
              <w:rPr>
                <w:sz w:val="23"/>
              </w:rPr>
            </w:pPr>
            <w:r>
              <w:rPr>
                <w:color w:val="231F20"/>
                <w:sz w:val="23"/>
              </w:rPr>
              <w:t>термопластики</w:t>
            </w:r>
            <w:r>
              <w:rPr>
                <w:color w:val="231F20"/>
                <w:spacing w:val="11"/>
                <w:sz w:val="23"/>
              </w:rPr>
              <w:t> </w:t>
            </w:r>
            <w:r>
              <w:rPr>
                <w:color w:val="231F20"/>
                <w:sz w:val="23"/>
              </w:rPr>
              <w:t>и</w:t>
            </w:r>
            <w:r>
              <w:rPr>
                <w:color w:val="231F20"/>
                <w:spacing w:val="10"/>
                <w:sz w:val="23"/>
              </w:rPr>
              <w:t> </w:t>
            </w:r>
            <w:r>
              <w:rPr>
                <w:color w:val="231F20"/>
                <w:sz w:val="23"/>
              </w:rPr>
              <w:t>компози-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ты, поставляемые в виде ка-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pacing w:val="-1"/>
                <w:sz w:val="23"/>
              </w:rPr>
              <w:t>тушек </w:t>
            </w:r>
            <w:r>
              <w:rPr>
                <w:color w:val="231F20"/>
                <w:sz w:val="23"/>
              </w:rPr>
              <w:t>– ABS, PLA, нейлон,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PC, армированный волокна-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ми нейлон, ULTEM, экзоти-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ческие материалы (наполне-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ние</w:t>
            </w:r>
            <w:r>
              <w:rPr>
                <w:color w:val="231F20"/>
                <w:spacing w:val="-7"/>
                <w:sz w:val="23"/>
              </w:rPr>
              <w:t> </w:t>
            </w:r>
            <w:r>
              <w:rPr>
                <w:color w:val="231F20"/>
                <w:sz w:val="23"/>
              </w:rPr>
              <w:t>металлом,</w:t>
            </w:r>
            <w:r>
              <w:rPr>
                <w:color w:val="231F20"/>
                <w:spacing w:val="-5"/>
                <w:sz w:val="23"/>
              </w:rPr>
              <w:t> </w:t>
            </w:r>
            <w:r>
              <w:rPr>
                <w:color w:val="231F20"/>
                <w:sz w:val="23"/>
              </w:rPr>
              <w:t>деревом</w:t>
            </w:r>
            <w:r>
              <w:rPr>
                <w:color w:val="231F20"/>
                <w:spacing w:val="-6"/>
                <w:sz w:val="23"/>
              </w:rPr>
              <w:t> </w:t>
            </w:r>
            <w:r>
              <w:rPr>
                <w:color w:val="231F20"/>
                <w:sz w:val="23"/>
              </w:rPr>
              <w:t>и</w:t>
            </w:r>
            <w:r>
              <w:rPr>
                <w:color w:val="231F20"/>
                <w:spacing w:val="-6"/>
                <w:sz w:val="23"/>
              </w:rPr>
              <w:t> </w:t>
            </w:r>
            <w:r>
              <w:rPr>
                <w:color w:val="231F20"/>
                <w:sz w:val="23"/>
              </w:rPr>
              <w:t>т.</w:t>
            </w:r>
            <w:r>
              <w:rPr>
                <w:color w:val="231F20"/>
                <w:spacing w:val="-5"/>
                <w:sz w:val="23"/>
              </w:rPr>
              <w:t> </w:t>
            </w:r>
            <w:r>
              <w:rPr>
                <w:color w:val="231F20"/>
                <w:sz w:val="23"/>
              </w:rPr>
              <w:t>д.)</w:t>
            </w:r>
          </w:p>
        </w:tc>
      </w:tr>
      <w:tr>
        <w:trPr>
          <w:trHeight w:val="1093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8" w:type="dxa"/>
          </w:tcPr>
          <w:p>
            <w:pPr>
              <w:pStyle w:val="TableParagraph"/>
              <w:spacing w:before="53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Наплавление</w:t>
            </w:r>
            <w:r>
              <w:rPr>
                <w:color w:val="231F20"/>
                <w:spacing w:val="-8"/>
                <w:sz w:val="23"/>
              </w:rPr>
              <w:t> </w:t>
            </w:r>
            <w:r>
              <w:rPr>
                <w:color w:val="231F20"/>
                <w:sz w:val="23"/>
              </w:rPr>
              <w:t>нитей</w:t>
            </w:r>
          </w:p>
          <w:p>
            <w:pPr>
              <w:pStyle w:val="TableParagraph"/>
              <w:spacing w:before="11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FFF,</w:t>
            </w:r>
            <w:r>
              <w:rPr>
                <w:i/>
                <w:color w:val="231F20"/>
                <w:spacing w:val="-11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Fused</w:t>
            </w:r>
            <w:r>
              <w:rPr>
                <w:i/>
                <w:color w:val="231F20"/>
                <w:spacing w:val="-10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filament</w:t>
            </w:r>
            <w:r>
              <w:rPr>
                <w:i/>
                <w:color w:val="231F20"/>
                <w:spacing w:val="-10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fabrication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8" w:type="dxa"/>
          </w:tcPr>
          <w:p>
            <w:pPr>
              <w:pStyle w:val="TableParagraph"/>
              <w:spacing w:before="53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Непрерывное</w:t>
            </w:r>
            <w:r>
              <w:rPr>
                <w:color w:val="231F20"/>
                <w:spacing w:val="-8"/>
                <w:sz w:val="23"/>
              </w:rPr>
              <w:t> </w:t>
            </w:r>
            <w:r>
              <w:rPr>
                <w:color w:val="231F20"/>
                <w:sz w:val="23"/>
              </w:rPr>
              <w:t>наплавление</w:t>
            </w:r>
            <w:r>
              <w:rPr>
                <w:color w:val="231F20"/>
                <w:spacing w:val="-7"/>
                <w:sz w:val="23"/>
              </w:rPr>
              <w:t> </w:t>
            </w:r>
            <w:r>
              <w:rPr>
                <w:color w:val="231F20"/>
                <w:sz w:val="23"/>
              </w:rPr>
              <w:t>нитей</w:t>
            </w:r>
          </w:p>
          <w:p>
            <w:pPr>
              <w:pStyle w:val="TableParagraph"/>
              <w:spacing w:before="11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CFF,</w:t>
            </w:r>
            <w:r>
              <w:rPr>
                <w:i/>
                <w:color w:val="231F20"/>
                <w:spacing w:val="-12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Continuous</w:t>
            </w:r>
            <w:r>
              <w:rPr>
                <w:i/>
                <w:color w:val="231F20"/>
                <w:spacing w:val="-12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fiber</w:t>
            </w:r>
            <w:r>
              <w:rPr>
                <w:i/>
                <w:color w:val="231F20"/>
                <w:spacing w:val="-12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fabrication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118" w:type="dxa"/>
          </w:tcPr>
          <w:p>
            <w:pPr>
              <w:pStyle w:val="TableParagraph"/>
              <w:spacing w:line="249" w:lineRule="auto" w:before="53"/>
              <w:ind w:left="85" w:right="150"/>
              <w:rPr>
                <w:sz w:val="23"/>
              </w:rPr>
            </w:pPr>
            <w:r>
              <w:rPr>
                <w:color w:val="231F20"/>
                <w:sz w:val="23"/>
              </w:rPr>
              <w:t>нейлоны, усиленные кевла-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pacing w:val="-1"/>
                <w:sz w:val="23"/>
              </w:rPr>
              <w:t>ром,</w:t>
            </w:r>
            <w:r>
              <w:rPr>
                <w:color w:val="231F20"/>
                <w:spacing w:val="-13"/>
                <w:sz w:val="23"/>
              </w:rPr>
              <w:t> </w:t>
            </w:r>
            <w:r>
              <w:rPr>
                <w:color w:val="231F20"/>
                <w:sz w:val="23"/>
              </w:rPr>
              <w:t>стеклом</w:t>
            </w:r>
            <w:r>
              <w:rPr>
                <w:color w:val="231F20"/>
                <w:spacing w:val="-12"/>
                <w:sz w:val="23"/>
              </w:rPr>
              <w:t> </w:t>
            </w:r>
            <w:r>
              <w:rPr>
                <w:color w:val="231F20"/>
                <w:sz w:val="23"/>
              </w:rPr>
              <w:t>и</w:t>
            </w:r>
            <w:r>
              <w:rPr>
                <w:color w:val="231F20"/>
                <w:spacing w:val="-14"/>
                <w:sz w:val="23"/>
              </w:rPr>
              <w:t> </w:t>
            </w:r>
            <w:r>
              <w:rPr>
                <w:color w:val="231F20"/>
                <w:sz w:val="23"/>
              </w:rPr>
              <w:t>углеволокном</w:t>
            </w:r>
          </w:p>
        </w:tc>
      </w:tr>
      <w:tr>
        <w:trPr>
          <w:trHeight w:val="92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8" w:type="dxa"/>
          </w:tcPr>
          <w:p>
            <w:pPr>
              <w:pStyle w:val="TableParagraph"/>
              <w:spacing w:line="249" w:lineRule="auto" w:before="53"/>
              <w:ind w:left="84" w:right="376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Коэкструзия</w:t>
            </w:r>
            <w:r>
              <w:rPr>
                <w:color w:val="231F20"/>
                <w:spacing w:val="-13"/>
                <w:sz w:val="23"/>
              </w:rPr>
              <w:t> </w:t>
            </w:r>
            <w:r>
              <w:rPr>
                <w:color w:val="231F20"/>
                <w:spacing w:val="-1"/>
                <w:sz w:val="23"/>
              </w:rPr>
              <w:t>композитного</w:t>
            </w:r>
            <w:r>
              <w:rPr>
                <w:color w:val="231F20"/>
                <w:spacing w:val="-12"/>
                <w:sz w:val="23"/>
              </w:rPr>
              <w:t> </w:t>
            </w:r>
            <w:r>
              <w:rPr>
                <w:color w:val="231F20"/>
                <w:spacing w:val="-1"/>
                <w:sz w:val="23"/>
              </w:rPr>
              <w:t>во-</w:t>
            </w:r>
            <w:r>
              <w:rPr>
                <w:color w:val="231F20"/>
                <w:spacing w:val="-54"/>
                <w:sz w:val="23"/>
              </w:rPr>
              <w:t> </w:t>
            </w:r>
            <w:r>
              <w:rPr>
                <w:color w:val="231F20"/>
                <w:sz w:val="23"/>
              </w:rPr>
              <w:t>локна</w:t>
            </w:r>
          </w:p>
          <w:p>
            <w:pPr>
              <w:pStyle w:val="TableParagraph"/>
              <w:spacing w:before="2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CFC,</w:t>
            </w:r>
            <w:r>
              <w:rPr>
                <w:i/>
                <w:color w:val="231F20"/>
                <w:spacing w:val="-6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Carbon</w:t>
            </w:r>
            <w:r>
              <w:rPr>
                <w:i/>
                <w:color w:val="231F20"/>
                <w:spacing w:val="-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fibre</w:t>
            </w:r>
            <w:r>
              <w:rPr>
                <w:i/>
                <w:color w:val="231F20"/>
                <w:spacing w:val="-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composite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118" w:type="dxa"/>
          </w:tcPr>
          <w:p>
            <w:pPr>
              <w:pStyle w:val="TableParagraph"/>
              <w:spacing w:line="249" w:lineRule="auto" w:before="53"/>
              <w:ind w:left="85" w:right="323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армированный</w:t>
            </w:r>
            <w:r>
              <w:rPr>
                <w:color w:val="231F20"/>
                <w:spacing w:val="-12"/>
                <w:sz w:val="23"/>
              </w:rPr>
              <w:t> </w:t>
            </w:r>
            <w:r>
              <w:rPr>
                <w:color w:val="231F20"/>
                <w:sz w:val="23"/>
              </w:rPr>
              <w:t>композит</w:t>
            </w:r>
            <w:r>
              <w:rPr>
                <w:color w:val="231F20"/>
                <w:spacing w:val="-12"/>
                <w:sz w:val="23"/>
              </w:rPr>
              <w:t> </w:t>
            </w:r>
            <w:r>
              <w:rPr>
                <w:color w:val="231F20"/>
                <w:sz w:val="23"/>
              </w:rPr>
              <w:t>на</w:t>
            </w:r>
            <w:r>
              <w:rPr>
                <w:color w:val="231F20"/>
                <w:spacing w:val="-54"/>
                <w:sz w:val="23"/>
              </w:rPr>
              <w:t> </w:t>
            </w:r>
            <w:r>
              <w:rPr>
                <w:color w:val="231F20"/>
                <w:sz w:val="23"/>
              </w:rPr>
              <w:t>основе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углерода</w:t>
            </w:r>
          </w:p>
        </w:tc>
      </w:tr>
      <w:tr>
        <w:trPr>
          <w:trHeight w:val="1204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8" w:type="dxa"/>
          </w:tcPr>
          <w:p>
            <w:pPr>
              <w:pStyle w:val="TableParagraph"/>
              <w:spacing w:line="249" w:lineRule="auto" w:before="53"/>
              <w:ind w:left="84" w:right="769" w:hanging="1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Аддитивное </w:t>
            </w:r>
            <w:r>
              <w:rPr>
                <w:color w:val="231F20"/>
                <w:sz w:val="23"/>
              </w:rPr>
              <w:t>производство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с</w:t>
            </w:r>
            <w:r>
              <w:rPr>
                <w:color w:val="231F20"/>
                <w:spacing w:val="-4"/>
                <w:sz w:val="23"/>
              </w:rPr>
              <w:t> </w:t>
            </w:r>
            <w:r>
              <w:rPr>
                <w:color w:val="231F20"/>
                <w:sz w:val="23"/>
              </w:rPr>
              <w:t>атомным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рассеиванием</w:t>
            </w:r>
          </w:p>
          <w:p>
            <w:pPr>
              <w:pStyle w:val="TableParagraph"/>
              <w:spacing w:line="249" w:lineRule="auto" w:before="2"/>
              <w:ind w:left="84" w:right="221"/>
              <w:rPr>
                <w:sz w:val="23"/>
              </w:rPr>
            </w:pP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ADAM,</w:t>
            </w:r>
            <w:r>
              <w:rPr>
                <w:i/>
                <w:color w:val="231F20"/>
                <w:spacing w:val="-10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Atomic</w:t>
            </w:r>
            <w:r>
              <w:rPr>
                <w:i/>
                <w:color w:val="231F20"/>
                <w:spacing w:val="-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diffusion</w:t>
            </w:r>
            <w:r>
              <w:rPr>
                <w:i/>
                <w:color w:val="231F20"/>
                <w:spacing w:val="-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additive</w:t>
            </w:r>
            <w:r>
              <w:rPr>
                <w:i/>
                <w:color w:val="231F20"/>
                <w:spacing w:val="-54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manufacturing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118" w:type="dxa"/>
          </w:tcPr>
          <w:p>
            <w:pPr>
              <w:pStyle w:val="TableParagraph"/>
              <w:spacing w:before="53"/>
              <w:ind w:left="85"/>
              <w:rPr>
                <w:sz w:val="23"/>
              </w:rPr>
            </w:pPr>
            <w:r>
              <w:rPr>
                <w:color w:val="231F20"/>
                <w:sz w:val="23"/>
              </w:rPr>
              <w:t>металлический порошок</w:t>
            </w:r>
          </w:p>
          <w:p>
            <w:pPr>
              <w:pStyle w:val="TableParagraph"/>
              <w:spacing w:before="11"/>
              <w:ind w:left="85"/>
              <w:rPr>
                <w:sz w:val="23"/>
              </w:rPr>
            </w:pPr>
            <w:r>
              <w:rPr>
                <w:color w:val="231F20"/>
                <w:sz w:val="23"/>
              </w:rPr>
              <w:t>с</w:t>
            </w:r>
            <w:r>
              <w:rPr>
                <w:color w:val="231F20"/>
                <w:spacing w:val="-8"/>
                <w:sz w:val="23"/>
              </w:rPr>
              <w:t> </w:t>
            </w:r>
            <w:r>
              <w:rPr>
                <w:color w:val="231F20"/>
                <w:sz w:val="23"/>
              </w:rPr>
              <w:t>пластиковым</w:t>
            </w:r>
            <w:r>
              <w:rPr>
                <w:color w:val="231F20"/>
                <w:spacing w:val="-8"/>
                <w:sz w:val="23"/>
              </w:rPr>
              <w:t> </w:t>
            </w:r>
            <w:r>
              <w:rPr>
                <w:color w:val="231F20"/>
                <w:sz w:val="23"/>
              </w:rPr>
              <w:t>связующим</w:t>
            </w:r>
          </w:p>
        </w:tc>
      </w:tr>
      <w:tr>
        <w:trPr>
          <w:trHeight w:val="92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8" w:type="dxa"/>
          </w:tcPr>
          <w:p>
            <w:pPr>
              <w:pStyle w:val="TableParagraph"/>
              <w:spacing w:line="249" w:lineRule="auto" w:before="53"/>
              <w:ind w:left="84" w:right="136"/>
              <w:rPr>
                <w:sz w:val="23"/>
              </w:rPr>
            </w:pPr>
            <w:r>
              <w:rPr>
                <w:color w:val="231F20"/>
                <w:sz w:val="23"/>
              </w:rPr>
              <w:t>Прямое нанесение / робокастинг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DIW/Robocasting, Direct ink</w:t>
            </w:r>
            <w:r>
              <w:rPr>
                <w:i/>
                <w:color w:val="231F20"/>
                <w:spacing w:val="1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writing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118" w:type="dxa"/>
          </w:tcPr>
          <w:p>
            <w:pPr>
              <w:pStyle w:val="TableParagraph"/>
              <w:spacing w:line="249" w:lineRule="auto" w:before="53"/>
              <w:ind w:left="85" w:right="172"/>
              <w:jc w:val="both"/>
              <w:rPr>
                <w:sz w:val="23"/>
              </w:rPr>
            </w:pPr>
            <w:r>
              <w:rPr>
                <w:color w:val="231F20"/>
                <w:sz w:val="23"/>
              </w:rPr>
              <w:t>чернила на основе нано кри-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сталлов</w:t>
            </w:r>
            <w:r>
              <w:rPr>
                <w:color w:val="231F20"/>
                <w:spacing w:val="-10"/>
                <w:sz w:val="23"/>
              </w:rPr>
              <w:t> </w:t>
            </w:r>
            <w:r>
              <w:rPr>
                <w:color w:val="231F20"/>
                <w:sz w:val="23"/>
              </w:rPr>
              <w:t>и</w:t>
            </w:r>
            <w:r>
              <w:rPr>
                <w:color w:val="231F20"/>
                <w:spacing w:val="-9"/>
                <w:sz w:val="23"/>
              </w:rPr>
              <w:t> </w:t>
            </w:r>
            <w:r>
              <w:rPr>
                <w:color w:val="231F20"/>
                <w:sz w:val="23"/>
              </w:rPr>
              <w:t>целлюлозы</w:t>
            </w:r>
            <w:r>
              <w:rPr>
                <w:color w:val="231F20"/>
                <w:spacing w:val="-9"/>
                <w:sz w:val="23"/>
              </w:rPr>
              <w:t> </w:t>
            </w:r>
            <w:r>
              <w:rPr>
                <w:color w:val="231F20"/>
                <w:sz w:val="23"/>
              </w:rPr>
              <w:t>(эколо-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гически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чистый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материал)</w:t>
            </w:r>
          </w:p>
        </w:tc>
      </w:tr>
    </w:tbl>
    <w:p>
      <w:pPr>
        <w:spacing w:after="0" w:line="249" w:lineRule="auto"/>
        <w:jc w:val="both"/>
        <w:rPr>
          <w:sz w:val="23"/>
        </w:rPr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9"/>
        <w:rPr>
          <w:b/>
          <w:sz w:val="21"/>
        </w:rPr>
      </w:pPr>
    </w:p>
    <w:p>
      <w:pPr>
        <w:spacing w:before="90"/>
        <w:ind w:left="45" w:right="153" w:firstLine="0"/>
        <w:jc w:val="right"/>
        <w:rPr>
          <w:i/>
          <w:sz w:val="23"/>
        </w:rPr>
      </w:pPr>
      <w:r>
        <w:rPr>
          <w:i/>
          <w:color w:val="231F20"/>
          <w:sz w:val="23"/>
        </w:rPr>
        <w:t>Продолжение</w:t>
      </w:r>
      <w:r>
        <w:rPr>
          <w:i/>
          <w:color w:val="231F20"/>
          <w:spacing w:val="-10"/>
          <w:sz w:val="23"/>
        </w:rPr>
        <w:t> </w:t>
      </w:r>
      <w:r>
        <w:rPr>
          <w:i/>
          <w:color w:val="231F20"/>
          <w:sz w:val="23"/>
        </w:rPr>
        <w:t>таблицы</w:t>
      </w:r>
    </w:p>
    <w:p>
      <w:pPr>
        <w:pStyle w:val="BodyText"/>
        <w:spacing w:before="5"/>
        <w:rPr>
          <w:i/>
          <w:sz w:val="17"/>
        </w:rPr>
      </w:pPr>
    </w:p>
    <w:tbl>
      <w:tblPr>
        <w:tblW w:w="0" w:type="auto"/>
        <w:jc w:val="left"/>
        <w:tblInd w:w="16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3458"/>
        <w:gridCol w:w="3118"/>
      </w:tblGrid>
      <w:tr>
        <w:trPr>
          <w:trHeight w:val="840" w:hRule="atLeast"/>
        </w:trPr>
        <w:tc>
          <w:tcPr>
            <w:tcW w:w="2778" w:type="dxa"/>
          </w:tcPr>
          <w:p>
            <w:pPr>
              <w:pStyle w:val="TableParagraph"/>
              <w:spacing w:before="7"/>
              <w:rPr>
                <w:i/>
                <w:sz w:val="24"/>
              </w:rPr>
            </w:pPr>
          </w:p>
          <w:p>
            <w:pPr>
              <w:pStyle w:val="TableParagraph"/>
              <w:ind w:left="1036" w:right="1027"/>
              <w:jc w:val="center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Метод</w:t>
            </w:r>
          </w:p>
        </w:tc>
        <w:tc>
          <w:tcPr>
            <w:tcW w:w="3458" w:type="dxa"/>
          </w:tcPr>
          <w:p>
            <w:pPr>
              <w:pStyle w:val="TableParagraph"/>
              <w:spacing w:before="7"/>
              <w:rPr>
                <w:i/>
                <w:sz w:val="24"/>
              </w:rPr>
            </w:pPr>
          </w:p>
          <w:p>
            <w:pPr>
              <w:pStyle w:val="TableParagraph"/>
              <w:ind w:left="1125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Технология</w:t>
            </w:r>
          </w:p>
        </w:tc>
        <w:tc>
          <w:tcPr>
            <w:tcW w:w="3118" w:type="dxa"/>
          </w:tcPr>
          <w:p>
            <w:pPr>
              <w:pStyle w:val="TableParagraph"/>
              <w:spacing w:before="7"/>
              <w:rPr>
                <w:i/>
                <w:sz w:val="24"/>
              </w:rPr>
            </w:pPr>
          </w:p>
          <w:p>
            <w:pPr>
              <w:pStyle w:val="TableParagraph"/>
              <w:ind w:left="191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Используемые</w:t>
            </w:r>
            <w:r>
              <w:rPr>
                <w:b/>
                <w:color w:val="231F20"/>
                <w:spacing w:val="-12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материалы</w:t>
            </w:r>
          </w:p>
        </w:tc>
      </w:tr>
      <w:tr>
        <w:trPr>
          <w:trHeight w:val="663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spacing w:line="249" w:lineRule="auto" w:before="64"/>
              <w:ind w:left="85" w:right="661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Фотополимеризация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в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ванне</w:t>
            </w:r>
          </w:p>
          <w:p>
            <w:pPr>
              <w:pStyle w:val="TableParagraph"/>
              <w:spacing w:line="249" w:lineRule="auto" w:before="2"/>
              <w:ind w:left="85" w:right="712"/>
              <w:rPr>
                <w:sz w:val="23"/>
              </w:rPr>
            </w:pPr>
            <w:r>
              <w:rPr>
                <w:b/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VP, VAT PHOTO-</w:t>
            </w:r>
            <w:r>
              <w:rPr>
                <w:i/>
                <w:color w:val="231F20"/>
                <w:spacing w:val="1"/>
                <w:sz w:val="23"/>
              </w:rPr>
              <w:t> </w:t>
            </w:r>
            <w:r>
              <w:rPr>
                <w:i/>
                <w:color w:val="231F20"/>
                <w:spacing w:val="-2"/>
                <w:sz w:val="23"/>
              </w:rPr>
              <w:t>POLYMERIZATION</w:t>
            </w:r>
            <w:r>
              <w:rPr>
                <w:color w:val="231F20"/>
                <w:spacing w:val="-2"/>
                <w:sz w:val="23"/>
              </w:rPr>
              <w:t>)</w:t>
            </w:r>
          </w:p>
          <w:p>
            <w:pPr>
              <w:pStyle w:val="TableParagraph"/>
              <w:spacing w:line="249" w:lineRule="auto" w:before="2"/>
              <w:ind w:left="85" w:right="120"/>
              <w:rPr>
                <w:sz w:val="23"/>
              </w:rPr>
            </w:pPr>
            <w:r>
              <w:rPr>
                <w:color w:val="231F20"/>
                <w:sz w:val="23"/>
              </w:rPr>
              <w:t>Принцип действия: ис-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пользуется ванна, запол-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ненная полимерной смо-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лой, изделие строится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снаружи,</w:t>
            </w:r>
            <w:r>
              <w:rPr>
                <w:color w:val="231F20"/>
                <w:spacing w:val="-12"/>
                <w:sz w:val="23"/>
              </w:rPr>
              <w:t> </w:t>
            </w:r>
            <w:r>
              <w:rPr>
                <w:color w:val="231F20"/>
                <w:sz w:val="23"/>
              </w:rPr>
              <w:t>отверждение</w:t>
            </w:r>
            <w:r>
              <w:rPr>
                <w:color w:val="231F20"/>
                <w:spacing w:val="-11"/>
                <w:sz w:val="23"/>
              </w:rPr>
              <w:t> </w:t>
            </w:r>
            <w:r>
              <w:rPr>
                <w:color w:val="231F20"/>
                <w:sz w:val="23"/>
              </w:rPr>
              <w:t>из-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делия осуществляется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УФ-излучением</w:t>
            </w:r>
            <w:r>
              <w:rPr>
                <w:color w:val="231F20"/>
                <w:spacing w:val="-7"/>
                <w:sz w:val="23"/>
              </w:rPr>
              <w:t> </w:t>
            </w:r>
            <w:r>
              <w:rPr>
                <w:color w:val="231F20"/>
                <w:sz w:val="23"/>
              </w:rPr>
              <w:t>лампы.</w:t>
            </w:r>
          </w:p>
        </w:tc>
        <w:tc>
          <w:tcPr>
            <w:tcW w:w="3458" w:type="dxa"/>
          </w:tcPr>
          <w:p>
            <w:pPr>
              <w:pStyle w:val="TableParagraph"/>
              <w:spacing w:before="64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Стереолитография</w:t>
            </w:r>
          </w:p>
          <w:p>
            <w:pPr>
              <w:pStyle w:val="TableParagraph"/>
              <w:spacing w:before="12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SLA,</w:t>
            </w:r>
            <w:r>
              <w:rPr>
                <w:i/>
                <w:color w:val="231F20"/>
                <w:spacing w:val="-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Stereolithography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118" w:type="dxa"/>
            <w:vMerge w:val="restart"/>
          </w:tcPr>
          <w:p>
            <w:pPr>
              <w:pStyle w:val="TableParagraph"/>
              <w:spacing w:before="64"/>
              <w:ind w:left="85"/>
              <w:rPr>
                <w:sz w:val="23"/>
              </w:rPr>
            </w:pPr>
            <w:r>
              <w:rPr>
                <w:color w:val="231F20"/>
                <w:sz w:val="23"/>
              </w:rPr>
              <w:t>фотополимерная</w:t>
            </w:r>
            <w:r>
              <w:rPr>
                <w:color w:val="231F20"/>
                <w:spacing w:val="-10"/>
                <w:sz w:val="23"/>
              </w:rPr>
              <w:t> </w:t>
            </w:r>
            <w:r>
              <w:rPr>
                <w:color w:val="231F20"/>
                <w:sz w:val="23"/>
              </w:rPr>
              <w:t>смола</w:t>
            </w:r>
          </w:p>
        </w:tc>
      </w:tr>
      <w:tr>
        <w:trPr>
          <w:trHeight w:val="939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8" w:type="dxa"/>
          </w:tcPr>
          <w:p>
            <w:pPr>
              <w:pStyle w:val="TableParagraph"/>
              <w:spacing w:before="64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Выжигаемые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модели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для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литья</w:t>
            </w:r>
          </w:p>
          <w:p>
            <w:pPr>
              <w:pStyle w:val="TableParagraph"/>
              <w:spacing w:before="12"/>
              <w:ind w:left="84"/>
              <w:rPr>
                <w:i/>
                <w:sz w:val="23"/>
              </w:rPr>
            </w:pP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SLA</w:t>
            </w:r>
            <w:r>
              <w:rPr>
                <w:i/>
                <w:color w:val="231F20"/>
                <w:spacing w:val="-12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QUICK</w:t>
            </w:r>
            <w:r>
              <w:rPr>
                <w:i/>
                <w:color w:val="231F20"/>
                <w:spacing w:val="-7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CAST,</w:t>
            </w:r>
          </w:p>
          <w:p>
            <w:pPr>
              <w:pStyle w:val="TableParagraph"/>
              <w:spacing w:before="11"/>
              <w:ind w:left="84"/>
              <w:rPr>
                <w:sz w:val="23"/>
              </w:rPr>
            </w:pPr>
            <w:r>
              <w:rPr>
                <w:i/>
                <w:color w:val="231F20"/>
                <w:sz w:val="23"/>
              </w:rPr>
              <w:t>Stereolithography</w:t>
            </w:r>
            <w:r>
              <w:rPr>
                <w:i/>
                <w:color w:val="231F20"/>
                <w:spacing w:val="-4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quick</w:t>
            </w:r>
            <w:r>
              <w:rPr>
                <w:i/>
                <w:color w:val="231F20"/>
                <w:spacing w:val="-3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cast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3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8" w:type="dxa"/>
          </w:tcPr>
          <w:p>
            <w:pPr>
              <w:pStyle w:val="TableParagraph"/>
              <w:spacing w:before="64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Цифровое</w:t>
            </w:r>
            <w:r>
              <w:rPr>
                <w:color w:val="231F20"/>
                <w:spacing w:val="-6"/>
                <w:sz w:val="23"/>
              </w:rPr>
              <w:t> </w:t>
            </w:r>
            <w:r>
              <w:rPr>
                <w:color w:val="231F20"/>
                <w:sz w:val="23"/>
              </w:rPr>
              <w:t>отверждение</w:t>
            </w:r>
            <w:r>
              <w:rPr>
                <w:color w:val="231F20"/>
                <w:spacing w:val="-6"/>
                <w:sz w:val="23"/>
              </w:rPr>
              <w:t> </w:t>
            </w:r>
            <w:r>
              <w:rPr>
                <w:color w:val="231F20"/>
                <w:sz w:val="23"/>
              </w:rPr>
              <w:t>светом</w:t>
            </w:r>
          </w:p>
          <w:p>
            <w:pPr>
              <w:pStyle w:val="TableParagraph"/>
              <w:spacing w:before="12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DLP,</w:t>
            </w:r>
            <w:r>
              <w:rPr>
                <w:i/>
                <w:color w:val="231F20"/>
                <w:spacing w:val="-11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Digital</w:t>
            </w:r>
            <w:r>
              <w:rPr>
                <w:i/>
                <w:color w:val="231F20"/>
                <w:spacing w:val="-12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light</w:t>
            </w:r>
            <w:r>
              <w:rPr>
                <w:i/>
                <w:color w:val="231F20"/>
                <w:spacing w:val="-11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processing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1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8" w:type="dxa"/>
          </w:tcPr>
          <w:p>
            <w:pPr>
              <w:pStyle w:val="TableParagraph"/>
              <w:spacing w:line="249" w:lineRule="auto" w:before="64"/>
              <w:ind w:left="84" w:right="258"/>
              <w:rPr>
                <w:sz w:val="23"/>
              </w:rPr>
            </w:pPr>
            <w:r>
              <w:rPr>
                <w:color w:val="231F20"/>
                <w:sz w:val="23"/>
              </w:rPr>
              <w:t>Непрерывное</w:t>
            </w:r>
            <w:r>
              <w:rPr>
                <w:color w:val="231F20"/>
                <w:spacing w:val="-7"/>
                <w:sz w:val="23"/>
              </w:rPr>
              <w:t> </w:t>
            </w:r>
            <w:r>
              <w:rPr>
                <w:color w:val="231F20"/>
                <w:sz w:val="23"/>
              </w:rPr>
              <w:t>отверждение</w:t>
            </w:r>
            <w:r>
              <w:rPr>
                <w:color w:val="231F20"/>
                <w:spacing w:val="-6"/>
                <w:sz w:val="23"/>
              </w:rPr>
              <w:t> </w:t>
            </w:r>
            <w:r>
              <w:rPr>
                <w:color w:val="231F20"/>
                <w:sz w:val="23"/>
              </w:rPr>
              <w:t>све-</w:t>
            </w:r>
            <w:r>
              <w:rPr>
                <w:color w:val="231F20"/>
                <w:spacing w:val="-54"/>
                <w:sz w:val="23"/>
              </w:rPr>
              <w:t> </w:t>
            </w:r>
            <w:r>
              <w:rPr>
                <w:color w:val="231F20"/>
                <w:sz w:val="23"/>
              </w:rPr>
              <w:t>том</w:t>
            </w:r>
          </w:p>
          <w:p>
            <w:pPr>
              <w:pStyle w:val="TableParagraph"/>
              <w:spacing w:line="249" w:lineRule="auto" w:before="2"/>
              <w:ind w:left="84" w:right="407"/>
              <w:rPr>
                <w:sz w:val="23"/>
              </w:rPr>
            </w:pP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CDLP,</w:t>
            </w:r>
            <w:r>
              <w:rPr>
                <w:i/>
                <w:color w:val="231F20"/>
                <w:spacing w:val="-14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Continuous</w:t>
            </w:r>
            <w:r>
              <w:rPr>
                <w:i/>
                <w:color w:val="231F20"/>
                <w:spacing w:val="-14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digital</w:t>
            </w:r>
            <w:r>
              <w:rPr>
                <w:i/>
                <w:color w:val="231F20"/>
                <w:spacing w:val="-13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light</w:t>
            </w:r>
            <w:r>
              <w:rPr>
                <w:i/>
                <w:color w:val="231F20"/>
                <w:spacing w:val="-5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processing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39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8" w:type="dxa"/>
          </w:tcPr>
          <w:p>
            <w:pPr>
              <w:pStyle w:val="TableParagraph"/>
              <w:spacing w:line="249" w:lineRule="auto" w:before="65"/>
              <w:ind w:left="84" w:right="165"/>
              <w:rPr>
                <w:sz w:val="23"/>
              </w:rPr>
            </w:pPr>
            <w:r>
              <w:rPr>
                <w:color w:val="231F20"/>
                <w:sz w:val="23"/>
              </w:rPr>
              <w:t>Непрерывное отверждение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CLIP,</w:t>
            </w:r>
            <w:r>
              <w:rPr>
                <w:i/>
                <w:color w:val="231F20"/>
                <w:spacing w:val="-14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Continuous</w:t>
            </w:r>
            <w:r>
              <w:rPr>
                <w:i/>
                <w:color w:val="231F20"/>
                <w:spacing w:val="-13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liquid</w:t>
            </w:r>
            <w:r>
              <w:rPr>
                <w:i/>
                <w:color w:val="231F20"/>
                <w:spacing w:val="-14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interface</w:t>
            </w:r>
            <w:r>
              <w:rPr>
                <w:i/>
                <w:color w:val="231F20"/>
                <w:spacing w:val="-54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production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3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spacing w:line="249" w:lineRule="auto" w:before="65"/>
              <w:ind w:left="85" w:right="655"/>
              <w:rPr>
                <w:sz w:val="23"/>
              </w:rPr>
            </w:pPr>
            <w:r>
              <w:rPr>
                <w:color w:val="231F20"/>
                <w:sz w:val="23"/>
              </w:rPr>
              <w:t>Струйное нанесение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материала</w:t>
            </w:r>
          </w:p>
          <w:p>
            <w:pPr>
              <w:pStyle w:val="TableParagraph"/>
              <w:spacing w:before="1"/>
              <w:ind w:left="85"/>
              <w:rPr>
                <w:sz w:val="23"/>
              </w:rPr>
            </w:pP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MJ,</w:t>
            </w:r>
            <w:r>
              <w:rPr>
                <w:i/>
                <w:color w:val="231F20"/>
                <w:spacing w:val="-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MATERIAL</w:t>
            </w:r>
            <w:r>
              <w:rPr>
                <w:i/>
                <w:color w:val="231F20"/>
                <w:spacing w:val="-9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JETTING</w:t>
            </w:r>
            <w:r>
              <w:rPr>
                <w:color w:val="231F20"/>
                <w:sz w:val="23"/>
              </w:rPr>
              <w:t>)</w:t>
            </w:r>
          </w:p>
          <w:p>
            <w:pPr>
              <w:pStyle w:val="TableParagraph"/>
              <w:spacing w:line="249" w:lineRule="auto" w:before="12"/>
              <w:ind w:left="85" w:right="198"/>
              <w:rPr>
                <w:sz w:val="23"/>
              </w:rPr>
            </w:pPr>
            <w:r>
              <w:rPr>
                <w:color w:val="231F20"/>
                <w:sz w:val="23"/>
              </w:rPr>
              <w:t>Принцип</w:t>
            </w:r>
            <w:r>
              <w:rPr>
                <w:color w:val="231F20"/>
                <w:spacing w:val="-7"/>
                <w:sz w:val="23"/>
              </w:rPr>
              <w:t> </w:t>
            </w:r>
            <w:r>
              <w:rPr>
                <w:color w:val="231F20"/>
                <w:sz w:val="23"/>
              </w:rPr>
              <w:t>действия:</w:t>
            </w:r>
            <w:r>
              <w:rPr>
                <w:color w:val="231F20"/>
                <w:spacing w:val="-6"/>
                <w:sz w:val="23"/>
              </w:rPr>
              <w:t> </w:t>
            </w:r>
            <w:r>
              <w:rPr>
                <w:color w:val="231F20"/>
                <w:sz w:val="23"/>
              </w:rPr>
              <w:t>печа-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тающий блок движется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вдоль рабочей поверхно-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сти и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наносит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слой жид-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кого</w:t>
            </w:r>
            <w:r>
              <w:rPr>
                <w:color w:val="231F20"/>
                <w:spacing w:val="-6"/>
                <w:sz w:val="23"/>
              </w:rPr>
              <w:t> </w:t>
            </w:r>
            <w:r>
              <w:rPr>
                <w:color w:val="231F20"/>
                <w:sz w:val="23"/>
              </w:rPr>
              <w:t>полимера,</w:t>
            </w:r>
            <w:r>
              <w:rPr>
                <w:color w:val="231F20"/>
                <w:spacing w:val="-7"/>
                <w:sz w:val="23"/>
              </w:rPr>
              <w:t> </w:t>
            </w:r>
            <w:r>
              <w:rPr>
                <w:color w:val="231F20"/>
                <w:sz w:val="23"/>
              </w:rPr>
              <w:t>следом</w:t>
            </w:r>
          </w:p>
          <w:p>
            <w:pPr>
              <w:pStyle w:val="TableParagraph"/>
              <w:spacing w:line="249" w:lineRule="auto" w:before="5"/>
              <w:ind w:left="85" w:right="172"/>
              <w:rPr>
                <w:sz w:val="23"/>
              </w:rPr>
            </w:pPr>
            <w:r>
              <w:rPr>
                <w:color w:val="231F20"/>
                <w:sz w:val="23"/>
              </w:rPr>
              <w:t>за печатным блоком сле-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дует УФ-лампа, которая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pacing w:val="-1"/>
                <w:sz w:val="23"/>
              </w:rPr>
              <w:t>отверждает напечатанное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изделие.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Наиболее точ-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ный метод прототипиро-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вания.</w:t>
            </w:r>
          </w:p>
        </w:tc>
        <w:tc>
          <w:tcPr>
            <w:tcW w:w="3458" w:type="dxa"/>
          </w:tcPr>
          <w:p>
            <w:pPr>
              <w:pStyle w:val="TableParagraph"/>
              <w:spacing w:before="65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Струйное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нанесение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материала</w:t>
            </w:r>
          </w:p>
          <w:p>
            <w:pPr>
              <w:pStyle w:val="TableParagraph"/>
              <w:spacing w:before="11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MJ,</w:t>
            </w:r>
            <w:r>
              <w:rPr>
                <w:i/>
                <w:color w:val="231F20"/>
                <w:spacing w:val="-1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Material jetting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118" w:type="dxa"/>
          </w:tcPr>
          <w:p>
            <w:pPr>
              <w:pStyle w:val="TableParagraph"/>
              <w:spacing w:line="249" w:lineRule="auto" w:before="65"/>
              <w:ind w:left="85" w:right="229"/>
              <w:rPr>
                <w:sz w:val="23"/>
              </w:rPr>
            </w:pPr>
            <w:r>
              <w:rPr>
                <w:color w:val="231F20"/>
                <w:sz w:val="23"/>
              </w:rPr>
              <w:t>фотополимерная</w:t>
            </w:r>
            <w:r>
              <w:rPr>
                <w:color w:val="231F20"/>
                <w:spacing w:val="-11"/>
                <w:sz w:val="23"/>
              </w:rPr>
              <w:t> </w:t>
            </w:r>
            <w:r>
              <w:rPr>
                <w:color w:val="231F20"/>
                <w:sz w:val="23"/>
              </w:rPr>
              <w:t>смола,</w:t>
            </w:r>
            <w:r>
              <w:rPr>
                <w:color w:val="231F20"/>
                <w:spacing w:val="-11"/>
                <w:sz w:val="23"/>
              </w:rPr>
              <w:t> </w:t>
            </w:r>
            <w:r>
              <w:rPr>
                <w:color w:val="231F20"/>
                <w:sz w:val="23"/>
              </w:rPr>
              <w:t>тер-</w:t>
            </w:r>
            <w:r>
              <w:rPr>
                <w:color w:val="231F20"/>
                <w:spacing w:val="-54"/>
                <w:sz w:val="23"/>
              </w:rPr>
              <w:t> </w:t>
            </w:r>
            <w:r>
              <w:rPr>
                <w:color w:val="231F20"/>
                <w:sz w:val="23"/>
              </w:rPr>
              <w:t>мопластики</w:t>
            </w:r>
          </w:p>
        </w:tc>
      </w:tr>
      <w:tr>
        <w:trPr>
          <w:trHeight w:val="1491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8" w:type="dxa"/>
          </w:tcPr>
          <w:p>
            <w:pPr>
              <w:pStyle w:val="TableParagraph"/>
              <w:spacing w:before="65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Многоструйное</w:t>
            </w:r>
            <w:r>
              <w:rPr>
                <w:color w:val="231F20"/>
                <w:spacing w:val="-6"/>
                <w:sz w:val="23"/>
              </w:rPr>
              <w:t> </w:t>
            </w:r>
            <w:r>
              <w:rPr>
                <w:color w:val="231F20"/>
                <w:sz w:val="23"/>
              </w:rPr>
              <w:t>моделирование</w:t>
            </w:r>
          </w:p>
          <w:p>
            <w:pPr>
              <w:pStyle w:val="TableParagraph"/>
              <w:spacing w:before="11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MJM,</w:t>
            </w:r>
            <w:r>
              <w:rPr>
                <w:i/>
                <w:color w:val="231F20"/>
                <w:spacing w:val="-2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Multi</w:t>
            </w:r>
            <w:r>
              <w:rPr>
                <w:i/>
                <w:color w:val="231F20"/>
                <w:spacing w:val="-2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jet</w:t>
            </w:r>
            <w:r>
              <w:rPr>
                <w:i/>
                <w:color w:val="231F20"/>
                <w:spacing w:val="-1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modeling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118" w:type="dxa"/>
          </w:tcPr>
          <w:p>
            <w:pPr>
              <w:pStyle w:val="TableParagraph"/>
              <w:spacing w:line="249" w:lineRule="auto" w:before="65"/>
              <w:ind w:left="85" w:right="392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термопластики, </w:t>
            </w:r>
            <w:r>
              <w:rPr>
                <w:color w:val="231F20"/>
                <w:sz w:val="23"/>
              </w:rPr>
              <w:t>фотополи-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меры, специальный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воск,</w:t>
            </w:r>
          </w:p>
          <w:p>
            <w:pPr>
              <w:pStyle w:val="TableParagraph"/>
              <w:spacing w:line="249" w:lineRule="auto" w:before="1"/>
              <w:ind w:left="85" w:right="157"/>
              <w:rPr>
                <w:sz w:val="23"/>
              </w:rPr>
            </w:pPr>
            <w:r>
              <w:rPr>
                <w:color w:val="231F20"/>
                <w:sz w:val="23"/>
              </w:rPr>
              <w:t>а</w:t>
            </w:r>
            <w:r>
              <w:rPr>
                <w:color w:val="231F20"/>
                <w:spacing w:val="-6"/>
                <w:sz w:val="23"/>
              </w:rPr>
              <w:t> </w:t>
            </w:r>
            <w:r>
              <w:rPr>
                <w:color w:val="231F20"/>
                <w:sz w:val="23"/>
              </w:rPr>
              <w:t>также</w:t>
            </w:r>
            <w:r>
              <w:rPr>
                <w:color w:val="231F20"/>
                <w:spacing w:val="-6"/>
                <w:sz w:val="23"/>
              </w:rPr>
              <w:t> </w:t>
            </w:r>
            <w:r>
              <w:rPr>
                <w:color w:val="231F20"/>
                <w:sz w:val="23"/>
              </w:rPr>
              <w:t>материалы</w:t>
            </w:r>
            <w:r>
              <w:rPr>
                <w:color w:val="231F20"/>
                <w:spacing w:val="-7"/>
                <w:sz w:val="23"/>
              </w:rPr>
              <w:t> </w:t>
            </w:r>
            <w:r>
              <w:rPr>
                <w:color w:val="231F20"/>
                <w:sz w:val="23"/>
              </w:rPr>
              <w:t>для</w:t>
            </w:r>
            <w:r>
              <w:rPr>
                <w:color w:val="231F20"/>
                <w:spacing w:val="-5"/>
                <w:sz w:val="23"/>
              </w:rPr>
              <w:t> </w:t>
            </w:r>
            <w:r>
              <w:rPr>
                <w:color w:val="231F20"/>
                <w:sz w:val="23"/>
              </w:rPr>
              <w:t>меди-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цинских имплантов, зубных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слепков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и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протезов</w:t>
            </w:r>
          </w:p>
        </w:tc>
      </w:tr>
      <w:tr>
        <w:trPr>
          <w:trHeight w:val="939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8" w:type="dxa"/>
          </w:tcPr>
          <w:p>
            <w:pPr>
              <w:pStyle w:val="TableParagraph"/>
              <w:spacing w:line="249" w:lineRule="auto" w:before="64"/>
              <w:ind w:left="84" w:right="445"/>
              <w:jc w:val="both"/>
              <w:rPr>
                <w:sz w:val="23"/>
              </w:rPr>
            </w:pPr>
            <w:r>
              <w:rPr>
                <w:color w:val="231F20"/>
                <w:sz w:val="23"/>
              </w:rPr>
              <w:t>Подача по требованию/ пока-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пельное нанесение материала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DOD,</w:t>
            </w:r>
            <w:r>
              <w:rPr>
                <w:i/>
                <w:color w:val="231F20"/>
                <w:spacing w:val="-2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Drop</w:t>
            </w:r>
            <w:r>
              <w:rPr>
                <w:i/>
                <w:color w:val="231F20"/>
                <w:spacing w:val="-1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on</w:t>
            </w:r>
            <w:r>
              <w:rPr>
                <w:i/>
                <w:color w:val="231F20"/>
                <w:spacing w:val="-1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demand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118" w:type="dxa"/>
          </w:tcPr>
          <w:p>
            <w:pPr>
              <w:pStyle w:val="TableParagraph"/>
              <w:spacing w:line="249" w:lineRule="auto" w:before="64"/>
              <w:ind w:left="85" w:right="594"/>
              <w:rPr>
                <w:sz w:val="23"/>
              </w:rPr>
            </w:pPr>
            <w:r>
              <w:rPr>
                <w:color w:val="231F20"/>
                <w:sz w:val="23"/>
              </w:rPr>
              <w:t>фотополимеры,</w:t>
            </w:r>
            <w:r>
              <w:rPr>
                <w:color w:val="231F20"/>
                <w:spacing w:val="-13"/>
                <w:sz w:val="23"/>
              </w:rPr>
              <w:t> </w:t>
            </w:r>
            <w:r>
              <w:rPr>
                <w:color w:val="231F20"/>
                <w:sz w:val="23"/>
              </w:rPr>
              <w:t>металлы</w:t>
            </w:r>
            <w:r>
              <w:rPr>
                <w:color w:val="231F20"/>
                <w:spacing w:val="-54"/>
                <w:sz w:val="23"/>
              </w:rPr>
              <w:t> </w:t>
            </w:r>
            <w:r>
              <w:rPr>
                <w:color w:val="231F20"/>
                <w:sz w:val="23"/>
              </w:rPr>
              <w:t>и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сплавы, воск</w:t>
            </w:r>
          </w:p>
        </w:tc>
      </w:tr>
      <w:tr>
        <w:trPr>
          <w:trHeight w:val="663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8" w:type="dxa"/>
          </w:tcPr>
          <w:p>
            <w:pPr>
              <w:pStyle w:val="TableParagraph"/>
              <w:spacing w:before="64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Струйное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нанесение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наночастиц</w:t>
            </w:r>
          </w:p>
          <w:p>
            <w:pPr>
              <w:pStyle w:val="TableParagraph"/>
              <w:spacing w:before="12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NPJ,</w:t>
            </w:r>
            <w:r>
              <w:rPr>
                <w:i/>
                <w:color w:val="231F20"/>
                <w:spacing w:val="-1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Nanoparticle jetting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118" w:type="dxa"/>
          </w:tcPr>
          <w:p>
            <w:pPr>
              <w:pStyle w:val="TableParagraph"/>
              <w:spacing w:line="249" w:lineRule="auto" w:before="64"/>
              <w:ind w:left="85" w:right="995"/>
              <w:rPr>
                <w:sz w:val="23"/>
              </w:rPr>
            </w:pPr>
            <w:r>
              <w:rPr>
                <w:color w:val="231F20"/>
                <w:sz w:val="23"/>
              </w:rPr>
              <w:t>нержавеющая сталь,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керамика</w:t>
            </w:r>
          </w:p>
        </w:tc>
      </w:tr>
      <w:tr>
        <w:trPr>
          <w:trHeight w:val="663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8" w:type="dxa"/>
          </w:tcPr>
          <w:p>
            <w:pPr>
              <w:pStyle w:val="TableParagraph"/>
              <w:spacing w:before="64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Аэрозольное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нанесение</w:t>
            </w:r>
          </w:p>
          <w:p>
            <w:pPr>
              <w:pStyle w:val="TableParagraph"/>
              <w:spacing w:before="12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Aerosol</w:t>
            </w:r>
            <w:r>
              <w:rPr>
                <w:i/>
                <w:color w:val="231F20"/>
                <w:spacing w:val="-4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Jet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118" w:type="dxa"/>
          </w:tcPr>
          <w:p>
            <w:pPr>
              <w:pStyle w:val="TableParagraph"/>
              <w:spacing w:line="249" w:lineRule="auto" w:before="64"/>
              <w:ind w:left="85" w:right="241"/>
              <w:rPr>
                <w:sz w:val="23"/>
              </w:rPr>
            </w:pPr>
            <w:r>
              <w:rPr>
                <w:color w:val="231F20"/>
                <w:sz w:val="23"/>
              </w:rPr>
              <w:t>полимеры,</w:t>
            </w:r>
            <w:r>
              <w:rPr>
                <w:color w:val="231F20"/>
                <w:spacing w:val="-9"/>
                <w:sz w:val="23"/>
              </w:rPr>
              <w:t> </w:t>
            </w:r>
            <w:r>
              <w:rPr>
                <w:color w:val="231F20"/>
                <w:sz w:val="23"/>
              </w:rPr>
              <w:t>керамика,</w:t>
            </w:r>
            <w:r>
              <w:rPr>
                <w:color w:val="231F20"/>
                <w:spacing w:val="-8"/>
                <w:sz w:val="23"/>
              </w:rPr>
              <w:t> </w:t>
            </w:r>
            <w:r>
              <w:rPr>
                <w:color w:val="231F20"/>
                <w:sz w:val="23"/>
              </w:rPr>
              <w:t>метал-</w:t>
            </w:r>
            <w:r>
              <w:rPr>
                <w:color w:val="231F20"/>
                <w:spacing w:val="-54"/>
                <w:sz w:val="23"/>
              </w:rPr>
              <w:t> </w:t>
            </w:r>
            <w:r>
              <w:rPr>
                <w:color w:val="231F20"/>
                <w:sz w:val="23"/>
              </w:rPr>
              <w:t>лы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и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сплавы</w:t>
            </w:r>
          </w:p>
        </w:tc>
      </w:tr>
      <w:tr>
        <w:trPr>
          <w:trHeight w:val="939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8" w:type="dxa"/>
          </w:tcPr>
          <w:p>
            <w:pPr>
              <w:pStyle w:val="TableParagraph"/>
              <w:spacing w:line="249" w:lineRule="auto" w:before="64"/>
              <w:ind w:left="84" w:right="155"/>
              <w:rPr>
                <w:sz w:val="23"/>
              </w:rPr>
            </w:pPr>
            <w:r>
              <w:rPr>
                <w:color w:val="231F20"/>
                <w:sz w:val="23"/>
              </w:rPr>
              <w:t>Струйное нанесение нескольких</w:t>
            </w:r>
            <w:r>
              <w:rPr>
                <w:color w:val="231F20"/>
                <w:spacing w:val="-56"/>
                <w:sz w:val="23"/>
              </w:rPr>
              <w:t> </w:t>
            </w:r>
            <w:r>
              <w:rPr>
                <w:color w:val="231F20"/>
                <w:sz w:val="23"/>
              </w:rPr>
              <w:t>материалов</w:t>
            </w:r>
          </w:p>
          <w:p>
            <w:pPr>
              <w:pStyle w:val="TableParagraph"/>
              <w:spacing w:before="2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PolyJet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118" w:type="dxa"/>
          </w:tcPr>
          <w:p>
            <w:pPr>
              <w:pStyle w:val="TableParagraph"/>
              <w:spacing w:line="249" w:lineRule="auto" w:before="64"/>
              <w:ind w:left="85" w:right="287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специальные </w:t>
            </w:r>
            <w:r>
              <w:rPr>
                <w:color w:val="231F20"/>
                <w:sz w:val="23"/>
              </w:rPr>
              <w:t>фотополимер-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ные материалы различных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свойств, воск</w:t>
            </w:r>
          </w:p>
        </w:tc>
      </w:tr>
      <w:tr>
        <w:trPr>
          <w:trHeight w:val="939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spacing w:line="249" w:lineRule="auto" w:before="64"/>
              <w:ind w:left="85" w:right="204"/>
              <w:rPr>
                <w:sz w:val="23"/>
              </w:rPr>
            </w:pPr>
            <w:r>
              <w:rPr>
                <w:color w:val="231F20"/>
                <w:sz w:val="23"/>
              </w:rPr>
              <w:t>Струйное нанесение свя-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зующего</w:t>
            </w:r>
          </w:p>
          <w:p>
            <w:pPr>
              <w:pStyle w:val="TableParagraph"/>
              <w:spacing w:before="2"/>
              <w:ind w:left="85"/>
              <w:rPr>
                <w:sz w:val="23"/>
              </w:rPr>
            </w:pP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BJ,</w:t>
            </w:r>
            <w:r>
              <w:rPr>
                <w:i/>
                <w:color w:val="231F20"/>
                <w:spacing w:val="-1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BINDER JETTING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458" w:type="dxa"/>
          </w:tcPr>
          <w:p>
            <w:pPr>
              <w:pStyle w:val="TableParagraph"/>
              <w:spacing w:before="64"/>
              <w:ind w:left="85"/>
              <w:rPr>
                <w:sz w:val="23"/>
              </w:rPr>
            </w:pPr>
            <w:r>
              <w:rPr>
                <w:color w:val="231F20"/>
                <w:sz w:val="23"/>
              </w:rPr>
              <w:t>Полноцветная</w:t>
            </w:r>
            <w:r>
              <w:rPr>
                <w:color w:val="231F20"/>
                <w:spacing w:val="-9"/>
                <w:sz w:val="23"/>
              </w:rPr>
              <w:t> </w:t>
            </w:r>
            <w:r>
              <w:rPr>
                <w:color w:val="231F20"/>
                <w:sz w:val="23"/>
              </w:rPr>
              <w:t>печать</w:t>
            </w:r>
          </w:p>
          <w:p>
            <w:pPr>
              <w:pStyle w:val="TableParagraph"/>
              <w:spacing w:before="12"/>
              <w:ind w:left="85"/>
              <w:rPr>
                <w:sz w:val="23"/>
              </w:rPr>
            </w:pP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CJP,</w:t>
            </w:r>
            <w:r>
              <w:rPr>
                <w:i/>
                <w:color w:val="231F20"/>
                <w:spacing w:val="-8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Сolor</w:t>
            </w:r>
            <w:r>
              <w:rPr>
                <w:i/>
                <w:color w:val="231F20"/>
                <w:spacing w:val="-7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jet</w:t>
            </w:r>
            <w:r>
              <w:rPr>
                <w:i/>
                <w:color w:val="231F20"/>
                <w:spacing w:val="-7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printing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118" w:type="dxa"/>
          </w:tcPr>
          <w:p>
            <w:pPr>
              <w:pStyle w:val="TableParagraph"/>
              <w:spacing w:line="249" w:lineRule="auto" w:before="64"/>
              <w:ind w:left="85" w:right="158"/>
              <w:rPr>
                <w:sz w:val="23"/>
              </w:rPr>
            </w:pPr>
            <w:r>
              <w:rPr>
                <w:color w:val="231F20"/>
                <w:sz w:val="23"/>
              </w:rPr>
              <w:t>металлы</w:t>
            </w:r>
            <w:r>
              <w:rPr>
                <w:color w:val="231F20"/>
                <w:spacing w:val="-7"/>
                <w:sz w:val="23"/>
              </w:rPr>
              <w:t> </w:t>
            </w:r>
            <w:r>
              <w:rPr>
                <w:color w:val="231F20"/>
                <w:sz w:val="23"/>
              </w:rPr>
              <w:t>и</w:t>
            </w:r>
            <w:r>
              <w:rPr>
                <w:color w:val="231F20"/>
                <w:spacing w:val="-6"/>
                <w:sz w:val="23"/>
              </w:rPr>
              <w:t> </w:t>
            </w:r>
            <w:r>
              <w:rPr>
                <w:color w:val="231F20"/>
                <w:sz w:val="23"/>
              </w:rPr>
              <w:t>сплавы,</w:t>
            </w:r>
            <w:r>
              <w:rPr>
                <w:color w:val="231F20"/>
                <w:spacing w:val="-6"/>
                <w:sz w:val="23"/>
              </w:rPr>
              <w:t> </w:t>
            </w:r>
            <w:r>
              <w:rPr>
                <w:color w:val="231F20"/>
                <w:sz w:val="23"/>
              </w:rPr>
              <w:t>керамика,</w:t>
            </w:r>
            <w:r>
              <w:rPr>
                <w:color w:val="231F20"/>
                <w:spacing w:val="-54"/>
                <w:sz w:val="23"/>
              </w:rPr>
              <w:t> </w:t>
            </w:r>
            <w:r>
              <w:rPr>
                <w:color w:val="231F20"/>
                <w:sz w:val="23"/>
              </w:rPr>
              <w:t>силикаты, полимеры, песок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(в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виде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порошка)</w:t>
            </w:r>
          </w:p>
        </w:tc>
      </w:tr>
      <w:tr>
        <w:trPr>
          <w:trHeight w:val="663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8" w:type="dxa"/>
          </w:tcPr>
          <w:p>
            <w:pPr>
              <w:pStyle w:val="TableParagraph"/>
              <w:spacing w:before="64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Струйная</w:t>
            </w:r>
            <w:r>
              <w:rPr>
                <w:color w:val="231F20"/>
                <w:spacing w:val="-5"/>
                <w:sz w:val="23"/>
              </w:rPr>
              <w:t> </w:t>
            </w:r>
            <w:r>
              <w:rPr>
                <w:color w:val="231F20"/>
                <w:sz w:val="23"/>
              </w:rPr>
              <w:t>трёхмерная</w:t>
            </w:r>
            <w:r>
              <w:rPr>
                <w:color w:val="231F20"/>
                <w:spacing w:val="-4"/>
                <w:sz w:val="23"/>
              </w:rPr>
              <w:t> </w:t>
            </w:r>
            <w:r>
              <w:rPr>
                <w:color w:val="231F20"/>
                <w:sz w:val="23"/>
              </w:rPr>
              <w:t>печать</w:t>
            </w:r>
          </w:p>
          <w:p>
            <w:pPr>
              <w:pStyle w:val="TableParagraph"/>
              <w:spacing w:before="12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3DP,</w:t>
            </w:r>
            <w:r>
              <w:rPr>
                <w:i/>
                <w:color w:val="231F20"/>
                <w:spacing w:val="-13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Three-dimensional</w:t>
            </w:r>
            <w:r>
              <w:rPr>
                <w:i/>
                <w:color w:val="231F20"/>
                <w:spacing w:val="-13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printing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118" w:type="dxa"/>
          </w:tcPr>
          <w:p>
            <w:pPr>
              <w:pStyle w:val="TableParagraph"/>
              <w:spacing w:line="249" w:lineRule="auto" w:before="64"/>
              <w:ind w:left="85" w:right="238"/>
              <w:rPr>
                <w:sz w:val="23"/>
              </w:rPr>
            </w:pPr>
            <w:r>
              <w:rPr>
                <w:color w:val="231F20"/>
                <w:sz w:val="23"/>
              </w:rPr>
              <w:t>гипс, металлы и сплавы, по-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лимеры</w:t>
            </w:r>
            <w:r>
              <w:rPr>
                <w:color w:val="231F20"/>
                <w:spacing w:val="-4"/>
                <w:sz w:val="23"/>
              </w:rPr>
              <w:t> </w:t>
            </w:r>
            <w:r>
              <w:rPr>
                <w:color w:val="231F20"/>
                <w:sz w:val="23"/>
              </w:rPr>
              <w:t>(в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виде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порошка)</w:t>
            </w:r>
          </w:p>
        </w:tc>
      </w:tr>
    </w:tbl>
    <w:p>
      <w:pPr>
        <w:spacing w:after="0" w:line="249" w:lineRule="auto"/>
        <w:rPr>
          <w:sz w:val="23"/>
        </w:rPr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4"/>
        <w:rPr>
          <w:i/>
          <w:sz w:val="22"/>
        </w:rPr>
      </w:pPr>
    </w:p>
    <w:p>
      <w:pPr>
        <w:spacing w:before="90"/>
        <w:ind w:left="45" w:right="153" w:firstLine="0"/>
        <w:jc w:val="right"/>
        <w:rPr>
          <w:i/>
          <w:sz w:val="23"/>
        </w:rPr>
      </w:pPr>
      <w:r>
        <w:rPr>
          <w:i/>
          <w:color w:val="231F20"/>
          <w:sz w:val="23"/>
        </w:rPr>
        <w:t>Продолжение</w:t>
      </w:r>
      <w:r>
        <w:rPr>
          <w:i/>
          <w:color w:val="231F20"/>
          <w:spacing w:val="-10"/>
          <w:sz w:val="23"/>
        </w:rPr>
        <w:t> </w:t>
      </w:r>
      <w:r>
        <w:rPr>
          <w:i/>
          <w:color w:val="231F20"/>
          <w:sz w:val="23"/>
        </w:rPr>
        <w:t>таблицы</w:t>
      </w:r>
    </w:p>
    <w:p>
      <w:pPr>
        <w:pStyle w:val="BodyText"/>
        <w:spacing w:before="5"/>
        <w:rPr>
          <w:i/>
          <w:sz w:val="17"/>
        </w:rPr>
      </w:pPr>
    </w:p>
    <w:tbl>
      <w:tblPr>
        <w:tblW w:w="0" w:type="auto"/>
        <w:jc w:val="left"/>
        <w:tblInd w:w="16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3458"/>
        <w:gridCol w:w="3118"/>
      </w:tblGrid>
      <w:tr>
        <w:trPr>
          <w:trHeight w:val="840" w:hRule="atLeast"/>
        </w:trPr>
        <w:tc>
          <w:tcPr>
            <w:tcW w:w="2778" w:type="dxa"/>
          </w:tcPr>
          <w:p>
            <w:pPr>
              <w:pStyle w:val="TableParagraph"/>
              <w:spacing w:before="7"/>
              <w:rPr>
                <w:i/>
                <w:sz w:val="24"/>
              </w:rPr>
            </w:pPr>
          </w:p>
          <w:p>
            <w:pPr>
              <w:pStyle w:val="TableParagraph"/>
              <w:ind w:left="1036" w:right="1027"/>
              <w:jc w:val="center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Метод</w:t>
            </w:r>
          </w:p>
        </w:tc>
        <w:tc>
          <w:tcPr>
            <w:tcW w:w="3458" w:type="dxa"/>
          </w:tcPr>
          <w:p>
            <w:pPr>
              <w:pStyle w:val="TableParagraph"/>
              <w:spacing w:before="7"/>
              <w:rPr>
                <w:i/>
                <w:sz w:val="24"/>
              </w:rPr>
            </w:pPr>
          </w:p>
          <w:p>
            <w:pPr>
              <w:pStyle w:val="TableParagraph"/>
              <w:ind w:left="1125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Технология</w:t>
            </w:r>
          </w:p>
        </w:tc>
        <w:tc>
          <w:tcPr>
            <w:tcW w:w="3118" w:type="dxa"/>
          </w:tcPr>
          <w:p>
            <w:pPr>
              <w:pStyle w:val="TableParagraph"/>
              <w:spacing w:before="7"/>
              <w:rPr>
                <w:i/>
                <w:sz w:val="24"/>
              </w:rPr>
            </w:pPr>
          </w:p>
          <w:p>
            <w:pPr>
              <w:pStyle w:val="TableParagraph"/>
              <w:ind w:left="191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Используемые</w:t>
            </w:r>
            <w:r>
              <w:rPr>
                <w:b/>
                <w:color w:val="231F20"/>
                <w:spacing w:val="-12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материалы</w:t>
            </w:r>
          </w:p>
        </w:tc>
      </w:tr>
      <w:tr>
        <w:trPr>
          <w:trHeight w:val="3434" w:hRule="atLeast"/>
        </w:trPr>
        <w:tc>
          <w:tcPr>
            <w:tcW w:w="2778" w:type="dxa"/>
          </w:tcPr>
          <w:p>
            <w:pPr>
              <w:pStyle w:val="TableParagraph"/>
              <w:spacing w:line="249" w:lineRule="auto" w:before="64"/>
              <w:ind w:left="85" w:right="655"/>
              <w:rPr>
                <w:sz w:val="23"/>
              </w:rPr>
            </w:pPr>
            <w:r>
              <w:rPr>
                <w:color w:val="231F20"/>
                <w:sz w:val="23"/>
              </w:rPr>
              <w:t>Струйное нанесение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связующего</w:t>
            </w:r>
          </w:p>
          <w:p>
            <w:pPr>
              <w:pStyle w:val="TableParagraph"/>
              <w:spacing w:before="2"/>
              <w:ind w:left="85"/>
              <w:rPr>
                <w:sz w:val="23"/>
              </w:rPr>
            </w:pP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BJ,</w:t>
            </w:r>
            <w:r>
              <w:rPr>
                <w:i/>
                <w:color w:val="231F20"/>
                <w:spacing w:val="-1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BINDER JETTING</w:t>
            </w:r>
            <w:r>
              <w:rPr>
                <w:color w:val="231F20"/>
                <w:sz w:val="23"/>
              </w:rPr>
              <w:t>)</w:t>
            </w:r>
          </w:p>
          <w:p>
            <w:pPr>
              <w:pStyle w:val="TableParagraph"/>
              <w:spacing w:line="249" w:lineRule="auto" w:before="12"/>
              <w:ind w:left="85" w:right="245"/>
              <w:rPr>
                <w:sz w:val="23"/>
              </w:rPr>
            </w:pPr>
            <w:r>
              <w:rPr>
                <w:color w:val="231F20"/>
                <w:sz w:val="23"/>
              </w:rPr>
              <w:t>Принцип действия: в ос-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нове работы лежат два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материала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— основ-</w:t>
            </w:r>
          </w:p>
          <w:p>
            <w:pPr>
              <w:pStyle w:val="TableParagraph"/>
              <w:spacing w:line="249" w:lineRule="auto" w:before="2"/>
              <w:ind w:left="85" w:right="171"/>
              <w:rPr>
                <w:sz w:val="23"/>
              </w:rPr>
            </w:pPr>
            <w:r>
              <w:rPr>
                <w:color w:val="231F20"/>
                <w:sz w:val="23"/>
              </w:rPr>
              <w:t>ной и связующий, снача-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ла наносится порошко-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вый</w:t>
            </w:r>
            <w:r>
              <w:rPr>
                <w:color w:val="231F20"/>
                <w:spacing w:val="-9"/>
                <w:sz w:val="23"/>
              </w:rPr>
              <w:t> </w:t>
            </w:r>
            <w:r>
              <w:rPr>
                <w:color w:val="231F20"/>
                <w:sz w:val="23"/>
              </w:rPr>
              <w:t>материал,</w:t>
            </w:r>
            <w:r>
              <w:rPr>
                <w:color w:val="231F20"/>
                <w:spacing w:val="-9"/>
                <w:sz w:val="23"/>
              </w:rPr>
              <w:t> </w:t>
            </w:r>
            <w:r>
              <w:rPr>
                <w:color w:val="231F20"/>
                <w:sz w:val="23"/>
              </w:rPr>
              <w:t>затем</w:t>
            </w:r>
            <w:r>
              <w:rPr>
                <w:color w:val="231F20"/>
                <w:spacing w:val="-8"/>
                <w:sz w:val="23"/>
              </w:rPr>
              <w:t> </w:t>
            </w:r>
            <w:r>
              <w:rPr>
                <w:color w:val="231F20"/>
                <w:sz w:val="23"/>
              </w:rPr>
              <w:t>слой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связующего материала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(отвердителя) с красите-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лем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или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без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него.</w:t>
            </w:r>
          </w:p>
        </w:tc>
        <w:tc>
          <w:tcPr>
            <w:tcW w:w="3458" w:type="dxa"/>
          </w:tcPr>
          <w:p>
            <w:pPr>
              <w:pStyle w:val="TableParagraph"/>
              <w:spacing w:line="249" w:lineRule="auto" w:before="64"/>
              <w:ind w:left="85" w:right="115"/>
              <w:rPr>
                <w:sz w:val="23"/>
              </w:rPr>
            </w:pPr>
            <w:r>
              <w:rPr>
                <w:color w:val="231F20"/>
                <w:sz w:val="23"/>
              </w:rPr>
              <w:t>Струйное</w:t>
            </w:r>
            <w:r>
              <w:rPr>
                <w:color w:val="231F20"/>
                <w:spacing w:val="-10"/>
                <w:sz w:val="23"/>
              </w:rPr>
              <w:t> </w:t>
            </w:r>
            <w:r>
              <w:rPr>
                <w:color w:val="231F20"/>
                <w:sz w:val="23"/>
              </w:rPr>
              <w:t>нанесение</w:t>
            </w:r>
            <w:r>
              <w:rPr>
                <w:color w:val="231F20"/>
                <w:spacing w:val="-10"/>
                <w:sz w:val="23"/>
              </w:rPr>
              <w:t> </w:t>
            </w:r>
            <w:r>
              <w:rPr>
                <w:color w:val="231F20"/>
                <w:sz w:val="23"/>
              </w:rPr>
              <w:t>связующего</w:t>
            </w:r>
            <w:r>
              <w:rPr>
                <w:color w:val="231F20"/>
                <w:spacing w:val="-54"/>
                <w:sz w:val="23"/>
              </w:rPr>
              <w:t> </w:t>
            </w:r>
            <w:r>
              <w:rPr>
                <w:color w:val="231F20"/>
                <w:sz w:val="23"/>
              </w:rPr>
              <w:t>на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металл</w:t>
            </w:r>
          </w:p>
          <w:p>
            <w:pPr>
              <w:pStyle w:val="TableParagraph"/>
              <w:spacing w:before="2"/>
              <w:ind w:left="85"/>
              <w:rPr>
                <w:sz w:val="23"/>
              </w:rPr>
            </w:pP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SPJ,</w:t>
            </w:r>
            <w:r>
              <w:rPr>
                <w:i/>
                <w:color w:val="231F20"/>
                <w:spacing w:val="-1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Single</w:t>
            </w:r>
            <w:r>
              <w:rPr>
                <w:i/>
                <w:color w:val="231F20"/>
                <w:spacing w:val="-1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pass jetting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118" w:type="dxa"/>
          </w:tcPr>
          <w:p>
            <w:pPr>
              <w:pStyle w:val="TableParagraph"/>
              <w:spacing w:line="249" w:lineRule="auto" w:before="64"/>
              <w:ind w:left="85" w:right="102"/>
              <w:rPr>
                <w:sz w:val="23"/>
              </w:rPr>
            </w:pPr>
            <w:r>
              <w:rPr>
                <w:color w:val="231F20"/>
                <w:sz w:val="23"/>
              </w:rPr>
              <w:t>металлы и сплавы (в виде по-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рошков)</w:t>
            </w:r>
          </w:p>
        </w:tc>
      </w:tr>
      <w:tr>
        <w:trPr>
          <w:trHeight w:val="950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spacing w:line="249" w:lineRule="auto" w:before="64"/>
              <w:ind w:left="85" w:right="330" w:hanging="1"/>
              <w:rPr>
                <w:sz w:val="23"/>
              </w:rPr>
            </w:pPr>
            <w:r>
              <w:rPr>
                <w:color w:val="231F20"/>
                <w:sz w:val="23"/>
              </w:rPr>
              <w:t>Прямой</w:t>
            </w:r>
            <w:r>
              <w:rPr>
                <w:color w:val="231F20"/>
                <w:spacing w:val="-14"/>
                <w:sz w:val="23"/>
              </w:rPr>
              <w:t> </w:t>
            </w:r>
            <w:r>
              <w:rPr>
                <w:color w:val="231F20"/>
                <w:sz w:val="23"/>
              </w:rPr>
              <w:t>подвод</w:t>
            </w:r>
            <w:r>
              <w:rPr>
                <w:color w:val="231F20"/>
                <w:spacing w:val="-13"/>
                <w:sz w:val="23"/>
              </w:rPr>
              <w:t> </w:t>
            </w:r>
            <w:r>
              <w:rPr>
                <w:color w:val="231F20"/>
                <w:sz w:val="23"/>
              </w:rPr>
              <w:t>энергии</w:t>
            </w:r>
            <w:r>
              <w:rPr>
                <w:color w:val="231F20"/>
                <w:spacing w:val="-54"/>
                <w:sz w:val="23"/>
              </w:rPr>
              <w:t> </w:t>
            </w:r>
            <w:r>
              <w:rPr>
                <w:color w:val="231F20"/>
                <w:sz w:val="23"/>
              </w:rPr>
              <w:t>и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материала</w:t>
            </w:r>
          </w:p>
          <w:p>
            <w:pPr>
              <w:pStyle w:val="TableParagraph"/>
              <w:spacing w:line="249" w:lineRule="auto" w:before="2"/>
              <w:ind w:left="85" w:right="340"/>
              <w:rPr>
                <w:sz w:val="23"/>
              </w:rPr>
            </w:pP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DED, DIRECTED</w:t>
            </w:r>
            <w:r>
              <w:rPr>
                <w:i/>
                <w:color w:val="231F20"/>
                <w:spacing w:val="1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ENERGY</w:t>
            </w:r>
            <w:r>
              <w:rPr>
                <w:i/>
                <w:color w:val="231F20"/>
                <w:spacing w:val="-9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DEPOSITION</w:t>
            </w:r>
            <w:r>
              <w:rPr>
                <w:color w:val="231F20"/>
                <w:sz w:val="23"/>
              </w:rPr>
              <w:t>)</w:t>
            </w:r>
          </w:p>
          <w:p>
            <w:pPr>
              <w:pStyle w:val="TableParagraph"/>
              <w:spacing w:line="249" w:lineRule="auto" w:before="2"/>
              <w:ind w:left="85" w:right="141"/>
              <w:rPr>
                <w:sz w:val="23"/>
              </w:rPr>
            </w:pPr>
            <w:r>
              <w:rPr>
                <w:color w:val="231F20"/>
                <w:sz w:val="23"/>
              </w:rPr>
              <w:t>Принцип действия: пе-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чатная</w:t>
            </w:r>
            <w:r>
              <w:rPr>
                <w:color w:val="231F20"/>
                <w:spacing w:val="5"/>
                <w:sz w:val="23"/>
              </w:rPr>
              <w:t> </w:t>
            </w:r>
            <w:r>
              <w:rPr>
                <w:color w:val="231F20"/>
                <w:sz w:val="23"/>
              </w:rPr>
              <w:t>головка</w:t>
            </w:r>
            <w:r>
              <w:rPr>
                <w:color w:val="231F20"/>
                <w:spacing w:val="6"/>
                <w:sz w:val="23"/>
              </w:rPr>
              <w:t> </w:t>
            </w:r>
            <w:r>
              <w:rPr>
                <w:color w:val="231F20"/>
                <w:sz w:val="23"/>
              </w:rPr>
              <w:t>снабже-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pacing w:val="-1"/>
                <w:sz w:val="23"/>
              </w:rPr>
              <w:t>на</w:t>
            </w:r>
            <w:r>
              <w:rPr>
                <w:color w:val="231F20"/>
                <w:spacing w:val="-12"/>
                <w:sz w:val="23"/>
              </w:rPr>
              <w:t> </w:t>
            </w:r>
            <w:r>
              <w:rPr>
                <w:color w:val="231F20"/>
                <w:spacing w:val="-1"/>
                <w:sz w:val="23"/>
              </w:rPr>
              <w:t>лазером,</w:t>
            </w:r>
            <w:r>
              <w:rPr>
                <w:color w:val="231F20"/>
                <w:spacing w:val="-12"/>
                <w:sz w:val="23"/>
              </w:rPr>
              <w:t> </w:t>
            </w:r>
            <w:r>
              <w:rPr>
                <w:color w:val="231F20"/>
                <w:sz w:val="23"/>
              </w:rPr>
              <w:t>потоком</w:t>
            </w:r>
            <w:r>
              <w:rPr>
                <w:color w:val="231F20"/>
                <w:spacing w:val="-11"/>
                <w:sz w:val="23"/>
              </w:rPr>
              <w:t> </w:t>
            </w:r>
            <w:r>
              <w:rPr>
                <w:color w:val="231F20"/>
                <w:sz w:val="23"/>
              </w:rPr>
              <w:t>элек-</w:t>
            </w:r>
            <w:r>
              <w:rPr>
                <w:color w:val="231F20"/>
                <w:spacing w:val="-54"/>
                <w:sz w:val="23"/>
              </w:rPr>
              <w:t> </w:t>
            </w:r>
            <w:r>
              <w:rPr>
                <w:color w:val="231F20"/>
                <w:sz w:val="23"/>
              </w:rPr>
              <w:t>тронов и плазменной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дугой – для создания ван-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ны расплава на подлож-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ке; в ванну подается ме-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таллических</w:t>
            </w:r>
            <w:r>
              <w:rPr>
                <w:color w:val="231F20"/>
                <w:spacing w:val="57"/>
                <w:sz w:val="23"/>
              </w:rPr>
              <w:t> </w:t>
            </w:r>
            <w:r>
              <w:rPr>
                <w:color w:val="231F20"/>
                <w:sz w:val="23"/>
              </w:rPr>
              <w:t>порошок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или</w:t>
            </w:r>
            <w:r>
              <w:rPr>
                <w:color w:val="231F20"/>
                <w:spacing w:val="-4"/>
                <w:sz w:val="23"/>
              </w:rPr>
              <w:t> </w:t>
            </w:r>
            <w:r>
              <w:rPr>
                <w:color w:val="231F20"/>
                <w:sz w:val="23"/>
              </w:rPr>
              <w:t>проволока;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голов-</w:t>
            </w:r>
          </w:p>
          <w:p>
            <w:pPr>
              <w:pStyle w:val="TableParagraph"/>
              <w:spacing w:line="249" w:lineRule="auto" w:before="8"/>
              <w:ind w:left="85" w:right="91"/>
              <w:rPr>
                <w:sz w:val="23"/>
              </w:rPr>
            </w:pPr>
            <w:r>
              <w:rPr>
                <w:color w:val="231F20"/>
                <w:sz w:val="23"/>
              </w:rPr>
              <w:t>ка движется на 5-ти осе-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вом манипуляторе вокруг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изделия</w:t>
            </w:r>
            <w:r>
              <w:rPr>
                <w:color w:val="231F20"/>
                <w:spacing w:val="-6"/>
                <w:sz w:val="23"/>
              </w:rPr>
              <w:t> </w:t>
            </w:r>
            <w:r>
              <w:rPr>
                <w:color w:val="231F20"/>
                <w:sz w:val="23"/>
              </w:rPr>
              <w:t>или</w:t>
            </w:r>
            <w:r>
              <w:rPr>
                <w:color w:val="231F20"/>
                <w:spacing w:val="-7"/>
                <w:sz w:val="23"/>
              </w:rPr>
              <w:t> </w:t>
            </w:r>
            <w:r>
              <w:rPr>
                <w:color w:val="231F20"/>
                <w:sz w:val="23"/>
              </w:rPr>
              <w:t>наоборот;</w:t>
            </w:r>
            <w:r>
              <w:rPr>
                <w:color w:val="231F20"/>
                <w:spacing w:val="-5"/>
                <w:sz w:val="23"/>
              </w:rPr>
              <w:t> </w:t>
            </w:r>
            <w:r>
              <w:rPr>
                <w:color w:val="231F20"/>
                <w:sz w:val="23"/>
              </w:rPr>
              <w:t>до-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бавляемый таким образом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материал твердеет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послойно.</w:t>
            </w:r>
          </w:p>
        </w:tc>
        <w:tc>
          <w:tcPr>
            <w:tcW w:w="3458" w:type="dxa"/>
          </w:tcPr>
          <w:p>
            <w:pPr>
              <w:pStyle w:val="TableParagraph"/>
              <w:spacing w:line="249" w:lineRule="auto" w:before="64"/>
              <w:ind w:left="84" w:right="296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Спекание</w:t>
            </w:r>
            <w:r>
              <w:rPr>
                <w:color w:val="231F20"/>
                <w:spacing w:val="-10"/>
                <w:sz w:val="23"/>
              </w:rPr>
              <w:t> </w:t>
            </w:r>
            <w:r>
              <w:rPr>
                <w:color w:val="231F20"/>
                <w:spacing w:val="-1"/>
                <w:sz w:val="23"/>
              </w:rPr>
              <w:t>электронным</w:t>
            </w:r>
            <w:r>
              <w:rPr>
                <w:color w:val="231F20"/>
                <w:spacing w:val="-9"/>
                <w:sz w:val="23"/>
              </w:rPr>
              <w:t> </w:t>
            </w:r>
            <w:r>
              <w:rPr>
                <w:color w:val="231F20"/>
                <w:sz w:val="23"/>
              </w:rPr>
              <w:t>пучком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EBAM, Electron beam additive</w:t>
            </w:r>
            <w:r>
              <w:rPr>
                <w:i/>
                <w:color w:val="231F20"/>
                <w:spacing w:val="1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manufacturing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118" w:type="dxa"/>
          </w:tcPr>
          <w:p>
            <w:pPr>
              <w:pStyle w:val="TableParagraph"/>
              <w:spacing w:line="249" w:lineRule="auto" w:before="64"/>
              <w:ind w:left="85" w:right="551"/>
              <w:rPr>
                <w:sz w:val="23"/>
              </w:rPr>
            </w:pPr>
            <w:r>
              <w:rPr>
                <w:color w:val="231F20"/>
                <w:sz w:val="23"/>
              </w:rPr>
              <w:t>металлы и сплавы в виде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прутка</w:t>
            </w:r>
          </w:p>
        </w:tc>
      </w:tr>
      <w:tr>
        <w:trPr>
          <w:trHeight w:val="674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8" w:type="dxa"/>
          </w:tcPr>
          <w:p>
            <w:pPr>
              <w:pStyle w:val="TableParagraph"/>
              <w:spacing w:before="64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Прямая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обработка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металла</w:t>
            </w:r>
          </w:p>
          <w:p>
            <w:pPr>
              <w:pStyle w:val="TableParagraph"/>
              <w:spacing w:before="12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DMT,</w:t>
            </w:r>
            <w:r>
              <w:rPr>
                <w:i/>
                <w:color w:val="231F20"/>
                <w:spacing w:val="-9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Direct</w:t>
            </w:r>
            <w:r>
              <w:rPr>
                <w:i/>
                <w:color w:val="231F20"/>
                <w:spacing w:val="-8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metal</w:t>
            </w:r>
            <w:r>
              <w:rPr>
                <w:i/>
                <w:color w:val="231F20"/>
                <w:spacing w:val="-9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tooling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118" w:type="dxa"/>
            <w:vMerge w:val="restart"/>
          </w:tcPr>
          <w:p>
            <w:pPr>
              <w:pStyle w:val="TableParagraph"/>
              <w:spacing w:line="249" w:lineRule="auto" w:before="64"/>
              <w:ind w:left="85" w:right="178"/>
              <w:rPr>
                <w:sz w:val="23"/>
              </w:rPr>
            </w:pPr>
            <w:r>
              <w:rPr>
                <w:color w:val="231F20"/>
                <w:sz w:val="23"/>
              </w:rPr>
              <w:t>металлы и сплавы в виде по-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рошка</w:t>
            </w:r>
          </w:p>
        </w:tc>
      </w:tr>
      <w:tr>
        <w:trPr>
          <w:trHeight w:val="674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8" w:type="dxa"/>
          </w:tcPr>
          <w:p>
            <w:pPr>
              <w:pStyle w:val="TableParagraph"/>
              <w:spacing w:before="64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Прямое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лазерное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выращивание</w:t>
            </w:r>
          </w:p>
          <w:p>
            <w:pPr>
              <w:pStyle w:val="TableParagraph"/>
              <w:spacing w:before="12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DLD,</w:t>
            </w:r>
            <w:r>
              <w:rPr>
                <w:i/>
                <w:color w:val="231F20"/>
                <w:spacing w:val="-8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Direct</w:t>
            </w:r>
            <w:r>
              <w:rPr>
                <w:i/>
                <w:color w:val="231F20"/>
                <w:spacing w:val="-6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Laser</w:t>
            </w:r>
            <w:r>
              <w:rPr>
                <w:i/>
                <w:color w:val="231F20"/>
                <w:spacing w:val="-8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Deposition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26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8" w:type="dxa"/>
          </w:tcPr>
          <w:p>
            <w:pPr>
              <w:pStyle w:val="TableParagraph"/>
              <w:spacing w:line="249" w:lineRule="auto" w:before="64"/>
              <w:ind w:left="84" w:right="108"/>
              <w:rPr>
                <w:sz w:val="23"/>
              </w:rPr>
            </w:pPr>
            <w:r>
              <w:rPr>
                <w:color w:val="231F20"/>
                <w:sz w:val="23"/>
              </w:rPr>
              <w:t>Электродуговое</w:t>
            </w:r>
            <w:r>
              <w:rPr>
                <w:color w:val="231F20"/>
                <w:spacing w:val="-10"/>
                <w:sz w:val="23"/>
              </w:rPr>
              <w:t> </w:t>
            </w:r>
            <w:r>
              <w:rPr>
                <w:color w:val="231F20"/>
                <w:sz w:val="23"/>
              </w:rPr>
              <w:t>аддитивное</w:t>
            </w:r>
            <w:r>
              <w:rPr>
                <w:color w:val="231F20"/>
                <w:spacing w:val="-9"/>
                <w:sz w:val="23"/>
              </w:rPr>
              <w:t> </w:t>
            </w:r>
            <w:r>
              <w:rPr>
                <w:color w:val="231F20"/>
                <w:sz w:val="23"/>
              </w:rPr>
              <w:t>про-</w:t>
            </w:r>
            <w:r>
              <w:rPr>
                <w:color w:val="231F20"/>
                <w:spacing w:val="-54"/>
                <w:sz w:val="23"/>
              </w:rPr>
              <w:t> </w:t>
            </w:r>
            <w:r>
              <w:rPr>
                <w:color w:val="231F20"/>
                <w:sz w:val="23"/>
              </w:rPr>
              <w:t>изводство</w:t>
            </w:r>
          </w:p>
          <w:p>
            <w:pPr>
              <w:pStyle w:val="TableParagraph"/>
              <w:spacing w:line="249" w:lineRule="auto" w:before="2"/>
              <w:ind w:left="84" w:right="819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(</w:t>
            </w:r>
            <w:r>
              <w:rPr>
                <w:i/>
                <w:color w:val="231F20"/>
                <w:spacing w:val="-1"/>
                <w:sz w:val="23"/>
              </w:rPr>
              <w:t>WAAM,</w:t>
            </w:r>
            <w:r>
              <w:rPr>
                <w:i/>
                <w:color w:val="231F20"/>
                <w:spacing w:val="-12"/>
                <w:sz w:val="23"/>
              </w:rPr>
              <w:t> </w:t>
            </w:r>
            <w:r>
              <w:rPr>
                <w:i/>
                <w:color w:val="231F20"/>
                <w:spacing w:val="-1"/>
                <w:sz w:val="23"/>
              </w:rPr>
              <w:t>Arc</w:t>
            </w:r>
            <w:r>
              <w:rPr>
                <w:i/>
                <w:color w:val="231F20"/>
                <w:spacing w:val="-7"/>
                <w:sz w:val="23"/>
              </w:rPr>
              <w:t> </w:t>
            </w:r>
            <w:r>
              <w:rPr>
                <w:i/>
                <w:color w:val="231F20"/>
                <w:spacing w:val="-1"/>
                <w:sz w:val="23"/>
              </w:rPr>
              <w:t>welding</w:t>
            </w:r>
            <w:r>
              <w:rPr>
                <w:i/>
                <w:color w:val="231F20"/>
                <w:spacing w:val="-8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based</w:t>
            </w:r>
            <w:r>
              <w:rPr>
                <w:i/>
                <w:color w:val="231F20"/>
                <w:spacing w:val="-54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additive</w:t>
            </w:r>
            <w:r>
              <w:rPr>
                <w:i/>
                <w:color w:val="231F20"/>
                <w:spacing w:val="-2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manufacturing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118" w:type="dxa"/>
          </w:tcPr>
          <w:p>
            <w:pPr>
              <w:pStyle w:val="TableParagraph"/>
              <w:spacing w:line="249" w:lineRule="auto" w:before="64"/>
              <w:ind w:left="85" w:right="63"/>
              <w:rPr>
                <w:sz w:val="23"/>
              </w:rPr>
            </w:pPr>
            <w:r>
              <w:rPr>
                <w:color w:val="231F20"/>
                <w:sz w:val="23"/>
              </w:rPr>
              <w:t>металлы и сплавы в виде про-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волоки</w:t>
            </w:r>
          </w:p>
        </w:tc>
      </w:tr>
      <w:tr>
        <w:trPr>
          <w:trHeight w:val="950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8" w:type="dxa"/>
          </w:tcPr>
          <w:p>
            <w:pPr>
              <w:pStyle w:val="TableParagraph"/>
              <w:spacing w:line="249" w:lineRule="auto" w:before="64"/>
              <w:ind w:left="84" w:right="474"/>
              <w:rPr>
                <w:sz w:val="23"/>
              </w:rPr>
            </w:pPr>
            <w:r>
              <w:rPr>
                <w:color w:val="231F20"/>
                <w:sz w:val="23"/>
              </w:rPr>
              <w:t>Лазерное</w:t>
            </w:r>
            <w:r>
              <w:rPr>
                <w:color w:val="231F20"/>
                <w:spacing w:val="-11"/>
                <w:sz w:val="23"/>
              </w:rPr>
              <w:t> </w:t>
            </w:r>
            <w:r>
              <w:rPr>
                <w:color w:val="231F20"/>
                <w:sz w:val="23"/>
              </w:rPr>
              <w:t>спекание</w:t>
            </w:r>
            <w:r>
              <w:rPr>
                <w:color w:val="231F20"/>
                <w:spacing w:val="-11"/>
                <w:sz w:val="23"/>
              </w:rPr>
              <w:t> </w:t>
            </w:r>
            <w:r>
              <w:rPr>
                <w:color w:val="231F20"/>
                <w:sz w:val="23"/>
              </w:rPr>
              <w:t>порошков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LENS, Laser engineered net</w:t>
            </w:r>
            <w:r>
              <w:rPr>
                <w:i/>
                <w:color w:val="231F20"/>
                <w:spacing w:val="1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shaping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118" w:type="dxa"/>
            <w:vMerge w:val="restart"/>
          </w:tcPr>
          <w:p>
            <w:pPr>
              <w:pStyle w:val="TableParagraph"/>
              <w:spacing w:line="249" w:lineRule="auto" w:before="64"/>
              <w:ind w:left="85" w:right="178"/>
              <w:rPr>
                <w:sz w:val="23"/>
              </w:rPr>
            </w:pPr>
            <w:r>
              <w:rPr>
                <w:color w:val="231F20"/>
                <w:sz w:val="23"/>
              </w:rPr>
              <w:t>металлы и сплавы в виде по-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рошка</w:t>
            </w:r>
          </w:p>
        </w:tc>
      </w:tr>
      <w:tr>
        <w:trPr>
          <w:trHeight w:val="674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8" w:type="dxa"/>
          </w:tcPr>
          <w:p>
            <w:pPr>
              <w:pStyle w:val="TableParagraph"/>
              <w:spacing w:before="64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Прямое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нанесение</w:t>
            </w:r>
            <w:r>
              <w:rPr>
                <w:color w:val="231F20"/>
                <w:spacing w:val="2"/>
                <w:sz w:val="23"/>
              </w:rPr>
              <w:t> </w:t>
            </w:r>
            <w:r>
              <w:rPr>
                <w:color w:val="231F20"/>
                <w:sz w:val="23"/>
              </w:rPr>
              <w:t>металла</w:t>
            </w:r>
          </w:p>
          <w:p>
            <w:pPr>
              <w:pStyle w:val="TableParagraph"/>
              <w:spacing w:before="12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DMD,</w:t>
            </w:r>
            <w:r>
              <w:rPr>
                <w:i/>
                <w:color w:val="231F20"/>
                <w:spacing w:val="-6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Direct</w:t>
            </w:r>
            <w:r>
              <w:rPr>
                <w:i/>
                <w:color w:val="231F20"/>
                <w:spacing w:val="-4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metal</w:t>
            </w:r>
            <w:r>
              <w:rPr>
                <w:i/>
                <w:color w:val="231F20"/>
                <w:spacing w:val="-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deposition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50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8" w:type="dxa"/>
          </w:tcPr>
          <w:p>
            <w:pPr>
              <w:pStyle w:val="TableParagraph"/>
              <w:spacing w:before="64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Холодное</w:t>
            </w:r>
            <w:r>
              <w:rPr>
                <w:color w:val="231F20"/>
                <w:spacing w:val="-9"/>
                <w:sz w:val="23"/>
              </w:rPr>
              <w:t> </w:t>
            </w:r>
            <w:r>
              <w:rPr>
                <w:color w:val="231F20"/>
                <w:sz w:val="23"/>
              </w:rPr>
              <w:t>нанесение</w:t>
            </w:r>
          </w:p>
          <w:p>
            <w:pPr>
              <w:pStyle w:val="TableParagraph"/>
              <w:spacing w:line="249" w:lineRule="auto" w:before="12"/>
              <w:ind w:left="84" w:right="92"/>
              <w:rPr>
                <w:sz w:val="23"/>
              </w:rPr>
            </w:pP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CSAM, Cold spray additive manu-</w:t>
            </w:r>
            <w:r>
              <w:rPr>
                <w:i/>
                <w:color w:val="231F20"/>
                <w:spacing w:val="-5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facturing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4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8" w:type="dxa"/>
          </w:tcPr>
          <w:p>
            <w:pPr>
              <w:pStyle w:val="TableParagraph"/>
              <w:spacing w:before="64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Лазерное</w:t>
            </w:r>
            <w:r>
              <w:rPr>
                <w:color w:val="231F20"/>
                <w:spacing w:val="2"/>
                <w:sz w:val="23"/>
              </w:rPr>
              <w:t> </w:t>
            </w:r>
            <w:r>
              <w:rPr>
                <w:color w:val="231F20"/>
                <w:sz w:val="23"/>
              </w:rPr>
              <w:t>нанесение</w:t>
            </w:r>
            <w:r>
              <w:rPr>
                <w:color w:val="231F20"/>
                <w:spacing w:val="2"/>
                <w:sz w:val="23"/>
              </w:rPr>
              <w:t> </w:t>
            </w:r>
            <w:r>
              <w:rPr>
                <w:color w:val="231F20"/>
                <w:sz w:val="23"/>
              </w:rPr>
              <w:t>металла</w:t>
            </w:r>
          </w:p>
          <w:p>
            <w:pPr>
              <w:pStyle w:val="TableParagraph"/>
              <w:spacing w:before="12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LMD,</w:t>
            </w:r>
            <w:r>
              <w:rPr>
                <w:i/>
                <w:color w:val="231F20"/>
                <w:spacing w:val="-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Laser</w:t>
            </w:r>
            <w:r>
              <w:rPr>
                <w:i/>
                <w:color w:val="231F20"/>
                <w:spacing w:val="-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metal</w:t>
            </w:r>
            <w:r>
              <w:rPr>
                <w:i/>
                <w:color w:val="231F20"/>
                <w:spacing w:val="-4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deposition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26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8" w:type="dxa"/>
          </w:tcPr>
          <w:p>
            <w:pPr>
              <w:pStyle w:val="TableParagraph"/>
              <w:spacing w:line="249" w:lineRule="auto" w:before="64"/>
              <w:ind w:left="84" w:right="243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Электроннолучевое </w:t>
            </w:r>
            <w:r>
              <w:rPr>
                <w:color w:val="231F20"/>
                <w:sz w:val="23"/>
              </w:rPr>
              <w:t>сплавление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проволоки</w:t>
            </w:r>
          </w:p>
          <w:p>
            <w:pPr>
              <w:pStyle w:val="TableParagraph"/>
              <w:spacing w:line="249" w:lineRule="auto" w:before="2"/>
              <w:ind w:left="84" w:right="562"/>
              <w:rPr>
                <w:sz w:val="23"/>
              </w:rPr>
            </w:pPr>
            <w:r>
              <w:rPr>
                <w:color w:val="231F20"/>
                <w:spacing w:val="-2"/>
                <w:sz w:val="23"/>
              </w:rPr>
              <w:t>(</w:t>
            </w:r>
            <w:r>
              <w:rPr>
                <w:i/>
                <w:color w:val="231F20"/>
                <w:spacing w:val="-2"/>
                <w:sz w:val="23"/>
              </w:rPr>
              <w:t>EBF, Electron-beam </w:t>
            </w:r>
            <w:r>
              <w:rPr>
                <w:i/>
                <w:color w:val="231F20"/>
                <w:spacing w:val="-1"/>
                <w:sz w:val="23"/>
              </w:rPr>
              <w:t>freeform</w:t>
            </w:r>
            <w:r>
              <w:rPr>
                <w:i/>
                <w:color w:val="231F20"/>
                <w:spacing w:val="-5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fabrication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118" w:type="dxa"/>
          </w:tcPr>
          <w:p>
            <w:pPr>
              <w:pStyle w:val="TableParagraph"/>
              <w:spacing w:line="249" w:lineRule="auto" w:before="64"/>
              <w:ind w:left="85" w:right="63"/>
              <w:rPr>
                <w:sz w:val="23"/>
              </w:rPr>
            </w:pPr>
            <w:r>
              <w:rPr>
                <w:color w:val="231F20"/>
                <w:sz w:val="23"/>
              </w:rPr>
              <w:t>металлы и сплавы в виде про-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волоки</w:t>
            </w:r>
          </w:p>
        </w:tc>
      </w:tr>
    </w:tbl>
    <w:p>
      <w:pPr>
        <w:spacing w:after="0" w:line="249" w:lineRule="auto"/>
        <w:rPr>
          <w:sz w:val="23"/>
        </w:rPr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4"/>
        <w:rPr>
          <w:i/>
          <w:sz w:val="22"/>
        </w:rPr>
      </w:pPr>
    </w:p>
    <w:p>
      <w:pPr>
        <w:spacing w:before="90"/>
        <w:ind w:left="45" w:right="153" w:firstLine="0"/>
        <w:jc w:val="right"/>
        <w:rPr>
          <w:i/>
          <w:sz w:val="23"/>
        </w:rPr>
      </w:pPr>
      <w:r>
        <w:rPr>
          <w:i/>
          <w:color w:val="231F20"/>
          <w:sz w:val="23"/>
        </w:rPr>
        <w:t>Продолжение</w:t>
      </w:r>
      <w:r>
        <w:rPr>
          <w:i/>
          <w:color w:val="231F20"/>
          <w:spacing w:val="-10"/>
          <w:sz w:val="23"/>
        </w:rPr>
        <w:t> </w:t>
      </w:r>
      <w:r>
        <w:rPr>
          <w:i/>
          <w:color w:val="231F20"/>
          <w:sz w:val="23"/>
        </w:rPr>
        <w:t>таблицы</w:t>
      </w:r>
    </w:p>
    <w:p>
      <w:pPr>
        <w:pStyle w:val="BodyText"/>
        <w:spacing w:before="5"/>
        <w:rPr>
          <w:i/>
          <w:sz w:val="17"/>
        </w:rPr>
      </w:pPr>
    </w:p>
    <w:tbl>
      <w:tblPr>
        <w:tblW w:w="0" w:type="auto"/>
        <w:jc w:val="left"/>
        <w:tblInd w:w="16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3458"/>
        <w:gridCol w:w="3118"/>
      </w:tblGrid>
      <w:tr>
        <w:trPr>
          <w:trHeight w:val="840" w:hRule="atLeast"/>
        </w:trPr>
        <w:tc>
          <w:tcPr>
            <w:tcW w:w="2778" w:type="dxa"/>
          </w:tcPr>
          <w:p>
            <w:pPr>
              <w:pStyle w:val="TableParagraph"/>
              <w:spacing w:before="7"/>
              <w:rPr>
                <w:i/>
                <w:sz w:val="24"/>
              </w:rPr>
            </w:pPr>
          </w:p>
          <w:p>
            <w:pPr>
              <w:pStyle w:val="TableParagraph"/>
              <w:ind w:left="1036" w:right="1027"/>
              <w:jc w:val="center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Метод</w:t>
            </w:r>
          </w:p>
        </w:tc>
        <w:tc>
          <w:tcPr>
            <w:tcW w:w="3458" w:type="dxa"/>
          </w:tcPr>
          <w:p>
            <w:pPr>
              <w:pStyle w:val="TableParagraph"/>
              <w:spacing w:before="7"/>
              <w:rPr>
                <w:i/>
                <w:sz w:val="24"/>
              </w:rPr>
            </w:pPr>
          </w:p>
          <w:p>
            <w:pPr>
              <w:pStyle w:val="TableParagraph"/>
              <w:ind w:left="1125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Технология</w:t>
            </w:r>
          </w:p>
        </w:tc>
        <w:tc>
          <w:tcPr>
            <w:tcW w:w="3118" w:type="dxa"/>
          </w:tcPr>
          <w:p>
            <w:pPr>
              <w:pStyle w:val="TableParagraph"/>
              <w:spacing w:before="7"/>
              <w:rPr>
                <w:i/>
                <w:sz w:val="24"/>
              </w:rPr>
            </w:pPr>
          </w:p>
          <w:p>
            <w:pPr>
              <w:pStyle w:val="TableParagraph"/>
              <w:ind w:left="191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Используемые</w:t>
            </w:r>
            <w:r>
              <w:rPr>
                <w:b/>
                <w:color w:val="231F20"/>
                <w:spacing w:val="-12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материалы</w:t>
            </w:r>
          </w:p>
        </w:tc>
      </w:tr>
      <w:tr>
        <w:trPr>
          <w:trHeight w:val="1192" w:hRule="atLeast"/>
        </w:trPr>
        <w:tc>
          <w:tcPr>
            <w:tcW w:w="2778" w:type="dxa"/>
          </w:tcPr>
          <w:p>
            <w:pPr>
              <w:pStyle w:val="TableParagraph"/>
              <w:spacing w:line="249" w:lineRule="auto" w:before="47"/>
              <w:ind w:left="85" w:right="329"/>
              <w:rPr>
                <w:sz w:val="23"/>
              </w:rPr>
            </w:pPr>
            <w:r>
              <w:rPr>
                <w:color w:val="231F20"/>
                <w:sz w:val="23"/>
              </w:rPr>
              <w:t>Прямой</w:t>
            </w:r>
            <w:r>
              <w:rPr>
                <w:color w:val="231F20"/>
                <w:spacing w:val="-14"/>
                <w:sz w:val="23"/>
              </w:rPr>
              <w:t> </w:t>
            </w:r>
            <w:r>
              <w:rPr>
                <w:color w:val="231F20"/>
                <w:sz w:val="23"/>
              </w:rPr>
              <w:t>подвод</w:t>
            </w:r>
            <w:r>
              <w:rPr>
                <w:color w:val="231F20"/>
                <w:spacing w:val="-13"/>
                <w:sz w:val="23"/>
              </w:rPr>
              <w:t> </w:t>
            </w:r>
            <w:r>
              <w:rPr>
                <w:color w:val="231F20"/>
                <w:sz w:val="23"/>
              </w:rPr>
              <w:t>энергии</w:t>
            </w:r>
            <w:r>
              <w:rPr>
                <w:color w:val="231F20"/>
                <w:spacing w:val="-54"/>
                <w:sz w:val="23"/>
              </w:rPr>
              <w:t> </w:t>
            </w:r>
            <w:r>
              <w:rPr>
                <w:color w:val="231F20"/>
                <w:sz w:val="23"/>
              </w:rPr>
              <w:t>и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материала</w:t>
            </w:r>
          </w:p>
          <w:p>
            <w:pPr>
              <w:pStyle w:val="TableParagraph"/>
              <w:spacing w:line="249" w:lineRule="auto" w:before="2"/>
              <w:ind w:left="85" w:right="340"/>
              <w:rPr>
                <w:sz w:val="23"/>
              </w:rPr>
            </w:pP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DED, DIRECTED</w:t>
            </w:r>
            <w:r>
              <w:rPr>
                <w:i/>
                <w:color w:val="231F20"/>
                <w:spacing w:val="1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ENERGY</w:t>
            </w:r>
            <w:r>
              <w:rPr>
                <w:i/>
                <w:color w:val="231F20"/>
                <w:spacing w:val="-9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DEPOSITION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458" w:type="dxa"/>
          </w:tcPr>
          <w:p>
            <w:pPr>
              <w:pStyle w:val="TableParagraph"/>
              <w:spacing w:line="249" w:lineRule="auto" w:before="47"/>
              <w:ind w:left="84" w:right="355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Контролируемое</w:t>
            </w:r>
            <w:r>
              <w:rPr>
                <w:color w:val="231F20"/>
                <w:spacing w:val="-11"/>
                <w:sz w:val="23"/>
              </w:rPr>
              <w:t> </w:t>
            </w:r>
            <w:r>
              <w:rPr>
                <w:color w:val="231F20"/>
                <w:sz w:val="23"/>
              </w:rPr>
              <w:t>наращивание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металла</w:t>
            </w:r>
          </w:p>
          <w:p>
            <w:pPr>
              <w:pStyle w:val="TableParagraph"/>
              <w:spacing w:before="2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CMB,</w:t>
            </w:r>
            <w:r>
              <w:rPr>
                <w:i/>
                <w:color w:val="231F20"/>
                <w:spacing w:val="-4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Controlled</w:t>
            </w:r>
            <w:r>
              <w:rPr>
                <w:i/>
                <w:color w:val="231F20"/>
                <w:spacing w:val="-3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metal</w:t>
            </w:r>
            <w:r>
              <w:rPr>
                <w:i/>
                <w:color w:val="231F20"/>
                <w:spacing w:val="-4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buildup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118" w:type="dxa"/>
          </w:tcPr>
          <w:p>
            <w:pPr>
              <w:pStyle w:val="TableParagraph"/>
              <w:spacing w:line="249" w:lineRule="auto" w:before="47"/>
              <w:ind w:left="85" w:right="63"/>
              <w:rPr>
                <w:sz w:val="23"/>
              </w:rPr>
            </w:pPr>
            <w:r>
              <w:rPr>
                <w:color w:val="231F20"/>
                <w:sz w:val="23"/>
              </w:rPr>
              <w:t>металлы и сплавы в виде про-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волоки</w:t>
            </w:r>
          </w:p>
        </w:tc>
      </w:tr>
      <w:tr>
        <w:trPr>
          <w:trHeight w:val="640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spacing w:line="249" w:lineRule="auto" w:before="47"/>
              <w:ind w:left="85" w:right="646"/>
              <w:jc w:val="both"/>
              <w:rPr>
                <w:b/>
                <w:sz w:val="23"/>
              </w:rPr>
            </w:pPr>
            <w:r>
              <w:rPr>
                <w:color w:val="231F20"/>
                <w:sz w:val="23"/>
              </w:rPr>
              <w:t>Синтез на подложке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b/>
                <w:color w:val="231F20"/>
                <w:spacing w:val="-2"/>
                <w:sz w:val="23"/>
              </w:rPr>
              <w:t>(</w:t>
            </w:r>
            <w:r>
              <w:rPr>
                <w:i/>
                <w:color w:val="231F20"/>
                <w:spacing w:val="-2"/>
                <w:sz w:val="23"/>
              </w:rPr>
              <w:t>PBF,</w:t>
            </w:r>
            <w:r>
              <w:rPr>
                <w:i/>
                <w:color w:val="231F20"/>
                <w:spacing w:val="-12"/>
                <w:sz w:val="23"/>
              </w:rPr>
              <w:t> </w:t>
            </w:r>
            <w:r>
              <w:rPr>
                <w:i/>
                <w:color w:val="231F20"/>
                <w:spacing w:val="-1"/>
                <w:sz w:val="23"/>
              </w:rPr>
              <w:t>POWDER</w:t>
            </w:r>
            <w:r>
              <w:rPr>
                <w:i/>
                <w:color w:val="231F20"/>
                <w:spacing w:val="-11"/>
                <w:sz w:val="23"/>
              </w:rPr>
              <w:t> </w:t>
            </w:r>
            <w:r>
              <w:rPr>
                <w:i/>
                <w:color w:val="231F20"/>
                <w:spacing w:val="-1"/>
                <w:sz w:val="23"/>
              </w:rPr>
              <w:t>BED</w:t>
            </w:r>
            <w:r>
              <w:rPr>
                <w:i/>
                <w:color w:val="231F20"/>
                <w:spacing w:val="-56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FUSION</w:t>
            </w:r>
            <w:r>
              <w:rPr>
                <w:b/>
                <w:color w:val="231F20"/>
                <w:sz w:val="23"/>
              </w:rPr>
              <w:t>)</w:t>
            </w:r>
          </w:p>
          <w:p>
            <w:pPr>
              <w:pStyle w:val="TableParagraph"/>
              <w:spacing w:line="249" w:lineRule="auto" w:before="3"/>
              <w:ind w:left="85" w:right="199"/>
              <w:rPr>
                <w:sz w:val="23"/>
              </w:rPr>
            </w:pPr>
            <w:r>
              <w:rPr>
                <w:color w:val="231F20"/>
                <w:sz w:val="23"/>
              </w:rPr>
              <w:t>Принцип действия: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Порошок наносится при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помощи</w:t>
            </w:r>
            <w:r>
              <w:rPr>
                <w:color w:val="231F20"/>
                <w:spacing w:val="-7"/>
                <w:sz w:val="23"/>
              </w:rPr>
              <w:t> </w:t>
            </w:r>
            <w:r>
              <w:rPr>
                <w:color w:val="231F20"/>
                <w:sz w:val="23"/>
              </w:rPr>
              <w:t>ролика</w:t>
            </w:r>
            <w:r>
              <w:rPr>
                <w:color w:val="231F20"/>
                <w:spacing w:val="-7"/>
                <w:sz w:val="23"/>
              </w:rPr>
              <w:t> </w:t>
            </w:r>
            <w:r>
              <w:rPr>
                <w:color w:val="231F20"/>
                <w:sz w:val="23"/>
              </w:rPr>
              <w:t>и</w:t>
            </w:r>
            <w:r>
              <w:rPr>
                <w:color w:val="231F20"/>
                <w:spacing w:val="-8"/>
                <w:sz w:val="23"/>
              </w:rPr>
              <w:t> </w:t>
            </w:r>
            <w:r>
              <w:rPr>
                <w:color w:val="231F20"/>
                <w:sz w:val="23"/>
              </w:rPr>
              <w:t>лезвия,</w:t>
            </w:r>
            <w:r>
              <w:rPr>
                <w:color w:val="231F20"/>
                <w:spacing w:val="-54"/>
                <w:sz w:val="23"/>
              </w:rPr>
              <w:t> </w:t>
            </w:r>
            <w:r>
              <w:rPr>
                <w:color w:val="231F20"/>
                <w:sz w:val="23"/>
              </w:rPr>
              <w:t>для плавления и спека-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ния</w:t>
            </w:r>
            <w:r>
              <w:rPr>
                <w:color w:val="231F20"/>
                <w:spacing w:val="-13"/>
                <w:sz w:val="23"/>
              </w:rPr>
              <w:t> </w:t>
            </w:r>
            <w:r>
              <w:rPr>
                <w:color w:val="231F20"/>
                <w:sz w:val="23"/>
              </w:rPr>
              <w:t>порошка</w:t>
            </w:r>
            <w:r>
              <w:rPr>
                <w:color w:val="231F20"/>
                <w:spacing w:val="-11"/>
                <w:sz w:val="23"/>
              </w:rPr>
              <w:t> </w:t>
            </w:r>
            <w:r>
              <w:rPr>
                <w:color w:val="231F20"/>
                <w:sz w:val="23"/>
              </w:rPr>
              <w:t>используют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лазерное излучение или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электронный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луч.</w:t>
            </w:r>
          </w:p>
        </w:tc>
        <w:tc>
          <w:tcPr>
            <w:tcW w:w="3458" w:type="dxa"/>
          </w:tcPr>
          <w:p>
            <w:pPr>
              <w:pStyle w:val="TableParagraph"/>
              <w:spacing w:before="47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Лазерное</w:t>
            </w:r>
            <w:r>
              <w:rPr>
                <w:color w:val="231F20"/>
                <w:spacing w:val="-4"/>
                <w:sz w:val="23"/>
              </w:rPr>
              <w:t> </w:t>
            </w:r>
            <w:r>
              <w:rPr>
                <w:color w:val="231F20"/>
                <w:sz w:val="23"/>
              </w:rPr>
              <w:t>спекание</w:t>
            </w:r>
          </w:p>
          <w:p>
            <w:pPr>
              <w:pStyle w:val="TableParagraph"/>
              <w:spacing w:before="12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LS,</w:t>
            </w:r>
            <w:r>
              <w:rPr>
                <w:i/>
                <w:color w:val="231F20"/>
                <w:spacing w:val="-6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Laser</w:t>
            </w:r>
            <w:r>
              <w:rPr>
                <w:i/>
                <w:color w:val="231F20"/>
                <w:spacing w:val="-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sintering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118" w:type="dxa"/>
          </w:tcPr>
          <w:p>
            <w:pPr>
              <w:pStyle w:val="TableParagraph"/>
              <w:spacing w:before="47"/>
              <w:ind w:left="85"/>
              <w:rPr>
                <w:sz w:val="23"/>
              </w:rPr>
            </w:pPr>
            <w:r>
              <w:rPr>
                <w:color w:val="231F20"/>
                <w:sz w:val="23"/>
              </w:rPr>
              <w:t>металлы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и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сплавы,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полимеры</w:t>
            </w:r>
          </w:p>
        </w:tc>
      </w:tr>
      <w:tr>
        <w:trPr>
          <w:trHeight w:val="916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8" w:type="dxa"/>
          </w:tcPr>
          <w:p>
            <w:pPr>
              <w:pStyle w:val="TableParagraph"/>
              <w:spacing w:before="47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Выборочное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лазерное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спекание</w:t>
            </w:r>
          </w:p>
          <w:p>
            <w:pPr>
              <w:pStyle w:val="TableParagraph"/>
              <w:spacing w:before="12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SLS,</w:t>
            </w:r>
            <w:r>
              <w:rPr>
                <w:i/>
                <w:color w:val="231F20"/>
                <w:spacing w:val="-2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Selective</w:t>
            </w:r>
            <w:r>
              <w:rPr>
                <w:i/>
                <w:color w:val="231F20"/>
                <w:spacing w:val="-2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laser</w:t>
            </w:r>
            <w:r>
              <w:rPr>
                <w:i/>
                <w:color w:val="231F20"/>
                <w:spacing w:val="-2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sintering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118" w:type="dxa"/>
          </w:tcPr>
          <w:p>
            <w:pPr>
              <w:pStyle w:val="TableParagraph"/>
              <w:spacing w:line="249" w:lineRule="auto" w:before="47"/>
              <w:ind w:left="85" w:right="182"/>
              <w:rPr>
                <w:sz w:val="23"/>
              </w:rPr>
            </w:pPr>
            <w:r>
              <w:rPr>
                <w:color w:val="231F20"/>
                <w:sz w:val="23"/>
              </w:rPr>
              <w:t>металлы, сплавы, полимеры,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композиты и песчаные сме-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си, стекло</w:t>
            </w:r>
          </w:p>
        </w:tc>
      </w:tr>
      <w:tr>
        <w:trPr>
          <w:trHeight w:val="916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8" w:type="dxa"/>
          </w:tcPr>
          <w:p>
            <w:pPr>
              <w:pStyle w:val="TableParagraph"/>
              <w:spacing w:line="249" w:lineRule="auto" w:before="47"/>
              <w:ind w:left="84" w:right="398" w:hanging="1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Спекание</w:t>
            </w:r>
            <w:r>
              <w:rPr>
                <w:color w:val="231F20"/>
                <w:spacing w:val="-12"/>
                <w:sz w:val="23"/>
              </w:rPr>
              <w:t> </w:t>
            </w:r>
            <w:r>
              <w:rPr>
                <w:color w:val="231F20"/>
                <w:sz w:val="23"/>
              </w:rPr>
              <w:t>связующим</w:t>
            </w:r>
            <w:r>
              <w:rPr>
                <w:color w:val="231F20"/>
                <w:spacing w:val="-12"/>
                <w:sz w:val="23"/>
              </w:rPr>
              <w:t> </w:t>
            </w:r>
            <w:r>
              <w:rPr>
                <w:color w:val="231F20"/>
                <w:sz w:val="23"/>
              </w:rPr>
              <w:t>агентом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и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энергией</w:t>
            </w:r>
          </w:p>
          <w:p>
            <w:pPr>
              <w:pStyle w:val="TableParagraph"/>
              <w:spacing w:before="2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MJF,</w:t>
            </w:r>
            <w:r>
              <w:rPr>
                <w:i/>
                <w:color w:val="231F20"/>
                <w:spacing w:val="-8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Multi</w:t>
            </w:r>
            <w:r>
              <w:rPr>
                <w:i/>
                <w:color w:val="231F20"/>
                <w:spacing w:val="-7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jet</w:t>
            </w:r>
            <w:r>
              <w:rPr>
                <w:i/>
                <w:color w:val="231F20"/>
                <w:spacing w:val="-7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fusion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118" w:type="dxa"/>
          </w:tcPr>
          <w:p>
            <w:pPr>
              <w:pStyle w:val="TableParagraph"/>
              <w:spacing w:line="249" w:lineRule="auto" w:before="47"/>
              <w:ind w:left="85" w:right="316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термопластичный </w:t>
            </w:r>
            <w:r>
              <w:rPr>
                <w:color w:val="231F20"/>
                <w:sz w:val="23"/>
              </w:rPr>
              <w:t>полиуре-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тан,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нейлон</w:t>
            </w:r>
          </w:p>
        </w:tc>
      </w:tr>
      <w:tr>
        <w:trPr>
          <w:trHeight w:val="640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8" w:type="dxa"/>
          </w:tcPr>
          <w:p>
            <w:pPr>
              <w:pStyle w:val="TableParagraph"/>
              <w:spacing w:before="47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Лазерное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сплавление</w:t>
            </w:r>
          </w:p>
          <w:p>
            <w:pPr>
              <w:pStyle w:val="TableParagraph"/>
              <w:spacing w:before="12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LM,</w:t>
            </w:r>
            <w:r>
              <w:rPr>
                <w:i/>
                <w:color w:val="231F20"/>
                <w:spacing w:val="-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Laser</w:t>
            </w:r>
            <w:r>
              <w:rPr>
                <w:i/>
                <w:color w:val="231F20"/>
                <w:spacing w:val="-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melting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118" w:type="dxa"/>
            <w:vMerge w:val="restart"/>
          </w:tcPr>
          <w:p>
            <w:pPr>
              <w:pStyle w:val="TableParagraph"/>
              <w:spacing w:before="47"/>
              <w:ind w:left="85"/>
              <w:rPr>
                <w:sz w:val="23"/>
              </w:rPr>
            </w:pPr>
            <w:r>
              <w:rPr>
                <w:color w:val="231F20"/>
                <w:sz w:val="23"/>
              </w:rPr>
              <w:t>металлы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и сплавы</w:t>
            </w:r>
          </w:p>
        </w:tc>
      </w:tr>
      <w:tr>
        <w:trPr>
          <w:trHeight w:val="916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8" w:type="dxa"/>
          </w:tcPr>
          <w:p>
            <w:pPr>
              <w:pStyle w:val="TableParagraph"/>
              <w:spacing w:line="249" w:lineRule="auto" w:before="47"/>
              <w:ind w:left="84" w:right="311"/>
              <w:rPr>
                <w:sz w:val="23"/>
              </w:rPr>
            </w:pPr>
            <w:r>
              <w:rPr>
                <w:color w:val="231F20"/>
                <w:sz w:val="23"/>
              </w:rPr>
              <w:t>Выборочное</w:t>
            </w:r>
            <w:r>
              <w:rPr>
                <w:color w:val="231F20"/>
                <w:spacing w:val="-9"/>
                <w:sz w:val="23"/>
              </w:rPr>
              <w:t> </w:t>
            </w:r>
            <w:r>
              <w:rPr>
                <w:color w:val="231F20"/>
                <w:sz w:val="23"/>
              </w:rPr>
              <w:t>лазерное</w:t>
            </w:r>
            <w:r>
              <w:rPr>
                <w:color w:val="231F20"/>
                <w:spacing w:val="-8"/>
                <w:sz w:val="23"/>
              </w:rPr>
              <w:t> </w:t>
            </w:r>
            <w:r>
              <w:rPr>
                <w:color w:val="231F20"/>
                <w:sz w:val="23"/>
              </w:rPr>
              <w:t>сплавле-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ние</w:t>
            </w:r>
          </w:p>
          <w:p>
            <w:pPr>
              <w:pStyle w:val="TableParagraph"/>
              <w:spacing w:before="2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SLM,</w:t>
            </w:r>
            <w:r>
              <w:rPr>
                <w:i/>
                <w:color w:val="231F20"/>
                <w:spacing w:val="-2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Selective</w:t>
            </w:r>
            <w:r>
              <w:rPr>
                <w:i/>
                <w:color w:val="231F20"/>
                <w:spacing w:val="-2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laser</w:t>
            </w:r>
            <w:r>
              <w:rPr>
                <w:i/>
                <w:color w:val="231F20"/>
                <w:spacing w:val="-1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melting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9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8" w:type="dxa"/>
          </w:tcPr>
          <w:p>
            <w:pPr>
              <w:pStyle w:val="TableParagraph"/>
              <w:spacing w:line="249" w:lineRule="auto" w:before="47"/>
              <w:ind w:left="84" w:right="498"/>
              <w:rPr>
                <w:sz w:val="23"/>
              </w:rPr>
            </w:pPr>
            <w:r>
              <w:rPr>
                <w:color w:val="231F20"/>
                <w:sz w:val="23"/>
              </w:rPr>
              <w:t>Прямое лазерное сплавление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металла</w:t>
            </w:r>
          </w:p>
          <w:p>
            <w:pPr>
              <w:pStyle w:val="TableParagraph"/>
              <w:spacing w:line="249" w:lineRule="auto" w:before="2"/>
              <w:ind w:left="84" w:right="821"/>
              <w:rPr>
                <w:sz w:val="23"/>
              </w:rPr>
            </w:pP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DMLM,</w:t>
            </w:r>
            <w:r>
              <w:rPr>
                <w:i/>
                <w:color w:val="231F20"/>
                <w:spacing w:val="-7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Direct</w:t>
            </w:r>
            <w:r>
              <w:rPr>
                <w:i/>
                <w:color w:val="231F20"/>
                <w:spacing w:val="-6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metal</w:t>
            </w:r>
            <w:r>
              <w:rPr>
                <w:i/>
                <w:color w:val="231F20"/>
                <w:spacing w:val="-7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laser</w:t>
            </w:r>
            <w:r>
              <w:rPr>
                <w:i/>
                <w:color w:val="231F20"/>
                <w:spacing w:val="-54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melting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118" w:type="dxa"/>
          </w:tcPr>
          <w:p>
            <w:pPr>
              <w:pStyle w:val="TableParagraph"/>
              <w:spacing w:line="249" w:lineRule="auto" w:before="47"/>
              <w:ind w:left="85" w:right="59"/>
              <w:rPr>
                <w:sz w:val="23"/>
              </w:rPr>
            </w:pPr>
            <w:r>
              <w:rPr>
                <w:color w:val="231F20"/>
                <w:sz w:val="23"/>
              </w:rPr>
              <w:t>металлы и сплавы, полимеры,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композиты и песчаные сме-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си, стекло</w:t>
            </w:r>
          </w:p>
        </w:tc>
      </w:tr>
      <w:tr>
        <w:trPr>
          <w:trHeight w:val="640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8" w:type="dxa"/>
          </w:tcPr>
          <w:p>
            <w:pPr>
              <w:pStyle w:val="TableParagraph"/>
              <w:spacing w:before="47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Электронно-лучевая</w:t>
            </w:r>
            <w:r>
              <w:rPr>
                <w:color w:val="231F20"/>
                <w:spacing w:val="-8"/>
                <w:sz w:val="23"/>
              </w:rPr>
              <w:t> </w:t>
            </w:r>
            <w:r>
              <w:rPr>
                <w:color w:val="231F20"/>
                <w:sz w:val="23"/>
              </w:rPr>
              <w:t>плавка</w:t>
            </w:r>
          </w:p>
          <w:p>
            <w:pPr>
              <w:pStyle w:val="TableParagraph"/>
              <w:spacing w:before="12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EBM,</w:t>
            </w:r>
            <w:r>
              <w:rPr>
                <w:i/>
                <w:color w:val="231F20"/>
                <w:spacing w:val="-4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Electron</w:t>
            </w:r>
            <w:r>
              <w:rPr>
                <w:i/>
                <w:color w:val="231F20"/>
                <w:spacing w:val="-4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beam</w:t>
            </w:r>
            <w:r>
              <w:rPr>
                <w:i/>
                <w:color w:val="231F20"/>
                <w:spacing w:val="-4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melting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118" w:type="dxa"/>
          </w:tcPr>
          <w:p>
            <w:pPr>
              <w:pStyle w:val="TableParagraph"/>
              <w:spacing w:before="47"/>
              <w:ind w:left="85"/>
              <w:rPr>
                <w:sz w:val="23"/>
              </w:rPr>
            </w:pPr>
            <w:r>
              <w:rPr>
                <w:color w:val="231F20"/>
                <w:sz w:val="23"/>
              </w:rPr>
              <w:t>металлы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и сплавы</w:t>
            </w:r>
          </w:p>
        </w:tc>
      </w:tr>
      <w:tr>
        <w:trPr>
          <w:trHeight w:val="640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8" w:type="dxa"/>
          </w:tcPr>
          <w:p>
            <w:pPr>
              <w:pStyle w:val="TableParagraph"/>
              <w:spacing w:before="47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Селективное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тепловое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спекание</w:t>
            </w:r>
          </w:p>
          <w:p>
            <w:pPr>
              <w:pStyle w:val="TableParagraph"/>
              <w:spacing w:before="12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SHS,</w:t>
            </w:r>
            <w:r>
              <w:rPr>
                <w:i/>
                <w:color w:val="231F20"/>
                <w:spacing w:val="-2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Selective</w:t>
            </w:r>
            <w:r>
              <w:rPr>
                <w:i/>
                <w:color w:val="231F20"/>
                <w:spacing w:val="-2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heat</w:t>
            </w:r>
            <w:r>
              <w:rPr>
                <w:i/>
                <w:color w:val="231F20"/>
                <w:spacing w:val="-2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sintering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118" w:type="dxa"/>
          </w:tcPr>
          <w:p>
            <w:pPr>
              <w:pStyle w:val="TableParagraph"/>
              <w:spacing w:line="249" w:lineRule="auto" w:before="47"/>
              <w:ind w:left="85" w:right="778"/>
              <w:rPr>
                <w:sz w:val="23"/>
              </w:rPr>
            </w:pPr>
            <w:r>
              <w:rPr>
                <w:color w:val="231F20"/>
                <w:sz w:val="23"/>
              </w:rPr>
              <w:t>термопласты, металлы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и</w:t>
            </w:r>
            <w:r>
              <w:rPr>
                <w:color w:val="231F20"/>
                <w:spacing w:val="-4"/>
                <w:sz w:val="23"/>
              </w:rPr>
              <w:t> </w:t>
            </w:r>
            <w:r>
              <w:rPr>
                <w:color w:val="231F20"/>
                <w:sz w:val="23"/>
              </w:rPr>
              <w:t>сплавы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(в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порошке)</w:t>
            </w:r>
          </w:p>
        </w:tc>
      </w:tr>
      <w:tr>
        <w:trPr>
          <w:trHeight w:val="119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8" w:type="dxa"/>
          </w:tcPr>
          <w:p>
            <w:pPr>
              <w:pStyle w:val="TableParagraph"/>
              <w:spacing w:line="249" w:lineRule="auto" w:before="47"/>
              <w:ind w:left="84" w:right="725"/>
              <w:rPr>
                <w:sz w:val="23"/>
              </w:rPr>
            </w:pPr>
            <w:r>
              <w:rPr>
                <w:color w:val="231F20"/>
                <w:sz w:val="23"/>
              </w:rPr>
              <w:t>Прямое лазерное спекание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металла</w:t>
            </w:r>
          </w:p>
          <w:p>
            <w:pPr>
              <w:pStyle w:val="TableParagraph"/>
              <w:spacing w:line="249" w:lineRule="auto" w:before="2"/>
              <w:ind w:left="84" w:right="898"/>
              <w:rPr>
                <w:sz w:val="23"/>
              </w:rPr>
            </w:pP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DMLS,</w:t>
            </w:r>
            <w:r>
              <w:rPr>
                <w:i/>
                <w:color w:val="231F20"/>
                <w:spacing w:val="-7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Direct</w:t>
            </w:r>
            <w:r>
              <w:rPr>
                <w:i/>
                <w:color w:val="231F20"/>
                <w:spacing w:val="-6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metal</w:t>
            </w:r>
            <w:r>
              <w:rPr>
                <w:i/>
                <w:color w:val="231F20"/>
                <w:spacing w:val="-7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laser</w:t>
            </w:r>
            <w:r>
              <w:rPr>
                <w:i/>
                <w:color w:val="231F20"/>
                <w:spacing w:val="-54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sintering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118" w:type="dxa"/>
          </w:tcPr>
          <w:p>
            <w:pPr>
              <w:pStyle w:val="TableParagraph"/>
              <w:spacing w:line="249" w:lineRule="auto" w:before="47"/>
              <w:ind w:left="85" w:right="59"/>
              <w:rPr>
                <w:sz w:val="23"/>
              </w:rPr>
            </w:pPr>
            <w:r>
              <w:rPr>
                <w:color w:val="231F20"/>
                <w:sz w:val="23"/>
              </w:rPr>
              <w:t>металлы и сплавы, полимеры,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композиты и песчаные сме-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си, стекло</w:t>
            </w:r>
          </w:p>
        </w:tc>
      </w:tr>
      <w:tr>
        <w:trPr>
          <w:trHeight w:val="640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8" w:type="dxa"/>
          </w:tcPr>
          <w:p>
            <w:pPr>
              <w:pStyle w:val="TableParagraph"/>
              <w:spacing w:before="47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Спекание</w:t>
            </w:r>
            <w:r>
              <w:rPr>
                <w:color w:val="231F20"/>
                <w:spacing w:val="-8"/>
                <w:sz w:val="23"/>
              </w:rPr>
              <w:t> </w:t>
            </w:r>
            <w:r>
              <w:rPr>
                <w:color w:val="231F20"/>
                <w:sz w:val="23"/>
              </w:rPr>
              <w:t>твердофазным</w:t>
            </w:r>
            <w:r>
              <w:rPr>
                <w:color w:val="231F20"/>
                <w:spacing w:val="-7"/>
                <w:sz w:val="23"/>
              </w:rPr>
              <w:t> </w:t>
            </w:r>
            <w:r>
              <w:rPr>
                <w:color w:val="231F20"/>
                <w:sz w:val="23"/>
              </w:rPr>
              <w:t>лазером</w:t>
            </w:r>
          </w:p>
          <w:p>
            <w:pPr>
              <w:pStyle w:val="TableParagraph"/>
              <w:spacing w:before="12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SPLS,</w:t>
            </w:r>
            <w:r>
              <w:rPr>
                <w:i/>
                <w:color w:val="231F20"/>
                <w:spacing w:val="-3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Solid</w:t>
            </w:r>
            <w:r>
              <w:rPr>
                <w:i/>
                <w:color w:val="231F20"/>
                <w:spacing w:val="-2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phase</w:t>
            </w:r>
            <w:r>
              <w:rPr>
                <w:i/>
                <w:color w:val="231F20"/>
                <w:spacing w:val="-2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laser</w:t>
            </w:r>
            <w:r>
              <w:rPr>
                <w:i/>
                <w:color w:val="231F20"/>
                <w:spacing w:val="-2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sintering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118" w:type="dxa"/>
            <w:vMerge w:val="restart"/>
          </w:tcPr>
          <w:p>
            <w:pPr>
              <w:pStyle w:val="TableParagraph"/>
              <w:spacing w:line="249" w:lineRule="auto" w:before="47"/>
              <w:ind w:left="85" w:right="1225"/>
              <w:rPr>
                <w:sz w:val="23"/>
              </w:rPr>
            </w:pPr>
            <w:r>
              <w:rPr>
                <w:color w:val="231F20"/>
                <w:sz w:val="23"/>
              </w:rPr>
              <w:t>металлы и сплавы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(в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порошке)</w:t>
            </w:r>
          </w:p>
        </w:tc>
      </w:tr>
      <w:tr>
        <w:trPr>
          <w:trHeight w:val="916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8" w:type="dxa"/>
          </w:tcPr>
          <w:p>
            <w:pPr>
              <w:pStyle w:val="TableParagraph"/>
              <w:spacing w:line="249" w:lineRule="auto" w:before="47"/>
              <w:ind w:left="84" w:right="911"/>
              <w:rPr>
                <w:sz w:val="23"/>
              </w:rPr>
            </w:pPr>
            <w:r>
              <w:rPr>
                <w:color w:val="231F20"/>
                <w:sz w:val="23"/>
              </w:rPr>
              <w:t>Металлическое лазерное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спекание</w:t>
            </w:r>
          </w:p>
          <w:p>
            <w:pPr>
              <w:pStyle w:val="TableParagraph"/>
              <w:spacing w:before="2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LMF,</w:t>
            </w:r>
            <w:r>
              <w:rPr>
                <w:i/>
                <w:color w:val="231F20"/>
                <w:spacing w:val="-9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laser</w:t>
            </w:r>
            <w:r>
              <w:rPr>
                <w:i/>
                <w:color w:val="231F20"/>
                <w:spacing w:val="-8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metal</w:t>
            </w:r>
            <w:r>
              <w:rPr>
                <w:i/>
                <w:color w:val="231F20"/>
                <w:spacing w:val="-9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fusion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16" w:hRule="atLeast"/>
        </w:trPr>
        <w:tc>
          <w:tcPr>
            <w:tcW w:w="2778" w:type="dxa"/>
          </w:tcPr>
          <w:p>
            <w:pPr>
              <w:pStyle w:val="TableParagraph"/>
              <w:spacing w:line="249" w:lineRule="auto" w:before="47"/>
              <w:ind w:left="85" w:right="638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Листовая </w:t>
            </w:r>
            <w:r>
              <w:rPr>
                <w:color w:val="231F20"/>
                <w:sz w:val="23"/>
              </w:rPr>
              <w:t>ламинация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SL, SHEET</w:t>
            </w:r>
            <w:r>
              <w:rPr>
                <w:i/>
                <w:color w:val="231F20"/>
                <w:spacing w:val="1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LASMINATION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458" w:type="dxa"/>
          </w:tcPr>
          <w:p>
            <w:pPr>
              <w:pStyle w:val="TableParagraph"/>
              <w:spacing w:before="47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Ламинация</w:t>
            </w:r>
          </w:p>
          <w:p>
            <w:pPr>
              <w:pStyle w:val="TableParagraph"/>
              <w:spacing w:line="249" w:lineRule="auto" w:before="12"/>
              <w:ind w:left="84" w:right="1063"/>
              <w:rPr>
                <w:sz w:val="23"/>
              </w:rPr>
            </w:pP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LOM, Laminated object</w:t>
            </w:r>
            <w:r>
              <w:rPr>
                <w:i/>
                <w:color w:val="231F20"/>
                <w:spacing w:val="-56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manufacturing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118" w:type="dxa"/>
          </w:tcPr>
          <w:p>
            <w:pPr>
              <w:pStyle w:val="TableParagraph"/>
              <w:spacing w:line="249" w:lineRule="auto" w:before="47"/>
              <w:ind w:left="85" w:right="181"/>
              <w:rPr>
                <w:sz w:val="23"/>
              </w:rPr>
            </w:pPr>
            <w:r>
              <w:rPr>
                <w:color w:val="231F20"/>
                <w:sz w:val="23"/>
              </w:rPr>
              <w:t>бумага,</w:t>
            </w:r>
            <w:r>
              <w:rPr>
                <w:color w:val="231F20"/>
                <w:spacing w:val="-13"/>
                <w:sz w:val="23"/>
              </w:rPr>
              <w:t> </w:t>
            </w:r>
            <w:r>
              <w:rPr>
                <w:color w:val="231F20"/>
                <w:sz w:val="23"/>
              </w:rPr>
              <w:t>любой</w:t>
            </w:r>
            <w:r>
              <w:rPr>
                <w:color w:val="231F20"/>
                <w:spacing w:val="-13"/>
                <w:sz w:val="23"/>
              </w:rPr>
              <w:t> </w:t>
            </w:r>
            <w:r>
              <w:rPr>
                <w:color w:val="231F20"/>
                <w:sz w:val="23"/>
              </w:rPr>
              <w:t>другой</w:t>
            </w:r>
            <w:r>
              <w:rPr>
                <w:color w:val="231F20"/>
                <w:spacing w:val="-12"/>
                <w:sz w:val="23"/>
              </w:rPr>
              <w:t> </w:t>
            </w:r>
            <w:r>
              <w:rPr>
                <w:color w:val="231F20"/>
                <w:sz w:val="23"/>
              </w:rPr>
              <w:t>листо-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вой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материал</w:t>
            </w:r>
          </w:p>
        </w:tc>
      </w:tr>
    </w:tbl>
    <w:p>
      <w:pPr>
        <w:spacing w:after="0" w:line="249" w:lineRule="auto"/>
        <w:rPr>
          <w:sz w:val="23"/>
        </w:rPr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9"/>
        <w:rPr>
          <w:i/>
          <w:sz w:val="21"/>
        </w:rPr>
      </w:pPr>
    </w:p>
    <w:p>
      <w:pPr>
        <w:spacing w:before="90"/>
        <w:ind w:left="45" w:right="153" w:firstLine="0"/>
        <w:jc w:val="right"/>
        <w:rPr>
          <w:i/>
          <w:sz w:val="23"/>
        </w:rPr>
      </w:pPr>
      <w:r>
        <w:rPr>
          <w:i/>
          <w:color w:val="231F20"/>
          <w:sz w:val="23"/>
        </w:rPr>
        <w:t>Продолжение</w:t>
      </w:r>
      <w:r>
        <w:rPr>
          <w:i/>
          <w:color w:val="231F20"/>
          <w:spacing w:val="-10"/>
          <w:sz w:val="23"/>
        </w:rPr>
        <w:t> </w:t>
      </w:r>
      <w:r>
        <w:rPr>
          <w:i/>
          <w:color w:val="231F20"/>
          <w:sz w:val="23"/>
        </w:rPr>
        <w:t>таблицы</w:t>
      </w:r>
    </w:p>
    <w:p>
      <w:pPr>
        <w:pStyle w:val="BodyText"/>
        <w:spacing w:before="5"/>
        <w:rPr>
          <w:i/>
          <w:sz w:val="17"/>
        </w:rPr>
      </w:pPr>
    </w:p>
    <w:tbl>
      <w:tblPr>
        <w:tblW w:w="0" w:type="auto"/>
        <w:jc w:val="left"/>
        <w:tblInd w:w="16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3458"/>
        <w:gridCol w:w="3118"/>
      </w:tblGrid>
      <w:tr>
        <w:trPr>
          <w:trHeight w:val="840" w:hRule="atLeast"/>
        </w:trPr>
        <w:tc>
          <w:tcPr>
            <w:tcW w:w="2778" w:type="dxa"/>
          </w:tcPr>
          <w:p>
            <w:pPr>
              <w:pStyle w:val="TableParagraph"/>
              <w:spacing w:before="7"/>
              <w:rPr>
                <w:i/>
                <w:sz w:val="24"/>
              </w:rPr>
            </w:pPr>
          </w:p>
          <w:p>
            <w:pPr>
              <w:pStyle w:val="TableParagraph"/>
              <w:ind w:left="1036" w:right="1027"/>
              <w:jc w:val="center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Метод</w:t>
            </w:r>
          </w:p>
        </w:tc>
        <w:tc>
          <w:tcPr>
            <w:tcW w:w="3458" w:type="dxa"/>
          </w:tcPr>
          <w:p>
            <w:pPr>
              <w:pStyle w:val="TableParagraph"/>
              <w:spacing w:before="7"/>
              <w:rPr>
                <w:i/>
                <w:sz w:val="24"/>
              </w:rPr>
            </w:pPr>
          </w:p>
          <w:p>
            <w:pPr>
              <w:pStyle w:val="TableParagraph"/>
              <w:ind w:left="1125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Технология</w:t>
            </w:r>
          </w:p>
        </w:tc>
        <w:tc>
          <w:tcPr>
            <w:tcW w:w="3118" w:type="dxa"/>
          </w:tcPr>
          <w:p>
            <w:pPr>
              <w:pStyle w:val="TableParagraph"/>
              <w:spacing w:before="7"/>
              <w:rPr>
                <w:i/>
                <w:sz w:val="24"/>
              </w:rPr>
            </w:pPr>
          </w:p>
          <w:p>
            <w:pPr>
              <w:pStyle w:val="TableParagraph"/>
              <w:ind w:left="191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Используемые</w:t>
            </w:r>
            <w:r>
              <w:rPr>
                <w:b/>
                <w:color w:val="231F20"/>
                <w:spacing w:val="-12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материалы</w:t>
            </w:r>
          </w:p>
        </w:tc>
      </w:tr>
      <w:tr>
        <w:trPr>
          <w:trHeight w:val="652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spacing w:line="249" w:lineRule="auto" w:before="53"/>
              <w:ind w:left="85" w:right="638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Листовая </w:t>
            </w:r>
            <w:r>
              <w:rPr>
                <w:color w:val="231F20"/>
                <w:sz w:val="23"/>
              </w:rPr>
              <w:t>ламинация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SL, SHEET</w:t>
            </w:r>
            <w:r>
              <w:rPr>
                <w:i/>
                <w:color w:val="231F20"/>
                <w:spacing w:val="1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LASMINATION</w:t>
            </w:r>
            <w:r>
              <w:rPr>
                <w:color w:val="231F20"/>
                <w:sz w:val="23"/>
              </w:rPr>
              <w:t>)</w:t>
            </w:r>
          </w:p>
          <w:p>
            <w:pPr>
              <w:pStyle w:val="TableParagraph"/>
              <w:spacing w:line="249" w:lineRule="auto" w:before="3"/>
              <w:ind w:left="85" w:right="136"/>
              <w:rPr>
                <w:sz w:val="23"/>
              </w:rPr>
            </w:pPr>
            <w:r>
              <w:rPr>
                <w:color w:val="231F20"/>
                <w:sz w:val="23"/>
              </w:rPr>
              <w:t>Принцип действия: тон-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кие листы, лента или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фольга</w:t>
            </w:r>
            <w:r>
              <w:rPr>
                <w:color w:val="231F20"/>
                <w:spacing w:val="-5"/>
                <w:sz w:val="23"/>
              </w:rPr>
              <w:t> </w:t>
            </w:r>
            <w:r>
              <w:rPr>
                <w:color w:val="231F20"/>
                <w:sz w:val="23"/>
              </w:rPr>
              <w:t>соединяются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с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по-</w:t>
            </w:r>
            <w:r>
              <w:rPr>
                <w:color w:val="231F20"/>
                <w:spacing w:val="-54"/>
                <w:sz w:val="23"/>
              </w:rPr>
              <w:t> </w:t>
            </w:r>
            <w:r>
              <w:rPr>
                <w:color w:val="231F20"/>
                <w:sz w:val="23"/>
              </w:rPr>
              <w:t>мощью ультразвуковой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сварки посредством вра-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щающегося сонотрода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или клеевого материала,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затем лазером или метал-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лическим лезвием удаля-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ются</w:t>
            </w:r>
            <w:r>
              <w:rPr>
                <w:color w:val="231F20"/>
                <w:spacing w:val="-6"/>
                <w:sz w:val="23"/>
              </w:rPr>
              <w:t> </w:t>
            </w:r>
            <w:r>
              <w:rPr>
                <w:color w:val="231F20"/>
                <w:sz w:val="23"/>
              </w:rPr>
              <w:t>излишки</w:t>
            </w:r>
            <w:r>
              <w:rPr>
                <w:color w:val="231F20"/>
                <w:spacing w:val="-6"/>
                <w:sz w:val="23"/>
              </w:rPr>
              <w:t> </w:t>
            </w:r>
            <w:r>
              <w:rPr>
                <w:color w:val="231F20"/>
                <w:sz w:val="23"/>
              </w:rPr>
              <w:t>материала.</w:t>
            </w:r>
          </w:p>
        </w:tc>
        <w:tc>
          <w:tcPr>
            <w:tcW w:w="3458" w:type="dxa"/>
          </w:tcPr>
          <w:p>
            <w:pPr>
              <w:pStyle w:val="TableParagraph"/>
              <w:spacing w:before="53"/>
              <w:ind w:left="85"/>
              <w:rPr>
                <w:sz w:val="23"/>
              </w:rPr>
            </w:pPr>
            <w:r>
              <w:rPr>
                <w:color w:val="231F20"/>
                <w:sz w:val="23"/>
              </w:rPr>
              <w:t>Выборочная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ламинация</w:t>
            </w:r>
          </w:p>
          <w:p>
            <w:pPr>
              <w:pStyle w:val="TableParagraph"/>
              <w:spacing w:before="11"/>
              <w:ind w:left="85"/>
              <w:rPr>
                <w:sz w:val="23"/>
              </w:rPr>
            </w:pP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SDL,</w:t>
            </w:r>
            <w:r>
              <w:rPr>
                <w:i/>
                <w:color w:val="231F20"/>
                <w:spacing w:val="-1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Selective deposits layer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118" w:type="dxa"/>
          </w:tcPr>
          <w:p>
            <w:pPr>
              <w:pStyle w:val="TableParagraph"/>
              <w:spacing w:line="249" w:lineRule="auto" w:before="53"/>
              <w:ind w:left="85" w:right="181"/>
              <w:rPr>
                <w:sz w:val="23"/>
              </w:rPr>
            </w:pPr>
            <w:r>
              <w:rPr>
                <w:color w:val="231F20"/>
                <w:sz w:val="23"/>
              </w:rPr>
              <w:t>бумага,</w:t>
            </w:r>
            <w:r>
              <w:rPr>
                <w:color w:val="231F20"/>
                <w:spacing w:val="-13"/>
                <w:sz w:val="23"/>
              </w:rPr>
              <w:t> </w:t>
            </w:r>
            <w:r>
              <w:rPr>
                <w:color w:val="231F20"/>
                <w:sz w:val="23"/>
              </w:rPr>
              <w:t>любой</w:t>
            </w:r>
            <w:r>
              <w:rPr>
                <w:color w:val="231F20"/>
                <w:spacing w:val="-13"/>
                <w:sz w:val="23"/>
              </w:rPr>
              <w:t> </w:t>
            </w:r>
            <w:r>
              <w:rPr>
                <w:color w:val="231F20"/>
                <w:sz w:val="23"/>
              </w:rPr>
              <w:t>другой</w:t>
            </w:r>
            <w:r>
              <w:rPr>
                <w:color w:val="231F20"/>
                <w:spacing w:val="-12"/>
                <w:sz w:val="23"/>
              </w:rPr>
              <w:t> </w:t>
            </w:r>
            <w:r>
              <w:rPr>
                <w:color w:val="231F20"/>
                <w:sz w:val="23"/>
              </w:rPr>
              <w:t>листо-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вой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материал</w:t>
            </w:r>
          </w:p>
        </w:tc>
      </w:tr>
      <w:tr>
        <w:trPr>
          <w:trHeight w:val="1204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8" w:type="dxa"/>
          </w:tcPr>
          <w:p>
            <w:pPr>
              <w:pStyle w:val="TableParagraph"/>
              <w:spacing w:line="249" w:lineRule="auto" w:before="53"/>
              <w:ind w:left="85" w:right="207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Композитная</w:t>
            </w:r>
            <w:r>
              <w:rPr>
                <w:color w:val="231F20"/>
                <w:spacing w:val="-11"/>
                <w:sz w:val="23"/>
              </w:rPr>
              <w:t> </w:t>
            </w:r>
            <w:r>
              <w:rPr>
                <w:color w:val="231F20"/>
                <w:sz w:val="23"/>
              </w:rPr>
              <w:t>аддитивная</w:t>
            </w:r>
            <w:r>
              <w:rPr>
                <w:color w:val="231F20"/>
                <w:spacing w:val="-10"/>
                <w:sz w:val="23"/>
              </w:rPr>
              <w:t> </w:t>
            </w:r>
            <w:r>
              <w:rPr>
                <w:color w:val="231F20"/>
                <w:sz w:val="23"/>
              </w:rPr>
              <w:t>техно-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логия</w:t>
            </w:r>
          </w:p>
          <w:p>
            <w:pPr>
              <w:pStyle w:val="TableParagraph"/>
              <w:spacing w:line="249" w:lineRule="auto" w:before="2"/>
              <w:ind w:left="85" w:right="129"/>
              <w:rPr>
                <w:sz w:val="23"/>
              </w:rPr>
            </w:pP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CBAM, Composite-based additive</w:t>
            </w:r>
            <w:r>
              <w:rPr>
                <w:i/>
                <w:color w:val="231F20"/>
                <w:spacing w:val="-56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manufacturing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118" w:type="dxa"/>
          </w:tcPr>
          <w:p>
            <w:pPr>
              <w:pStyle w:val="TableParagraph"/>
              <w:spacing w:line="249" w:lineRule="auto" w:before="53"/>
              <w:ind w:left="85" w:right="272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листовой</w:t>
            </w:r>
            <w:r>
              <w:rPr>
                <w:color w:val="231F20"/>
                <w:spacing w:val="-13"/>
                <w:sz w:val="23"/>
              </w:rPr>
              <w:t> </w:t>
            </w:r>
            <w:r>
              <w:rPr>
                <w:color w:val="231F20"/>
                <w:sz w:val="23"/>
              </w:rPr>
              <w:t>материал</w:t>
            </w:r>
            <w:r>
              <w:rPr>
                <w:color w:val="231F20"/>
                <w:spacing w:val="-14"/>
                <w:sz w:val="23"/>
              </w:rPr>
              <w:t> </w:t>
            </w:r>
            <w:r>
              <w:rPr>
                <w:color w:val="231F20"/>
                <w:sz w:val="23"/>
              </w:rPr>
              <w:t>углепла-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стик или кевлар. (листовой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материал)</w:t>
            </w:r>
          </w:p>
        </w:tc>
      </w:tr>
      <w:tr>
        <w:trPr>
          <w:trHeight w:val="1811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8" w:type="dxa"/>
          </w:tcPr>
          <w:p>
            <w:pPr>
              <w:pStyle w:val="TableParagraph"/>
              <w:spacing w:line="249" w:lineRule="auto" w:before="53"/>
              <w:ind w:left="85" w:right="161"/>
              <w:rPr>
                <w:sz w:val="23"/>
              </w:rPr>
            </w:pPr>
            <w:r>
              <w:rPr>
                <w:color w:val="231F20"/>
                <w:spacing w:val="-2"/>
                <w:sz w:val="23"/>
              </w:rPr>
              <w:t>Ультразвуковое</w:t>
            </w:r>
            <w:r>
              <w:rPr>
                <w:color w:val="231F20"/>
                <w:spacing w:val="-10"/>
                <w:sz w:val="23"/>
              </w:rPr>
              <w:t> </w:t>
            </w:r>
            <w:r>
              <w:rPr>
                <w:color w:val="231F20"/>
                <w:spacing w:val="-1"/>
                <w:sz w:val="23"/>
              </w:rPr>
              <w:t>аддитивное</w:t>
            </w:r>
            <w:r>
              <w:rPr>
                <w:color w:val="231F20"/>
                <w:spacing w:val="-10"/>
                <w:sz w:val="23"/>
              </w:rPr>
              <w:t> </w:t>
            </w:r>
            <w:r>
              <w:rPr>
                <w:color w:val="231F20"/>
                <w:spacing w:val="-1"/>
                <w:sz w:val="23"/>
              </w:rPr>
              <w:t>про-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изводство</w:t>
            </w:r>
          </w:p>
          <w:p>
            <w:pPr>
              <w:pStyle w:val="TableParagraph"/>
              <w:spacing w:line="249" w:lineRule="auto" w:before="1"/>
              <w:ind w:left="85" w:right="225"/>
              <w:rPr>
                <w:sz w:val="23"/>
              </w:rPr>
            </w:pP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UAM, Ultrasonic additive manu-</w:t>
            </w:r>
            <w:r>
              <w:rPr>
                <w:i/>
                <w:color w:val="231F20"/>
                <w:spacing w:val="-56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facturing</w:t>
            </w:r>
            <w:r>
              <w:rPr>
                <w:color w:val="231F20"/>
                <w:sz w:val="23"/>
              </w:rPr>
              <w:t>)</w:t>
            </w:r>
          </w:p>
        </w:tc>
        <w:tc>
          <w:tcPr>
            <w:tcW w:w="3118" w:type="dxa"/>
          </w:tcPr>
          <w:p>
            <w:pPr>
              <w:pStyle w:val="TableParagraph"/>
              <w:spacing w:before="53"/>
              <w:ind w:left="85"/>
              <w:rPr>
                <w:sz w:val="23"/>
              </w:rPr>
            </w:pPr>
            <w:r>
              <w:rPr>
                <w:color w:val="231F20"/>
                <w:sz w:val="23"/>
              </w:rPr>
              <w:t>металлическая фольга</w:t>
            </w:r>
          </w:p>
        </w:tc>
      </w:tr>
      <w:tr>
        <w:trPr>
          <w:trHeight w:val="3964" w:hRule="atLeast"/>
        </w:trPr>
        <w:tc>
          <w:tcPr>
            <w:tcW w:w="2778" w:type="dxa"/>
          </w:tcPr>
          <w:p>
            <w:pPr>
              <w:pStyle w:val="TableParagraph"/>
              <w:spacing w:line="249" w:lineRule="auto" w:before="53"/>
              <w:ind w:left="84" w:right="72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Скоростная</w:t>
            </w:r>
            <w:r>
              <w:rPr>
                <w:color w:val="231F20"/>
                <w:spacing w:val="-12"/>
                <w:sz w:val="23"/>
              </w:rPr>
              <w:t> </w:t>
            </w:r>
            <w:r>
              <w:rPr>
                <w:color w:val="231F20"/>
                <w:sz w:val="23"/>
              </w:rPr>
              <w:t>жидкая</w:t>
            </w:r>
            <w:r>
              <w:rPr>
                <w:color w:val="231F20"/>
                <w:spacing w:val="-12"/>
                <w:sz w:val="23"/>
              </w:rPr>
              <w:t> </w:t>
            </w:r>
            <w:r>
              <w:rPr>
                <w:color w:val="231F20"/>
                <w:sz w:val="23"/>
              </w:rPr>
              <w:t>печать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RLP,</w:t>
            </w:r>
            <w:r>
              <w:rPr>
                <w:i/>
                <w:color w:val="231F20"/>
                <w:spacing w:val="-10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Rapid</w:t>
            </w:r>
            <w:r>
              <w:rPr>
                <w:i/>
                <w:color w:val="231F20"/>
                <w:spacing w:val="-9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liquid</w:t>
            </w:r>
            <w:r>
              <w:rPr>
                <w:i/>
                <w:color w:val="231F20"/>
                <w:spacing w:val="-9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printing</w:t>
            </w:r>
            <w:r>
              <w:rPr>
                <w:color w:val="231F20"/>
                <w:sz w:val="23"/>
              </w:rPr>
              <w:t>)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Принцип действия: трех-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мерное изделие заполня-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ется суспензией во взве-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шенном состоянии; один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компонент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полиурета-</w:t>
            </w:r>
          </w:p>
          <w:p>
            <w:pPr>
              <w:pStyle w:val="TableParagraph"/>
              <w:spacing w:line="249" w:lineRule="auto" w:before="6"/>
              <w:ind w:left="84" w:right="157"/>
              <w:rPr>
                <w:sz w:val="23"/>
              </w:rPr>
            </w:pPr>
            <w:r>
              <w:rPr>
                <w:color w:val="231F20"/>
                <w:sz w:val="23"/>
              </w:rPr>
              <w:t>на смешивается с гелием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и заполняет бак, выпол-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няющий</w:t>
            </w:r>
            <w:r>
              <w:rPr>
                <w:color w:val="231F20"/>
                <w:spacing w:val="-7"/>
                <w:sz w:val="23"/>
              </w:rPr>
              <w:t> </w:t>
            </w:r>
            <w:r>
              <w:rPr>
                <w:color w:val="231F20"/>
                <w:sz w:val="23"/>
              </w:rPr>
              <w:t>роль</w:t>
            </w:r>
            <w:r>
              <w:rPr>
                <w:color w:val="231F20"/>
                <w:spacing w:val="-7"/>
                <w:sz w:val="23"/>
              </w:rPr>
              <w:t> </w:t>
            </w:r>
            <w:r>
              <w:rPr>
                <w:color w:val="231F20"/>
                <w:sz w:val="23"/>
              </w:rPr>
              <w:t>рабочей</w:t>
            </w:r>
            <w:r>
              <w:rPr>
                <w:color w:val="231F20"/>
                <w:spacing w:val="-6"/>
                <w:sz w:val="23"/>
              </w:rPr>
              <w:t> </w:t>
            </w:r>
            <w:r>
              <w:rPr>
                <w:color w:val="231F20"/>
                <w:sz w:val="23"/>
              </w:rPr>
              <w:t>ка-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меры; второй компонент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наносится соплом про-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мышленного манипуля-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тора.</w:t>
            </w:r>
          </w:p>
        </w:tc>
        <w:tc>
          <w:tcPr>
            <w:tcW w:w="34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spacing w:line="249" w:lineRule="auto" w:before="53"/>
              <w:ind w:left="85" w:right="1119"/>
              <w:rPr>
                <w:sz w:val="23"/>
              </w:rPr>
            </w:pPr>
            <w:r>
              <w:rPr>
                <w:color w:val="231F20"/>
                <w:spacing w:val="-2"/>
                <w:sz w:val="23"/>
              </w:rPr>
              <w:t>двухкомпонентный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полиуретан</w:t>
            </w:r>
          </w:p>
        </w:tc>
      </w:tr>
      <w:tr>
        <w:trPr>
          <w:trHeight w:val="2032" w:hRule="atLeast"/>
        </w:trPr>
        <w:tc>
          <w:tcPr>
            <w:tcW w:w="2778" w:type="dxa"/>
          </w:tcPr>
          <w:p>
            <w:pPr>
              <w:pStyle w:val="TableParagraph"/>
              <w:spacing w:line="249" w:lineRule="auto" w:before="53"/>
              <w:ind w:left="84" w:right="57"/>
              <w:rPr>
                <w:sz w:val="23"/>
              </w:rPr>
            </w:pPr>
            <w:r>
              <w:rPr>
                <w:color w:val="231F20"/>
                <w:sz w:val="23"/>
              </w:rPr>
              <w:t>4D печать (4</w:t>
            </w:r>
            <w:r>
              <w:rPr>
                <w:i/>
                <w:color w:val="231F20"/>
                <w:sz w:val="23"/>
              </w:rPr>
              <w:t>D Printing</w:t>
            </w:r>
            <w:r>
              <w:rPr>
                <w:color w:val="231F20"/>
                <w:sz w:val="23"/>
              </w:rPr>
              <w:t>)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Принцип действия: объек-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ты создаются послойно по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методу стереолитографии,</w:t>
            </w:r>
            <w:r>
              <w:rPr>
                <w:color w:val="231F20"/>
                <w:spacing w:val="-56"/>
                <w:sz w:val="23"/>
              </w:rPr>
              <w:t> </w:t>
            </w:r>
            <w:r>
              <w:rPr>
                <w:color w:val="231F20"/>
                <w:sz w:val="23"/>
              </w:rPr>
              <w:t>а затем меняют свою фор-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му под действием внеш-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него</w:t>
            </w:r>
            <w:r>
              <w:rPr>
                <w:color w:val="231F20"/>
                <w:spacing w:val="-6"/>
                <w:sz w:val="23"/>
              </w:rPr>
              <w:t> </w:t>
            </w:r>
            <w:r>
              <w:rPr>
                <w:color w:val="231F20"/>
                <w:sz w:val="23"/>
              </w:rPr>
              <w:t>источника</w:t>
            </w:r>
            <w:r>
              <w:rPr>
                <w:color w:val="231F20"/>
                <w:spacing w:val="-5"/>
                <w:sz w:val="23"/>
              </w:rPr>
              <w:t> </w:t>
            </w:r>
            <w:r>
              <w:rPr>
                <w:color w:val="231F20"/>
                <w:sz w:val="23"/>
              </w:rPr>
              <w:t>энергии.</w:t>
            </w:r>
          </w:p>
        </w:tc>
        <w:tc>
          <w:tcPr>
            <w:tcW w:w="34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spacing w:before="53"/>
              <w:ind w:left="85"/>
              <w:rPr>
                <w:sz w:val="23"/>
              </w:rPr>
            </w:pPr>
            <w:r>
              <w:rPr>
                <w:color w:val="231F20"/>
                <w:sz w:val="23"/>
              </w:rPr>
              <w:t>гидрогелиевые</w:t>
            </w:r>
            <w:r>
              <w:rPr>
                <w:color w:val="231F20"/>
                <w:spacing w:val="-12"/>
                <w:sz w:val="23"/>
              </w:rPr>
              <w:t> </w:t>
            </w:r>
            <w:r>
              <w:rPr>
                <w:color w:val="231F20"/>
                <w:sz w:val="23"/>
              </w:rPr>
              <w:t>композиты</w:t>
            </w:r>
          </w:p>
          <w:p>
            <w:pPr>
              <w:pStyle w:val="TableParagraph"/>
              <w:spacing w:line="249" w:lineRule="auto" w:before="11"/>
              <w:ind w:left="85" w:right="121"/>
              <w:rPr>
                <w:sz w:val="23"/>
              </w:rPr>
            </w:pPr>
            <w:r>
              <w:rPr>
                <w:color w:val="231F20"/>
                <w:sz w:val="23"/>
              </w:rPr>
              <w:t>с</w:t>
            </w:r>
            <w:r>
              <w:rPr>
                <w:color w:val="231F20"/>
                <w:spacing w:val="-11"/>
                <w:sz w:val="23"/>
              </w:rPr>
              <w:t> </w:t>
            </w:r>
            <w:r>
              <w:rPr>
                <w:color w:val="231F20"/>
                <w:sz w:val="23"/>
              </w:rPr>
              <w:t>эффектом</w:t>
            </w:r>
            <w:r>
              <w:rPr>
                <w:color w:val="231F20"/>
                <w:spacing w:val="-10"/>
                <w:sz w:val="23"/>
              </w:rPr>
              <w:t> </w:t>
            </w:r>
            <w:r>
              <w:rPr>
                <w:color w:val="231F20"/>
                <w:sz w:val="23"/>
              </w:rPr>
              <w:t>«памяти»</w:t>
            </w:r>
            <w:r>
              <w:rPr>
                <w:color w:val="231F20"/>
                <w:spacing w:val="-10"/>
                <w:sz w:val="23"/>
              </w:rPr>
              <w:t> </w:t>
            </w:r>
            <w:r>
              <w:rPr>
                <w:color w:val="231F20"/>
                <w:sz w:val="23"/>
              </w:rPr>
              <w:t>формы,</w:t>
            </w:r>
            <w:r>
              <w:rPr>
                <w:color w:val="231F20"/>
                <w:spacing w:val="-54"/>
                <w:sz w:val="23"/>
              </w:rPr>
              <w:t> </w:t>
            </w:r>
            <w:r>
              <w:rPr>
                <w:color w:val="231F20"/>
                <w:sz w:val="23"/>
              </w:rPr>
              <w:t>полимерные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волокна</w:t>
            </w:r>
          </w:p>
          <w:p>
            <w:pPr>
              <w:pStyle w:val="TableParagraph"/>
              <w:spacing w:before="2"/>
              <w:ind w:left="85"/>
              <w:rPr>
                <w:sz w:val="23"/>
              </w:rPr>
            </w:pPr>
            <w:r>
              <w:rPr>
                <w:color w:val="231F20"/>
                <w:sz w:val="23"/>
              </w:rPr>
              <w:t>с</w:t>
            </w:r>
            <w:r>
              <w:rPr>
                <w:color w:val="231F20"/>
                <w:spacing w:val="-5"/>
                <w:sz w:val="23"/>
              </w:rPr>
              <w:t> </w:t>
            </w:r>
            <w:r>
              <w:rPr>
                <w:color w:val="231F20"/>
                <w:sz w:val="23"/>
              </w:rPr>
              <w:t>эффектом</w:t>
            </w:r>
            <w:r>
              <w:rPr>
                <w:color w:val="231F20"/>
                <w:spacing w:val="-5"/>
                <w:sz w:val="23"/>
              </w:rPr>
              <w:t> </w:t>
            </w:r>
            <w:r>
              <w:rPr>
                <w:color w:val="231F20"/>
                <w:sz w:val="23"/>
              </w:rPr>
              <w:t>«памяти»</w:t>
            </w:r>
            <w:r>
              <w:rPr>
                <w:color w:val="231F20"/>
                <w:spacing w:val="-4"/>
                <w:sz w:val="23"/>
              </w:rPr>
              <w:t> </w:t>
            </w:r>
            <w:r>
              <w:rPr>
                <w:color w:val="231F20"/>
                <w:sz w:val="23"/>
              </w:rPr>
              <w:t>формы</w:t>
            </w:r>
          </w:p>
        </w:tc>
      </w:tr>
      <w:tr>
        <w:trPr>
          <w:trHeight w:val="1756" w:hRule="atLeast"/>
        </w:trPr>
        <w:tc>
          <w:tcPr>
            <w:tcW w:w="2778" w:type="dxa"/>
          </w:tcPr>
          <w:p>
            <w:pPr>
              <w:pStyle w:val="TableParagraph"/>
              <w:spacing w:before="53"/>
              <w:ind w:left="85"/>
              <w:rPr>
                <w:sz w:val="23"/>
              </w:rPr>
            </w:pPr>
            <w:r>
              <w:rPr>
                <w:color w:val="231F20"/>
                <w:sz w:val="23"/>
              </w:rPr>
              <w:t>Биопечать</w:t>
            </w:r>
          </w:p>
          <w:p>
            <w:pPr>
              <w:pStyle w:val="TableParagraph"/>
              <w:spacing w:before="11"/>
              <w:ind w:left="85"/>
              <w:rPr>
                <w:sz w:val="23"/>
              </w:rPr>
            </w:pP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BIOPRINTING</w:t>
            </w:r>
            <w:r>
              <w:rPr>
                <w:color w:val="231F20"/>
                <w:sz w:val="23"/>
              </w:rPr>
              <w:t>)</w:t>
            </w:r>
          </w:p>
          <w:p>
            <w:pPr>
              <w:pStyle w:val="TableParagraph"/>
              <w:spacing w:line="249" w:lineRule="auto" w:before="12"/>
              <w:ind w:left="85" w:right="69"/>
              <w:rPr>
                <w:sz w:val="23"/>
              </w:rPr>
            </w:pPr>
            <w:r>
              <w:rPr>
                <w:color w:val="231F20"/>
                <w:sz w:val="23"/>
              </w:rPr>
              <w:t>Принцип действия: го-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ловка принтера имеет три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pacing w:val="-1"/>
                <w:sz w:val="23"/>
              </w:rPr>
              <w:t>экструдера,</w:t>
            </w:r>
            <w:r>
              <w:rPr>
                <w:color w:val="231F20"/>
                <w:spacing w:val="-13"/>
                <w:sz w:val="23"/>
              </w:rPr>
              <w:t> </w:t>
            </w:r>
            <w:r>
              <w:rPr>
                <w:color w:val="231F20"/>
                <w:spacing w:val="-1"/>
                <w:sz w:val="23"/>
              </w:rPr>
              <w:t>одна</w:t>
            </w:r>
            <w:r>
              <w:rPr>
                <w:color w:val="231F20"/>
                <w:spacing w:val="-12"/>
                <w:sz w:val="23"/>
              </w:rPr>
              <w:t> </w:t>
            </w:r>
            <w:r>
              <w:rPr>
                <w:color w:val="231F20"/>
                <w:spacing w:val="-1"/>
                <w:sz w:val="23"/>
              </w:rPr>
              <w:t>форсунка</w:t>
            </w:r>
            <w:r>
              <w:rPr>
                <w:color w:val="231F20"/>
                <w:spacing w:val="-54"/>
                <w:sz w:val="23"/>
              </w:rPr>
              <w:t> </w:t>
            </w:r>
            <w:r>
              <w:rPr>
                <w:color w:val="231F20"/>
                <w:sz w:val="23"/>
              </w:rPr>
              <w:t>с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гелем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–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тромбин,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вторая</w:t>
            </w:r>
          </w:p>
        </w:tc>
        <w:tc>
          <w:tcPr>
            <w:tcW w:w="34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spacing w:before="53"/>
              <w:ind w:left="85"/>
              <w:rPr>
                <w:sz w:val="23"/>
              </w:rPr>
            </w:pPr>
            <w:r>
              <w:rPr>
                <w:color w:val="231F20"/>
                <w:sz w:val="23"/>
              </w:rPr>
              <w:t>биоматериал</w:t>
            </w:r>
          </w:p>
        </w:tc>
      </w:tr>
    </w:tbl>
    <w:p>
      <w:pPr>
        <w:spacing w:after="0"/>
        <w:rPr>
          <w:sz w:val="23"/>
        </w:rPr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9"/>
        <w:rPr>
          <w:i/>
          <w:sz w:val="21"/>
        </w:rPr>
      </w:pPr>
    </w:p>
    <w:p>
      <w:pPr>
        <w:spacing w:before="90"/>
        <w:ind w:left="45" w:right="153" w:firstLine="0"/>
        <w:jc w:val="right"/>
        <w:rPr>
          <w:i/>
          <w:sz w:val="23"/>
        </w:rPr>
      </w:pPr>
      <w:r>
        <w:rPr>
          <w:i/>
          <w:color w:val="231F20"/>
          <w:sz w:val="23"/>
        </w:rPr>
        <w:t>Окончание</w:t>
      </w:r>
      <w:r>
        <w:rPr>
          <w:i/>
          <w:color w:val="231F20"/>
          <w:spacing w:val="-6"/>
          <w:sz w:val="23"/>
        </w:rPr>
        <w:t> </w:t>
      </w:r>
      <w:r>
        <w:rPr>
          <w:i/>
          <w:color w:val="231F20"/>
          <w:sz w:val="23"/>
        </w:rPr>
        <w:t>таблицы</w:t>
      </w:r>
    </w:p>
    <w:p>
      <w:pPr>
        <w:pStyle w:val="BodyText"/>
        <w:spacing w:before="5"/>
        <w:rPr>
          <w:i/>
          <w:sz w:val="17"/>
        </w:rPr>
      </w:pPr>
    </w:p>
    <w:tbl>
      <w:tblPr>
        <w:tblW w:w="0" w:type="auto"/>
        <w:jc w:val="left"/>
        <w:tblInd w:w="16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3458"/>
        <w:gridCol w:w="3118"/>
      </w:tblGrid>
      <w:tr>
        <w:trPr>
          <w:trHeight w:val="840" w:hRule="atLeast"/>
        </w:trPr>
        <w:tc>
          <w:tcPr>
            <w:tcW w:w="2778" w:type="dxa"/>
          </w:tcPr>
          <w:p>
            <w:pPr>
              <w:pStyle w:val="TableParagraph"/>
              <w:spacing w:before="7"/>
              <w:rPr>
                <w:i/>
                <w:sz w:val="24"/>
              </w:rPr>
            </w:pPr>
          </w:p>
          <w:p>
            <w:pPr>
              <w:pStyle w:val="TableParagraph"/>
              <w:ind w:left="1036" w:right="1027"/>
              <w:jc w:val="center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Метод</w:t>
            </w:r>
          </w:p>
        </w:tc>
        <w:tc>
          <w:tcPr>
            <w:tcW w:w="3458" w:type="dxa"/>
          </w:tcPr>
          <w:p>
            <w:pPr>
              <w:pStyle w:val="TableParagraph"/>
              <w:spacing w:before="7"/>
              <w:rPr>
                <w:i/>
                <w:sz w:val="24"/>
              </w:rPr>
            </w:pPr>
          </w:p>
          <w:p>
            <w:pPr>
              <w:pStyle w:val="TableParagraph"/>
              <w:ind w:left="1125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Технология</w:t>
            </w:r>
          </w:p>
        </w:tc>
        <w:tc>
          <w:tcPr>
            <w:tcW w:w="3118" w:type="dxa"/>
          </w:tcPr>
          <w:p>
            <w:pPr>
              <w:pStyle w:val="TableParagraph"/>
              <w:spacing w:before="7"/>
              <w:rPr>
                <w:i/>
                <w:sz w:val="24"/>
              </w:rPr>
            </w:pPr>
          </w:p>
          <w:p>
            <w:pPr>
              <w:pStyle w:val="TableParagraph"/>
              <w:ind w:left="191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Используемые</w:t>
            </w:r>
            <w:r>
              <w:rPr>
                <w:b/>
                <w:color w:val="231F20"/>
                <w:spacing w:val="-12"/>
                <w:sz w:val="23"/>
              </w:rPr>
              <w:t> </w:t>
            </w:r>
            <w:r>
              <w:rPr>
                <w:b/>
                <w:color w:val="231F20"/>
                <w:sz w:val="23"/>
              </w:rPr>
              <w:t>материалы</w:t>
            </w:r>
          </w:p>
        </w:tc>
      </w:tr>
      <w:tr>
        <w:trPr>
          <w:trHeight w:val="2584" w:hRule="atLeast"/>
        </w:trPr>
        <w:tc>
          <w:tcPr>
            <w:tcW w:w="2778" w:type="dxa"/>
          </w:tcPr>
          <w:p>
            <w:pPr>
              <w:pStyle w:val="TableParagraph"/>
              <w:spacing w:line="249" w:lineRule="auto" w:before="53"/>
              <w:ind w:left="85" w:right="80"/>
              <w:rPr>
                <w:sz w:val="23"/>
              </w:rPr>
            </w:pPr>
            <w:r>
              <w:rPr>
                <w:color w:val="231F20"/>
                <w:sz w:val="23"/>
              </w:rPr>
              <w:t>с фибриноген и устрой-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ство, выдающее тканевые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сфероиды; конструкция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помещается в биореактор,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в емкость с контролируе-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мой</w:t>
            </w:r>
            <w:r>
              <w:rPr>
                <w:color w:val="231F20"/>
                <w:spacing w:val="-9"/>
                <w:sz w:val="23"/>
              </w:rPr>
              <w:t> </w:t>
            </w:r>
            <w:r>
              <w:rPr>
                <w:color w:val="231F20"/>
                <w:sz w:val="23"/>
              </w:rPr>
              <w:t>средой,</w:t>
            </w:r>
            <w:r>
              <w:rPr>
                <w:color w:val="231F20"/>
                <w:spacing w:val="-9"/>
                <w:sz w:val="23"/>
              </w:rPr>
              <w:t> </w:t>
            </w:r>
            <w:r>
              <w:rPr>
                <w:color w:val="231F20"/>
                <w:sz w:val="23"/>
              </w:rPr>
              <w:t>куда</w:t>
            </w:r>
            <w:r>
              <w:rPr>
                <w:color w:val="231F20"/>
                <w:spacing w:val="-9"/>
                <w:sz w:val="23"/>
              </w:rPr>
              <w:t> </w:t>
            </w:r>
            <w:r>
              <w:rPr>
                <w:color w:val="231F20"/>
                <w:sz w:val="23"/>
              </w:rPr>
              <w:t>вводятся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дополнительные</w:t>
            </w:r>
            <w:r>
              <w:rPr>
                <w:color w:val="231F20"/>
                <w:spacing w:val="-11"/>
                <w:sz w:val="23"/>
              </w:rPr>
              <w:t> </w:t>
            </w:r>
            <w:r>
              <w:rPr>
                <w:color w:val="231F20"/>
                <w:sz w:val="23"/>
              </w:rPr>
              <w:t>вещества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и обеспечивается созрева-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ние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за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счет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фактора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роста.</w:t>
            </w:r>
          </w:p>
        </w:tc>
        <w:tc>
          <w:tcPr>
            <w:tcW w:w="34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spacing w:before="53"/>
              <w:ind w:left="85"/>
              <w:rPr>
                <w:sz w:val="23"/>
              </w:rPr>
            </w:pPr>
            <w:r>
              <w:rPr>
                <w:color w:val="231F20"/>
                <w:sz w:val="23"/>
              </w:rPr>
              <w:t>биоматериал</w:t>
            </w:r>
          </w:p>
        </w:tc>
      </w:tr>
      <w:tr>
        <w:trPr>
          <w:trHeight w:val="1480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spacing w:line="249" w:lineRule="auto" w:before="53"/>
              <w:ind w:left="85" w:right="68"/>
              <w:rPr>
                <w:sz w:val="23"/>
              </w:rPr>
            </w:pPr>
            <w:r>
              <w:rPr>
                <w:color w:val="231F20"/>
                <w:sz w:val="23"/>
              </w:rPr>
              <w:t>Строительная 3</w:t>
            </w:r>
            <w:r>
              <w:rPr>
                <w:i/>
                <w:color w:val="231F20"/>
                <w:sz w:val="23"/>
              </w:rPr>
              <w:t>D</w:t>
            </w:r>
            <w:r>
              <w:rPr>
                <w:color w:val="231F20"/>
                <w:sz w:val="23"/>
              </w:rPr>
              <w:t>-печать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(</w:t>
            </w:r>
            <w:r>
              <w:rPr>
                <w:i/>
                <w:color w:val="231F20"/>
                <w:sz w:val="23"/>
              </w:rPr>
              <w:t>Construction 3D printing</w:t>
            </w:r>
            <w:r>
              <w:rPr>
                <w:color w:val="231F20"/>
                <w:sz w:val="23"/>
              </w:rPr>
              <w:t>)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Принцип действия: возве-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дение крупных строитель-</w:t>
            </w:r>
            <w:r>
              <w:rPr>
                <w:color w:val="231F20"/>
                <w:spacing w:val="-56"/>
                <w:sz w:val="23"/>
              </w:rPr>
              <w:t> </w:t>
            </w:r>
            <w:r>
              <w:rPr>
                <w:color w:val="231F20"/>
                <w:sz w:val="23"/>
              </w:rPr>
              <w:t>ных объектов по разным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технологиям нанесения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раствора или сухого по-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рошка.</w:t>
            </w:r>
          </w:p>
        </w:tc>
        <w:tc>
          <w:tcPr>
            <w:tcW w:w="3458" w:type="dxa"/>
          </w:tcPr>
          <w:p>
            <w:pPr>
              <w:pStyle w:val="TableParagraph"/>
              <w:spacing w:line="249" w:lineRule="auto" w:before="53"/>
              <w:ind w:left="85" w:right="146"/>
              <w:rPr>
                <w:i/>
                <w:sz w:val="23"/>
              </w:rPr>
            </w:pPr>
            <w:r>
              <w:rPr>
                <w:color w:val="231F20"/>
                <w:sz w:val="23"/>
              </w:rPr>
              <w:t>Объёмная строительная печать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экструзией цементных раство-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ров и применением конструк-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ций «Портальный строительный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принтер»</w:t>
            </w:r>
            <w:r>
              <w:rPr>
                <w:color w:val="231F20"/>
                <w:spacing w:val="-4"/>
                <w:sz w:val="23"/>
              </w:rPr>
              <w:t> </w:t>
            </w:r>
            <w:r>
              <w:rPr>
                <w:color w:val="231F20"/>
                <w:sz w:val="23"/>
              </w:rPr>
              <w:t>типа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по</w:t>
            </w:r>
            <w:r>
              <w:rPr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осям</w:t>
            </w:r>
            <w:r>
              <w:rPr>
                <w:color w:val="231F20"/>
                <w:spacing w:val="-2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X,</w:t>
            </w:r>
            <w:r>
              <w:rPr>
                <w:i/>
                <w:color w:val="231F20"/>
                <w:spacing w:val="-3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Y,</w:t>
            </w:r>
            <w:r>
              <w:rPr>
                <w:i/>
                <w:color w:val="231F20"/>
                <w:spacing w:val="-2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Z</w:t>
            </w:r>
          </w:p>
        </w:tc>
        <w:tc>
          <w:tcPr>
            <w:tcW w:w="3118" w:type="dxa"/>
            <w:vMerge w:val="restart"/>
          </w:tcPr>
          <w:p>
            <w:pPr>
              <w:pStyle w:val="TableParagraph"/>
              <w:spacing w:before="53"/>
              <w:ind w:left="85"/>
              <w:rPr>
                <w:sz w:val="23"/>
              </w:rPr>
            </w:pPr>
            <w:r>
              <w:rPr>
                <w:color w:val="231F20"/>
                <w:sz w:val="23"/>
              </w:rPr>
              <w:t>цементные</w:t>
            </w:r>
            <w:r>
              <w:rPr>
                <w:color w:val="231F20"/>
                <w:spacing w:val="-6"/>
                <w:sz w:val="23"/>
              </w:rPr>
              <w:t> </w:t>
            </w:r>
            <w:r>
              <w:rPr>
                <w:color w:val="231F20"/>
                <w:sz w:val="23"/>
              </w:rPr>
              <w:t>растворы</w:t>
            </w:r>
          </w:p>
        </w:tc>
      </w:tr>
      <w:tr>
        <w:trPr>
          <w:trHeight w:val="1204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8" w:type="dxa"/>
          </w:tcPr>
          <w:p>
            <w:pPr>
              <w:pStyle w:val="TableParagraph"/>
              <w:spacing w:line="249" w:lineRule="auto" w:before="53"/>
              <w:ind w:left="85" w:right="141"/>
              <w:rPr>
                <w:sz w:val="23"/>
              </w:rPr>
            </w:pPr>
            <w:r>
              <w:rPr>
                <w:color w:val="231F20"/>
                <w:sz w:val="23"/>
              </w:rPr>
              <w:t>Объёмная строительная печать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экструзией цементных раство-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ров</w:t>
            </w:r>
            <w:r>
              <w:rPr>
                <w:color w:val="231F20"/>
                <w:spacing w:val="-8"/>
                <w:sz w:val="23"/>
              </w:rPr>
              <w:t> </w:t>
            </w:r>
            <w:r>
              <w:rPr>
                <w:color w:val="231F20"/>
                <w:sz w:val="23"/>
              </w:rPr>
              <w:t>и</w:t>
            </w:r>
            <w:r>
              <w:rPr>
                <w:color w:val="231F20"/>
                <w:spacing w:val="-8"/>
                <w:sz w:val="23"/>
              </w:rPr>
              <w:t> </w:t>
            </w:r>
            <w:r>
              <w:rPr>
                <w:color w:val="231F20"/>
                <w:sz w:val="23"/>
              </w:rPr>
              <w:t>применением</w:t>
            </w:r>
            <w:r>
              <w:rPr>
                <w:color w:val="231F20"/>
                <w:spacing w:val="-8"/>
                <w:sz w:val="23"/>
              </w:rPr>
              <w:t> </w:t>
            </w:r>
            <w:r>
              <w:rPr>
                <w:color w:val="231F20"/>
                <w:sz w:val="23"/>
              </w:rPr>
              <w:t>конструкций</w:t>
            </w:r>
            <w:r>
              <w:rPr>
                <w:color w:val="231F20"/>
                <w:spacing w:val="-54"/>
                <w:sz w:val="23"/>
              </w:rPr>
              <w:t> </w:t>
            </w:r>
            <w:r>
              <w:rPr>
                <w:color w:val="231F20"/>
                <w:sz w:val="23"/>
              </w:rPr>
              <w:t>типа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«Дельта»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80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8" w:type="dxa"/>
          </w:tcPr>
          <w:p>
            <w:pPr>
              <w:pStyle w:val="TableParagraph"/>
              <w:spacing w:line="249" w:lineRule="auto" w:before="53"/>
              <w:ind w:left="85" w:right="74"/>
              <w:rPr>
                <w:sz w:val="23"/>
              </w:rPr>
            </w:pPr>
            <w:r>
              <w:rPr>
                <w:color w:val="231F20"/>
                <w:sz w:val="23"/>
              </w:rPr>
              <w:t>Объёмная строительная печать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экструзией цементных раство-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ров и применением конструкций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типа</w:t>
            </w:r>
            <w:r>
              <w:rPr>
                <w:color w:val="231F20"/>
                <w:spacing w:val="-13"/>
                <w:sz w:val="23"/>
              </w:rPr>
              <w:t> </w:t>
            </w:r>
            <w:r>
              <w:rPr>
                <w:color w:val="231F20"/>
                <w:sz w:val="23"/>
              </w:rPr>
              <w:t>«Роботизированные</w:t>
            </w:r>
            <w:r>
              <w:rPr>
                <w:color w:val="231F20"/>
                <w:spacing w:val="-12"/>
                <w:sz w:val="23"/>
              </w:rPr>
              <w:t> </w:t>
            </w:r>
            <w:r>
              <w:rPr>
                <w:color w:val="231F20"/>
                <w:sz w:val="23"/>
              </w:rPr>
              <w:t>принте-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ры-манипуляторы»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8" w:type="dxa"/>
          </w:tcPr>
          <w:p>
            <w:pPr>
              <w:pStyle w:val="TableParagraph"/>
              <w:spacing w:before="53"/>
              <w:ind w:left="85"/>
              <w:rPr>
                <w:i/>
                <w:sz w:val="23"/>
              </w:rPr>
            </w:pPr>
            <w:r>
              <w:rPr>
                <w:i/>
                <w:color w:val="231F20"/>
                <w:sz w:val="23"/>
              </w:rPr>
              <w:t>D-Shape,</w:t>
            </w:r>
            <w:r>
              <w:rPr>
                <w:i/>
                <w:color w:val="231F20"/>
                <w:spacing w:val="-5"/>
                <w:sz w:val="23"/>
              </w:rPr>
              <w:t> </w:t>
            </w:r>
            <w:r>
              <w:rPr>
                <w:color w:val="231F20"/>
                <w:sz w:val="23"/>
              </w:rPr>
              <w:t>по</w:t>
            </w:r>
            <w:r>
              <w:rPr>
                <w:color w:val="231F20"/>
                <w:spacing w:val="-4"/>
                <w:sz w:val="23"/>
              </w:rPr>
              <w:t> </w:t>
            </w:r>
            <w:r>
              <w:rPr>
                <w:color w:val="231F20"/>
                <w:sz w:val="23"/>
              </w:rPr>
              <w:t>типу</w:t>
            </w:r>
            <w:r>
              <w:rPr>
                <w:color w:val="231F20"/>
                <w:spacing w:val="-4"/>
                <w:sz w:val="23"/>
              </w:rPr>
              <w:t> </w:t>
            </w:r>
            <w:r>
              <w:rPr>
                <w:color w:val="231F20"/>
                <w:sz w:val="23"/>
              </w:rPr>
              <w:t>технологии</w:t>
            </w:r>
            <w:r>
              <w:rPr>
                <w:color w:val="231F20"/>
                <w:spacing w:val="-4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BJ</w:t>
            </w:r>
          </w:p>
          <w:p>
            <w:pPr>
              <w:pStyle w:val="TableParagraph"/>
              <w:spacing w:before="12"/>
              <w:ind w:left="84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(Струйное</w:t>
            </w:r>
            <w:r>
              <w:rPr>
                <w:color w:val="231F20"/>
                <w:spacing w:val="6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нанесение</w:t>
            </w:r>
            <w:r>
              <w:rPr>
                <w:color w:val="231F20"/>
                <w:spacing w:val="6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связующего)</w:t>
            </w:r>
          </w:p>
        </w:tc>
        <w:tc>
          <w:tcPr>
            <w:tcW w:w="3118" w:type="dxa"/>
          </w:tcPr>
          <w:p>
            <w:pPr>
              <w:pStyle w:val="TableParagraph"/>
              <w:spacing w:before="53"/>
              <w:ind w:left="85"/>
              <w:rPr>
                <w:sz w:val="23"/>
              </w:rPr>
            </w:pPr>
            <w:r>
              <w:rPr>
                <w:color w:val="231F20"/>
                <w:sz w:val="23"/>
              </w:rPr>
              <w:t>сухой</w:t>
            </w:r>
            <w:r>
              <w:rPr>
                <w:color w:val="231F20"/>
                <w:spacing w:val="-11"/>
                <w:sz w:val="23"/>
              </w:rPr>
              <w:t> </w:t>
            </w:r>
            <w:r>
              <w:rPr>
                <w:color w:val="231F20"/>
                <w:sz w:val="23"/>
              </w:rPr>
              <w:t>порошковый</w:t>
            </w:r>
            <w:r>
              <w:rPr>
                <w:color w:val="231F20"/>
                <w:spacing w:val="-10"/>
                <w:sz w:val="23"/>
              </w:rPr>
              <w:t> </w:t>
            </w:r>
            <w:r>
              <w:rPr>
                <w:color w:val="231F20"/>
                <w:sz w:val="23"/>
              </w:rPr>
              <w:t>материал</w:t>
            </w:r>
          </w:p>
        </w:tc>
      </w:tr>
    </w:tbl>
    <w:p>
      <w:pPr>
        <w:pStyle w:val="BodyText"/>
        <w:spacing w:before="2"/>
        <w:rPr>
          <w:i/>
          <w:sz w:val="21"/>
        </w:rPr>
      </w:pPr>
    </w:p>
    <w:p>
      <w:pPr>
        <w:spacing w:before="0"/>
        <w:ind w:left="552" w:right="0" w:firstLine="0"/>
        <w:jc w:val="left"/>
        <w:rPr>
          <w:b/>
          <w:sz w:val="23"/>
        </w:rPr>
      </w:pPr>
      <w:r>
        <w:rPr>
          <w:b/>
          <w:color w:val="231F20"/>
          <w:sz w:val="23"/>
        </w:rPr>
        <w:t>Литература</w:t>
      </w:r>
    </w:p>
    <w:p>
      <w:pPr>
        <w:pStyle w:val="ListParagraph"/>
        <w:numPr>
          <w:ilvl w:val="1"/>
          <w:numId w:val="22"/>
        </w:numPr>
        <w:tabs>
          <w:tab w:pos="865" w:val="left" w:leader="none"/>
        </w:tabs>
        <w:spacing w:line="225" w:lineRule="auto" w:before="166" w:after="0"/>
        <w:ind w:left="155" w:right="151" w:firstLine="396"/>
        <w:jc w:val="left"/>
        <w:rPr>
          <w:sz w:val="23"/>
        </w:rPr>
      </w:pPr>
      <w:r>
        <w:rPr>
          <w:color w:val="231F20"/>
          <w:spacing w:val="-1"/>
          <w:w w:val="95"/>
          <w:sz w:val="23"/>
        </w:rPr>
        <w:t>Интернет-ресурс. URL: </w:t>
      </w:r>
      <w:hyperlink r:id="rId173">
        <w:r>
          <w:rPr>
            <w:color w:val="231F20"/>
            <w:w w:val="95"/>
            <w:sz w:val="23"/>
          </w:rPr>
          <w:t>http://3dprintstory.org/25-samih-populyarnih-materialov-dlya-3d-pechati</w:t>
        </w:r>
      </w:hyperlink>
      <w:r>
        <w:rPr>
          <w:color w:val="231F20"/>
          <w:spacing w:val="-52"/>
          <w:w w:val="95"/>
          <w:sz w:val="23"/>
        </w:rPr>
        <w:t> </w:t>
      </w:r>
      <w:r>
        <w:rPr>
          <w:color w:val="231F20"/>
          <w:sz w:val="23"/>
        </w:rPr>
        <w:t>(дата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обращения: 15.12.2019).</w:t>
      </w:r>
    </w:p>
    <w:p>
      <w:pPr>
        <w:pStyle w:val="ListParagraph"/>
        <w:numPr>
          <w:ilvl w:val="1"/>
          <w:numId w:val="22"/>
        </w:numPr>
        <w:tabs>
          <w:tab w:pos="865" w:val="left" w:leader="none"/>
        </w:tabs>
        <w:spacing w:line="242" w:lineRule="exact" w:before="0" w:after="0"/>
        <w:ind w:left="864" w:right="0" w:hanging="313"/>
        <w:jc w:val="left"/>
        <w:rPr>
          <w:sz w:val="23"/>
        </w:rPr>
      </w:pPr>
      <w:r>
        <w:rPr>
          <w:color w:val="231F20"/>
          <w:w w:val="90"/>
          <w:sz w:val="23"/>
        </w:rPr>
        <w:t>Интернет-ресурс.</w:t>
      </w:r>
      <w:r>
        <w:rPr>
          <w:color w:val="231F20"/>
          <w:spacing w:val="2"/>
          <w:w w:val="90"/>
          <w:sz w:val="23"/>
        </w:rPr>
        <w:t> </w:t>
      </w:r>
      <w:r>
        <w:rPr>
          <w:color w:val="231F20"/>
          <w:w w:val="90"/>
          <w:sz w:val="23"/>
        </w:rPr>
        <w:t>URL:</w:t>
      </w:r>
      <w:r>
        <w:rPr>
          <w:color w:val="231F20"/>
          <w:spacing w:val="1"/>
          <w:w w:val="90"/>
          <w:sz w:val="23"/>
        </w:rPr>
        <w:t> </w:t>
      </w:r>
      <w:r>
        <w:rPr>
          <w:color w:val="231F20"/>
          <w:w w:val="90"/>
          <w:sz w:val="23"/>
        </w:rPr>
        <w:t>https://3dtoday.ru/wiki/3D_print_technology/</w:t>
      </w:r>
      <w:r>
        <w:rPr>
          <w:color w:val="231F20"/>
          <w:spacing w:val="1"/>
          <w:w w:val="90"/>
          <w:sz w:val="23"/>
        </w:rPr>
        <w:t> </w:t>
      </w:r>
      <w:r>
        <w:rPr>
          <w:color w:val="231F20"/>
          <w:w w:val="90"/>
          <w:sz w:val="23"/>
        </w:rPr>
        <w:t>(дата</w:t>
      </w:r>
      <w:r>
        <w:rPr>
          <w:color w:val="231F20"/>
          <w:spacing w:val="2"/>
          <w:w w:val="90"/>
          <w:sz w:val="23"/>
        </w:rPr>
        <w:t> </w:t>
      </w:r>
      <w:r>
        <w:rPr>
          <w:color w:val="231F20"/>
          <w:w w:val="90"/>
          <w:sz w:val="23"/>
        </w:rPr>
        <w:t>обращения:</w:t>
      </w:r>
      <w:r>
        <w:rPr>
          <w:color w:val="231F20"/>
          <w:spacing w:val="1"/>
          <w:w w:val="90"/>
          <w:sz w:val="23"/>
        </w:rPr>
        <w:t> </w:t>
      </w:r>
      <w:r>
        <w:rPr>
          <w:color w:val="231F20"/>
          <w:w w:val="90"/>
          <w:sz w:val="23"/>
        </w:rPr>
        <w:t>15.12.2019).</w:t>
      </w:r>
    </w:p>
    <w:p>
      <w:pPr>
        <w:pStyle w:val="ListParagraph"/>
        <w:numPr>
          <w:ilvl w:val="1"/>
          <w:numId w:val="22"/>
        </w:numPr>
        <w:tabs>
          <w:tab w:pos="865" w:val="left" w:leader="none"/>
        </w:tabs>
        <w:spacing w:line="225" w:lineRule="auto" w:before="5" w:after="0"/>
        <w:ind w:left="155" w:right="153" w:firstLine="397"/>
        <w:jc w:val="left"/>
        <w:rPr>
          <w:sz w:val="23"/>
        </w:rPr>
      </w:pPr>
      <w:r>
        <w:rPr>
          <w:color w:val="231F20"/>
          <w:sz w:val="23"/>
        </w:rPr>
        <w:t>Информационный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портал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компании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АО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«Глобатэк».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URL:</w:t>
      </w:r>
      <w:r>
        <w:rPr>
          <w:color w:val="231F20"/>
          <w:spacing w:val="-8"/>
          <w:sz w:val="23"/>
        </w:rPr>
        <w:t> </w:t>
      </w:r>
      <w:hyperlink r:id="rId17">
        <w:r>
          <w:rPr>
            <w:color w:val="231F20"/>
            <w:sz w:val="23"/>
          </w:rPr>
          <w:t>http://3d.globatek.ru/</w:t>
        </w:r>
        <w:r>
          <w:rPr>
            <w:color w:val="231F20"/>
            <w:spacing w:val="-7"/>
            <w:sz w:val="23"/>
          </w:rPr>
          <w:t> </w:t>
        </w:r>
      </w:hyperlink>
      <w:r>
        <w:rPr>
          <w:color w:val="231F20"/>
          <w:sz w:val="23"/>
        </w:rPr>
        <w:t>(дата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об-</w:t>
      </w:r>
      <w:r>
        <w:rPr>
          <w:color w:val="231F20"/>
          <w:spacing w:val="-54"/>
          <w:sz w:val="23"/>
        </w:rPr>
        <w:t> </w:t>
      </w:r>
      <w:r>
        <w:rPr>
          <w:color w:val="231F20"/>
          <w:sz w:val="23"/>
        </w:rPr>
        <w:t>ращения: 15.12.2019).</w:t>
      </w:r>
    </w:p>
    <w:p>
      <w:pPr>
        <w:pStyle w:val="ListParagraph"/>
        <w:numPr>
          <w:ilvl w:val="1"/>
          <w:numId w:val="22"/>
        </w:numPr>
        <w:tabs>
          <w:tab w:pos="865" w:val="left" w:leader="none"/>
        </w:tabs>
        <w:spacing w:line="225" w:lineRule="auto" w:before="0" w:after="0"/>
        <w:ind w:left="155" w:right="153" w:firstLine="396"/>
        <w:jc w:val="left"/>
        <w:rPr>
          <w:sz w:val="23"/>
        </w:rPr>
      </w:pPr>
      <w:r>
        <w:rPr>
          <w:i/>
          <w:color w:val="231F20"/>
          <w:w w:val="95"/>
          <w:sz w:val="23"/>
        </w:rPr>
        <w:t>Ахтямова</w:t>
      </w:r>
      <w:r>
        <w:rPr>
          <w:i/>
          <w:color w:val="231F20"/>
          <w:spacing w:val="17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Э.</w:t>
      </w:r>
      <w:r>
        <w:rPr>
          <w:i/>
          <w:color w:val="231F20"/>
          <w:spacing w:val="18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Р.</w:t>
      </w:r>
      <w:r>
        <w:rPr>
          <w:i/>
          <w:color w:val="231F20"/>
          <w:spacing w:val="18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Кропачев</w:t>
      </w:r>
      <w:r>
        <w:rPr>
          <w:i/>
          <w:color w:val="231F20"/>
          <w:spacing w:val="18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Р.</w:t>
      </w:r>
      <w:r>
        <w:rPr>
          <w:i/>
          <w:color w:val="231F20"/>
          <w:spacing w:val="17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В.</w:t>
      </w:r>
      <w:r>
        <w:rPr>
          <w:i/>
          <w:color w:val="231F20"/>
          <w:spacing w:val="19"/>
          <w:w w:val="95"/>
          <w:sz w:val="23"/>
        </w:rPr>
        <w:t> </w:t>
      </w:r>
      <w:r>
        <w:rPr>
          <w:color w:val="231F20"/>
          <w:w w:val="95"/>
          <w:sz w:val="23"/>
        </w:rPr>
        <w:t>Перспектива</w:t>
      </w:r>
      <w:r>
        <w:rPr>
          <w:color w:val="231F20"/>
          <w:spacing w:val="18"/>
          <w:w w:val="95"/>
          <w:sz w:val="23"/>
        </w:rPr>
        <w:t> </w:t>
      </w:r>
      <w:r>
        <w:rPr>
          <w:color w:val="231F20"/>
          <w:w w:val="95"/>
          <w:sz w:val="23"/>
        </w:rPr>
        <w:t>применения</w:t>
      </w:r>
      <w:r>
        <w:rPr>
          <w:color w:val="231F20"/>
          <w:spacing w:val="18"/>
          <w:w w:val="95"/>
          <w:sz w:val="23"/>
        </w:rPr>
        <w:t> </w:t>
      </w:r>
      <w:r>
        <w:rPr>
          <w:color w:val="231F20"/>
          <w:w w:val="95"/>
          <w:sz w:val="23"/>
        </w:rPr>
        <w:t>3D</w:t>
      </w:r>
      <w:r>
        <w:rPr>
          <w:color w:val="231F20"/>
          <w:spacing w:val="18"/>
          <w:w w:val="95"/>
          <w:sz w:val="23"/>
        </w:rPr>
        <w:t> </w:t>
      </w:r>
      <w:r>
        <w:rPr>
          <w:color w:val="231F20"/>
          <w:w w:val="95"/>
          <w:sz w:val="23"/>
        </w:rPr>
        <w:t>принтеров</w:t>
      </w:r>
      <w:r>
        <w:rPr>
          <w:color w:val="231F20"/>
          <w:spacing w:val="18"/>
          <w:w w:val="95"/>
          <w:sz w:val="23"/>
        </w:rPr>
        <w:t> </w:t>
      </w:r>
      <w:r>
        <w:rPr>
          <w:color w:val="231F20"/>
          <w:w w:val="95"/>
          <w:sz w:val="23"/>
        </w:rPr>
        <w:t>в</w:t>
      </w:r>
      <w:r>
        <w:rPr>
          <w:color w:val="231F20"/>
          <w:spacing w:val="17"/>
          <w:w w:val="95"/>
          <w:sz w:val="23"/>
        </w:rPr>
        <w:t> </w:t>
      </w:r>
      <w:r>
        <w:rPr>
          <w:color w:val="231F20"/>
          <w:w w:val="95"/>
          <w:sz w:val="23"/>
        </w:rPr>
        <w:t>массовом</w:t>
      </w:r>
      <w:r>
        <w:rPr>
          <w:color w:val="231F20"/>
          <w:spacing w:val="18"/>
          <w:w w:val="95"/>
          <w:sz w:val="23"/>
        </w:rPr>
        <w:t> </w:t>
      </w:r>
      <w:r>
        <w:rPr>
          <w:color w:val="231F20"/>
          <w:w w:val="95"/>
          <w:sz w:val="23"/>
        </w:rPr>
        <w:t>строи-</w:t>
      </w:r>
      <w:r>
        <w:rPr>
          <w:color w:val="231F20"/>
          <w:spacing w:val="-51"/>
          <w:w w:val="95"/>
          <w:sz w:val="23"/>
        </w:rPr>
        <w:t> </w:t>
      </w:r>
      <w:r>
        <w:rPr>
          <w:color w:val="231F20"/>
          <w:w w:val="95"/>
          <w:sz w:val="23"/>
        </w:rPr>
        <w:t>тельстве.</w:t>
      </w:r>
      <w:r>
        <w:rPr>
          <w:color w:val="231F20"/>
          <w:spacing w:val="28"/>
          <w:w w:val="95"/>
          <w:sz w:val="23"/>
        </w:rPr>
        <w:t> </w:t>
      </w:r>
      <w:r>
        <w:rPr>
          <w:color w:val="231F20"/>
          <w:w w:val="95"/>
          <w:sz w:val="23"/>
        </w:rPr>
        <w:t>Электронный</w:t>
      </w:r>
      <w:r>
        <w:rPr>
          <w:color w:val="231F20"/>
          <w:spacing w:val="29"/>
          <w:w w:val="95"/>
          <w:sz w:val="23"/>
        </w:rPr>
        <w:t> </w:t>
      </w:r>
      <w:r>
        <w:rPr>
          <w:color w:val="231F20"/>
          <w:w w:val="95"/>
          <w:sz w:val="23"/>
        </w:rPr>
        <w:t>научный</w:t>
      </w:r>
      <w:r>
        <w:rPr>
          <w:color w:val="231F20"/>
          <w:spacing w:val="28"/>
          <w:w w:val="95"/>
          <w:sz w:val="23"/>
        </w:rPr>
        <w:t> </w:t>
      </w:r>
      <w:r>
        <w:rPr>
          <w:color w:val="231F20"/>
          <w:w w:val="95"/>
          <w:sz w:val="23"/>
        </w:rPr>
        <w:t>журнал</w:t>
      </w:r>
      <w:r>
        <w:rPr>
          <w:color w:val="231F20"/>
          <w:spacing w:val="29"/>
          <w:w w:val="95"/>
          <w:sz w:val="23"/>
        </w:rPr>
        <w:t> </w:t>
      </w:r>
      <w:r>
        <w:rPr>
          <w:color w:val="231F20"/>
          <w:w w:val="95"/>
          <w:sz w:val="23"/>
        </w:rPr>
        <w:t>«APRIORI.</w:t>
      </w:r>
      <w:r>
        <w:rPr>
          <w:color w:val="231F20"/>
          <w:spacing w:val="29"/>
          <w:w w:val="95"/>
          <w:sz w:val="23"/>
        </w:rPr>
        <w:t> </w:t>
      </w:r>
      <w:r>
        <w:rPr>
          <w:color w:val="231F20"/>
          <w:w w:val="95"/>
          <w:sz w:val="23"/>
        </w:rPr>
        <w:t>Серия:</w:t>
      </w:r>
      <w:r>
        <w:rPr>
          <w:color w:val="231F20"/>
          <w:spacing w:val="28"/>
          <w:w w:val="95"/>
          <w:sz w:val="23"/>
        </w:rPr>
        <w:t> </w:t>
      </w:r>
      <w:r>
        <w:rPr>
          <w:color w:val="231F20"/>
          <w:w w:val="95"/>
          <w:sz w:val="23"/>
        </w:rPr>
        <w:t>Естественные</w:t>
      </w:r>
      <w:r>
        <w:rPr>
          <w:color w:val="231F20"/>
          <w:spacing w:val="29"/>
          <w:w w:val="95"/>
          <w:sz w:val="23"/>
        </w:rPr>
        <w:t> </w:t>
      </w:r>
      <w:r>
        <w:rPr>
          <w:color w:val="231F20"/>
          <w:w w:val="95"/>
          <w:sz w:val="23"/>
        </w:rPr>
        <w:t>и</w:t>
      </w:r>
      <w:r>
        <w:rPr>
          <w:color w:val="231F20"/>
          <w:spacing w:val="29"/>
          <w:w w:val="95"/>
          <w:sz w:val="23"/>
        </w:rPr>
        <w:t> </w:t>
      </w:r>
      <w:r>
        <w:rPr>
          <w:color w:val="231F20"/>
          <w:w w:val="95"/>
          <w:sz w:val="23"/>
        </w:rPr>
        <w:t>технические</w:t>
      </w:r>
      <w:r>
        <w:rPr>
          <w:color w:val="231F20"/>
          <w:spacing w:val="28"/>
          <w:w w:val="95"/>
          <w:sz w:val="23"/>
        </w:rPr>
        <w:t> </w:t>
      </w:r>
      <w:r>
        <w:rPr>
          <w:color w:val="231F20"/>
          <w:w w:val="95"/>
          <w:sz w:val="23"/>
        </w:rPr>
        <w:t>науки».</w:t>
      </w:r>
    </w:p>
    <w:p>
      <w:pPr>
        <w:spacing w:line="242" w:lineRule="exact" w:before="0"/>
        <w:ind w:left="155" w:right="0" w:firstLine="0"/>
        <w:jc w:val="left"/>
        <w:rPr>
          <w:sz w:val="23"/>
        </w:rPr>
      </w:pPr>
      <w:r>
        <w:rPr>
          <w:color w:val="231F20"/>
          <w:sz w:val="23"/>
        </w:rPr>
        <w:t>№2.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2018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г.</w:t>
      </w:r>
    </w:p>
    <w:p>
      <w:pPr>
        <w:pStyle w:val="ListParagraph"/>
        <w:numPr>
          <w:ilvl w:val="1"/>
          <w:numId w:val="22"/>
        </w:numPr>
        <w:tabs>
          <w:tab w:pos="865" w:val="left" w:leader="none"/>
        </w:tabs>
        <w:spacing w:line="225" w:lineRule="auto" w:before="3" w:after="0"/>
        <w:ind w:left="155" w:right="151" w:firstLine="396"/>
        <w:jc w:val="left"/>
        <w:rPr>
          <w:sz w:val="23"/>
        </w:rPr>
      </w:pPr>
      <w:r>
        <w:rPr>
          <w:color w:val="231F20"/>
          <w:w w:val="95"/>
          <w:sz w:val="23"/>
        </w:rPr>
        <w:t>Официальный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w w:val="95"/>
          <w:sz w:val="23"/>
        </w:rPr>
        <w:t>сайт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w w:val="95"/>
          <w:sz w:val="23"/>
        </w:rPr>
        <w:t>Мэра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w w:val="95"/>
          <w:sz w:val="23"/>
        </w:rPr>
        <w:t>Москвы. URL:https://</w:t>
      </w:r>
      <w:hyperlink r:id="rId174">
        <w:r>
          <w:rPr>
            <w:color w:val="231F20"/>
            <w:w w:val="95"/>
            <w:sz w:val="23"/>
          </w:rPr>
          <w:t>www.mos.ru/upload/newsfeed/newsfeed/</w:t>
        </w:r>
        <w:r>
          <w:rPr>
            <w:color w:val="231F20"/>
            <w:spacing w:val="1"/>
            <w:w w:val="95"/>
            <w:sz w:val="23"/>
          </w:rPr>
          <w:t> </w:t>
        </w:r>
      </w:hyperlink>
      <w:r>
        <w:rPr>
          <w:color w:val="231F20"/>
          <w:w w:val="95"/>
          <w:sz w:val="23"/>
        </w:rPr>
        <w:t>Kat-</w:t>
      </w:r>
      <w:r>
        <w:rPr>
          <w:color w:val="231F20"/>
          <w:spacing w:val="-52"/>
          <w:w w:val="95"/>
          <w:sz w:val="23"/>
        </w:rPr>
        <w:t> </w:t>
      </w:r>
      <w:r>
        <w:rPr>
          <w:color w:val="231F20"/>
          <w:sz w:val="23"/>
        </w:rPr>
        <w:t>alogadditivnihte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hnologii.pdf (дата обращения: 15.12.2019).</w:t>
      </w:r>
    </w:p>
    <w:p>
      <w:pPr>
        <w:pStyle w:val="ListParagraph"/>
        <w:numPr>
          <w:ilvl w:val="1"/>
          <w:numId w:val="22"/>
        </w:numPr>
        <w:tabs>
          <w:tab w:pos="865" w:val="left" w:leader="none"/>
        </w:tabs>
        <w:spacing w:line="242" w:lineRule="exact" w:before="0" w:after="0"/>
        <w:ind w:left="864" w:right="0" w:hanging="313"/>
        <w:jc w:val="left"/>
        <w:rPr>
          <w:sz w:val="23"/>
        </w:rPr>
      </w:pPr>
      <w:r>
        <w:rPr>
          <w:color w:val="231F20"/>
          <w:sz w:val="23"/>
        </w:rPr>
        <w:t>Интернет-ресурс.</w:t>
      </w:r>
      <w:r>
        <w:rPr>
          <w:color w:val="231F20"/>
          <w:spacing w:val="109"/>
          <w:sz w:val="23"/>
        </w:rPr>
        <w:t> </w:t>
      </w:r>
      <w:r>
        <w:rPr>
          <w:color w:val="231F20"/>
          <w:sz w:val="23"/>
        </w:rPr>
        <w:t>URL:</w:t>
      </w:r>
      <w:r>
        <w:rPr>
          <w:color w:val="231F20"/>
          <w:spacing w:val="109"/>
          <w:sz w:val="23"/>
        </w:rPr>
        <w:t> </w:t>
      </w:r>
      <w:r>
        <w:rPr>
          <w:color w:val="231F20"/>
          <w:sz w:val="23"/>
        </w:rPr>
        <w:t>https://cnc3dprinter.com/index.php?TM_TC=9&amp;TM_S1=TML_</w:t>
      </w:r>
    </w:p>
    <w:p>
      <w:pPr>
        <w:spacing w:line="248" w:lineRule="exact" w:before="0"/>
        <w:ind w:left="155" w:right="0" w:firstLine="0"/>
        <w:jc w:val="left"/>
        <w:rPr>
          <w:sz w:val="23"/>
        </w:rPr>
      </w:pPr>
      <w:r>
        <w:rPr>
          <w:color w:val="231F20"/>
          <w:sz w:val="23"/>
        </w:rPr>
        <w:t>3ca336</w:t>
      </w:r>
      <w:r>
        <w:rPr>
          <w:color w:val="231F20"/>
          <w:spacing w:val="7"/>
          <w:sz w:val="23"/>
        </w:rPr>
        <w:t> </w:t>
      </w:r>
      <w:r>
        <w:rPr>
          <w:color w:val="231F20"/>
          <w:sz w:val="23"/>
        </w:rPr>
        <w:t>&amp;TM_N=0</w:t>
      </w:r>
      <w:r>
        <w:rPr>
          <w:color w:val="231F20"/>
          <w:spacing w:val="7"/>
          <w:sz w:val="23"/>
        </w:rPr>
        <w:t> </w:t>
      </w:r>
      <w:r>
        <w:rPr>
          <w:color w:val="231F20"/>
          <w:sz w:val="23"/>
        </w:rPr>
        <w:t>(дата</w:t>
      </w:r>
      <w:r>
        <w:rPr>
          <w:color w:val="231F20"/>
          <w:spacing w:val="8"/>
          <w:sz w:val="23"/>
        </w:rPr>
        <w:t> </w:t>
      </w:r>
      <w:r>
        <w:rPr>
          <w:color w:val="231F20"/>
          <w:sz w:val="23"/>
        </w:rPr>
        <w:t>обращения:</w:t>
      </w:r>
      <w:r>
        <w:rPr>
          <w:color w:val="231F20"/>
          <w:spacing w:val="7"/>
          <w:sz w:val="23"/>
        </w:rPr>
        <w:t> </w:t>
      </w:r>
      <w:r>
        <w:rPr>
          <w:color w:val="231F20"/>
          <w:sz w:val="23"/>
        </w:rPr>
        <w:t>15.12.2019).</w:t>
      </w:r>
    </w:p>
    <w:p>
      <w:pPr>
        <w:pStyle w:val="ListParagraph"/>
        <w:numPr>
          <w:ilvl w:val="1"/>
          <w:numId w:val="22"/>
        </w:numPr>
        <w:tabs>
          <w:tab w:pos="787" w:val="left" w:leader="none"/>
        </w:tabs>
        <w:spacing w:line="230" w:lineRule="auto" w:before="1" w:after="0"/>
        <w:ind w:left="155" w:right="153" w:firstLine="396"/>
        <w:jc w:val="left"/>
        <w:rPr>
          <w:sz w:val="23"/>
        </w:rPr>
      </w:pPr>
      <w:r>
        <w:rPr>
          <w:color w:val="231F20"/>
          <w:sz w:val="23"/>
        </w:rPr>
        <w:t>Интернет-ресурс.</w:t>
      </w:r>
      <w:r>
        <w:rPr>
          <w:color w:val="231F20"/>
          <w:spacing w:val="8"/>
          <w:sz w:val="23"/>
        </w:rPr>
        <w:t> </w:t>
      </w:r>
      <w:r>
        <w:rPr>
          <w:color w:val="231F20"/>
          <w:sz w:val="23"/>
        </w:rPr>
        <w:t>URL:</w:t>
      </w:r>
      <w:r>
        <w:rPr>
          <w:color w:val="231F20"/>
          <w:spacing w:val="7"/>
          <w:sz w:val="23"/>
        </w:rPr>
        <w:t> </w:t>
      </w:r>
      <w:hyperlink r:id="rId175">
        <w:r>
          <w:rPr>
            <w:color w:val="231F20"/>
            <w:sz w:val="23"/>
          </w:rPr>
          <w:t>http://3dprofy.ru/izgotovlenie-obektov-metodom-lamin/</w:t>
        </w:r>
        <w:r>
          <w:rPr>
            <w:color w:val="231F20"/>
            <w:spacing w:val="8"/>
            <w:sz w:val="23"/>
          </w:rPr>
          <w:t> </w:t>
        </w:r>
      </w:hyperlink>
      <w:r>
        <w:rPr>
          <w:color w:val="231F20"/>
          <w:sz w:val="23"/>
        </w:rPr>
        <w:t>(дата</w:t>
      </w:r>
      <w:r>
        <w:rPr>
          <w:color w:val="231F20"/>
          <w:spacing w:val="7"/>
          <w:sz w:val="23"/>
        </w:rPr>
        <w:t> </w:t>
      </w:r>
      <w:r>
        <w:rPr>
          <w:color w:val="231F20"/>
          <w:sz w:val="23"/>
        </w:rPr>
        <w:t>обра-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щения: 15.12.2019).</w:t>
      </w:r>
    </w:p>
    <w:p>
      <w:pPr>
        <w:spacing w:after="0" w:line="230" w:lineRule="auto"/>
        <w:jc w:val="left"/>
        <w:rPr>
          <w:sz w:val="23"/>
        </w:rPr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35"/>
        <w:gridCol w:w="4620"/>
      </w:tblGrid>
      <w:tr>
        <w:trPr>
          <w:trHeight w:val="1298" w:hRule="atLeast"/>
        </w:trPr>
        <w:tc>
          <w:tcPr>
            <w:tcW w:w="4835" w:type="dxa"/>
          </w:tcPr>
          <w:p>
            <w:pPr>
              <w:pStyle w:val="TableParagraph"/>
              <w:spacing w:line="252" w:lineRule="exact"/>
              <w:ind w:left="50"/>
              <w:rPr>
                <w:b/>
                <w:sz w:val="23"/>
              </w:rPr>
            </w:pPr>
            <w:r>
              <w:rPr>
                <w:b/>
                <w:color w:val="231F20"/>
                <w:w w:val="95"/>
                <w:sz w:val="23"/>
              </w:rPr>
              <w:t>УДК</w:t>
            </w:r>
            <w:r>
              <w:rPr>
                <w:b/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b/>
                <w:color w:val="231F20"/>
                <w:w w:val="95"/>
                <w:sz w:val="23"/>
              </w:rPr>
              <w:t>625</w:t>
            </w:r>
          </w:p>
          <w:p>
            <w:pPr>
              <w:pStyle w:val="TableParagraph"/>
              <w:spacing w:line="235" w:lineRule="auto" w:before="2"/>
              <w:ind w:left="50" w:right="459"/>
              <w:rPr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Кирилл</w:t>
            </w:r>
            <w:r>
              <w:rPr>
                <w:i/>
                <w:color w:val="231F20"/>
                <w:spacing w:val="35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Владимирович</w:t>
            </w:r>
            <w:r>
              <w:rPr>
                <w:i/>
                <w:color w:val="231F20"/>
                <w:spacing w:val="35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Степурко</w:t>
            </w:r>
            <w:r>
              <w:rPr>
                <w:color w:val="231F20"/>
                <w:w w:val="95"/>
                <w:sz w:val="23"/>
              </w:rPr>
              <w:t>,</w:t>
            </w:r>
            <w:r>
              <w:rPr>
                <w:color w:val="231F20"/>
                <w:spacing w:val="35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магистрант</w:t>
            </w:r>
            <w:r>
              <w:rPr>
                <w:color w:val="231F20"/>
                <w:spacing w:val="-52"/>
                <w:w w:val="95"/>
                <w:sz w:val="23"/>
              </w:rPr>
              <w:t> </w:t>
            </w:r>
            <w:r>
              <w:rPr>
                <w:color w:val="231F20"/>
                <w:sz w:val="23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pacing w:val="-1"/>
                <w:sz w:val="23"/>
              </w:rPr>
              <w:t>архитектурно-строительный</w:t>
            </w:r>
            <w:r>
              <w:rPr>
                <w:color w:val="231F20"/>
                <w:spacing w:val="-13"/>
                <w:sz w:val="23"/>
              </w:rPr>
              <w:t> </w:t>
            </w:r>
            <w:r>
              <w:rPr>
                <w:color w:val="231F20"/>
                <w:sz w:val="23"/>
              </w:rPr>
              <w:t>университет)</w:t>
            </w:r>
          </w:p>
          <w:p>
            <w:pPr>
              <w:pStyle w:val="TableParagraph"/>
              <w:spacing w:line="246" w:lineRule="exact"/>
              <w:ind w:left="50"/>
              <w:rPr>
                <w:i/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E-mail:</w:t>
            </w:r>
            <w:r>
              <w:rPr>
                <w:i/>
                <w:color w:val="231F20"/>
                <w:spacing w:val="33"/>
                <w:w w:val="95"/>
                <w:sz w:val="23"/>
              </w:rPr>
              <w:t> </w:t>
            </w:r>
            <w:hyperlink r:id="rId176">
              <w:r>
                <w:rPr>
                  <w:i/>
                  <w:color w:val="231F20"/>
                  <w:w w:val="95"/>
                  <w:sz w:val="23"/>
                </w:rPr>
                <w:t>kirastep84@mail.ru</w:t>
              </w:r>
            </w:hyperlink>
          </w:p>
        </w:tc>
        <w:tc>
          <w:tcPr>
            <w:tcW w:w="4620" w:type="dxa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spacing w:line="235" w:lineRule="auto"/>
              <w:ind w:left="1499" w:right="48" w:hanging="1038"/>
              <w:jc w:val="right"/>
              <w:rPr>
                <w:sz w:val="23"/>
              </w:rPr>
            </w:pPr>
            <w:r>
              <w:rPr>
                <w:i/>
                <w:color w:val="231F20"/>
                <w:spacing w:val="-2"/>
                <w:sz w:val="23"/>
              </w:rPr>
              <w:t>Kirill</w:t>
            </w:r>
            <w:r>
              <w:rPr>
                <w:i/>
                <w:color w:val="231F20"/>
                <w:spacing w:val="-12"/>
                <w:sz w:val="23"/>
              </w:rPr>
              <w:t> </w:t>
            </w:r>
            <w:r>
              <w:rPr>
                <w:i/>
                <w:color w:val="231F20"/>
                <w:spacing w:val="-1"/>
                <w:sz w:val="23"/>
              </w:rPr>
              <w:t>Vladimirovich</w:t>
            </w:r>
            <w:r>
              <w:rPr>
                <w:i/>
                <w:color w:val="231F20"/>
                <w:spacing w:val="-12"/>
                <w:sz w:val="23"/>
              </w:rPr>
              <w:t> </w:t>
            </w:r>
            <w:r>
              <w:rPr>
                <w:i/>
                <w:color w:val="231F20"/>
                <w:spacing w:val="-1"/>
                <w:sz w:val="23"/>
              </w:rPr>
              <w:t>Stepurko</w:t>
            </w:r>
            <w:r>
              <w:rPr>
                <w:color w:val="231F20"/>
                <w:spacing w:val="-1"/>
                <w:sz w:val="23"/>
              </w:rPr>
              <w:t>,</w:t>
            </w:r>
            <w:r>
              <w:rPr>
                <w:color w:val="231F20"/>
                <w:spacing w:val="-12"/>
                <w:sz w:val="23"/>
              </w:rPr>
              <w:t> </w:t>
            </w:r>
            <w:r>
              <w:rPr>
                <w:color w:val="231F20"/>
                <w:spacing w:val="-1"/>
                <w:sz w:val="23"/>
              </w:rPr>
              <w:t>undergraduate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(Saint</w:t>
            </w:r>
            <w:r>
              <w:rPr>
                <w:color w:val="231F20"/>
                <w:spacing w:val="2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Petersburg</w:t>
            </w:r>
            <w:r>
              <w:rPr>
                <w:color w:val="231F20"/>
                <w:spacing w:val="2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State</w:t>
            </w:r>
            <w:r>
              <w:rPr>
                <w:color w:val="231F20"/>
                <w:spacing w:val="22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University</w:t>
            </w:r>
          </w:p>
          <w:p>
            <w:pPr>
              <w:pStyle w:val="TableParagraph"/>
              <w:spacing w:line="259" w:lineRule="exact"/>
              <w:ind w:right="48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of</w:t>
            </w:r>
            <w:r>
              <w:rPr>
                <w:color w:val="231F20"/>
                <w:spacing w:val="7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Architecture</w:t>
            </w:r>
            <w:r>
              <w:rPr>
                <w:color w:val="231F20"/>
                <w:spacing w:val="24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and</w:t>
            </w:r>
            <w:r>
              <w:rPr>
                <w:color w:val="231F20"/>
                <w:spacing w:val="25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Civil</w:t>
            </w:r>
            <w:r>
              <w:rPr>
                <w:color w:val="231F20"/>
                <w:spacing w:val="24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Engineering)</w:t>
            </w:r>
          </w:p>
          <w:p>
            <w:pPr>
              <w:pStyle w:val="TableParagraph"/>
              <w:spacing w:line="242" w:lineRule="exact"/>
              <w:ind w:right="47"/>
              <w:jc w:val="right"/>
              <w:rPr>
                <w:i/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E-mail:</w:t>
            </w:r>
            <w:r>
              <w:rPr>
                <w:i/>
                <w:color w:val="231F20"/>
                <w:spacing w:val="74"/>
                <w:sz w:val="23"/>
              </w:rPr>
              <w:t> </w:t>
            </w:r>
            <w:hyperlink r:id="rId176">
              <w:r>
                <w:rPr>
                  <w:i/>
                  <w:color w:val="231F20"/>
                  <w:w w:val="95"/>
                  <w:sz w:val="23"/>
                </w:rPr>
                <w:t>kirastep84@mail.ru</w:t>
              </w:r>
            </w:hyperlink>
          </w:p>
        </w:tc>
      </w:tr>
    </w:tbl>
    <w:p>
      <w:pPr>
        <w:pStyle w:val="BodyText"/>
        <w:spacing w:before="8"/>
        <w:rPr>
          <w:sz w:val="12"/>
        </w:rPr>
      </w:pPr>
    </w:p>
    <w:p>
      <w:pPr>
        <w:pStyle w:val="Heading1"/>
        <w:spacing w:line="249" w:lineRule="auto"/>
        <w:ind w:left="370"/>
      </w:pPr>
      <w:r>
        <w:rPr>
          <w:color w:val="231F20"/>
        </w:rPr>
        <w:t>ТЕХНОЛОГИИ</w:t>
      </w:r>
      <w:r>
        <w:rPr>
          <w:color w:val="231F20"/>
          <w:spacing w:val="27"/>
        </w:rPr>
        <w:t> </w:t>
      </w:r>
      <w:r>
        <w:rPr>
          <w:color w:val="231F20"/>
        </w:rPr>
        <w:t>РЕМОНТА</w:t>
      </w:r>
      <w:r>
        <w:rPr>
          <w:color w:val="231F20"/>
          <w:spacing w:val="27"/>
        </w:rPr>
        <w:t> </w:t>
      </w:r>
      <w:r>
        <w:rPr>
          <w:color w:val="231F20"/>
        </w:rPr>
        <w:t>АСФАЛЬТОБЕТОННОГО</w:t>
      </w:r>
      <w:r>
        <w:rPr>
          <w:color w:val="231F20"/>
          <w:spacing w:val="-72"/>
        </w:rPr>
        <w:t> </w:t>
      </w:r>
      <w:r>
        <w:rPr>
          <w:color w:val="231F20"/>
        </w:rPr>
        <w:t>ПОКРЫТИЯ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ЗИМНЕЕ</w:t>
      </w:r>
      <w:r>
        <w:rPr>
          <w:color w:val="231F20"/>
          <w:spacing w:val="15"/>
        </w:rPr>
        <w:t> </w:t>
      </w:r>
      <w:r>
        <w:rPr>
          <w:color w:val="231F20"/>
        </w:rPr>
        <w:t>ВРЕМЯ.</w:t>
      </w:r>
    </w:p>
    <w:p>
      <w:pPr>
        <w:spacing w:before="2"/>
        <w:ind w:left="1495" w:right="1485" w:firstLine="0"/>
        <w:jc w:val="center"/>
        <w:rPr>
          <w:b/>
          <w:sz w:val="30"/>
        </w:rPr>
      </w:pPr>
      <w:r>
        <w:rPr>
          <w:b/>
          <w:color w:val="231F20"/>
          <w:sz w:val="30"/>
        </w:rPr>
        <w:t>ПРЕИМУЩЕСТВА</w:t>
      </w:r>
      <w:r>
        <w:rPr>
          <w:b/>
          <w:color w:val="231F20"/>
          <w:spacing w:val="86"/>
          <w:sz w:val="30"/>
        </w:rPr>
        <w:t> </w:t>
      </w:r>
      <w:r>
        <w:rPr>
          <w:b/>
          <w:color w:val="231F20"/>
          <w:sz w:val="30"/>
        </w:rPr>
        <w:t>И</w:t>
      </w:r>
      <w:r>
        <w:rPr>
          <w:b/>
          <w:color w:val="231F20"/>
          <w:spacing w:val="87"/>
          <w:sz w:val="30"/>
        </w:rPr>
        <w:t> </w:t>
      </w:r>
      <w:r>
        <w:rPr>
          <w:b/>
          <w:color w:val="231F20"/>
          <w:sz w:val="30"/>
        </w:rPr>
        <w:t>НЕДОСТАТКИ</w:t>
      </w:r>
    </w:p>
    <w:p>
      <w:pPr>
        <w:pStyle w:val="Heading2"/>
        <w:spacing w:line="249" w:lineRule="auto" w:before="242"/>
        <w:ind w:right="1489"/>
      </w:pPr>
      <w:r>
        <w:rPr>
          <w:color w:val="231F20"/>
          <w:spacing w:val="9"/>
        </w:rPr>
        <w:t>TECHNOLOGIES</w:t>
      </w:r>
      <w:r>
        <w:rPr>
          <w:color w:val="231F20"/>
          <w:spacing w:val="44"/>
        </w:rPr>
        <w:t> </w:t>
      </w:r>
      <w:r>
        <w:rPr>
          <w:color w:val="231F20"/>
        </w:rPr>
        <w:t>FOR</w:t>
      </w:r>
      <w:r>
        <w:rPr>
          <w:color w:val="231F20"/>
          <w:spacing w:val="45"/>
        </w:rPr>
        <w:t> </w:t>
      </w:r>
      <w:r>
        <w:rPr>
          <w:color w:val="231F20"/>
        </w:rPr>
        <w:t>REPAIRING</w:t>
      </w:r>
      <w:r>
        <w:rPr>
          <w:color w:val="231F20"/>
          <w:spacing w:val="20"/>
        </w:rPr>
        <w:t> </w:t>
      </w:r>
      <w:r>
        <w:rPr>
          <w:color w:val="231F20"/>
        </w:rPr>
        <w:t>ASPHALT</w:t>
      </w:r>
      <w:r>
        <w:rPr>
          <w:color w:val="231F20"/>
          <w:spacing w:val="-72"/>
        </w:rPr>
        <w:t> </w:t>
      </w:r>
      <w:r>
        <w:rPr>
          <w:color w:val="231F20"/>
        </w:rPr>
        <w:t>CONCRETE</w:t>
      </w:r>
      <w:r>
        <w:rPr>
          <w:color w:val="231F20"/>
          <w:spacing w:val="18"/>
        </w:rPr>
        <w:t> </w:t>
      </w:r>
      <w:r>
        <w:rPr>
          <w:color w:val="231F20"/>
        </w:rPr>
        <w:t>PAVEMENT</w:t>
      </w:r>
      <w:r>
        <w:rPr>
          <w:color w:val="231F20"/>
          <w:spacing w:val="12"/>
        </w:rPr>
        <w:t> </w:t>
      </w:r>
      <w:r>
        <w:rPr>
          <w:color w:val="231F20"/>
        </w:rPr>
        <w:t>IN</w:t>
      </w:r>
      <w:r>
        <w:rPr>
          <w:color w:val="231F20"/>
          <w:spacing w:val="13"/>
        </w:rPr>
        <w:t> </w:t>
      </w:r>
      <w:r>
        <w:rPr>
          <w:color w:val="231F20"/>
        </w:rPr>
        <w:t>WINTER.</w:t>
      </w:r>
      <w:r>
        <w:rPr>
          <w:color w:val="231F20"/>
          <w:spacing w:val="1"/>
        </w:rPr>
        <w:t> </w:t>
      </w:r>
      <w:r>
        <w:rPr>
          <w:color w:val="231F20"/>
        </w:rPr>
        <w:t>ADVANTAGES</w:t>
      </w:r>
      <w:r>
        <w:rPr>
          <w:color w:val="231F20"/>
          <w:spacing w:val="2"/>
        </w:rPr>
        <w:t> </w:t>
      </w:r>
      <w:r>
        <w:rPr>
          <w:color w:val="231F20"/>
        </w:rPr>
        <w:t>AND</w:t>
      </w:r>
      <w:r>
        <w:rPr>
          <w:color w:val="231F20"/>
          <w:spacing w:val="20"/>
        </w:rPr>
        <w:t> </w:t>
      </w:r>
      <w:r>
        <w:rPr>
          <w:color w:val="231F20"/>
        </w:rPr>
        <w:t>DISADVANTAGES</w:t>
      </w:r>
    </w:p>
    <w:p>
      <w:pPr>
        <w:spacing w:line="230" w:lineRule="auto" w:before="254"/>
        <w:ind w:left="155" w:right="152" w:firstLine="396"/>
        <w:jc w:val="both"/>
        <w:rPr>
          <w:sz w:val="23"/>
        </w:rPr>
      </w:pPr>
      <w:r>
        <w:rPr>
          <w:color w:val="231F20"/>
          <w:sz w:val="23"/>
        </w:rPr>
        <w:t>В статье рассматриваются особенности, достоинства и недостатки существующих методов</w:t>
      </w:r>
      <w:r>
        <w:rPr>
          <w:color w:val="231F20"/>
          <w:spacing w:val="-55"/>
          <w:sz w:val="23"/>
        </w:rPr>
        <w:t> </w:t>
      </w:r>
      <w:r>
        <w:rPr>
          <w:color w:val="231F20"/>
          <w:spacing w:val="-1"/>
          <w:sz w:val="23"/>
        </w:rPr>
        <w:t>ремонта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асфальтобетонных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покрытий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в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зимнее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время.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Актуальность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темы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вызвана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особенностя-</w:t>
      </w:r>
      <w:r>
        <w:rPr>
          <w:color w:val="231F20"/>
          <w:spacing w:val="-55"/>
          <w:sz w:val="23"/>
        </w:rPr>
        <w:t> </w:t>
      </w:r>
      <w:r>
        <w:rPr>
          <w:color w:val="231F20"/>
          <w:spacing w:val="-1"/>
          <w:sz w:val="23"/>
        </w:rPr>
        <w:t>ми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температурного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режима,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напрямую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влияющего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на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качество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асфальтобетонного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покрытия,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на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такие свойства материала как работоспособность и долговечность. В свою очередь от качества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покрытия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зависит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не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только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комфорт,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но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безопасность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дорожного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движения.</w:t>
      </w:r>
    </w:p>
    <w:p>
      <w:pPr>
        <w:spacing w:line="230" w:lineRule="auto" w:before="0"/>
        <w:ind w:left="155" w:right="153" w:firstLine="396"/>
        <w:jc w:val="both"/>
        <w:rPr>
          <w:sz w:val="23"/>
        </w:rPr>
      </w:pPr>
      <w:r>
        <w:rPr>
          <w:i/>
          <w:color w:val="231F20"/>
          <w:sz w:val="23"/>
        </w:rPr>
        <w:t>Ключевые слова: </w:t>
      </w:r>
      <w:r>
        <w:rPr>
          <w:color w:val="231F20"/>
          <w:sz w:val="23"/>
        </w:rPr>
        <w:t>асфальтобетон, холодный асфальтобетон, литой асфальтобетон, противо-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морозные добавки.</w:t>
      </w:r>
    </w:p>
    <w:p>
      <w:pPr>
        <w:pStyle w:val="BodyText"/>
        <w:spacing w:before="5"/>
        <w:rPr>
          <w:sz w:val="21"/>
        </w:rPr>
      </w:pPr>
    </w:p>
    <w:p>
      <w:pPr>
        <w:spacing w:line="230" w:lineRule="auto" w:before="0"/>
        <w:ind w:left="155" w:right="153" w:firstLine="396"/>
        <w:jc w:val="both"/>
        <w:rPr>
          <w:sz w:val="23"/>
        </w:rPr>
      </w:pPr>
      <w:r>
        <w:rPr>
          <w:color w:val="231F20"/>
          <w:sz w:val="23"/>
        </w:rPr>
        <w:t>The article discusses the features, advantages and disadvantages of existing methods of repairing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asphalt pavements in winter. The relevance of the topic is caused by the features of the temperature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regime, which directly affects the quality of the asphalt concrete pavement, on such material proper-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ties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as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performance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and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durability.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In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turn,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not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only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comfort,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but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also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road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safety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depends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on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qual-</w:t>
      </w:r>
      <w:r>
        <w:rPr>
          <w:color w:val="231F20"/>
          <w:spacing w:val="-56"/>
          <w:sz w:val="23"/>
        </w:rPr>
        <w:t> </w:t>
      </w:r>
      <w:r>
        <w:rPr>
          <w:color w:val="231F20"/>
          <w:sz w:val="23"/>
        </w:rPr>
        <w:t>ity of the coating.</w:t>
      </w:r>
    </w:p>
    <w:p>
      <w:pPr>
        <w:spacing w:line="251" w:lineRule="exact" w:before="0"/>
        <w:ind w:left="552" w:right="0" w:firstLine="0"/>
        <w:jc w:val="both"/>
        <w:rPr>
          <w:sz w:val="23"/>
        </w:rPr>
      </w:pPr>
      <w:r>
        <w:rPr>
          <w:color w:val="231F20"/>
          <w:sz w:val="23"/>
        </w:rPr>
        <w:t>Key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words: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asphalt concrete,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cold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asphalt concrete,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cast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asphalt concrete,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thermal additives.</w:t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244" w:lineRule="auto"/>
        <w:ind w:left="155" w:right="153" w:firstLine="396"/>
        <w:jc w:val="both"/>
      </w:pPr>
      <w:r>
        <w:rPr>
          <w:color w:val="231F20"/>
        </w:rPr>
        <w:t>В течение многих лет дорожно-ремонтные работы признавались процессом ис-</w:t>
      </w:r>
      <w:r>
        <w:rPr>
          <w:color w:val="231F20"/>
          <w:spacing w:val="1"/>
        </w:rPr>
        <w:t> </w:t>
      </w:r>
      <w:r>
        <w:rPr>
          <w:color w:val="231F20"/>
        </w:rPr>
        <w:t>ключительно</w:t>
      </w:r>
      <w:r>
        <w:rPr>
          <w:color w:val="231F20"/>
          <w:spacing w:val="-3"/>
        </w:rPr>
        <w:t> </w:t>
      </w:r>
      <w:r>
        <w:rPr>
          <w:color w:val="231F20"/>
        </w:rPr>
        <w:t>сезонным,</w:t>
      </w:r>
      <w:r>
        <w:rPr>
          <w:color w:val="231F20"/>
          <w:spacing w:val="-3"/>
        </w:rPr>
        <w:t> </w:t>
      </w:r>
      <w:r>
        <w:rPr>
          <w:color w:val="231F20"/>
        </w:rPr>
        <w:t>строго</w:t>
      </w:r>
      <w:r>
        <w:rPr>
          <w:color w:val="231F20"/>
          <w:spacing w:val="-4"/>
        </w:rPr>
        <w:t> </w:t>
      </w:r>
      <w:r>
        <w:rPr>
          <w:color w:val="231F20"/>
        </w:rPr>
        <w:t>зависящим</w:t>
      </w:r>
      <w:r>
        <w:rPr>
          <w:color w:val="231F20"/>
          <w:spacing w:val="-2"/>
        </w:rPr>
        <w:t> </w:t>
      </w:r>
      <w:r>
        <w:rPr>
          <w:color w:val="231F20"/>
        </w:rPr>
        <w:t>от</w:t>
      </w:r>
      <w:r>
        <w:rPr>
          <w:color w:val="231F20"/>
          <w:spacing w:val="-3"/>
        </w:rPr>
        <w:t> </w:t>
      </w:r>
      <w:r>
        <w:rPr>
          <w:color w:val="231F20"/>
        </w:rPr>
        <w:t>температуры</w:t>
      </w:r>
      <w:r>
        <w:rPr>
          <w:color w:val="231F20"/>
          <w:spacing w:val="-4"/>
        </w:rPr>
        <w:t> </w:t>
      </w:r>
      <w:r>
        <w:rPr>
          <w:color w:val="231F20"/>
        </w:rPr>
        <w:t>воздуха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влажности</w:t>
      </w:r>
      <w:r>
        <w:rPr>
          <w:color w:val="231F20"/>
          <w:spacing w:val="-3"/>
        </w:rPr>
        <w:t> </w:t>
      </w:r>
      <w:r>
        <w:rPr>
          <w:color w:val="231F20"/>
        </w:rPr>
        <w:t>до-</w:t>
      </w:r>
      <w:r>
        <w:rPr>
          <w:color w:val="231F20"/>
          <w:spacing w:val="-62"/>
        </w:rPr>
        <w:t> </w:t>
      </w:r>
      <w:r>
        <w:rPr>
          <w:color w:val="231F20"/>
        </w:rPr>
        <w:t>рожного покрытия. Но существуют требования безопасности, в соответствии с ко-</w:t>
      </w:r>
      <w:r>
        <w:rPr>
          <w:color w:val="231F20"/>
          <w:spacing w:val="1"/>
        </w:rPr>
        <w:t> </w:t>
      </w:r>
      <w:r>
        <w:rPr>
          <w:color w:val="231F20"/>
        </w:rPr>
        <w:t>торыми эксплуатировать дороги, на которых имеются выбоины запрещено. Именно</w:t>
      </w:r>
      <w:r>
        <w:rPr>
          <w:color w:val="231F20"/>
          <w:spacing w:val="-62"/>
        </w:rPr>
        <w:t> </w:t>
      </w:r>
      <w:r>
        <w:rPr>
          <w:color w:val="231F20"/>
        </w:rPr>
        <w:t>поэтому в обязанности сотрудников ГИБДД входит сообщение об опасном участке</w:t>
      </w:r>
      <w:r>
        <w:rPr>
          <w:color w:val="231F20"/>
          <w:spacing w:val="1"/>
        </w:rPr>
        <w:t> </w:t>
      </w:r>
      <w:r>
        <w:rPr>
          <w:color w:val="231F20"/>
        </w:rPr>
        <w:t>дороги, а дорожно-эксплуатационных служб – принятие мер по устранению неров-</w:t>
      </w:r>
      <w:r>
        <w:rPr>
          <w:color w:val="231F20"/>
          <w:spacing w:val="1"/>
        </w:rPr>
        <w:t> </w:t>
      </w:r>
      <w:r>
        <w:rPr>
          <w:color w:val="231F20"/>
        </w:rPr>
        <w:t>ностей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течение</w:t>
      </w:r>
      <w:r>
        <w:rPr>
          <w:color w:val="231F20"/>
          <w:spacing w:val="-3"/>
        </w:rPr>
        <w:t> </w:t>
      </w:r>
      <w:r>
        <w:rPr>
          <w:color w:val="231F20"/>
        </w:rPr>
        <w:t>суток</w:t>
      </w:r>
      <w:r>
        <w:rPr>
          <w:color w:val="231F20"/>
          <w:spacing w:val="-3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</w:rPr>
        <w:t>момента</w:t>
      </w:r>
      <w:r>
        <w:rPr>
          <w:color w:val="231F20"/>
          <w:spacing w:val="-3"/>
        </w:rPr>
        <w:t> </w:t>
      </w:r>
      <w:r>
        <w:rPr>
          <w:color w:val="231F20"/>
        </w:rPr>
        <w:t>сообщения.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от</w:t>
      </w:r>
      <w:r>
        <w:rPr>
          <w:color w:val="231F20"/>
          <w:spacing w:val="-3"/>
        </w:rPr>
        <w:t> </w:t>
      </w:r>
      <w:r>
        <w:rPr>
          <w:color w:val="231F20"/>
        </w:rPr>
        <w:t>времени</w:t>
      </w:r>
      <w:r>
        <w:rPr>
          <w:color w:val="231F20"/>
          <w:spacing w:val="-4"/>
        </w:rPr>
        <w:t> </w:t>
      </w:r>
      <w:r>
        <w:rPr>
          <w:color w:val="231F20"/>
        </w:rPr>
        <w:t>года</w:t>
      </w:r>
      <w:r>
        <w:rPr>
          <w:color w:val="231F20"/>
          <w:spacing w:val="-3"/>
        </w:rPr>
        <w:t> </w:t>
      </w:r>
      <w:r>
        <w:rPr>
          <w:color w:val="231F20"/>
        </w:rPr>
        <w:t>это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зависит.</w:t>
      </w:r>
    </w:p>
    <w:p>
      <w:pPr>
        <w:pStyle w:val="BodyText"/>
        <w:spacing w:line="247" w:lineRule="auto" w:before="7"/>
        <w:ind w:left="155" w:right="152" w:firstLine="459"/>
        <w:jc w:val="both"/>
      </w:pPr>
      <w:r>
        <w:rPr>
          <w:color w:val="231F20"/>
          <w:spacing w:val="-1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официальных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нормативно-правовых</w:t>
      </w:r>
      <w:r>
        <w:rPr>
          <w:color w:val="231F20"/>
          <w:spacing w:val="-14"/>
        </w:rPr>
        <w:t> </w:t>
      </w:r>
      <w:r>
        <w:rPr>
          <w:color w:val="231F20"/>
        </w:rPr>
        <w:t>документах,</w:t>
      </w:r>
      <w:r>
        <w:rPr>
          <w:color w:val="231F20"/>
          <w:spacing w:val="-15"/>
        </w:rPr>
        <w:t> </w:t>
      </w:r>
      <w:r>
        <w:rPr>
          <w:color w:val="231F20"/>
        </w:rPr>
        <w:t>указаны</w:t>
      </w:r>
      <w:r>
        <w:rPr>
          <w:color w:val="231F20"/>
          <w:spacing w:val="-14"/>
        </w:rPr>
        <w:t> </w:t>
      </w:r>
      <w:r>
        <w:rPr>
          <w:color w:val="231F20"/>
        </w:rPr>
        <w:t>данные,</w:t>
      </w:r>
      <w:r>
        <w:rPr>
          <w:color w:val="231F20"/>
          <w:spacing w:val="-14"/>
        </w:rPr>
        <w:t> </w:t>
      </w:r>
      <w:r>
        <w:rPr>
          <w:color w:val="231F20"/>
        </w:rPr>
        <w:t>что</w:t>
      </w:r>
      <w:r>
        <w:rPr>
          <w:color w:val="231F20"/>
          <w:spacing w:val="-15"/>
        </w:rPr>
        <w:t> </w:t>
      </w:r>
      <w:r>
        <w:rPr>
          <w:color w:val="231F20"/>
        </w:rPr>
        <w:t>асфаль-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тировать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дорогу,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показателях</w:t>
      </w:r>
      <w:r>
        <w:rPr>
          <w:color w:val="231F20"/>
          <w:spacing w:val="-15"/>
        </w:rPr>
        <w:t> </w:t>
      </w:r>
      <w:r>
        <w:rPr>
          <w:color w:val="231F20"/>
        </w:rPr>
        <w:t>температуры</w:t>
      </w:r>
      <w:r>
        <w:rPr>
          <w:color w:val="231F20"/>
          <w:spacing w:val="-14"/>
        </w:rPr>
        <w:t> </w:t>
      </w:r>
      <w:r>
        <w:rPr>
          <w:color w:val="231F20"/>
        </w:rPr>
        <w:t>от</w:t>
      </w:r>
      <w:r>
        <w:rPr>
          <w:color w:val="231F20"/>
          <w:spacing w:val="-15"/>
        </w:rPr>
        <w:t> </w:t>
      </w:r>
      <w:r>
        <w:rPr>
          <w:color w:val="231F20"/>
        </w:rPr>
        <w:t>+</w:t>
      </w:r>
      <w:r>
        <w:rPr>
          <w:color w:val="231F20"/>
          <w:spacing w:val="-15"/>
        </w:rPr>
        <w:t> </w:t>
      </w:r>
      <w:r>
        <w:rPr>
          <w:color w:val="231F20"/>
        </w:rPr>
        <w:t>5</w:t>
      </w:r>
      <w:r>
        <w:rPr>
          <w:color w:val="231F20"/>
          <w:spacing w:val="-14"/>
        </w:rPr>
        <w:t> </w:t>
      </w:r>
      <w:r>
        <w:rPr>
          <w:color w:val="231F20"/>
        </w:rPr>
        <w:t>°С.</w:t>
      </w:r>
      <w:r>
        <w:rPr>
          <w:color w:val="231F20"/>
          <w:spacing w:val="-15"/>
        </w:rPr>
        <w:t> </w:t>
      </w:r>
      <w:r>
        <w:rPr>
          <w:color w:val="231F20"/>
        </w:rPr>
        <w:t>Но</w:t>
      </w:r>
      <w:r>
        <w:rPr>
          <w:color w:val="231F20"/>
          <w:spacing w:val="-15"/>
        </w:rPr>
        <w:t> </w:t>
      </w:r>
      <w:r>
        <w:rPr>
          <w:color w:val="231F20"/>
        </w:rPr>
        <w:t>существуют</w:t>
      </w:r>
      <w:r>
        <w:rPr>
          <w:color w:val="231F20"/>
          <w:spacing w:val="-14"/>
        </w:rPr>
        <w:t> </w:t>
      </w:r>
      <w:r>
        <w:rPr>
          <w:color w:val="231F20"/>
        </w:rPr>
        <w:t>3</w:t>
      </w:r>
      <w:r>
        <w:rPr>
          <w:color w:val="231F20"/>
          <w:spacing w:val="-15"/>
        </w:rPr>
        <w:t> </w:t>
      </w:r>
      <w:r>
        <w:rPr>
          <w:color w:val="231F20"/>
        </w:rPr>
        <w:t>са-</w:t>
      </w:r>
      <w:r>
        <w:rPr>
          <w:color w:val="231F20"/>
          <w:spacing w:val="-63"/>
        </w:rPr>
        <w:t> </w:t>
      </w:r>
      <w:r>
        <w:rPr>
          <w:color w:val="231F20"/>
        </w:rPr>
        <w:t>мых</w:t>
      </w:r>
      <w:r>
        <w:rPr>
          <w:color w:val="231F20"/>
          <w:spacing w:val="-14"/>
        </w:rPr>
        <w:t> </w:t>
      </w:r>
      <w:r>
        <w:rPr>
          <w:color w:val="231F20"/>
        </w:rPr>
        <w:t>распространенных</w:t>
      </w:r>
      <w:r>
        <w:rPr>
          <w:color w:val="231F20"/>
          <w:spacing w:val="-14"/>
        </w:rPr>
        <w:t> </w:t>
      </w:r>
      <w:r>
        <w:rPr>
          <w:color w:val="231F20"/>
        </w:rPr>
        <w:t>способа</w:t>
      </w:r>
      <w:r>
        <w:rPr>
          <w:color w:val="231F20"/>
          <w:spacing w:val="-14"/>
        </w:rPr>
        <w:t> </w:t>
      </w:r>
      <w:r>
        <w:rPr>
          <w:color w:val="231F20"/>
        </w:rPr>
        <w:t>при</w:t>
      </w:r>
      <w:r>
        <w:rPr>
          <w:color w:val="231F20"/>
          <w:spacing w:val="-14"/>
        </w:rPr>
        <w:t> </w:t>
      </w:r>
      <w:r>
        <w:rPr>
          <w:color w:val="231F20"/>
        </w:rPr>
        <w:t>которых</w:t>
      </w:r>
      <w:r>
        <w:rPr>
          <w:color w:val="231F20"/>
          <w:spacing w:val="-14"/>
        </w:rPr>
        <w:t> </w:t>
      </w:r>
      <w:r>
        <w:rPr>
          <w:color w:val="231F20"/>
        </w:rPr>
        <w:t>укладка</w:t>
      </w:r>
      <w:r>
        <w:rPr>
          <w:color w:val="231F20"/>
          <w:spacing w:val="-14"/>
        </w:rPr>
        <w:t> </w:t>
      </w:r>
      <w:r>
        <w:rPr>
          <w:color w:val="231F20"/>
        </w:rPr>
        <w:t>асфальтового</w:t>
      </w:r>
      <w:r>
        <w:rPr>
          <w:color w:val="231F20"/>
          <w:spacing w:val="-14"/>
        </w:rPr>
        <w:t> </w:t>
      </w:r>
      <w:r>
        <w:rPr>
          <w:color w:val="231F20"/>
        </w:rPr>
        <w:t>покрытия</w:t>
      </w:r>
      <w:r>
        <w:rPr>
          <w:color w:val="231F20"/>
          <w:spacing w:val="-14"/>
        </w:rPr>
        <w:t> </w:t>
      </w:r>
      <w:r>
        <w:rPr>
          <w:color w:val="231F20"/>
        </w:rPr>
        <w:t>может</w:t>
      </w:r>
      <w:r>
        <w:rPr>
          <w:color w:val="231F20"/>
          <w:spacing w:val="-63"/>
        </w:rPr>
        <w:t> </w:t>
      </w:r>
      <w:r>
        <w:rPr>
          <w:color w:val="231F20"/>
        </w:rPr>
        <w:t>производиться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</w:rPr>
        <w:t>более</w:t>
      </w:r>
      <w:r>
        <w:rPr>
          <w:color w:val="231F20"/>
          <w:spacing w:val="-11"/>
        </w:rPr>
        <w:t> </w:t>
      </w:r>
      <w:r>
        <w:rPr>
          <w:color w:val="231F20"/>
        </w:rPr>
        <w:t>низких</w:t>
      </w:r>
      <w:r>
        <w:rPr>
          <w:color w:val="231F20"/>
          <w:spacing w:val="-11"/>
        </w:rPr>
        <w:t> </w:t>
      </w:r>
      <w:r>
        <w:rPr>
          <w:color w:val="231F20"/>
        </w:rPr>
        <w:t>температурах.</w:t>
      </w:r>
      <w:r>
        <w:rPr>
          <w:color w:val="231F20"/>
          <w:spacing w:val="-12"/>
        </w:rPr>
        <w:t> </w:t>
      </w:r>
      <w:r>
        <w:rPr>
          <w:color w:val="231F20"/>
        </w:rPr>
        <w:t>Но</w:t>
      </w:r>
      <w:r>
        <w:rPr>
          <w:color w:val="231F20"/>
          <w:spacing w:val="-11"/>
        </w:rPr>
        <w:t> </w:t>
      </w:r>
      <w:r>
        <w:rPr>
          <w:color w:val="231F20"/>
        </w:rPr>
        <w:t>сначала</w:t>
      </w:r>
      <w:r>
        <w:rPr>
          <w:color w:val="231F20"/>
          <w:spacing w:val="-11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11"/>
        </w:rPr>
        <w:t> </w:t>
      </w:r>
      <w:r>
        <w:rPr>
          <w:color w:val="231F20"/>
        </w:rPr>
        <w:t>рассказать</w:t>
      </w:r>
      <w:r>
        <w:rPr>
          <w:color w:val="231F20"/>
          <w:spacing w:val="-63"/>
        </w:rPr>
        <w:t> </w:t>
      </w:r>
      <w:r>
        <w:rPr>
          <w:color w:val="231F20"/>
        </w:rPr>
        <w:t>о</w:t>
      </w:r>
      <w:r>
        <w:rPr>
          <w:color w:val="231F20"/>
          <w:spacing w:val="-15"/>
        </w:rPr>
        <w:t> </w:t>
      </w:r>
      <w:r>
        <w:rPr>
          <w:color w:val="231F20"/>
        </w:rPr>
        <w:t>подготовительных</w:t>
      </w:r>
      <w:r>
        <w:rPr>
          <w:color w:val="231F20"/>
          <w:spacing w:val="-14"/>
        </w:rPr>
        <w:t> </w:t>
      </w:r>
      <w:r>
        <w:rPr>
          <w:color w:val="231F20"/>
        </w:rPr>
        <w:t>работах.</w:t>
      </w:r>
      <w:r>
        <w:rPr>
          <w:color w:val="231F20"/>
          <w:spacing w:val="-14"/>
        </w:rPr>
        <w:t> </w:t>
      </w:r>
      <w:r>
        <w:rPr>
          <w:color w:val="231F20"/>
        </w:rPr>
        <w:t>Первое</w:t>
      </w:r>
      <w:r>
        <w:rPr>
          <w:color w:val="231F20"/>
          <w:spacing w:val="-15"/>
        </w:rPr>
        <w:t> </w:t>
      </w:r>
      <w:r>
        <w:rPr>
          <w:color w:val="231F20"/>
        </w:rPr>
        <w:t>что</w:t>
      </w:r>
      <w:r>
        <w:rPr>
          <w:color w:val="231F20"/>
          <w:spacing w:val="-14"/>
        </w:rPr>
        <w:t> </w:t>
      </w:r>
      <w:r>
        <w:rPr>
          <w:color w:val="231F20"/>
        </w:rPr>
        <w:t>совсем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</w:rPr>
        <w:t>рекомендуется</w:t>
      </w:r>
      <w:r>
        <w:rPr>
          <w:color w:val="231F20"/>
          <w:spacing w:val="-15"/>
        </w:rPr>
        <w:t> </w:t>
      </w:r>
      <w:r>
        <w:rPr>
          <w:color w:val="231F20"/>
        </w:rPr>
        <w:t>делать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spacing w:val="-14"/>
        </w:rPr>
        <w:t> </w:t>
      </w:r>
      <w:r>
        <w:rPr>
          <w:color w:val="231F20"/>
        </w:rPr>
        <w:t>это</w:t>
      </w:r>
      <w:r>
        <w:rPr>
          <w:color w:val="231F20"/>
          <w:spacing w:val="-14"/>
        </w:rPr>
        <w:t> </w:t>
      </w:r>
      <w:r>
        <w:rPr>
          <w:color w:val="231F20"/>
        </w:rPr>
        <w:t>укла-</w:t>
      </w:r>
      <w:r>
        <w:rPr>
          <w:color w:val="231F20"/>
          <w:spacing w:val="-63"/>
        </w:rPr>
        <w:t> </w:t>
      </w:r>
      <w:r>
        <w:rPr>
          <w:color w:val="231F20"/>
        </w:rPr>
        <w:t>дывать</w:t>
      </w:r>
      <w:r>
        <w:rPr>
          <w:color w:val="231F20"/>
          <w:spacing w:val="-6"/>
        </w:rPr>
        <w:t> </w:t>
      </w:r>
      <w:r>
        <w:rPr>
          <w:color w:val="231F20"/>
        </w:rPr>
        <w:t>зимой</w:t>
      </w:r>
      <w:r>
        <w:rPr>
          <w:color w:val="231F20"/>
          <w:spacing w:val="-6"/>
        </w:rPr>
        <w:t> </w:t>
      </w:r>
      <w:r>
        <w:rPr>
          <w:color w:val="231F20"/>
        </w:rPr>
        <w:t>песчаное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щебеночное</w:t>
      </w:r>
      <w:r>
        <w:rPr>
          <w:color w:val="231F20"/>
          <w:spacing w:val="-6"/>
        </w:rPr>
        <w:t> </w:t>
      </w:r>
      <w:r>
        <w:rPr>
          <w:color w:val="231F20"/>
        </w:rPr>
        <w:t>основание.</w:t>
      </w:r>
      <w:r>
        <w:rPr>
          <w:color w:val="231F20"/>
          <w:spacing w:val="-6"/>
        </w:rPr>
        <w:t> </w:t>
      </w:r>
      <w:r>
        <w:rPr>
          <w:color w:val="231F20"/>
        </w:rPr>
        <w:t>Эти</w:t>
      </w:r>
      <w:r>
        <w:rPr>
          <w:color w:val="231F20"/>
          <w:spacing w:val="-6"/>
        </w:rPr>
        <w:t> </w:t>
      </w:r>
      <w:r>
        <w:rPr>
          <w:color w:val="231F20"/>
        </w:rPr>
        <w:t>инертные</w:t>
      </w:r>
      <w:r>
        <w:rPr>
          <w:color w:val="231F20"/>
          <w:spacing w:val="-6"/>
        </w:rPr>
        <w:t> </w:t>
      </w:r>
      <w:r>
        <w:rPr>
          <w:color w:val="231F20"/>
        </w:rPr>
        <w:t>материалы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зимнее</w:t>
      </w:r>
      <w:r>
        <w:rPr>
          <w:color w:val="231F20"/>
          <w:spacing w:val="-63"/>
        </w:rPr>
        <w:t> </w:t>
      </w:r>
      <w:r>
        <w:rPr>
          <w:color w:val="231F20"/>
        </w:rPr>
        <w:t>время содержат частицы снега, льда и куски замерзшего песка, которые нормально</w:t>
      </w:r>
      <w:r>
        <w:rPr>
          <w:color w:val="231F20"/>
          <w:spacing w:val="1"/>
        </w:rPr>
        <w:t> </w:t>
      </w:r>
      <w:r>
        <w:rPr>
          <w:color w:val="231F20"/>
        </w:rPr>
        <w:t>уплотнить никак не получиться, вследствие чего весной мы получим новые трещи-</w:t>
      </w:r>
      <w:r>
        <w:rPr>
          <w:color w:val="231F20"/>
          <w:spacing w:val="1"/>
        </w:rPr>
        <w:t> </w:t>
      </w:r>
      <w:r>
        <w:rPr>
          <w:color w:val="231F20"/>
        </w:rPr>
        <w:t>ны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провалы на</w:t>
      </w:r>
      <w:r>
        <w:rPr>
          <w:color w:val="231F20"/>
          <w:spacing w:val="-1"/>
        </w:rPr>
        <w:t> </w:t>
      </w:r>
      <w:r>
        <w:rPr>
          <w:color w:val="231F20"/>
        </w:rPr>
        <w:t>отремонтированных</w:t>
      </w:r>
      <w:r>
        <w:rPr>
          <w:color w:val="231F20"/>
          <w:spacing w:val="-1"/>
        </w:rPr>
        <w:t> </w:t>
      </w:r>
      <w:r>
        <w:rPr>
          <w:color w:val="231F20"/>
        </w:rPr>
        <w:t>участках.</w:t>
      </w:r>
    </w:p>
    <w:p>
      <w:pPr>
        <w:spacing w:after="0" w:line="247" w:lineRule="auto"/>
        <w:jc w:val="both"/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59" w:lineRule="auto" w:before="89"/>
        <w:ind w:left="155" w:right="152" w:firstLine="396"/>
        <w:jc w:val="both"/>
      </w:pPr>
      <w:r>
        <w:rPr>
          <w:color w:val="231F20"/>
          <w:w w:val="95"/>
        </w:rPr>
        <w:t>Второе: подготовка. Выполняется разметка на местности, нарезаются швы по пери-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</w:rPr>
        <w:t>метру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выбоин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асфальтовым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нарезчиком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швов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всю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глубину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выбоины,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демонтирует-</w:t>
      </w:r>
      <w:r>
        <w:rPr>
          <w:color w:val="231F20"/>
          <w:spacing w:val="-63"/>
        </w:rPr>
        <w:t> </w:t>
      </w:r>
      <w:r>
        <w:rPr>
          <w:color w:val="231F20"/>
          <w:spacing w:val="-2"/>
        </w:rPr>
        <w:t>ся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часть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асфальта.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Поврежденную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часть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асфальтобетона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удаляют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помощи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дорож-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ной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фрезы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отбойных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молотков,</w:t>
      </w:r>
      <w:r>
        <w:rPr>
          <w:color w:val="231F20"/>
          <w:spacing w:val="-15"/>
        </w:rPr>
        <w:t> </w:t>
      </w:r>
      <w:r>
        <w:rPr>
          <w:color w:val="231F20"/>
        </w:rPr>
        <w:t>важно</w:t>
      </w:r>
      <w:r>
        <w:rPr>
          <w:color w:val="231F20"/>
          <w:spacing w:val="-16"/>
        </w:rPr>
        <w:t> </w:t>
      </w:r>
      <w:r>
        <w:rPr>
          <w:color w:val="231F20"/>
        </w:rPr>
        <w:t>чтобы</w:t>
      </w:r>
      <w:r>
        <w:rPr>
          <w:color w:val="231F20"/>
          <w:spacing w:val="-15"/>
        </w:rPr>
        <w:t> </w:t>
      </w:r>
      <w:r>
        <w:rPr>
          <w:color w:val="231F20"/>
        </w:rPr>
        <w:t>боковые</w:t>
      </w:r>
      <w:r>
        <w:rPr>
          <w:color w:val="231F20"/>
          <w:spacing w:val="-15"/>
        </w:rPr>
        <w:t> </w:t>
      </w:r>
      <w:r>
        <w:rPr>
          <w:color w:val="231F20"/>
        </w:rPr>
        <w:t>стенки</w:t>
      </w:r>
      <w:r>
        <w:rPr>
          <w:color w:val="231F20"/>
          <w:spacing w:val="-15"/>
        </w:rPr>
        <w:t> </w:t>
      </w:r>
      <w:r>
        <w:rPr>
          <w:color w:val="231F20"/>
        </w:rPr>
        <w:t>были</w:t>
      </w:r>
      <w:r>
        <w:rPr>
          <w:color w:val="231F20"/>
          <w:spacing w:val="-15"/>
        </w:rPr>
        <w:t> </w:t>
      </w:r>
      <w:r>
        <w:rPr>
          <w:color w:val="231F20"/>
        </w:rPr>
        <w:t>вертикальными.</w:t>
      </w:r>
      <w:r>
        <w:rPr>
          <w:color w:val="231F20"/>
          <w:spacing w:val="-63"/>
        </w:rPr>
        <w:t> </w:t>
      </w:r>
      <w:r>
        <w:rPr>
          <w:color w:val="231F20"/>
        </w:rPr>
        <w:t>Дорожная</w:t>
      </w:r>
      <w:r>
        <w:rPr>
          <w:color w:val="231F20"/>
          <w:spacing w:val="-7"/>
        </w:rPr>
        <w:t> </w:t>
      </w:r>
      <w:r>
        <w:rPr>
          <w:color w:val="231F20"/>
        </w:rPr>
        <w:t>карта</w:t>
      </w:r>
      <w:r>
        <w:rPr>
          <w:color w:val="231F20"/>
          <w:spacing w:val="-7"/>
        </w:rPr>
        <w:t> </w:t>
      </w:r>
      <w:r>
        <w:rPr>
          <w:color w:val="231F20"/>
        </w:rPr>
        <w:t>очищается</w:t>
      </w:r>
      <w:r>
        <w:rPr>
          <w:color w:val="231F20"/>
          <w:spacing w:val="-7"/>
        </w:rPr>
        <w:t> </w:t>
      </w:r>
      <w:r>
        <w:rPr>
          <w:color w:val="231F20"/>
        </w:rPr>
        <w:t>от</w:t>
      </w:r>
      <w:r>
        <w:rPr>
          <w:color w:val="231F20"/>
          <w:spacing w:val="-7"/>
        </w:rPr>
        <w:t> </w:t>
      </w:r>
      <w:r>
        <w:rPr>
          <w:color w:val="231F20"/>
        </w:rPr>
        <w:t>снега,</w:t>
      </w:r>
      <w:r>
        <w:rPr>
          <w:color w:val="231F20"/>
          <w:spacing w:val="-7"/>
        </w:rPr>
        <w:t> </w:t>
      </w:r>
      <w:r>
        <w:rPr>
          <w:color w:val="231F20"/>
        </w:rPr>
        <w:t>крупных</w:t>
      </w:r>
      <w:r>
        <w:rPr>
          <w:color w:val="231F20"/>
          <w:spacing w:val="-7"/>
        </w:rPr>
        <w:t> </w:t>
      </w:r>
      <w:r>
        <w:rPr>
          <w:color w:val="231F20"/>
        </w:rPr>
        <w:t>сколов</w:t>
      </w:r>
      <w:r>
        <w:rPr>
          <w:color w:val="231F20"/>
          <w:spacing w:val="-7"/>
        </w:rPr>
        <w:t> </w:t>
      </w:r>
      <w:r>
        <w:rPr>
          <w:color w:val="231F20"/>
        </w:rPr>
        <w:t>асфальтобетона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асфальтовой</w:t>
      </w:r>
      <w:r>
        <w:rPr>
          <w:color w:val="231F20"/>
          <w:spacing w:val="-63"/>
        </w:rPr>
        <w:t> </w:t>
      </w:r>
      <w:r>
        <w:rPr>
          <w:color w:val="231F20"/>
        </w:rPr>
        <w:t>крошки, тщательно просушивают, подгрунтовывают дно и стенки битумной масти-</w:t>
      </w:r>
      <w:r>
        <w:rPr>
          <w:color w:val="231F20"/>
          <w:spacing w:val="-62"/>
        </w:rPr>
        <w:t> </w:t>
      </w:r>
      <w:r>
        <w:rPr>
          <w:color w:val="231F20"/>
        </w:rPr>
        <w:t>кой,</w:t>
      </w:r>
      <w:r>
        <w:rPr>
          <w:color w:val="231F20"/>
          <w:spacing w:val="-5"/>
        </w:rPr>
        <w:t> </w:t>
      </w:r>
      <w:r>
        <w:rPr>
          <w:color w:val="231F20"/>
        </w:rPr>
        <w:t>расход</w:t>
      </w:r>
      <w:r>
        <w:rPr>
          <w:color w:val="231F20"/>
          <w:spacing w:val="-4"/>
        </w:rPr>
        <w:t> </w:t>
      </w:r>
      <w:r>
        <w:rPr>
          <w:color w:val="231F20"/>
        </w:rPr>
        <w:t>битума</w:t>
      </w:r>
      <w:r>
        <w:rPr>
          <w:color w:val="231F20"/>
          <w:spacing w:val="-5"/>
        </w:rPr>
        <w:t> </w:t>
      </w:r>
      <w:r>
        <w:rPr>
          <w:color w:val="231F20"/>
        </w:rPr>
        <w:t>до</w:t>
      </w:r>
      <w:r>
        <w:rPr>
          <w:color w:val="231F20"/>
          <w:spacing w:val="-4"/>
        </w:rPr>
        <w:t> </w:t>
      </w:r>
      <w:r>
        <w:rPr>
          <w:color w:val="231F20"/>
        </w:rPr>
        <w:t>0,5л/м</w:t>
      </w:r>
      <w:r>
        <w:rPr>
          <w:color w:val="231F20"/>
          <w:position w:val="6"/>
          <w:sz w:val="16"/>
        </w:rPr>
        <w:t>2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При</w:t>
      </w:r>
      <w:r>
        <w:rPr>
          <w:color w:val="231F20"/>
          <w:spacing w:val="-5"/>
        </w:rPr>
        <w:t> </w:t>
      </w:r>
      <w:r>
        <w:rPr>
          <w:color w:val="231F20"/>
        </w:rPr>
        <w:t>необходимости</w:t>
      </w:r>
      <w:r>
        <w:rPr>
          <w:color w:val="231F20"/>
          <w:spacing w:val="-4"/>
        </w:rPr>
        <w:t> </w:t>
      </w:r>
      <w:r>
        <w:rPr>
          <w:color w:val="231F20"/>
        </w:rPr>
        <w:t>производится</w:t>
      </w:r>
      <w:r>
        <w:rPr>
          <w:color w:val="231F20"/>
          <w:spacing w:val="-4"/>
        </w:rPr>
        <w:t> </w:t>
      </w:r>
      <w:r>
        <w:rPr>
          <w:color w:val="231F20"/>
        </w:rPr>
        <w:t>досыпь</w:t>
      </w:r>
      <w:r>
        <w:rPr>
          <w:color w:val="231F20"/>
          <w:spacing w:val="-5"/>
        </w:rPr>
        <w:t> </w:t>
      </w:r>
      <w:r>
        <w:rPr>
          <w:color w:val="231F20"/>
        </w:rPr>
        <w:t>щебня.</w:t>
      </w:r>
      <w:r>
        <w:rPr>
          <w:color w:val="231F20"/>
          <w:spacing w:val="-4"/>
        </w:rPr>
        <w:t> </w:t>
      </w:r>
      <w:r>
        <w:rPr>
          <w:color w:val="231F20"/>
        </w:rPr>
        <w:t>Та-</w:t>
      </w:r>
      <w:r>
        <w:rPr>
          <w:color w:val="231F20"/>
          <w:spacing w:val="-63"/>
        </w:rPr>
        <w:t> </w:t>
      </w:r>
      <w:r>
        <w:rPr>
          <w:color w:val="231F20"/>
        </w:rPr>
        <w:t>кие</w:t>
      </w:r>
      <w:r>
        <w:rPr>
          <w:color w:val="231F20"/>
          <w:spacing w:val="-2"/>
        </w:rPr>
        <w:t> </w:t>
      </w:r>
      <w:r>
        <w:rPr>
          <w:color w:val="231F20"/>
        </w:rPr>
        <w:t>процедуры</w:t>
      </w:r>
      <w:r>
        <w:rPr>
          <w:color w:val="231F20"/>
          <w:spacing w:val="-1"/>
        </w:rPr>
        <w:t> </w:t>
      </w:r>
      <w:r>
        <w:rPr>
          <w:color w:val="231F20"/>
        </w:rPr>
        <w:t>повышают</w:t>
      </w:r>
      <w:r>
        <w:rPr>
          <w:color w:val="231F20"/>
          <w:spacing w:val="-2"/>
        </w:rPr>
        <w:t> </w:t>
      </w:r>
      <w:r>
        <w:rPr>
          <w:color w:val="231F20"/>
        </w:rPr>
        <w:t>долговечность</w:t>
      </w:r>
      <w:r>
        <w:rPr>
          <w:color w:val="231F20"/>
          <w:spacing w:val="-1"/>
        </w:rPr>
        <w:t> </w:t>
      </w:r>
      <w:r>
        <w:rPr>
          <w:color w:val="231F20"/>
        </w:rPr>
        <w:t>ремонтируемого</w:t>
      </w:r>
      <w:r>
        <w:rPr>
          <w:color w:val="231F20"/>
          <w:spacing w:val="-2"/>
        </w:rPr>
        <w:t> </w:t>
      </w:r>
      <w:r>
        <w:rPr>
          <w:color w:val="231F20"/>
        </w:rPr>
        <w:t>участка.</w:t>
      </w:r>
    </w:p>
    <w:p>
      <w:pPr>
        <w:pStyle w:val="BodyText"/>
        <w:spacing w:before="11"/>
        <w:rPr>
          <w:sz w:val="28"/>
        </w:rPr>
      </w:pPr>
    </w:p>
    <w:p>
      <w:pPr>
        <w:pStyle w:val="Heading4"/>
        <w:ind w:left="2378"/>
        <w:rPr>
          <w:i/>
        </w:rPr>
      </w:pPr>
      <w:r>
        <w:rPr>
          <w:i/>
          <w:color w:val="231F20"/>
        </w:rPr>
        <w:t>Первый</w:t>
      </w:r>
      <w:r>
        <w:rPr>
          <w:i/>
          <w:color w:val="231F20"/>
          <w:spacing w:val="-11"/>
        </w:rPr>
        <w:t> </w:t>
      </w:r>
      <w:r>
        <w:rPr>
          <w:i/>
          <w:color w:val="231F20"/>
        </w:rPr>
        <w:t>способ.</w:t>
      </w:r>
      <w:r>
        <w:rPr>
          <w:i/>
          <w:color w:val="231F20"/>
          <w:spacing w:val="-11"/>
        </w:rPr>
        <w:t> </w:t>
      </w:r>
      <w:r>
        <w:rPr>
          <w:i/>
          <w:color w:val="231F20"/>
        </w:rPr>
        <w:t>Холодный</w:t>
      </w:r>
      <w:r>
        <w:rPr>
          <w:i/>
          <w:color w:val="231F20"/>
          <w:spacing w:val="-12"/>
        </w:rPr>
        <w:t> </w:t>
      </w:r>
      <w:r>
        <w:rPr>
          <w:i/>
          <w:color w:val="231F20"/>
        </w:rPr>
        <w:t>асфальтобетон</w:t>
      </w:r>
    </w:p>
    <w:p>
      <w:pPr>
        <w:pStyle w:val="BodyText"/>
        <w:spacing w:line="259" w:lineRule="auto" w:before="25"/>
        <w:ind w:left="155" w:right="149" w:firstLine="396"/>
        <w:jc w:val="both"/>
      </w:pPr>
      <w:r>
        <w:rPr>
          <w:color w:val="231F20"/>
          <w:spacing w:val="-2"/>
        </w:rPr>
        <w:t>Холодные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асфальтобетонные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смеси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имеют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основе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своей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традиционный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асфальт,</w:t>
      </w:r>
      <w:r>
        <w:rPr>
          <w:color w:val="231F20"/>
          <w:spacing w:val="-63"/>
        </w:rPr>
        <w:t> </w:t>
      </w:r>
      <w:r>
        <w:rPr>
          <w:color w:val="231F20"/>
        </w:rPr>
        <w:t>который изготавливается по специально выдержанной технологии с применением</w:t>
      </w:r>
      <w:r>
        <w:rPr>
          <w:color w:val="231F20"/>
          <w:spacing w:val="1"/>
        </w:rPr>
        <w:t> </w:t>
      </w:r>
      <w:r>
        <w:rPr>
          <w:color w:val="231F20"/>
        </w:rPr>
        <w:t>модифицированных добавок или модифицированного битума (битум составляет от</w:t>
      </w:r>
      <w:r>
        <w:rPr>
          <w:color w:val="231F20"/>
          <w:spacing w:val="1"/>
        </w:rPr>
        <w:t> </w:t>
      </w:r>
      <w:r>
        <w:rPr>
          <w:color w:val="231F20"/>
        </w:rPr>
        <w:t>4,2 до 4,5% от веса щебня, а добавки – от 25 до 35% от веса битума). Используется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дорогах 3 и</w:t>
      </w:r>
      <w:r>
        <w:rPr>
          <w:color w:val="231F20"/>
          <w:spacing w:val="-1"/>
        </w:rPr>
        <w:t> </w:t>
      </w:r>
      <w:r>
        <w:rPr>
          <w:color w:val="231F20"/>
        </w:rPr>
        <w:t>4 Категорий.</w:t>
      </w:r>
    </w:p>
    <w:p>
      <w:pPr>
        <w:pStyle w:val="BodyText"/>
        <w:spacing w:before="5"/>
        <w:ind w:left="552"/>
      </w:pPr>
      <w:r>
        <w:rPr>
          <w:color w:val="231F20"/>
        </w:rPr>
        <w:t>Преимущества:</w:t>
      </w:r>
    </w:p>
    <w:p>
      <w:pPr>
        <w:pStyle w:val="ListParagraph"/>
        <w:numPr>
          <w:ilvl w:val="0"/>
          <w:numId w:val="23"/>
        </w:numPr>
        <w:tabs>
          <w:tab w:pos="920" w:val="left" w:leader="none"/>
          <w:tab w:pos="921" w:val="left" w:leader="none"/>
        </w:tabs>
        <w:spacing w:line="240" w:lineRule="auto" w:before="26" w:after="0"/>
        <w:ind w:left="920" w:right="0" w:hanging="369"/>
        <w:jc w:val="left"/>
        <w:rPr>
          <w:sz w:val="26"/>
        </w:rPr>
      </w:pPr>
      <w:r>
        <w:rPr>
          <w:color w:val="231F20"/>
          <w:sz w:val="26"/>
        </w:rPr>
        <w:t>укладывается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силами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2–3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рабочих;</w:t>
      </w:r>
    </w:p>
    <w:p>
      <w:pPr>
        <w:pStyle w:val="ListParagraph"/>
        <w:numPr>
          <w:ilvl w:val="0"/>
          <w:numId w:val="23"/>
        </w:numPr>
        <w:tabs>
          <w:tab w:pos="920" w:val="left" w:leader="none"/>
          <w:tab w:pos="921" w:val="left" w:leader="none"/>
        </w:tabs>
        <w:spacing w:line="240" w:lineRule="auto" w:before="25" w:after="0"/>
        <w:ind w:left="920" w:right="0" w:hanging="369"/>
        <w:jc w:val="left"/>
        <w:rPr>
          <w:sz w:val="26"/>
        </w:rPr>
      </w:pPr>
      <w:r>
        <w:rPr>
          <w:color w:val="231F20"/>
          <w:sz w:val="26"/>
        </w:rPr>
        <w:t>работы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ведутся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с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минимальным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применением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уплотнительной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техники;</w:t>
      </w:r>
    </w:p>
    <w:p>
      <w:pPr>
        <w:pStyle w:val="ListParagraph"/>
        <w:numPr>
          <w:ilvl w:val="0"/>
          <w:numId w:val="23"/>
        </w:numPr>
        <w:tabs>
          <w:tab w:pos="921" w:val="left" w:leader="none"/>
        </w:tabs>
        <w:spacing w:line="259" w:lineRule="auto" w:before="25" w:after="0"/>
        <w:ind w:left="155" w:right="155" w:firstLine="396"/>
        <w:jc w:val="both"/>
        <w:rPr>
          <w:sz w:val="26"/>
        </w:rPr>
      </w:pPr>
      <w:r>
        <w:rPr>
          <w:color w:val="231F20"/>
          <w:sz w:val="26"/>
        </w:rPr>
        <w:t>большой срок хранения (до 9 месяцев), который можно увеличить, при обе-</w:t>
      </w:r>
      <w:r>
        <w:rPr>
          <w:color w:val="231F20"/>
          <w:spacing w:val="1"/>
          <w:sz w:val="26"/>
        </w:rPr>
        <w:t> </w:t>
      </w:r>
      <w:r>
        <w:rPr>
          <w:color w:val="231F20"/>
          <w:sz w:val="26"/>
        </w:rPr>
        <w:t>спечении неслеживаемости смеси;</w:t>
      </w:r>
    </w:p>
    <w:p>
      <w:pPr>
        <w:pStyle w:val="ListParagraph"/>
        <w:numPr>
          <w:ilvl w:val="0"/>
          <w:numId w:val="23"/>
        </w:numPr>
        <w:tabs>
          <w:tab w:pos="921" w:val="left" w:leader="none"/>
        </w:tabs>
        <w:spacing w:line="240" w:lineRule="auto" w:before="2" w:after="0"/>
        <w:ind w:left="920" w:right="0" w:hanging="369"/>
        <w:jc w:val="both"/>
        <w:rPr>
          <w:sz w:val="26"/>
        </w:rPr>
      </w:pPr>
      <w:r>
        <w:rPr>
          <w:color w:val="231F20"/>
          <w:sz w:val="26"/>
        </w:rPr>
        <w:t>температурный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минимум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при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укладке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составляет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от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–20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С°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до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–25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С°;</w:t>
      </w:r>
    </w:p>
    <w:p>
      <w:pPr>
        <w:pStyle w:val="ListParagraph"/>
        <w:numPr>
          <w:ilvl w:val="0"/>
          <w:numId w:val="23"/>
        </w:numPr>
        <w:tabs>
          <w:tab w:pos="922" w:val="left" w:leader="none"/>
        </w:tabs>
        <w:spacing w:line="259" w:lineRule="auto" w:before="25" w:after="0"/>
        <w:ind w:left="155" w:right="151" w:firstLine="396"/>
        <w:jc w:val="both"/>
        <w:rPr>
          <w:sz w:val="26"/>
        </w:rPr>
      </w:pPr>
      <w:r>
        <w:rPr>
          <w:color w:val="231F20"/>
          <w:sz w:val="26"/>
        </w:rPr>
        <w:t>ремонтируемый участок может быть открыт сразу для движения транспорта.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Под</w:t>
      </w:r>
      <w:r>
        <w:rPr>
          <w:color w:val="231F20"/>
          <w:spacing w:val="-10"/>
          <w:sz w:val="26"/>
        </w:rPr>
        <w:t> </w:t>
      </w:r>
      <w:r>
        <w:rPr>
          <w:color w:val="231F20"/>
          <w:sz w:val="26"/>
        </w:rPr>
        <w:t>проездной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нагрузкой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автотранспорта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асфальтовая</w:t>
      </w:r>
      <w:r>
        <w:rPr>
          <w:color w:val="231F20"/>
          <w:spacing w:val="-10"/>
          <w:sz w:val="26"/>
        </w:rPr>
        <w:t> </w:t>
      </w:r>
      <w:r>
        <w:rPr>
          <w:color w:val="231F20"/>
          <w:sz w:val="26"/>
        </w:rPr>
        <w:t>смесь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окончательно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уплотня-</w:t>
      </w:r>
      <w:r>
        <w:rPr>
          <w:color w:val="231F20"/>
          <w:spacing w:val="-63"/>
          <w:sz w:val="26"/>
        </w:rPr>
        <w:t> </w:t>
      </w:r>
      <w:r>
        <w:rPr>
          <w:color w:val="231F20"/>
          <w:sz w:val="26"/>
        </w:rPr>
        <w:t>ется;</w:t>
      </w:r>
    </w:p>
    <w:p>
      <w:pPr>
        <w:pStyle w:val="ListParagraph"/>
        <w:numPr>
          <w:ilvl w:val="0"/>
          <w:numId w:val="23"/>
        </w:numPr>
        <w:tabs>
          <w:tab w:pos="920" w:val="left" w:leader="none"/>
          <w:tab w:pos="921" w:val="left" w:leader="none"/>
        </w:tabs>
        <w:spacing w:line="259" w:lineRule="auto" w:before="3" w:after="0"/>
        <w:ind w:left="552" w:right="1011" w:firstLine="0"/>
        <w:jc w:val="left"/>
        <w:rPr>
          <w:sz w:val="26"/>
        </w:rPr>
      </w:pPr>
      <w:r>
        <w:rPr>
          <w:color w:val="231F20"/>
          <w:sz w:val="26"/>
        </w:rPr>
        <w:t>не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требуются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специальные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транспортные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средства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для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его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перевозки.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Недостатки:</w:t>
      </w:r>
    </w:p>
    <w:p>
      <w:pPr>
        <w:pStyle w:val="ListParagraph"/>
        <w:numPr>
          <w:ilvl w:val="0"/>
          <w:numId w:val="23"/>
        </w:numPr>
        <w:tabs>
          <w:tab w:pos="920" w:val="left" w:leader="none"/>
          <w:tab w:pos="921" w:val="left" w:leader="none"/>
        </w:tabs>
        <w:spacing w:line="240" w:lineRule="auto" w:before="2" w:after="0"/>
        <w:ind w:left="920" w:right="0" w:hanging="369"/>
        <w:jc w:val="left"/>
        <w:rPr>
          <w:sz w:val="26"/>
        </w:rPr>
      </w:pPr>
      <w:r>
        <w:rPr>
          <w:color w:val="231F20"/>
          <w:sz w:val="26"/>
        </w:rPr>
        <w:t>«холодная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укладка»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может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применяться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только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для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мелких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выбоин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и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ям;</w:t>
      </w:r>
    </w:p>
    <w:p>
      <w:pPr>
        <w:pStyle w:val="ListParagraph"/>
        <w:numPr>
          <w:ilvl w:val="0"/>
          <w:numId w:val="23"/>
        </w:numPr>
        <w:tabs>
          <w:tab w:pos="921" w:val="left" w:leader="none"/>
        </w:tabs>
        <w:spacing w:line="259" w:lineRule="auto" w:before="25" w:after="0"/>
        <w:ind w:left="155" w:right="153" w:firstLine="396"/>
        <w:jc w:val="both"/>
        <w:rPr>
          <w:sz w:val="26"/>
        </w:rPr>
      </w:pPr>
      <w:r>
        <w:rPr>
          <w:color w:val="231F20"/>
          <w:sz w:val="26"/>
        </w:rPr>
        <w:t>легко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поддаётся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сдвигу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и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быстрее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разрушается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на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участках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торможения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–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пе-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рекрёстках,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пешеходных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переходах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и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т.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п.;</w:t>
      </w:r>
    </w:p>
    <w:p>
      <w:pPr>
        <w:pStyle w:val="ListParagraph"/>
        <w:numPr>
          <w:ilvl w:val="0"/>
          <w:numId w:val="23"/>
        </w:numPr>
        <w:tabs>
          <w:tab w:pos="922" w:val="left" w:leader="none"/>
        </w:tabs>
        <w:spacing w:line="259" w:lineRule="auto" w:before="3" w:after="0"/>
        <w:ind w:left="155" w:right="150" w:firstLine="396"/>
        <w:jc w:val="both"/>
        <w:rPr>
          <w:sz w:val="26"/>
        </w:rPr>
      </w:pPr>
      <w:r>
        <w:rPr>
          <w:color w:val="231F20"/>
          <w:w w:val="95"/>
          <w:sz w:val="26"/>
        </w:rPr>
        <w:t>участки свежеуложенного асфальтобетона, прилегающие к неиспользуемым зо-</w:t>
      </w:r>
      <w:r>
        <w:rPr>
          <w:color w:val="231F20"/>
          <w:spacing w:val="1"/>
          <w:w w:val="95"/>
          <w:sz w:val="26"/>
        </w:rPr>
        <w:t> </w:t>
      </w:r>
      <w:r>
        <w:rPr>
          <w:color w:val="231F20"/>
          <w:sz w:val="26"/>
        </w:rPr>
        <w:t>нам дороги (полосы у края бордюра, вокруг люков и других технических объектов),</w:t>
      </w:r>
      <w:r>
        <w:rPr>
          <w:color w:val="231F20"/>
          <w:spacing w:val="-63"/>
          <w:sz w:val="26"/>
        </w:rPr>
        <w:t> </w:t>
      </w:r>
      <w:r>
        <w:rPr>
          <w:color w:val="231F20"/>
          <w:sz w:val="26"/>
        </w:rPr>
        <w:t>недостаточно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уплотняются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колёсами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машин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и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быстрее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разрушаются;</w:t>
      </w:r>
    </w:p>
    <w:p>
      <w:pPr>
        <w:pStyle w:val="ListParagraph"/>
        <w:numPr>
          <w:ilvl w:val="0"/>
          <w:numId w:val="23"/>
        </w:numPr>
        <w:tabs>
          <w:tab w:pos="921" w:val="left" w:leader="none"/>
        </w:tabs>
        <w:spacing w:line="240" w:lineRule="auto" w:before="3" w:after="0"/>
        <w:ind w:left="920" w:right="0" w:hanging="369"/>
        <w:jc w:val="both"/>
        <w:rPr>
          <w:sz w:val="26"/>
        </w:rPr>
      </w:pPr>
      <w:r>
        <w:rPr>
          <w:color w:val="231F20"/>
          <w:sz w:val="26"/>
        </w:rPr>
        <w:t>стоимость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материала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в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разы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выше,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чем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способов,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указанных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ниже.</w:t>
      </w:r>
    </w:p>
    <w:p>
      <w:pPr>
        <w:pStyle w:val="BodyText"/>
        <w:spacing w:before="4"/>
        <w:rPr>
          <w:sz w:val="30"/>
        </w:rPr>
      </w:pPr>
    </w:p>
    <w:p>
      <w:pPr>
        <w:pStyle w:val="Heading4"/>
        <w:ind w:left="2544"/>
        <w:rPr>
          <w:i/>
        </w:rPr>
      </w:pPr>
      <w:r>
        <w:rPr>
          <w:i/>
          <w:color w:val="231F20"/>
        </w:rPr>
        <w:t>Второй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способ.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Литой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асфальтобетон</w:t>
      </w:r>
    </w:p>
    <w:p>
      <w:pPr>
        <w:pStyle w:val="BodyText"/>
        <w:spacing w:line="259" w:lineRule="auto" w:before="25"/>
        <w:ind w:left="155" w:right="153" w:firstLine="396"/>
        <w:jc w:val="both"/>
      </w:pPr>
      <w:r>
        <w:rPr>
          <w:color w:val="231F20"/>
        </w:rPr>
        <w:t>Литой асфальт – еще один вид покрытия, подходящий для укладки асфальта зи-</w:t>
      </w:r>
      <w:r>
        <w:rPr>
          <w:color w:val="231F20"/>
          <w:spacing w:val="-62"/>
        </w:rPr>
        <w:t> </w:t>
      </w:r>
      <w:r>
        <w:rPr>
          <w:color w:val="231F20"/>
        </w:rPr>
        <w:t>мой.</w:t>
      </w:r>
      <w:r>
        <w:rPr>
          <w:color w:val="231F20"/>
          <w:spacing w:val="-14"/>
        </w:rPr>
        <w:t> </w:t>
      </w:r>
      <w:r>
        <w:rPr>
          <w:color w:val="231F20"/>
        </w:rPr>
        <w:t>Смесь</w:t>
      </w:r>
      <w:r>
        <w:rPr>
          <w:color w:val="231F20"/>
          <w:spacing w:val="-14"/>
        </w:rPr>
        <w:t> </w:t>
      </w:r>
      <w:r>
        <w:rPr>
          <w:color w:val="231F20"/>
        </w:rPr>
        <w:t>состоит</w:t>
      </w:r>
      <w:r>
        <w:rPr>
          <w:color w:val="231F20"/>
          <w:spacing w:val="-13"/>
        </w:rPr>
        <w:t> </w:t>
      </w:r>
      <w:r>
        <w:rPr>
          <w:color w:val="231F20"/>
        </w:rPr>
        <w:t>из</w:t>
      </w:r>
      <w:r>
        <w:rPr>
          <w:color w:val="231F20"/>
          <w:spacing w:val="-14"/>
        </w:rPr>
        <w:t> </w:t>
      </w:r>
      <w:r>
        <w:rPr>
          <w:color w:val="231F20"/>
        </w:rPr>
        <w:t>песка,</w:t>
      </w:r>
      <w:r>
        <w:rPr>
          <w:color w:val="231F20"/>
          <w:spacing w:val="-13"/>
        </w:rPr>
        <w:t> </w:t>
      </w:r>
      <w:r>
        <w:rPr>
          <w:color w:val="231F20"/>
        </w:rPr>
        <w:t>щебня,</w:t>
      </w:r>
      <w:r>
        <w:rPr>
          <w:color w:val="231F20"/>
          <w:spacing w:val="-14"/>
        </w:rPr>
        <w:t> </w:t>
      </w:r>
      <w:r>
        <w:rPr>
          <w:color w:val="231F20"/>
        </w:rPr>
        <w:t>минерального</w:t>
      </w:r>
      <w:r>
        <w:rPr>
          <w:color w:val="231F20"/>
          <w:spacing w:val="-14"/>
        </w:rPr>
        <w:t> </w:t>
      </w:r>
      <w:r>
        <w:rPr>
          <w:color w:val="231F20"/>
        </w:rPr>
        <w:t>порошка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вязкого</w:t>
      </w:r>
      <w:r>
        <w:rPr>
          <w:color w:val="231F20"/>
          <w:spacing w:val="-13"/>
        </w:rPr>
        <w:t> </w:t>
      </w:r>
      <w:r>
        <w:rPr>
          <w:color w:val="231F20"/>
        </w:rPr>
        <w:t>нефтяного</w:t>
      </w:r>
      <w:r>
        <w:rPr>
          <w:color w:val="231F20"/>
          <w:spacing w:val="-14"/>
        </w:rPr>
        <w:t> </w:t>
      </w:r>
      <w:r>
        <w:rPr>
          <w:color w:val="231F20"/>
        </w:rPr>
        <w:t>би-</w:t>
      </w:r>
      <w:r>
        <w:rPr>
          <w:color w:val="231F20"/>
          <w:spacing w:val="-62"/>
        </w:rPr>
        <w:t> </w:t>
      </w:r>
      <w:r>
        <w:rPr>
          <w:color w:val="231F20"/>
          <w:spacing w:val="-2"/>
        </w:rPr>
        <w:t>тума,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доля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которого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составляет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7,5–10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%.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Температура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самой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смеси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должна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быть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око-</w:t>
      </w:r>
      <w:r>
        <w:rPr>
          <w:color w:val="231F20"/>
          <w:spacing w:val="-62"/>
        </w:rPr>
        <w:t> </w:t>
      </w:r>
      <w:r>
        <w:rPr>
          <w:color w:val="231F20"/>
        </w:rPr>
        <w:t>ло</w:t>
      </w:r>
      <w:r>
        <w:rPr>
          <w:color w:val="231F20"/>
          <w:spacing w:val="-13"/>
        </w:rPr>
        <w:t> </w:t>
      </w:r>
      <w:r>
        <w:rPr>
          <w:color w:val="231F20"/>
        </w:rPr>
        <w:t>200</w:t>
      </w:r>
      <w:r>
        <w:rPr>
          <w:color w:val="231F20"/>
          <w:spacing w:val="-12"/>
        </w:rPr>
        <w:t> </w:t>
      </w:r>
      <w:r>
        <w:rPr>
          <w:color w:val="231F20"/>
        </w:rPr>
        <w:t>градусов,</w:t>
      </w:r>
      <w:r>
        <w:rPr>
          <w:color w:val="231F20"/>
          <w:spacing w:val="-13"/>
        </w:rPr>
        <w:t> </w:t>
      </w:r>
      <w:r>
        <w:rPr>
          <w:color w:val="231F20"/>
        </w:rPr>
        <w:t>а</w:t>
      </w:r>
      <w:r>
        <w:rPr>
          <w:color w:val="231F20"/>
          <w:spacing w:val="-12"/>
        </w:rPr>
        <w:t> </w:t>
      </w:r>
      <w:r>
        <w:rPr>
          <w:color w:val="231F20"/>
        </w:rPr>
        <w:t>укладка</w:t>
      </w:r>
      <w:r>
        <w:rPr>
          <w:color w:val="231F20"/>
          <w:spacing w:val="-13"/>
        </w:rPr>
        <w:t> </w:t>
      </w:r>
      <w:r>
        <w:rPr>
          <w:color w:val="231F20"/>
        </w:rPr>
        <w:t>производится</w:t>
      </w:r>
      <w:r>
        <w:rPr>
          <w:color w:val="231F20"/>
          <w:spacing w:val="-12"/>
        </w:rPr>
        <w:t> </w:t>
      </w:r>
      <w:r>
        <w:rPr>
          <w:color w:val="231F20"/>
        </w:rPr>
        <w:t>литьевым</w:t>
      </w:r>
      <w:r>
        <w:rPr>
          <w:color w:val="231F20"/>
          <w:spacing w:val="-13"/>
        </w:rPr>
        <w:t> </w:t>
      </w:r>
      <w:r>
        <w:rPr>
          <w:color w:val="231F20"/>
        </w:rPr>
        <w:t>методом,</w:t>
      </w:r>
      <w:r>
        <w:rPr>
          <w:color w:val="231F20"/>
          <w:spacing w:val="-12"/>
        </w:rPr>
        <w:t> </w:t>
      </w:r>
      <w:r>
        <w:rPr>
          <w:color w:val="231F20"/>
        </w:rPr>
        <w:t>отсюда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название</w:t>
      </w:r>
      <w:r>
        <w:rPr>
          <w:color w:val="231F20"/>
          <w:spacing w:val="-13"/>
        </w:rPr>
        <w:t> </w:t>
      </w:r>
      <w:r>
        <w:rPr>
          <w:color w:val="231F20"/>
        </w:rPr>
        <w:t>вида</w:t>
      </w:r>
      <w:r>
        <w:rPr>
          <w:color w:val="231F20"/>
          <w:spacing w:val="-62"/>
        </w:rPr>
        <w:t> </w:t>
      </w:r>
      <w:r>
        <w:rPr>
          <w:color w:val="231F20"/>
        </w:rPr>
        <w:t>асфальтобетона.</w:t>
      </w:r>
      <w:r>
        <w:rPr>
          <w:color w:val="231F20"/>
          <w:spacing w:val="-2"/>
        </w:rPr>
        <w:t> </w:t>
      </w:r>
      <w:r>
        <w:rPr>
          <w:color w:val="231F20"/>
        </w:rPr>
        <w:t>Зачастую,</w:t>
      </w:r>
      <w:r>
        <w:rPr>
          <w:color w:val="231F20"/>
          <w:spacing w:val="-2"/>
        </w:rPr>
        <w:t> </w:t>
      </w:r>
      <w:r>
        <w:rPr>
          <w:color w:val="231F20"/>
        </w:rPr>
        <w:t>используется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дорогах</w:t>
      </w:r>
      <w:r>
        <w:rPr>
          <w:color w:val="231F20"/>
          <w:spacing w:val="-2"/>
        </w:rPr>
        <w:t> </w:t>
      </w:r>
      <w:r>
        <w:rPr>
          <w:color w:val="231F20"/>
        </w:rPr>
        <w:t>1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2</w:t>
      </w:r>
      <w:r>
        <w:rPr>
          <w:color w:val="231F20"/>
          <w:spacing w:val="-2"/>
        </w:rPr>
        <w:t> </w:t>
      </w:r>
      <w:r>
        <w:rPr>
          <w:color w:val="231F20"/>
        </w:rPr>
        <w:t>категорий.</w:t>
      </w:r>
    </w:p>
    <w:p>
      <w:pPr>
        <w:spacing w:after="0" w:line="259" w:lineRule="auto"/>
        <w:jc w:val="both"/>
        <w:sectPr>
          <w:headerReference w:type="default" r:id="rId177"/>
          <w:headerReference w:type="even" r:id="rId178"/>
          <w:footerReference w:type="default" r:id="rId179"/>
          <w:footerReference w:type="even" r:id="rId180"/>
          <w:pgSz w:w="11910" w:h="16840"/>
          <w:pgMar w:header="1293" w:footer="1376" w:top="1640" w:bottom="1560" w:left="1120" w:right="1120"/>
          <w:pgNumType w:start="93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9" w:lineRule="auto" w:before="89"/>
        <w:ind w:left="155" w:right="153" w:firstLine="396"/>
        <w:jc w:val="both"/>
      </w:pPr>
      <w:r>
        <w:rPr>
          <w:color w:val="231F20"/>
          <w:spacing w:val="-1"/>
        </w:rPr>
        <w:t>Преимущества: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долговечность,</w:t>
      </w:r>
      <w:r>
        <w:rPr>
          <w:color w:val="231F20"/>
          <w:spacing w:val="-13"/>
        </w:rPr>
        <w:t> </w:t>
      </w:r>
      <w:r>
        <w:rPr>
          <w:color w:val="231F20"/>
        </w:rPr>
        <w:t>простота</w:t>
      </w:r>
      <w:r>
        <w:rPr>
          <w:color w:val="231F20"/>
          <w:spacing w:val="-14"/>
        </w:rPr>
        <w:t> </w:t>
      </w:r>
      <w:r>
        <w:rPr>
          <w:color w:val="231F20"/>
        </w:rPr>
        <w:t>укладки</w:t>
      </w:r>
      <w:r>
        <w:rPr>
          <w:color w:val="231F20"/>
          <w:spacing w:val="-13"/>
        </w:rPr>
        <w:t> </w:t>
      </w:r>
      <w:r>
        <w:rPr>
          <w:color w:val="231F20"/>
        </w:rPr>
        <w:t>посредством</w:t>
      </w:r>
      <w:r>
        <w:rPr>
          <w:color w:val="231F20"/>
          <w:spacing w:val="-13"/>
        </w:rPr>
        <w:t> </w:t>
      </w:r>
      <w:r>
        <w:rPr>
          <w:color w:val="231F20"/>
        </w:rPr>
        <w:t>хорошей</w:t>
      </w:r>
      <w:r>
        <w:rPr>
          <w:color w:val="231F20"/>
          <w:spacing w:val="-14"/>
        </w:rPr>
        <w:t> </w:t>
      </w:r>
      <w:r>
        <w:rPr>
          <w:color w:val="231F20"/>
        </w:rPr>
        <w:t>пластич-</w:t>
      </w:r>
      <w:r>
        <w:rPr>
          <w:color w:val="231F20"/>
          <w:spacing w:val="-62"/>
        </w:rPr>
        <w:t> </w:t>
      </w:r>
      <w:r>
        <w:rPr>
          <w:color w:val="231F20"/>
        </w:rPr>
        <w:t>ности,</w:t>
      </w:r>
      <w:r>
        <w:rPr>
          <w:color w:val="231F20"/>
          <w:spacing w:val="-15"/>
        </w:rPr>
        <w:t> </w:t>
      </w:r>
      <w:r>
        <w:rPr>
          <w:color w:val="231F20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</w:rPr>
        <w:t>требуется</w:t>
      </w:r>
      <w:r>
        <w:rPr>
          <w:color w:val="231F20"/>
          <w:spacing w:val="-14"/>
        </w:rPr>
        <w:t> </w:t>
      </w:r>
      <w:r>
        <w:rPr>
          <w:color w:val="231F20"/>
        </w:rPr>
        <w:t>использование</w:t>
      </w:r>
      <w:r>
        <w:rPr>
          <w:color w:val="231F20"/>
          <w:spacing w:val="-14"/>
        </w:rPr>
        <w:t> </w:t>
      </w:r>
      <w:r>
        <w:rPr>
          <w:color w:val="231F20"/>
        </w:rPr>
        <w:t>катков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виброплит,</w:t>
      </w:r>
      <w:r>
        <w:rPr>
          <w:color w:val="231F20"/>
          <w:spacing w:val="-14"/>
        </w:rPr>
        <w:t> </w:t>
      </w:r>
      <w:r>
        <w:rPr>
          <w:color w:val="231F20"/>
        </w:rPr>
        <w:t>прочное</w:t>
      </w:r>
      <w:r>
        <w:rPr>
          <w:color w:val="231F20"/>
          <w:spacing w:val="-14"/>
        </w:rPr>
        <w:t> </w:t>
      </w:r>
      <w:r>
        <w:rPr>
          <w:color w:val="231F20"/>
        </w:rPr>
        <w:t>сцепление</w:t>
      </w:r>
      <w:r>
        <w:rPr>
          <w:color w:val="231F20"/>
          <w:spacing w:val="-15"/>
        </w:rPr>
        <w:t> </w:t>
      </w:r>
      <w:r>
        <w:rPr>
          <w:color w:val="231F20"/>
        </w:rPr>
        <w:t>с</w:t>
      </w:r>
      <w:r>
        <w:rPr>
          <w:color w:val="231F20"/>
          <w:spacing w:val="-14"/>
        </w:rPr>
        <w:t> </w:t>
      </w:r>
      <w:r>
        <w:rPr>
          <w:color w:val="231F20"/>
        </w:rPr>
        <w:t>основа-</w:t>
      </w:r>
      <w:r>
        <w:rPr>
          <w:color w:val="231F20"/>
          <w:spacing w:val="-63"/>
        </w:rPr>
        <w:t> </w:t>
      </w:r>
      <w:r>
        <w:rPr>
          <w:color w:val="231F20"/>
        </w:rPr>
        <w:t>нием</w:t>
      </w:r>
      <w:r>
        <w:rPr>
          <w:color w:val="231F20"/>
          <w:spacing w:val="-2"/>
        </w:rPr>
        <w:t> </w:t>
      </w:r>
      <w:r>
        <w:rPr>
          <w:color w:val="231F20"/>
        </w:rPr>
        <w:t>при</w:t>
      </w:r>
      <w:r>
        <w:rPr>
          <w:color w:val="231F20"/>
          <w:spacing w:val="-2"/>
        </w:rPr>
        <w:t> </w:t>
      </w:r>
      <w:r>
        <w:rPr>
          <w:color w:val="231F20"/>
        </w:rPr>
        <w:t>повышенной</w:t>
      </w:r>
      <w:r>
        <w:rPr>
          <w:color w:val="231F20"/>
          <w:spacing w:val="-2"/>
        </w:rPr>
        <w:t> </w:t>
      </w:r>
      <w:r>
        <w:rPr>
          <w:color w:val="231F20"/>
        </w:rPr>
        <w:t>влажности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отрицательных температурах.</w:t>
      </w:r>
    </w:p>
    <w:p>
      <w:pPr>
        <w:pStyle w:val="BodyText"/>
        <w:spacing w:line="249" w:lineRule="auto" w:before="3"/>
        <w:ind w:left="155" w:right="153" w:firstLine="396"/>
        <w:jc w:val="both"/>
      </w:pPr>
      <w:r>
        <w:rPr>
          <w:color w:val="231F20"/>
          <w:spacing w:val="-1"/>
        </w:rPr>
        <w:t>Недостатки: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использование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специальной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техники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бойлеров</w:t>
      </w:r>
      <w:r>
        <w:rPr>
          <w:color w:val="231F20"/>
          <w:spacing w:val="-15"/>
        </w:rPr>
        <w:t> </w:t>
      </w:r>
      <w:r>
        <w:rPr>
          <w:color w:val="231F20"/>
        </w:rPr>
        <w:t>или</w:t>
      </w:r>
      <w:r>
        <w:rPr>
          <w:color w:val="231F20"/>
          <w:spacing w:val="-15"/>
        </w:rPr>
        <w:t> </w:t>
      </w:r>
      <w:r>
        <w:rPr>
          <w:color w:val="231F20"/>
        </w:rPr>
        <w:t>кохеров,</w:t>
      </w:r>
      <w:r>
        <w:rPr>
          <w:color w:val="231F20"/>
          <w:spacing w:val="-15"/>
        </w:rPr>
        <w:t> </w:t>
      </w:r>
      <w:r>
        <w:rPr>
          <w:color w:val="231F20"/>
        </w:rPr>
        <w:t>высокие</w:t>
      </w:r>
      <w:r>
        <w:rPr>
          <w:color w:val="231F20"/>
          <w:spacing w:val="-62"/>
        </w:rPr>
        <w:t> </w:t>
      </w:r>
      <w:r>
        <w:rPr>
          <w:color w:val="231F20"/>
        </w:rPr>
        <w:t>пластичность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жаркое</w:t>
      </w:r>
      <w:r>
        <w:rPr>
          <w:color w:val="231F20"/>
          <w:spacing w:val="-4"/>
        </w:rPr>
        <w:t> </w:t>
      </w:r>
      <w:r>
        <w:rPr>
          <w:color w:val="231F20"/>
        </w:rPr>
        <w:t>летнее</w:t>
      </w:r>
      <w:r>
        <w:rPr>
          <w:color w:val="231F20"/>
          <w:spacing w:val="-4"/>
        </w:rPr>
        <w:t> </w:t>
      </w:r>
      <w:r>
        <w:rPr>
          <w:color w:val="231F20"/>
        </w:rPr>
        <w:t>время</w:t>
      </w:r>
      <w:r>
        <w:rPr>
          <w:color w:val="231F20"/>
          <w:spacing w:val="-5"/>
        </w:rPr>
        <w:t> </w:t>
      </w:r>
      <w:r>
        <w:rPr>
          <w:color w:val="231F20"/>
        </w:rPr>
        <w:t>года,</w:t>
      </w:r>
      <w:r>
        <w:rPr>
          <w:color w:val="231F20"/>
          <w:spacing w:val="-4"/>
        </w:rPr>
        <w:t> </w:t>
      </w:r>
      <w:r>
        <w:rPr>
          <w:color w:val="231F20"/>
        </w:rPr>
        <w:t>энергозатраты</w:t>
      </w:r>
      <w:r>
        <w:rPr>
          <w:color w:val="231F20"/>
          <w:spacing w:val="-4"/>
        </w:rPr>
        <w:t> </w:t>
      </w:r>
      <w:r>
        <w:rPr>
          <w:color w:val="231F20"/>
        </w:rPr>
        <w:t>для</w:t>
      </w:r>
      <w:r>
        <w:rPr>
          <w:color w:val="231F20"/>
          <w:spacing w:val="-4"/>
        </w:rPr>
        <w:t> </w:t>
      </w:r>
      <w:r>
        <w:rPr>
          <w:color w:val="231F20"/>
        </w:rPr>
        <w:t>поддержания</w:t>
      </w:r>
      <w:r>
        <w:rPr>
          <w:color w:val="231F20"/>
          <w:spacing w:val="-4"/>
        </w:rPr>
        <w:t> </w:t>
      </w:r>
      <w:r>
        <w:rPr>
          <w:color w:val="231F20"/>
        </w:rPr>
        <w:t>темпера-</w:t>
      </w:r>
      <w:r>
        <w:rPr>
          <w:color w:val="231F20"/>
          <w:spacing w:val="-63"/>
        </w:rPr>
        <w:t> </w:t>
      </w:r>
      <w:r>
        <w:rPr>
          <w:color w:val="231F20"/>
        </w:rPr>
        <w:t>туры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стоимость материала.</w:t>
      </w:r>
    </w:p>
    <w:p>
      <w:pPr>
        <w:pStyle w:val="BodyText"/>
        <w:spacing w:before="5"/>
        <w:rPr>
          <w:sz w:val="27"/>
        </w:rPr>
      </w:pPr>
    </w:p>
    <w:p>
      <w:pPr>
        <w:pStyle w:val="Heading4"/>
        <w:spacing w:line="249" w:lineRule="auto"/>
        <w:ind w:left="2516" w:right="2267" w:hanging="248"/>
      </w:pPr>
      <w:r>
        <w:rPr>
          <w:i/>
          <w:color w:val="231F20"/>
          <w:spacing w:val="-1"/>
        </w:rPr>
        <w:t>Третий</w:t>
      </w:r>
      <w:r>
        <w:rPr>
          <w:i/>
          <w:color w:val="231F20"/>
          <w:spacing w:val="-14"/>
        </w:rPr>
        <w:t> </w:t>
      </w:r>
      <w:r>
        <w:rPr>
          <w:i/>
          <w:color w:val="231F20"/>
          <w:spacing w:val="-1"/>
        </w:rPr>
        <w:t>способ.</w:t>
      </w:r>
      <w:r>
        <w:rPr>
          <w:i/>
          <w:color w:val="231F20"/>
          <w:spacing w:val="-14"/>
        </w:rPr>
        <w:t> </w:t>
      </w:r>
      <w:r>
        <w:rPr>
          <w:i/>
          <w:color w:val="231F20"/>
        </w:rPr>
        <w:t>Горячие</w:t>
      </w:r>
      <w:r>
        <w:rPr>
          <w:i/>
          <w:color w:val="231F20"/>
          <w:spacing w:val="-15"/>
        </w:rPr>
        <w:t> </w:t>
      </w:r>
      <w:r>
        <w:rPr>
          <w:i/>
          <w:color w:val="231F20"/>
        </w:rPr>
        <w:t>асфальтобетонные</w:t>
      </w:r>
      <w:r>
        <w:rPr>
          <w:i/>
          <w:color w:val="231F20"/>
          <w:spacing w:val="-62"/>
        </w:rPr>
        <w:t> </w:t>
      </w:r>
      <w:r>
        <w:rPr>
          <w:color w:val="231F20"/>
        </w:rPr>
        <w:t>смеси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применением</w:t>
      </w:r>
      <w:r>
        <w:rPr>
          <w:color w:val="231F20"/>
          <w:spacing w:val="-5"/>
        </w:rPr>
        <w:t> </w:t>
      </w:r>
      <w:r>
        <w:rPr>
          <w:color w:val="231F20"/>
        </w:rPr>
        <w:t>тепловых</w:t>
      </w:r>
      <w:r>
        <w:rPr>
          <w:color w:val="231F20"/>
          <w:spacing w:val="-4"/>
        </w:rPr>
        <w:t> </w:t>
      </w:r>
      <w:r>
        <w:rPr>
          <w:color w:val="231F20"/>
        </w:rPr>
        <w:t>добавок</w:t>
      </w:r>
    </w:p>
    <w:p>
      <w:pPr>
        <w:pStyle w:val="BodyText"/>
        <w:spacing w:line="249" w:lineRule="auto" w:before="2"/>
        <w:ind w:left="155" w:right="151" w:firstLine="396"/>
        <w:jc w:val="both"/>
      </w:pPr>
      <w:r>
        <w:rPr>
          <w:color w:val="231F20"/>
        </w:rPr>
        <w:t>Изготавливают</w:t>
      </w:r>
      <w:r>
        <w:rPr>
          <w:color w:val="231F20"/>
          <w:spacing w:val="39"/>
        </w:rPr>
        <w:t> </w:t>
      </w:r>
      <w:r>
        <w:rPr>
          <w:color w:val="231F20"/>
        </w:rPr>
        <w:t>из</w:t>
      </w:r>
      <w:r>
        <w:rPr>
          <w:color w:val="231F20"/>
          <w:spacing w:val="39"/>
        </w:rPr>
        <w:t> </w:t>
      </w:r>
      <w:r>
        <w:rPr>
          <w:color w:val="231F20"/>
        </w:rPr>
        <w:t>цемента,</w:t>
      </w:r>
      <w:r>
        <w:rPr>
          <w:color w:val="231F20"/>
          <w:spacing w:val="40"/>
        </w:rPr>
        <w:t> </w:t>
      </w:r>
      <w:r>
        <w:rPr>
          <w:color w:val="231F20"/>
        </w:rPr>
        <w:t>щебня,</w:t>
      </w:r>
      <w:r>
        <w:rPr>
          <w:color w:val="231F20"/>
          <w:spacing w:val="39"/>
        </w:rPr>
        <w:t> </w:t>
      </w:r>
      <w:r>
        <w:rPr>
          <w:color w:val="231F20"/>
        </w:rPr>
        <w:t>природного</w:t>
      </w:r>
      <w:r>
        <w:rPr>
          <w:color w:val="231F20"/>
          <w:spacing w:val="40"/>
        </w:rPr>
        <w:t> </w:t>
      </w:r>
      <w:r>
        <w:rPr>
          <w:color w:val="231F20"/>
        </w:rPr>
        <w:t>песка,</w:t>
      </w:r>
      <w:r>
        <w:rPr>
          <w:color w:val="231F20"/>
          <w:spacing w:val="39"/>
        </w:rPr>
        <w:t> </w:t>
      </w:r>
      <w:r>
        <w:rPr>
          <w:color w:val="231F20"/>
        </w:rPr>
        <w:t>минерального</w:t>
      </w:r>
      <w:r>
        <w:rPr>
          <w:color w:val="231F20"/>
          <w:spacing w:val="40"/>
        </w:rPr>
        <w:t> </w:t>
      </w:r>
      <w:r>
        <w:rPr>
          <w:color w:val="231F20"/>
        </w:rPr>
        <w:t>порошка</w:t>
      </w:r>
      <w:r>
        <w:rPr>
          <w:color w:val="231F20"/>
          <w:spacing w:val="-6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битума.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битум</w:t>
      </w:r>
      <w:r>
        <w:rPr>
          <w:color w:val="231F20"/>
          <w:spacing w:val="-5"/>
        </w:rPr>
        <w:t> </w:t>
      </w:r>
      <w:r>
        <w:rPr>
          <w:color w:val="231F20"/>
        </w:rPr>
        <w:t>вводятся</w:t>
      </w:r>
      <w:r>
        <w:rPr>
          <w:color w:val="231F20"/>
          <w:spacing w:val="-5"/>
        </w:rPr>
        <w:t> </w:t>
      </w:r>
      <w:r>
        <w:rPr>
          <w:color w:val="231F20"/>
        </w:rPr>
        <w:t>тепловые</w:t>
      </w:r>
      <w:r>
        <w:rPr>
          <w:color w:val="231F20"/>
          <w:spacing w:val="-6"/>
        </w:rPr>
        <w:t> </w:t>
      </w:r>
      <w:r>
        <w:rPr>
          <w:color w:val="231F20"/>
        </w:rPr>
        <w:t>добавки.</w:t>
      </w:r>
      <w:r>
        <w:rPr>
          <w:color w:val="231F20"/>
          <w:spacing w:val="-4"/>
        </w:rPr>
        <w:t> </w:t>
      </w:r>
      <w:r>
        <w:rPr>
          <w:color w:val="231F20"/>
        </w:rPr>
        <w:t>Добавка</w:t>
      </w:r>
      <w:r>
        <w:rPr>
          <w:color w:val="231F20"/>
          <w:spacing w:val="-6"/>
        </w:rPr>
        <w:t> </w:t>
      </w:r>
      <w:r>
        <w:rPr>
          <w:color w:val="231F20"/>
        </w:rPr>
        <w:t>для</w:t>
      </w:r>
      <w:r>
        <w:rPr>
          <w:color w:val="231F20"/>
          <w:spacing w:val="-4"/>
        </w:rPr>
        <w:t> </w:t>
      </w:r>
      <w:r>
        <w:rPr>
          <w:color w:val="231F20"/>
        </w:rPr>
        <w:t>теплых</w:t>
      </w:r>
      <w:r>
        <w:rPr>
          <w:color w:val="231F20"/>
          <w:spacing w:val="-6"/>
        </w:rPr>
        <w:t> </w:t>
      </w:r>
      <w:r>
        <w:rPr>
          <w:color w:val="231F20"/>
        </w:rPr>
        <w:t>смесей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адгези-</w:t>
      </w:r>
      <w:r>
        <w:rPr>
          <w:color w:val="231F20"/>
          <w:spacing w:val="-62"/>
        </w:rPr>
        <w:t> </w:t>
      </w:r>
      <w:r>
        <w:rPr>
          <w:color w:val="231F20"/>
        </w:rPr>
        <w:t>онными</w:t>
      </w:r>
      <w:r>
        <w:rPr>
          <w:color w:val="231F20"/>
          <w:spacing w:val="-5"/>
        </w:rPr>
        <w:t> </w:t>
      </w:r>
      <w:r>
        <w:rPr>
          <w:color w:val="231F20"/>
        </w:rPr>
        <w:t>свойствами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это</w:t>
      </w:r>
      <w:r>
        <w:rPr>
          <w:color w:val="231F20"/>
          <w:spacing w:val="-5"/>
        </w:rPr>
        <w:t> </w:t>
      </w:r>
      <w:r>
        <w:rPr>
          <w:color w:val="231F20"/>
        </w:rPr>
        <w:t>смесь</w:t>
      </w:r>
      <w:r>
        <w:rPr>
          <w:color w:val="231F20"/>
          <w:spacing w:val="-5"/>
        </w:rPr>
        <w:t> </w:t>
      </w:r>
      <w:r>
        <w:rPr>
          <w:color w:val="231F20"/>
        </w:rPr>
        <w:t>катионных</w:t>
      </w:r>
      <w:r>
        <w:rPr>
          <w:color w:val="231F20"/>
          <w:spacing w:val="-5"/>
        </w:rPr>
        <w:t> </w:t>
      </w:r>
      <w:r>
        <w:rPr>
          <w:color w:val="231F20"/>
        </w:rPr>
        <w:t>поверхностно-активных</w:t>
      </w:r>
      <w:r>
        <w:rPr>
          <w:color w:val="231F20"/>
          <w:spacing w:val="-5"/>
        </w:rPr>
        <w:t> </w:t>
      </w:r>
      <w:r>
        <w:rPr>
          <w:color w:val="231F20"/>
        </w:rPr>
        <w:t>веществ</w:t>
      </w:r>
      <w:r>
        <w:rPr>
          <w:color w:val="231F20"/>
          <w:spacing w:val="-5"/>
        </w:rPr>
        <w:t> </w:t>
      </w:r>
      <w:r>
        <w:rPr>
          <w:color w:val="231F20"/>
        </w:rPr>
        <w:t>(ПАВ),</w:t>
      </w:r>
      <w:r>
        <w:rPr>
          <w:color w:val="231F20"/>
          <w:spacing w:val="-63"/>
        </w:rPr>
        <w:t> </w:t>
      </w:r>
      <w:r>
        <w:rPr>
          <w:color w:val="231F20"/>
        </w:rPr>
        <w:t>применяемая для снижения технологических температур производства, транспор-</w:t>
      </w:r>
      <w:r>
        <w:rPr>
          <w:color w:val="231F20"/>
          <w:spacing w:val="1"/>
        </w:rPr>
        <w:t> </w:t>
      </w:r>
      <w:r>
        <w:rPr>
          <w:color w:val="231F20"/>
        </w:rPr>
        <w:t>тирования и уплотнения разных типов и марок асфальтобетонных смесей, исполь-</w:t>
      </w:r>
      <w:r>
        <w:rPr>
          <w:color w:val="231F20"/>
          <w:spacing w:val="1"/>
        </w:rPr>
        <w:t> </w:t>
      </w:r>
      <w:r>
        <w:rPr>
          <w:color w:val="231F20"/>
        </w:rPr>
        <w:t>зуемых</w:t>
      </w:r>
      <w:r>
        <w:rPr>
          <w:color w:val="231F20"/>
          <w:spacing w:val="-4"/>
        </w:rPr>
        <w:t> </w:t>
      </w:r>
      <w:r>
        <w:rPr>
          <w:color w:val="231F20"/>
        </w:rPr>
        <w:t>при</w:t>
      </w:r>
      <w:r>
        <w:rPr>
          <w:color w:val="231F20"/>
          <w:spacing w:val="-4"/>
        </w:rPr>
        <w:t> </w:t>
      </w:r>
      <w:r>
        <w:rPr>
          <w:color w:val="231F20"/>
        </w:rPr>
        <w:t>строительстве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ремонте</w:t>
      </w:r>
      <w:r>
        <w:rPr>
          <w:color w:val="231F20"/>
          <w:spacing w:val="-3"/>
        </w:rPr>
        <w:t> </w:t>
      </w:r>
      <w:r>
        <w:rPr>
          <w:color w:val="231F20"/>
        </w:rPr>
        <w:t>асфальтобетонных</w:t>
      </w:r>
      <w:r>
        <w:rPr>
          <w:color w:val="231F20"/>
          <w:spacing w:val="-4"/>
        </w:rPr>
        <w:t> </w:t>
      </w:r>
      <w:r>
        <w:rPr>
          <w:color w:val="231F20"/>
        </w:rPr>
        <w:t>слоев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автодорогах,</w:t>
      </w:r>
      <w:r>
        <w:rPr>
          <w:color w:val="231F20"/>
          <w:spacing w:val="-4"/>
        </w:rPr>
        <w:t> </w:t>
      </w:r>
      <w:r>
        <w:rPr>
          <w:color w:val="231F20"/>
        </w:rPr>
        <w:t>аэро-</w:t>
      </w:r>
      <w:r>
        <w:rPr>
          <w:color w:val="231F20"/>
          <w:spacing w:val="-62"/>
        </w:rPr>
        <w:t> </w:t>
      </w:r>
      <w:r>
        <w:rPr>
          <w:color w:val="231F20"/>
        </w:rPr>
        <w:t>дромах и на искусственных сооружениях. Температура при изготовлении достигает</w:t>
      </w:r>
      <w:r>
        <w:rPr>
          <w:color w:val="231F20"/>
          <w:spacing w:val="-62"/>
        </w:rPr>
        <w:t> </w:t>
      </w:r>
      <w:r>
        <w:rPr>
          <w:color w:val="231F20"/>
        </w:rPr>
        <w:t>200</w:t>
      </w:r>
      <w:r>
        <w:rPr>
          <w:color w:val="231F20"/>
          <w:spacing w:val="-1"/>
        </w:rPr>
        <w:t> </w:t>
      </w:r>
      <w:r>
        <w:rPr>
          <w:color w:val="231F20"/>
        </w:rPr>
        <w:t>градусов.</w:t>
      </w:r>
      <w:r>
        <w:rPr>
          <w:color w:val="231F20"/>
          <w:spacing w:val="-2"/>
        </w:rPr>
        <w:t> </w:t>
      </w:r>
      <w:r>
        <w:rPr>
          <w:color w:val="231F20"/>
        </w:rPr>
        <w:t>Применима на</w:t>
      </w:r>
      <w:r>
        <w:rPr>
          <w:color w:val="231F20"/>
          <w:spacing w:val="-2"/>
        </w:rPr>
        <w:t> </w:t>
      </w:r>
      <w:r>
        <w:rPr>
          <w:color w:val="231F20"/>
        </w:rPr>
        <w:t>дорогах</w:t>
      </w:r>
      <w:r>
        <w:rPr>
          <w:color w:val="231F20"/>
          <w:spacing w:val="-1"/>
        </w:rPr>
        <w:t> </w:t>
      </w:r>
      <w:r>
        <w:rPr>
          <w:color w:val="231F20"/>
        </w:rPr>
        <w:t>всех категорий</w:t>
      </w:r>
    </w:p>
    <w:p>
      <w:pPr>
        <w:pStyle w:val="BodyText"/>
        <w:spacing w:before="9"/>
        <w:ind w:left="552"/>
      </w:pPr>
      <w:r>
        <w:rPr>
          <w:color w:val="231F20"/>
        </w:rPr>
        <w:t>Преимущества:</w:t>
      </w:r>
    </w:p>
    <w:p>
      <w:pPr>
        <w:pStyle w:val="ListParagraph"/>
        <w:numPr>
          <w:ilvl w:val="0"/>
          <w:numId w:val="23"/>
        </w:numPr>
        <w:tabs>
          <w:tab w:pos="921" w:val="left" w:leader="none"/>
        </w:tabs>
        <w:spacing w:line="249" w:lineRule="auto" w:before="25" w:after="0"/>
        <w:ind w:left="155" w:right="154" w:firstLine="396"/>
        <w:jc w:val="both"/>
        <w:rPr>
          <w:sz w:val="26"/>
        </w:rPr>
      </w:pPr>
      <w:r>
        <w:rPr>
          <w:color w:val="231F20"/>
          <w:sz w:val="26"/>
        </w:rPr>
        <w:t>позволяет производить ремонты покрытий большей площади, чем вышеопи-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санные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методы;</w:t>
      </w:r>
    </w:p>
    <w:p>
      <w:pPr>
        <w:pStyle w:val="ListParagraph"/>
        <w:numPr>
          <w:ilvl w:val="0"/>
          <w:numId w:val="23"/>
        </w:numPr>
        <w:tabs>
          <w:tab w:pos="921" w:val="left" w:leader="none"/>
        </w:tabs>
        <w:spacing w:line="249" w:lineRule="auto" w:before="14" w:after="0"/>
        <w:ind w:left="155" w:right="152" w:firstLine="396"/>
        <w:jc w:val="both"/>
        <w:rPr>
          <w:sz w:val="26"/>
        </w:rPr>
      </w:pPr>
      <w:r>
        <w:rPr>
          <w:color w:val="231F20"/>
          <w:sz w:val="26"/>
        </w:rPr>
        <w:t>обеспечивает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высокую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степень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сцепления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битумов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с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различными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по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природе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минеральными материалами, в том числе с гранитным щебнем и песком, обладаю-</w:t>
      </w:r>
      <w:r>
        <w:rPr>
          <w:color w:val="231F20"/>
          <w:spacing w:val="1"/>
          <w:sz w:val="26"/>
        </w:rPr>
        <w:t> </w:t>
      </w:r>
      <w:r>
        <w:rPr>
          <w:color w:val="231F20"/>
          <w:sz w:val="26"/>
        </w:rPr>
        <w:t>щими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повышенными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кислотными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свойствами;</w:t>
      </w:r>
    </w:p>
    <w:p>
      <w:pPr>
        <w:pStyle w:val="ListParagraph"/>
        <w:numPr>
          <w:ilvl w:val="0"/>
          <w:numId w:val="23"/>
        </w:numPr>
        <w:tabs>
          <w:tab w:pos="921" w:val="left" w:leader="none"/>
        </w:tabs>
        <w:spacing w:line="240" w:lineRule="auto" w:before="15" w:after="0"/>
        <w:ind w:left="920" w:right="0" w:hanging="369"/>
        <w:jc w:val="both"/>
        <w:rPr>
          <w:sz w:val="26"/>
        </w:rPr>
      </w:pPr>
      <w:r>
        <w:rPr>
          <w:color w:val="231F20"/>
          <w:sz w:val="26"/>
        </w:rPr>
        <w:t>снижение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температуры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производства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АБС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на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30–50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°С;</w:t>
      </w:r>
    </w:p>
    <w:p>
      <w:pPr>
        <w:pStyle w:val="ListParagraph"/>
        <w:numPr>
          <w:ilvl w:val="0"/>
          <w:numId w:val="23"/>
        </w:numPr>
        <w:tabs>
          <w:tab w:pos="921" w:val="left" w:leader="none"/>
        </w:tabs>
        <w:spacing w:line="240" w:lineRule="auto" w:before="25" w:after="0"/>
        <w:ind w:left="920" w:right="0" w:hanging="369"/>
        <w:jc w:val="both"/>
        <w:rPr>
          <w:sz w:val="26"/>
        </w:rPr>
      </w:pPr>
      <w:r>
        <w:rPr>
          <w:color w:val="231F20"/>
          <w:sz w:val="26"/>
        </w:rPr>
        <w:t>снижение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температуры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укладки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и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уплотнения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АБС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на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30–50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°С;</w:t>
      </w:r>
    </w:p>
    <w:p>
      <w:pPr>
        <w:pStyle w:val="ListParagraph"/>
        <w:numPr>
          <w:ilvl w:val="0"/>
          <w:numId w:val="23"/>
        </w:numPr>
        <w:tabs>
          <w:tab w:pos="921" w:val="left" w:leader="none"/>
        </w:tabs>
        <w:spacing w:line="249" w:lineRule="auto" w:before="25" w:after="0"/>
        <w:ind w:left="155" w:right="154" w:firstLine="396"/>
        <w:jc w:val="both"/>
        <w:rPr>
          <w:sz w:val="26"/>
        </w:rPr>
      </w:pPr>
      <w:r>
        <w:rPr>
          <w:color w:val="231F20"/>
          <w:sz w:val="26"/>
        </w:rPr>
        <w:t>обеспечение укладки и уплотнения АБС при низких температурах окружаю-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щей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среды,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особенно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в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тонких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слоях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при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укладке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на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холодные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основания;</w:t>
      </w:r>
    </w:p>
    <w:p>
      <w:pPr>
        <w:pStyle w:val="ListParagraph"/>
        <w:numPr>
          <w:ilvl w:val="0"/>
          <w:numId w:val="23"/>
        </w:numPr>
        <w:tabs>
          <w:tab w:pos="920" w:val="left" w:leader="none"/>
          <w:tab w:pos="921" w:val="left" w:leader="none"/>
        </w:tabs>
        <w:spacing w:line="240" w:lineRule="auto" w:before="14" w:after="0"/>
        <w:ind w:left="920" w:right="0" w:hanging="369"/>
        <w:jc w:val="left"/>
        <w:rPr>
          <w:sz w:val="26"/>
        </w:rPr>
      </w:pPr>
      <w:r>
        <w:rPr>
          <w:color w:val="231F20"/>
          <w:sz w:val="26"/>
        </w:rPr>
        <w:t>продление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дорожно-строительного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сезона;</w:t>
      </w:r>
    </w:p>
    <w:p>
      <w:pPr>
        <w:pStyle w:val="ListParagraph"/>
        <w:numPr>
          <w:ilvl w:val="0"/>
          <w:numId w:val="23"/>
        </w:numPr>
        <w:tabs>
          <w:tab w:pos="920" w:val="left" w:leader="none"/>
          <w:tab w:pos="921" w:val="left" w:leader="none"/>
        </w:tabs>
        <w:spacing w:line="240" w:lineRule="auto" w:before="25" w:after="0"/>
        <w:ind w:left="920" w:right="0" w:hanging="369"/>
        <w:jc w:val="left"/>
        <w:rPr>
          <w:sz w:val="26"/>
        </w:rPr>
      </w:pPr>
      <w:r>
        <w:rPr>
          <w:color w:val="231F20"/>
          <w:sz w:val="26"/>
        </w:rPr>
        <w:t>увеличение</w:t>
      </w:r>
      <w:r>
        <w:rPr>
          <w:color w:val="231F20"/>
          <w:spacing w:val="1"/>
          <w:sz w:val="26"/>
        </w:rPr>
        <w:t> </w:t>
      </w:r>
      <w:r>
        <w:rPr>
          <w:color w:val="231F20"/>
          <w:sz w:val="26"/>
        </w:rPr>
        <w:t>дальности</w:t>
      </w:r>
      <w:r>
        <w:rPr>
          <w:color w:val="231F20"/>
          <w:spacing w:val="1"/>
          <w:sz w:val="26"/>
        </w:rPr>
        <w:t> </w:t>
      </w:r>
      <w:r>
        <w:rPr>
          <w:color w:val="231F20"/>
          <w:sz w:val="26"/>
        </w:rPr>
        <w:t>перевозки</w:t>
      </w:r>
      <w:r>
        <w:rPr>
          <w:color w:val="231F20"/>
          <w:spacing w:val="2"/>
          <w:sz w:val="26"/>
        </w:rPr>
        <w:t> </w:t>
      </w:r>
      <w:r>
        <w:rPr>
          <w:color w:val="231F20"/>
          <w:sz w:val="26"/>
        </w:rPr>
        <w:t>смеси;</w:t>
      </w:r>
    </w:p>
    <w:p>
      <w:pPr>
        <w:pStyle w:val="ListParagraph"/>
        <w:numPr>
          <w:ilvl w:val="0"/>
          <w:numId w:val="23"/>
        </w:numPr>
        <w:tabs>
          <w:tab w:pos="920" w:val="left" w:leader="none"/>
          <w:tab w:pos="921" w:val="left" w:leader="none"/>
        </w:tabs>
        <w:spacing w:line="240" w:lineRule="auto" w:before="25" w:after="0"/>
        <w:ind w:left="920" w:right="0" w:hanging="369"/>
        <w:jc w:val="left"/>
        <w:rPr>
          <w:sz w:val="26"/>
        </w:rPr>
      </w:pPr>
      <w:r>
        <w:rPr>
          <w:color w:val="231F20"/>
          <w:sz w:val="26"/>
        </w:rPr>
        <w:t>увеличение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коэффициента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уплотнения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по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сравнению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с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горячими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смесями;</w:t>
      </w:r>
    </w:p>
    <w:p>
      <w:pPr>
        <w:pStyle w:val="ListParagraph"/>
        <w:numPr>
          <w:ilvl w:val="0"/>
          <w:numId w:val="23"/>
        </w:numPr>
        <w:tabs>
          <w:tab w:pos="920" w:val="left" w:leader="none"/>
          <w:tab w:pos="921" w:val="left" w:leader="none"/>
        </w:tabs>
        <w:spacing w:line="249" w:lineRule="auto" w:before="25" w:after="0"/>
        <w:ind w:left="552" w:right="2897" w:hanging="1"/>
        <w:jc w:val="left"/>
        <w:rPr>
          <w:sz w:val="26"/>
        </w:rPr>
      </w:pPr>
      <w:r>
        <w:rPr>
          <w:color w:val="231F20"/>
          <w:sz w:val="26"/>
        </w:rPr>
        <w:t>стоимость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материала</w:t>
      </w:r>
      <w:r>
        <w:rPr>
          <w:color w:val="231F20"/>
          <w:spacing w:val="-10"/>
          <w:sz w:val="26"/>
        </w:rPr>
        <w:t> </w:t>
      </w:r>
      <w:r>
        <w:rPr>
          <w:color w:val="231F20"/>
          <w:sz w:val="26"/>
        </w:rPr>
        <w:t>ниже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вышеуказанных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методов.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Недостатки:</w:t>
      </w:r>
    </w:p>
    <w:p>
      <w:pPr>
        <w:pStyle w:val="ListParagraph"/>
        <w:numPr>
          <w:ilvl w:val="0"/>
          <w:numId w:val="23"/>
        </w:numPr>
        <w:tabs>
          <w:tab w:pos="921" w:val="left" w:leader="none"/>
        </w:tabs>
        <w:spacing w:line="249" w:lineRule="auto" w:before="15" w:after="0"/>
        <w:ind w:left="155" w:right="153" w:firstLine="396"/>
        <w:jc w:val="both"/>
        <w:rPr>
          <w:sz w:val="26"/>
        </w:rPr>
      </w:pPr>
      <w:r>
        <w:rPr>
          <w:color w:val="231F20"/>
          <w:sz w:val="26"/>
        </w:rPr>
        <w:t>уменьшение</w:t>
      </w:r>
      <w:r>
        <w:rPr>
          <w:color w:val="231F20"/>
          <w:spacing w:val="-10"/>
          <w:sz w:val="26"/>
        </w:rPr>
        <w:t> </w:t>
      </w:r>
      <w:r>
        <w:rPr>
          <w:color w:val="231F20"/>
          <w:sz w:val="26"/>
        </w:rPr>
        <w:t>времени,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отведенного</w:t>
      </w:r>
      <w:r>
        <w:rPr>
          <w:color w:val="231F20"/>
          <w:spacing w:val="-10"/>
          <w:sz w:val="26"/>
        </w:rPr>
        <w:t> </w:t>
      </w:r>
      <w:r>
        <w:rPr>
          <w:color w:val="231F20"/>
          <w:sz w:val="26"/>
        </w:rPr>
        <w:t>на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работы</w:t>
      </w:r>
      <w:r>
        <w:rPr>
          <w:color w:val="231F20"/>
          <w:spacing w:val="-10"/>
          <w:sz w:val="26"/>
        </w:rPr>
        <w:t> </w:t>
      </w:r>
      <w:r>
        <w:rPr>
          <w:color w:val="231F20"/>
          <w:sz w:val="26"/>
        </w:rPr>
        <w:t>по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укладке</w:t>
      </w:r>
      <w:r>
        <w:rPr>
          <w:color w:val="231F20"/>
          <w:spacing w:val="-10"/>
          <w:sz w:val="26"/>
        </w:rPr>
        <w:t> </w:t>
      </w:r>
      <w:r>
        <w:rPr>
          <w:color w:val="231F20"/>
          <w:sz w:val="26"/>
        </w:rPr>
        <w:t>за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счет</w:t>
      </w:r>
      <w:r>
        <w:rPr>
          <w:color w:val="231F20"/>
          <w:spacing w:val="-10"/>
          <w:sz w:val="26"/>
        </w:rPr>
        <w:t> </w:t>
      </w:r>
      <w:r>
        <w:rPr>
          <w:color w:val="231F20"/>
          <w:sz w:val="26"/>
        </w:rPr>
        <w:t>быстрого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ох-</w:t>
      </w:r>
      <w:r>
        <w:rPr>
          <w:color w:val="231F20"/>
          <w:spacing w:val="-63"/>
          <w:sz w:val="26"/>
        </w:rPr>
        <w:t> </w:t>
      </w:r>
      <w:r>
        <w:rPr>
          <w:color w:val="231F20"/>
          <w:sz w:val="26"/>
        </w:rPr>
        <w:t>лаждения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смеси;</w:t>
      </w:r>
    </w:p>
    <w:p>
      <w:pPr>
        <w:pStyle w:val="ListParagraph"/>
        <w:numPr>
          <w:ilvl w:val="0"/>
          <w:numId w:val="23"/>
        </w:numPr>
        <w:tabs>
          <w:tab w:pos="921" w:val="left" w:leader="none"/>
        </w:tabs>
        <w:spacing w:line="240" w:lineRule="auto" w:before="14" w:after="0"/>
        <w:ind w:left="920" w:right="0" w:hanging="369"/>
        <w:jc w:val="both"/>
        <w:rPr>
          <w:sz w:val="26"/>
        </w:rPr>
      </w:pPr>
      <w:r>
        <w:rPr>
          <w:color w:val="231F20"/>
          <w:sz w:val="26"/>
        </w:rPr>
        <w:t>недопустимость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использования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во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время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выпадения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осадков;</w:t>
      </w:r>
    </w:p>
    <w:p>
      <w:pPr>
        <w:pStyle w:val="ListParagraph"/>
        <w:numPr>
          <w:ilvl w:val="0"/>
          <w:numId w:val="23"/>
        </w:numPr>
        <w:tabs>
          <w:tab w:pos="921" w:val="left" w:leader="none"/>
        </w:tabs>
        <w:spacing w:line="249" w:lineRule="auto" w:before="25" w:after="0"/>
        <w:ind w:left="155" w:right="151" w:firstLine="396"/>
        <w:jc w:val="both"/>
        <w:rPr>
          <w:sz w:val="26"/>
        </w:rPr>
      </w:pPr>
      <w:r>
        <w:rPr>
          <w:color w:val="231F20"/>
          <w:sz w:val="26"/>
        </w:rPr>
        <w:t>при транспортировке малого объема смеси от АБЗ до места производства ра-</w:t>
      </w:r>
      <w:r>
        <w:rPr>
          <w:color w:val="231F20"/>
          <w:spacing w:val="-62"/>
          <w:sz w:val="26"/>
        </w:rPr>
        <w:t> </w:t>
      </w:r>
      <w:r>
        <w:rPr>
          <w:color w:val="231F20"/>
          <w:sz w:val="26"/>
        </w:rPr>
        <w:t>бот,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остывание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смеси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ускоряется,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поэтому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для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проведения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мелких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работ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его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исполь-</w:t>
      </w:r>
      <w:r>
        <w:rPr>
          <w:color w:val="231F20"/>
          <w:spacing w:val="-63"/>
          <w:sz w:val="26"/>
        </w:rPr>
        <w:t> </w:t>
      </w:r>
      <w:r>
        <w:rPr>
          <w:color w:val="231F20"/>
          <w:sz w:val="26"/>
        </w:rPr>
        <w:t>зование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нерационально.</w:t>
      </w:r>
    </w:p>
    <w:p>
      <w:pPr>
        <w:pStyle w:val="BodyText"/>
        <w:spacing w:line="249" w:lineRule="auto" w:before="3"/>
        <w:ind w:left="155" w:right="150" w:firstLine="396"/>
        <w:jc w:val="both"/>
      </w:pPr>
      <w:r>
        <w:rPr>
          <w:color w:val="231F20"/>
        </w:rPr>
        <w:t>Все вышеуказанные способы активно применяются при ремонте и содержании</w:t>
      </w:r>
      <w:r>
        <w:rPr>
          <w:color w:val="231F20"/>
          <w:spacing w:val="1"/>
        </w:rPr>
        <w:t> </w:t>
      </w:r>
      <w:r>
        <w:rPr>
          <w:color w:val="231F20"/>
        </w:rPr>
        <w:t>автомобильных дорог. Они активно совершенствуются, что позволяет производить</w:t>
      </w:r>
      <w:r>
        <w:rPr>
          <w:color w:val="231F20"/>
          <w:spacing w:val="1"/>
        </w:rPr>
        <w:t> </w:t>
      </w:r>
      <w:r>
        <w:rPr>
          <w:color w:val="231F20"/>
        </w:rPr>
        <w:t>ремонт</w:t>
      </w:r>
      <w:r>
        <w:rPr>
          <w:color w:val="231F20"/>
          <w:spacing w:val="18"/>
        </w:rPr>
        <w:t> </w:t>
      </w:r>
      <w:r>
        <w:rPr>
          <w:color w:val="231F20"/>
        </w:rPr>
        <w:t>покрытия</w:t>
      </w:r>
      <w:r>
        <w:rPr>
          <w:color w:val="231F20"/>
          <w:spacing w:val="19"/>
        </w:rPr>
        <w:t> </w:t>
      </w:r>
      <w:r>
        <w:rPr>
          <w:color w:val="231F20"/>
        </w:rPr>
        <w:t>при</w:t>
      </w:r>
      <w:r>
        <w:rPr>
          <w:color w:val="231F20"/>
          <w:spacing w:val="18"/>
        </w:rPr>
        <w:t> </w:t>
      </w:r>
      <w:r>
        <w:rPr>
          <w:color w:val="231F20"/>
        </w:rPr>
        <w:t>температурах</w:t>
      </w:r>
      <w:r>
        <w:rPr>
          <w:color w:val="231F20"/>
          <w:spacing w:val="18"/>
        </w:rPr>
        <w:t> </w:t>
      </w:r>
      <w:r>
        <w:rPr>
          <w:color w:val="231F20"/>
        </w:rPr>
        <w:t>до</w:t>
      </w:r>
      <w:r>
        <w:rPr>
          <w:color w:val="231F20"/>
          <w:spacing w:val="19"/>
        </w:rPr>
        <w:t> </w:t>
      </w:r>
      <w:r>
        <w:rPr>
          <w:color w:val="231F20"/>
        </w:rPr>
        <w:t>–15</w:t>
      </w:r>
      <w:r>
        <w:rPr>
          <w:color w:val="231F20"/>
          <w:spacing w:val="18"/>
        </w:rPr>
        <w:t> </w:t>
      </w:r>
      <w:r>
        <w:rPr>
          <w:color w:val="231F20"/>
        </w:rPr>
        <w:t>°С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даже</w:t>
      </w:r>
      <w:r>
        <w:rPr>
          <w:color w:val="231F20"/>
          <w:spacing w:val="20"/>
        </w:rPr>
        <w:t> </w:t>
      </w:r>
      <w:r>
        <w:rPr>
          <w:color w:val="231F20"/>
        </w:rPr>
        <w:t>небольших</w:t>
      </w:r>
      <w:r>
        <w:rPr>
          <w:color w:val="231F20"/>
          <w:spacing w:val="18"/>
        </w:rPr>
        <w:t> </w:t>
      </w:r>
      <w:r>
        <w:rPr>
          <w:color w:val="231F20"/>
        </w:rPr>
        <w:t>осадках,</w:t>
      </w:r>
      <w:r>
        <w:rPr>
          <w:color w:val="231F20"/>
          <w:spacing w:val="19"/>
        </w:rPr>
        <w:t> </w:t>
      </w:r>
      <w:r>
        <w:rPr>
          <w:color w:val="231F20"/>
        </w:rPr>
        <w:t>но</w:t>
      </w:r>
      <w:r>
        <w:rPr>
          <w:color w:val="231F20"/>
          <w:spacing w:val="18"/>
        </w:rPr>
        <w:t> </w:t>
      </w:r>
      <w:r>
        <w:rPr>
          <w:color w:val="231F20"/>
        </w:rPr>
        <w:t>дол-</w:t>
      </w:r>
    </w:p>
    <w:p>
      <w:pPr>
        <w:spacing w:after="0" w:line="249" w:lineRule="auto"/>
        <w:jc w:val="both"/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9" w:lineRule="auto" w:before="89"/>
        <w:ind w:left="155" w:right="153"/>
        <w:jc w:val="both"/>
      </w:pPr>
      <w:r>
        <w:rPr>
          <w:color w:val="231F20"/>
        </w:rPr>
        <w:t>говечность покрытия оставляет желать лучшего и, как следствие, приходиться воз-</w:t>
      </w:r>
      <w:r>
        <w:rPr>
          <w:color w:val="231F20"/>
          <w:spacing w:val="1"/>
        </w:rPr>
        <w:t> </w:t>
      </w:r>
      <w:r>
        <w:rPr>
          <w:color w:val="231F20"/>
        </w:rPr>
        <w:t>вращаться к их восстановлению в более благоприятный климатический сезон. Вос-</w:t>
      </w:r>
      <w:r>
        <w:rPr>
          <w:color w:val="231F20"/>
          <w:spacing w:val="1"/>
        </w:rPr>
        <w:t> </w:t>
      </w:r>
      <w:r>
        <w:rPr>
          <w:color w:val="231F20"/>
        </w:rPr>
        <w:t>становление</w:t>
      </w:r>
      <w:r>
        <w:rPr>
          <w:color w:val="231F20"/>
          <w:spacing w:val="-8"/>
        </w:rPr>
        <w:t> </w:t>
      </w:r>
      <w:r>
        <w:rPr>
          <w:color w:val="231F20"/>
        </w:rPr>
        <w:t>покрытия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зимнее</w:t>
      </w:r>
      <w:r>
        <w:rPr>
          <w:color w:val="231F20"/>
          <w:spacing w:val="-7"/>
        </w:rPr>
        <w:t> </w:t>
      </w:r>
      <w:r>
        <w:rPr>
          <w:color w:val="231F20"/>
        </w:rPr>
        <w:t>время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это</w:t>
      </w:r>
      <w:r>
        <w:rPr>
          <w:color w:val="231F20"/>
          <w:spacing w:val="-8"/>
        </w:rPr>
        <w:t> </w:t>
      </w:r>
      <w:r>
        <w:rPr>
          <w:color w:val="231F20"/>
        </w:rPr>
        <w:t>лишь</w:t>
      </w:r>
      <w:r>
        <w:rPr>
          <w:color w:val="231F20"/>
          <w:spacing w:val="-7"/>
        </w:rPr>
        <w:t> </w:t>
      </w:r>
      <w:r>
        <w:rPr>
          <w:color w:val="231F20"/>
        </w:rPr>
        <w:t>временное</w:t>
      </w:r>
      <w:r>
        <w:rPr>
          <w:color w:val="231F20"/>
          <w:spacing w:val="-8"/>
        </w:rPr>
        <w:t> </w:t>
      </w:r>
      <w:r>
        <w:rPr>
          <w:color w:val="231F20"/>
        </w:rPr>
        <w:t>решение</w:t>
      </w:r>
      <w:r>
        <w:rPr>
          <w:color w:val="231F20"/>
          <w:spacing w:val="-8"/>
        </w:rPr>
        <w:t> </w:t>
      </w:r>
      <w:r>
        <w:rPr>
          <w:color w:val="231F20"/>
        </w:rPr>
        <w:t>проблемы.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62"/>
        </w:rPr>
        <w:t> </w:t>
      </w:r>
      <w:r>
        <w:rPr>
          <w:color w:val="231F20"/>
        </w:rPr>
        <w:t>данный момент на рынке отсутствуют материалы и технологии, позволяющие при</w:t>
      </w:r>
      <w:r>
        <w:rPr>
          <w:color w:val="231F20"/>
          <w:spacing w:val="1"/>
        </w:rPr>
        <w:t> </w:t>
      </w:r>
      <w:r>
        <w:rPr>
          <w:color w:val="231F20"/>
        </w:rPr>
        <w:t>повышенной</w:t>
      </w:r>
      <w:r>
        <w:rPr>
          <w:color w:val="231F20"/>
          <w:spacing w:val="-12"/>
        </w:rPr>
        <w:t> </w:t>
      </w:r>
      <w:r>
        <w:rPr>
          <w:color w:val="231F20"/>
        </w:rPr>
        <w:t>влажности</w:t>
      </w:r>
      <w:r>
        <w:rPr>
          <w:color w:val="231F20"/>
          <w:spacing w:val="-11"/>
        </w:rPr>
        <w:t> </w:t>
      </w:r>
      <w:r>
        <w:rPr>
          <w:color w:val="231F20"/>
        </w:rPr>
        <w:t>воздуха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минусовых</w:t>
      </w:r>
      <w:r>
        <w:rPr>
          <w:color w:val="231F20"/>
          <w:spacing w:val="-11"/>
        </w:rPr>
        <w:t> </w:t>
      </w:r>
      <w:r>
        <w:rPr>
          <w:color w:val="231F20"/>
        </w:rPr>
        <w:t>температурах</w:t>
      </w:r>
      <w:r>
        <w:rPr>
          <w:color w:val="231F20"/>
          <w:spacing w:val="-11"/>
        </w:rPr>
        <w:t> </w:t>
      </w:r>
      <w:r>
        <w:rPr>
          <w:color w:val="231F20"/>
        </w:rPr>
        <w:t>создать</w:t>
      </w:r>
      <w:r>
        <w:rPr>
          <w:color w:val="231F20"/>
          <w:spacing w:val="-11"/>
        </w:rPr>
        <w:t> </w:t>
      </w:r>
      <w:r>
        <w:rPr>
          <w:color w:val="231F20"/>
        </w:rPr>
        <w:t>долговечное</w:t>
      </w:r>
      <w:r>
        <w:rPr>
          <w:color w:val="231F20"/>
          <w:spacing w:val="-11"/>
        </w:rPr>
        <w:t> </w:t>
      </w:r>
      <w:r>
        <w:rPr>
          <w:color w:val="231F20"/>
        </w:rPr>
        <w:t>ас-</w:t>
      </w:r>
      <w:r>
        <w:rPr>
          <w:color w:val="231F20"/>
          <w:spacing w:val="-63"/>
        </w:rPr>
        <w:t> </w:t>
      </w:r>
      <w:r>
        <w:rPr>
          <w:color w:val="231F20"/>
        </w:rPr>
        <w:t>фальтовое покрытие, соответствующее всем необходимым стандартам. Это остаёт-</w:t>
      </w:r>
      <w:r>
        <w:rPr>
          <w:color w:val="231F20"/>
          <w:spacing w:val="1"/>
        </w:rPr>
        <w:t> </w:t>
      </w:r>
      <w:r>
        <w:rPr>
          <w:color w:val="231F20"/>
        </w:rPr>
        <w:t>ся</w:t>
      </w:r>
      <w:r>
        <w:rPr>
          <w:color w:val="231F20"/>
          <w:spacing w:val="-1"/>
        </w:rPr>
        <w:t> </w:t>
      </w:r>
      <w:r>
        <w:rPr>
          <w:color w:val="231F20"/>
        </w:rPr>
        <w:t>делом будущего.</w:t>
      </w:r>
    </w:p>
    <w:p>
      <w:pPr>
        <w:pStyle w:val="BodyText"/>
        <w:spacing w:before="7"/>
        <w:rPr>
          <w:sz w:val="22"/>
        </w:rPr>
      </w:pPr>
    </w:p>
    <w:p>
      <w:pPr>
        <w:spacing w:before="0"/>
        <w:ind w:left="552" w:right="0" w:firstLine="0"/>
        <w:jc w:val="left"/>
        <w:rPr>
          <w:b/>
          <w:sz w:val="23"/>
        </w:rPr>
      </w:pPr>
      <w:r>
        <w:rPr>
          <w:b/>
          <w:color w:val="231F20"/>
          <w:sz w:val="23"/>
        </w:rPr>
        <w:t>Литература</w:t>
      </w:r>
    </w:p>
    <w:p>
      <w:pPr>
        <w:pStyle w:val="ListParagraph"/>
        <w:numPr>
          <w:ilvl w:val="0"/>
          <w:numId w:val="24"/>
        </w:numPr>
        <w:tabs>
          <w:tab w:pos="865" w:val="left" w:leader="none"/>
        </w:tabs>
        <w:spacing w:line="230" w:lineRule="auto" w:before="167" w:after="0"/>
        <w:ind w:left="155" w:right="153" w:firstLine="396"/>
        <w:jc w:val="left"/>
        <w:rPr>
          <w:sz w:val="23"/>
        </w:rPr>
      </w:pPr>
      <w:r>
        <w:rPr>
          <w:color w:val="231F20"/>
          <w:sz w:val="23"/>
        </w:rPr>
        <w:t>ТР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159-04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Технические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рекомендации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по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технологии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строительства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городских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дорог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зимнее время.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– М: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ГУП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«НИИМОССТРОЙ».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– 2005 г.</w:t>
      </w:r>
    </w:p>
    <w:p>
      <w:pPr>
        <w:pStyle w:val="ListParagraph"/>
        <w:numPr>
          <w:ilvl w:val="0"/>
          <w:numId w:val="24"/>
        </w:numPr>
        <w:tabs>
          <w:tab w:pos="865" w:val="left" w:leader="none"/>
        </w:tabs>
        <w:spacing w:line="254" w:lineRule="exact" w:before="0" w:after="0"/>
        <w:ind w:left="864" w:right="0" w:hanging="313"/>
        <w:jc w:val="left"/>
        <w:rPr>
          <w:sz w:val="23"/>
        </w:rPr>
      </w:pPr>
      <w:r>
        <w:rPr>
          <w:color w:val="231F20"/>
          <w:sz w:val="23"/>
        </w:rPr>
        <w:t>Бетон.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URL: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https://betonov.com/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(дата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обращения: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18.12.2019).</w:t>
      </w:r>
    </w:p>
    <w:p>
      <w:pPr>
        <w:spacing w:after="0" w:line="254" w:lineRule="exact"/>
        <w:jc w:val="left"/>
        <w:rPr>
          <w:sz w:val="23"/>
        </w:rPr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15"/>
        <w:gridCol w:w="4440"/>
      </w:tblGrid>
      <w:tr>
        <w:trPr>
          <w:trHeight w:val="3800" w:hRule="atLeast"/>
        </w:trPr>
        <w:tc>
          <w:tcPr>
            <w:tcW w:w="5015" w:type="dxa"/>
          </w:tcPr>
          <w:p>
            <w:pPr>
              <w:pStyle w:val="TableParagraph"/>
              <w:spacing w:line="249" w:lineRule="exact"/>
              <w:ind w:left="50"/>
              <w:rPr>
                <w:b/>
                <w:sz w:val="23"/>
              </w:rPr>
            </w:pPr>
            <w:r>
              <w:rPr>
                <w:b/>
                <w:color w:val="231F20"/>
                <w:w w:val="95"/>
                <w:sz w:val="23"/>
              </w:rPr>
              <w:t>УДК</w:t>
            </w:r>
            <w:r>
              <w:rPr>
                <w:b/>
                <w:color w:val="231F20"/>
                <w:spacing w:val="5"/>
                <w:w w:val="95"/>
                <w:sz w:val="23"/>
              </w:rPr>
              <w:t> </w:t>
            </w:r>
            <w:r>
              <w:rPr>
                <w:b/>
                <w:color w:val="231F20"/>
                <w:w w:val="95"/>
                <w:sz w:val="23"/>
              </w:rPr>
              <w:t>625.08</w:t>
            </w:r>
          </w:p>
          <w:p>
            <w:pPr>
              <w:pStyle w:val="TableParagraph"/>
              <w:spacing w:line="230" w:lineRule="auto" w:before="3"/>
              <w:ind w:left="50" w:right="1335"/>
              <w:rPr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Лилия</w:t>
            </w:r>
            <w:r>
              <w:rPr>
                <w:i/>
                <w:color w:val="231F20"/>
                <w:spacing w:val="23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Николаевна</w:t>
            </w:r>
            <w:r>
              <w:rPr>
                <w:i/>
                <w:color w:val="231F20"/>
                <w:spacing w:val="24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Юстикова</w:t>
            </w:r>
            <w:r>
              <w:rPr>
                <w:color w:val="231F20"/>
                <w:w w:val="95"/>
                <w:sz w:val="23"/>
              </w:rPr>
              <w:t>,</w:t>
            </w:r>
            <w:r>
              <w:rPr>
                <w:color w:val="231F20"/>
                <w:spacing w:val="-51"/>
                <w:w w:val="95"/>
                <w:sz w:val="23"/>
              </w:rPr>
              <w:t> </w:t>
            </w:r>
            <w:r>
              <w:rPr>
                <w:color w:val="231F20"/>
                <w:sz w:val="23"/>
              </w:rPr>
              <w:t>магистрант</w:t>
            </w:r>
          </w:p>
          <w:p>
            <w:pPr>
              <w:pStyle w:val="TableParagraph"/>
              <w:spacing w:line="230" w:lineRule="auto"/>
              <w:ind w:left="50" w:right="1696"/>
              <w:rPr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Анна</w:t>
            </w:r>
            <w:r>
              <w:rPr>
                <w:i/>
                <w:color w:val="231F20"/>
                <w:spacing w:val="26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Сергеевна</w:t>
            </w:r>
            <w:r>
              <w:rPr>
                <w:i/>
                <w:color w:val="231F20"/>
                <w:spacing w:val="27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Симонова</w:t>
            </w:r>
            <w:r>
              <w:rPr>
                <w:color w:val="231F20"/>
                <w:w w:val="95"/>
                <w:sz w:val="23"/>
              </w:rPr>
              <w:t>,</w:t>
            </w:r>
            <w:r>
              <w:rPr>
                <w:color w:val="231F20"/>
                <w:spacing w:val="-52"/>
                <w:w w:val="95"/>
                <w:sz w:val="23"/>
              </w:rPr>
              <w:t> </w:t>
            </w:r>
            <w:r>
              <w:rPr>
                <w:color w:val="231F20"/>
                <w:sz w:val="23"/>
              </w:rPr>
              <w:t>старший</w:t>
            </w:r>
            <w:r>
              <w:rPr>
                <w:color w:val="231F20"/>
                <w:spacing w:val="-12"/>
                <w:sz w:val="23"/>
              </w:rPr>
              <w:t> </w:t>
            </w:r>
            <w:r>
              <w:rPr>
                <w:color w:val="231F20"/>
                <w:sz w:val="23"/>
              </w:rPr>
              <w:t>преподаватель</w:t>
            </w:r>
          </w:p>
          <w:p>
            <w:pPr>
              <w:pStyle w:val="TableParagraph"/>
              <w:spacing w:line="230" w:lineRule="auto"/>
              <w:ind w:left="50" w:right="907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(Санкт-Петербургский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государственный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архитектурно-строительный</w:t>
            </w:r>
            <w:r>
              <w:rPr>
                <w:color w:val="231F20"/>
                <w:spacing w:val="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университет)</w:t>
            </w:r>
            <w:r>
              <w:rPr>
                <w:color w:val="231F20"/>
                <w:spacing w:val="-52"/>
                <w:w w:val="95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Владимир</w:t>
            </w:r>
            <w:r>
              <w:rPr>
                <w:i/>
                <w:color w:val="231F20"/>
                <w:spacing w:val="-7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Анатольевич</w:t>
            </w:r>
            <w:r>
              <w:rPr>
                <w:i/>
                <w:color w:val="231F20"/>
                <w:spacing w:val="-7"/>
                <w:sz w:val="23"/>
              </w:rPr>
              <w:t> </w:t>
            </w:r>
            <w:r>
              <w:rPr>
                <w:i/>
                <w:color w:val="231F20"/>
                <w:sz w:val="23"/>
              </w:rPr>
              <w:t>Трепалин</w:t>
            </w:r>
            <w:r>
              <w:rPr>
                <w:color w:val="231F20"/>
                <w:sz w:val="23"/>
              </w:rPr>
              <w:t>,</w:t>
            </w:r>
          </w:p>
          <w:p>
            <w:pPr>
              <w:pStyle w:val="TableParagraph"/>
              <w:spacing w:line="247" w:lineRule="exact"/>
              <w:ind w:left="50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канд.</w:t>
            </w:r>
            <w:r>
              <w:rPr>
                <w:color w:val="231F20"/>
                <w:spacing w:val="-13"/>
                <w:sz w:val="23"/>
              </w:rPr>
              <w:t> </w:t>
            </w:r>
            <w:r>
              <w:rPr>
                <w:color w:val="231F20"/>
                <w:spacing w:val="-1"/>
                <w:sz w:val="23"/>
              </w:rPr>
              <w:t>техн.</w:t>
            </w:r>
            <w:r>
              <w:rPr>
                <w:color w:val="231F20"/>
                <w:spacing w:val="-12"/>
                <w:sz w:val="23"/>
              </w:rPr>
              <w:t> </w:t>
            </w:r>
            <w:r>
              <w:rPr>
                <w:color w:val="231F20"/>
                <w:spacing w:val="-1"/>
                <w:sz w:val="23"/>
              </w:rPr>
              <w:t>наук</w:t>
            </w:r>
          </w:p>
          <w:p>
            <w:pPr>
              <w:pStyle w:val="TableParagraph"/>
              <w:spacing w:line="230" w:lineRule="auto"/>
              <w:ind w:left="50" w:right="2327"/>
              <w:rPr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Павел</w:t>
            </w:r>
            <w:r>
              <w:rPr>
                <w:i/>
                <w:color w:val="231F20"/>
                <w:spacing w:val="24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Васильевич</w:t>
            </w:r>
            <w:r>
              <w:rPr>
                <w:i/>
                <w:color w:val="231F20"/>
                <w:spacing w:val="24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Чумаков</w:t>
            </w:r>
            <w:r>
              <w:rPr>
                <w:color w:val="231F20"/>
                <w:w w:val="95"/>
                <w:sz w:val="23"/>
              </w:rPr>
              <w:t>,</w:t>
            </w:r>
            <w:r>
              <w:rPr>
                <w:color w:val="231F20"/>
                <w:spacing w:val="-51"/>
                <w:w w:val="95"/>
                <w:sz w:val="23"/>
              </w:rPr>
              <w:t> </w:t>
            </w:r>
            <w:r>
              <w:rPr>
                <w:color w:val="231F20"/>
                <w:sz w:val="23"/>
              </w:rPr>
              <w:t>магистрант</w:t>
            </w:r>
          </w:p>
          <w:p>
            <w:pPr>
              <w:pStyle w:val="TableParagraph"/>
              <w:spacing w:line="230" w:lineRule="auto"/>
              <w:ind w:left="50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(Санкт-Петербургский</w:t>
            </w:r>
            <w:r>
              <w:rPr>
                <w:color w:val="231F20"/>
                <w:spacing w:val="13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политехнический</w:t>
            </w:r>
            <w:r>
              <w:rPr>
                <w:color w:val="231F20"/>
                <w:spacing w:val="-52"/>
                <w:w w:val="95"/>
                <w:sz w:val="23"/>
              </w:rPr>
              <w:t> </w:t>
            </w:r>
            <w:r>
              <w:rPr>
                <w:color w:val="231F20"/>
                <w:sz w:val="23"/>
              </w:rPr>
              <w:t>университет</w:t>
            </w:r>
            <w:r>
              <w:rPr>
                <w:color w:val="231F20"/>
                <w:spacing w:val="-6"/>
                <w:sz w:val="23"/>
              </w:rPr>
              <w:t> </w:t>
            </w:r>
            <w:r>
              <w:rPr>
                <w:color w:val="231F20"/>
                <w:sz w:val="23"/>
              </w:rPr>
              <w:t>Петра</w:t>
            </w:r>
            <w:r>
              <w:rPr>
                <w:color w:val="231F20"/>
                <w:spacing w:val="-6"/>
                <w:sz w:val="23"/>
              </w:rPr>
              <w:t> </w:t>
            </w:r>
            <w:r>
              <w:rPr>
                <w:color w:val="231F20"/>
                <w:sz w:val="23"/>
              </w:rPr>
              <w:t>Великого)</w:t>
            </w:r>
          </w:p>
          <w:p>
            <w:pPr>
              <w:pStyle w:val="TableParagraph"/>
              <w:spacing w:line="254" w:lineRule="exact"/>
              <w:ind w:left="50"/>
              <w:rPr>
                <w:i/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E-mail:</w:t>
            </w:r>
            <w:r>
              <w:rPr>
                <w:i/>
                <w:color w:val="231F20"/>
                <w:spacing w:val="7"/>
                <w:w w:val="95"/>
                <w:sz w:val="23"/>
              </w:rPr>
              <w:t> </w:t>
            </w:r>
            <w:hyperlink r:id="rId181">
              <w:r>
                <w:rPr>
                  <w:i/>
                  <w:color w:val="231F20"/>
                  <w:w w:val="95"/>
                  <w:sz w:val="23"/>
                </w:rPr>
                <w:t>paul.chumakov@gmail.com</w:t>
              </w:r>
            </w:hyperlink>
            <w:r>
              <w:rPr>
                <w:i/>
                <w:color w:val="231F20"/>
                <w:spacing w:val="-52"/>
                <w:w w:val="95"/>
                <w:sz w:val="23"/>
              </w:rPr>
              <w:t> </w:t>
            </w:r>
            <w:hyperlink r:id="rId182">
              <w:r>
                <w:rPr>
                  <w:i/>
                  <w:color w:val="231F20"/>
                  <w:sz w:val="23"/>
                </w:rPr>
                <w:t>v.tr</w:t>
              </w:r>
            </w:hyperlink>
            <w:hyperlink r:id="rId183">
              <w:r>
                <w:rPr>
                  <w:i/>
                  <w:color w:val="231F20"/>
                  <w:sz w:val="23"/>
                </w:rPr>
                <w:t>epalin.spb@yandex.ru</w:t>
              </w:r>
            </w:hyperlink>
          </w:p>
        </w:tc>
        <w:tc>
          <w:tcPr>
            <w:tcW w:w="4440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line="259" w:lineRule="exact"/>
              <w:ind w:right="48"/>
              <w:jc w:val="right"/>
              <w:rPr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Liliya</w:t>
            </w:r>
            <w:r>
              <w:rPr>
                <w:i/>
                <w:color w:val="231F20"/>
                <w:spacing w:val="25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Nikolaevna</w:t>
            </w:r>
            <w:r>
              <w:rPr>
                <w:i/>
                <w:color w:val="231F20"/>
                <w:spacing w:val="26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Yustikova</w:t>
            </w:r>
            <w:r>
              <w:rPr>
                <w:color w:val="231F20"/>
                <w:w w:val="95"/>
                <w:sz w:val="23"/>
              </w:rPr>
              <w:t>,</w:t>
            </w:r>
          </w:p>
          <w:p>
            <w:pPr>
              <w:pStyle w:val="TableParagraph"/>
              <w:spacing w:line="253" w:lineRule="exact"/>
              <w:ind w:right="48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undergraduate</w:t>
            </w:r>
          </w:p>
          <w:p>
            <w:pPr>
              <w:pStyle w:val="TableParagraph"/>
              <w:spacing w:line="253" w:lineRule="exact"/>
              <w:ind w:right="48"/>
              <w:jc w:val="right"/>
              <w:rPr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Anna</w:t>
            </w:r>
            <w:r>
              <w:rPr>
                <w:i/>
                <w:color w:val="231F20"/>
                <w:spacing w:val="31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Sergeevna</w:t>
            </w:r>
            <w:r>
              <w:rPr>
                <w:i/>
                <w:color w:val="231F20"/>
                <w:spacing w:val="32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Simonova</w:t>
            </w:r>
            <w:r>
              <w:rPr>
                <w:color w:val="231F20"/>
                <w:w w:val="95"/>
                <w:sz w:val="23"/>
              </w:rPr>
              <w:t>,</w:t>
            </w:r>
          </w:p>
          <w:p>
            <w:pPr>
              <w:pStyle w:val="TableParagraph"/>
              <w:spacing w:line="230" w:lineRule="auto" w:before="3"/>
              <w:ind w:left="1319" w:right="48" w:firstLine="1774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senior</w:t>
            </w:r>
            <w:r>
              <w:rPr>
                <w:color w:val="231F20"/>
                <w:spacing w:val="17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lecturer</w:t>
            </w:r>
            <w:r>
              <w:rPr>
                <w:color w:val="231F20"/>
                <w:spacing w:val="-52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(Saint</w:t>
            </w:r>
            <w:r>
              <w:rPr>
                <w:color w:val="231F20"/>
                <w:spacing w:val="2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Petersburg</w:t>
            </w:r>
            <w:r>
              <w:rPr>
                <w:color w:val="231F20"/>
                <w:spacing w:val="21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State</w:t>
            </w:r>
            <w:r>
              <w:rPr>
                <w:color w:val="231F20"/>
                <w:spacing w:val="22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University</w:t>
            </w:r>
          </w:p>
          <w:p>
            <w:pPr>
              <w:pStyle w:val="TableParagraph"/>
              <w:spacing w:line="248" w:lineRule="exact"/>
              <w:ind w:right="49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of</w:t>
            </w:r>
            <w:r>
              <w:rPr>
                <w:color w:val="231F20"/>
                <w:spacing w:val="7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Architecture</w:t>
            </w:r>
            <w:r>
              <w:rPr>
                <w:color w:val="231F20"/>
                <w:spacing w:val="24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and</w:t>
            </w:r>
            <w:r>
              <w:rPr>
                <w:color w:val="231F20"/>
                <w:spacing w:val="25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Civil</w:t>
            </w:r>
            <w:r>
              <w:rPr>
                <w:color w:val="231F20"/>
                <w:spacing w:val="24"/>
                <w:w w:val="95"/>
                <w:sz w:val="23"/>
              </w:rPr>
              <w:t> </w:t>
            </w:r>
            <w:r>
              <w:rPr>
                <w:color w:val="231F20"/>
                <w:w w:val="95"/>
                <w:sz w:val="23"/>
              </w:rPr>
              <w:t>Engineering)</w:t>
            </w:r>
          </w:p>
          <w:p>
            <w:pPr>
              <w:pStyle w:val="TableParagraph"/>
              <w:spacing w:line="253" w:lineRule="exact"/>
              <w:ind w:right="48"/>
              <w:jc w:val="right"/>
              <w:rPr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Vladimir</w:t>
            </w:r>
            <w:r>
              <w:rPr>
                <w:i/>
                <w:color w:val="231F20"/>
                <w:spacing w:val="26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Anatolyevich</w:t>
            </w:r>
            <w:r>
              <w:rPr>
                <w:i/>
                <w:color w:val="231F20"/>
                <w:spacing w:val="33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Trepalin</w:t>
            </w:r>
            <w:r>
              <w:rPr>
                <w:color w:val="231F20"/>
                <w:w w:val="95"/>
                <w:sz w:val="23"/>
              </w:rPr>
              <w:t>,</w:t>
            </w:r>
          </w:p>
          <w:p>
            <w:pPr>
              <w:pStyle w:val="TableParagraph"/>
              <w:spacing w:line="253" w:lineRule="exact"/>
              <w:ind w:right="48"/>
              <w:jc w:val="right"/>
              <w:rPr>
                <w:sz w:val="23"/>
              </w:rPr>
            </w:pPr>
            <w:r>
              <w:rPr>
                <w:color w:val="231F20"/>
                <w:spacing w:val="-3"/>
                <w:sz w:val="23"/>
              </w:rPr>
              <w:t>PhD</w:t>
            </w:r>
            <w:r>
              <w:rPr>
                <w:color w:val="231F20"/>
                <w:spacing w:val="-7"/>
                <w:sz w:val="23"/>
              </w:rPr>
              <w:t> </w:t>
            </w:r>
            <w:r>
              <w:rPr>
                <w:color w:val="231F20"/>
                <w:spacing w:val="-3"/>
                <w:sz w:val="23"/>
              </w:rPr>
              <w:t>of</w:t>
            </w:r>
            <w:r>
              <w:rPr>
                <w:color w:val="231F20"/>
                <w:spacing w:val="-10"/>
                <w:sz w:val="23"/>
              </w:rPr>
              <w:t> </w:t>
            </w:r>
            <w:r>
              <w:rPr>
                <w:color w:val="231F20"/>
                <w:spacing w:val="-3"/>
                <w:sz w:val="23"/>
              </w:rPr>
              <w:t>Tech.</w:t>
            </w:r>
            <w:r>
              <w:rPr>
                <w:color w:val="231F20"/>
                <w:spacing w:val="-7"/>
                <w:sz w:val="23"/>
              </w:rPr>
              <w:t> </w:t>
            </w:r>
            <w:r>
              <w:rPr>
                <w:color w:val="231F20"/>
                <w:spacing w:val="-2"/>
                <w:sz w:val="23"/>
              </w:rPr>
              <w:t>Sci.</w:t>
            </w:r>
          </w:p>
          <w:p>
            <w:pPr>
              <w:pStyle w:val="TableParagraph"/>
              <w:spacing w:line="253" w:lineRule="exact"/>
              <w:ind w:right="48"/>
              <w:jc w:val="right"/>
              <w:rPr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Pavel</w:t>
            </w:r>
            <w:r>
              <w:rPr>
                <w:i/>
                <w:color w:val="231F20"/>
                <w:spacing w:val="27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Vasilyevich</w:t>
            </w:r>
            <w:r>
              <w:rPr>
                <w:i/>
                <w:color w:val="231F20"/>
                <w:spacing w:val="27"/>
                <w:w w:val="95"/>
                <w:sz w:val="23"/>
              </w:rPr>
              <w:t> </w:t>
            </w:r>
            <w:r>
              <w:rPr>
                <w:i/>
                <w:color w:val="231F20"/>
                <w:w w:val="95"/>
                <w:sz w:val="23"/>
              </w:rPr>
              <w:t>Chumakov</w:t>
            </w:r>
            <w:r>
              <w:rPr>
                <w:color w:val="231F20"/>
                <w:w w:val="95"/>
                <w:sz w:val="23"/>
              </w:rPr>
              <w:t>,</w:t>
            </w:r>
          </w:p>
          <w:p>
            <w:pPr>
              <w:pStyle w:val="TableParagraph"/>
              <w:spacing w:line="230" w:lineRule="auto" w:before="3"/>
              <w:ind w:left="1645" w:right="48" w:firstLine="1432"/>
              <w:jc w:val="right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undergraduate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pacing w:val="-1"/>
                <w:sz w:val="23"/>
              </w:rPr>
              <w:t>(Peter</w:t>
            </w:r>
            <w:r>
              <w:rPr>
                <w:color w:val="231F20"/>
                <w:spacing w:val="-12"/>
                <w:sz w:val="23"/>
              </w:rPr>
              <w:t> </w:t>
            </w:r>
            <w:r>
              <w:rPr>
                <w:color w:val="231F20"/>
                <w:spacing w:val="-1"/>
                <w:sz w:val="23"/>
              </w:rPr>
              <w:t>the</w:t>
            </w:r>
            <w:r>
              <w:rPr>
                <w:color w:val="231F20"/>
                <w:spacing w:val="-12"/>
                <w:sz w:val="23"/>
              </w:rPr>
              <w:t> </w:t>
            </w:r>
            <w:r>
              <w:rPr>
                <w:color w:val="231F20"/>
                <w:spacing w:val="-1"/>
                <w:sz w:val="23"/>
              </w:rPr>
              <w:t>Great</w:t>
            </w:r>
            <w:r>
              <w:rPr>
                <w:color w:val="231F20"/>
                <w:spacing w:val="-12"/>
                <w:sz w:val="23"/>
              </w:rPr>
              <w:t> </w:t>
            </w:r>
            <w:r>
              <w:rPr>
                <w:color w:val="231F20"/>
                <w:spacing w:val="-1"/>
                <w:sz w:val="23"/>
              </w:rPr>
              <w:t>St.</w:t>
            </w:r>
            <w:r>
              <w:rPr>
                <w:color w:val="231F20"/>
                <w:spacing w:val="-12"/>
                <w:sz w:val="23"/>
              </w:rPr>
              <w:t> </w:t>
            </w:r>
            <w:r>
              <w:rPr>
                <w:color w:val="231F20"/>
                <w:spacing w:val="-1"/>
                <w:sz w:val="23"/>
              </w:rPr>
              <w:t>Petersburg</w:t>
            </w:r>
            <w:r>
              <w:rPr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Polytechnic</w:t>
            </w:r>
            <w:r>
              <w:rPr>
                <w:color w:val="231F20"/>
                <w:spacing w:val="-8"/>
                <w:sz w:val="23"/>
              </w:rPr>
              <w:t> </w:t>
            </w:r>
            <w:r>
              <w:rPr>
                <w:color w:val="231F20"/>
                <w:sz w:val="23"/>
              </w:rPr>
              <w:t>University)</w:t>
            </w:r>
          </w:p>
          <w:p>
            <w:pPr>
              <w:pStyle w:val="TableParagraph"/>
              <w:spacing w:line="254" w:lineRule="exact"/>
              <w:ind w:left="2072" w:right="47" w:hanging="952"/>
              <w:jc w:val="right"/>
              <w:rPr>
                <w:i/>
                <w:sz w:val="23"/>
              </w:rPr>
            </w:pPr>
            <w:r>
              <w:rPr>
                <w:i/>
                <w:color w:val="231F20"/>
                <w:w w:val="95"/>
                <w:sz w:val="23"/>
              </w:rPr>
              <w:t>E-mail:</w:t>
            </w:r>
            <w:r>
              <w:rPr>
                <w:i/>
                <w:color w:val="231F20"/>
                <w:spacing w:val="36"/>
                <w:w w:val="95"/>
                <w:sz w:val="23"/>
              </w:rPr>
              <w:t> </w:t>
            </w:r>
            <w:hyperlink r:id="rId181">
              <w:r>
                <w:rPr>
                  <w:i/>
                  <w:color w:val="231F20"/>
                  <w:w w:val="95"/>
                  <w:sz w:val="23"/>
                </w:rPr>
                <w:t>paul.chumakov@gmail.com</w:t>
              </w:r>
            </w:hyperlink>
            <w:r>
              <w:rPr>
                <w:i/>
                <w:color w:val="231F20"/>
                <w:spacing w:val="-52"/>
                <w:w w:val="95"/>
                <w:sz w:val="23"/>
              </w:rPr>
              <w:t> </w:t>
            </w:r>
            <w:hyperlink r:id="rId182">
              <w:r>
                <w:rPr>
                  <w:i/>
                  <w:color w:val="231F20"/>
                  <w:w w:val="95"/>
                  <w:sz w:val="23"/>
                </w:rPr>
                <w:t>v.tr</w:t>
              </w:r>
            </w:hyperlink>
            <w:hyperlink r:id="rId183">
              <w:r>
                <w:rPr>
                  <w:i/>
                  <w:color w:val="231F20"/>
                  <w:w w:val="95"/>
                  <w:sz w:val="23"/>
                </w:rPr>
                <w:t>epalin.spb@yandex.ru</w:t>
              </w:r>
            </w:hyperlink>
          </w:p>
        </w:tc>
      </w:tr>
    </w:tbl>
    <w:p>
      <w:pPr>
        <w:pStyle w:val="BodyText"/>
        <w:spacing w:before="8"/>
        <w:rPr>
          <w:sz w:val="12"/>
        </w:rPr>
      </w:pPr>
    </w:p>
    <w:p>
      <w:pPr>
        <w:pStyle w:val="Heading1"/>
        <w:spacing w:line="249" w:lineRule="auto"/>
        <w:ind w:right="368"/>
      </w:pPr>
      <w:bookmarkStart w:name="_TOC_250000" w:id="5"/>
      <w:r>
        <w:rPr>
          <w:color w:val="231F20"/>
        </w:rPr>
        <w:t>ПРИМЕНЕНИЕ</w:t>
      </w:r>
      <w:r>
        <w:rPr>
          <w:color w:val="231F20"/>
          <w:spacing w:val="51"/>
        </w:rPr>
        <w:t> </w:t>
      </w:r>
      <w:r>
        <w:rPr>
          <w:color w:val="231F20"/>
          <w:spacing w:val="9"/>
        </w:rPr>
        <w:t>СОВРЕМЕННЫХ</w:t>
      </w:r>
      <w:r>
        <w:rPr>
          <w:color w:val="231F20"/>
          <w:spacing w:val="51"/>
        </w:rPr>
        <w:t> </w:t>
      </w:r>
      <w:r>
        <w:rPr>
          <w:color w:val="231F20"/>
          <w:spacing w:val="10"/>
        </w:rPr>
        <w:t>СПОСОБОВ</w:t>
      </w:r>
      <w:r>
        <w:rPr>
          <w:color w:val="231F20"/>
          <w:spacing w:val="-72"/>
        </w:rPr>
        <w:t> </w:t>
      </w:r>
      <w:r>
        <w:rPr>
          <w:color w:val="231F20"/>
        </w:rPr>
        <w:t>РЕГЕНЕРАЦИИ</w:t>
      </w:r>
      <w:r>
        <w:rPr>
          <w:color w:val="231F20"/>
          <w:spacing w:val="24"/>
        </w:rPr>
        <w:t> </w:t>
      </w:r>
      <w:r>
        <w:rPr>
          <w:color w:val="231F20"/>
        </w:rPr>
        <w:t>ДОРОЖНЫХ</w:t>
      </w:r>
      <w:r>
        <w:rPr>
          <w:color w:val="231F20"/>
          <w:spacing w:val="25"/>
        </w:rPr>
        <w:t> </w:t>
      </w:r>
      <w:bookmarkEnd w:id="5"/>
      <w:r>
        <w:rPr>
          <w:color w:val="231F20"/>
          <w:spacing w:val="10"/>
        </w:rPr>
        <w:t>ПОКРЫТИЙ</w:t>
      </w:r>
    </w:p>
    <w:p>
      <w:pPr>
        <w:pStyle w:val="Heading2"/>
        <w:spacing w:line="249" w:lineRule="auto"/>
        <w:ind w:right="1478"/>
      </w:pPr>
      <w:r>
        <w:rPr>
          <w:color w:val="231F20"/>
        </w:rPr>
        <w:t>APPLICATION</w:t>
      </w:r>
      <w:r>
        <w:rPr>
          <w:color w:val="231F20"/>
          <w:spacing w:val="47"/>
        </w:rPr>
        <w:t> </w:t>
      </w:r>
      <w:r>
        <w:rPr>
          <w:color w:val="231F20"/>
        </w:rPr>
        <w:t>OF</w:t>
      </w:r>
      <w:r>
        <w:rPr>
          <w:color w:val="231F20"/>
          <w:spacing w:val="47"/>
        </w:rPr>
        <w:t> </w:t>
      </w:r>
      <w:r>
        <w:rPr>
          <w:color w:val="231F20"/>
        </w:rPr>
        <w:t>ROAD</w:t>
      </w:r>
      <w:r>
        <w:rPr>
          <w:color w:val="231F20"/>
          <w:spacing w:val="47"/>
        </w:rPr>
        <w:t> </w:t>
      </w:r>
      <w:r>
        <w:rPr>
          <w:color w:val="231F20"/>
        </w:rPr>
        <w:t>PAVEMENT</w:t>
      </w:r>
      <w:r>
        <w:rPr>
          <w:color w:val="231F20"/>
          <w:spacing w:val="-72"/>
        </w:rPr>
        <w:t> </w:t>
      </w:r>
      <w:r>
        <w:rPr>
          <w:color w:val="231F20"/>
        </w:rPr>
        <w:t>REGENERATION</w:t>
      </w:r>
      <w:r>
        <w:rPr>
          <w:color w:val="231F20"/>
          <w:spacing w:val="14"/>
        </w:rPr>
        <w:t> </w:t>
      </w:r>
      <w:r>
        <w:rPr>
          <w:color w:val="231F20"/>
          <w:spacing w:val="10"/>
        </w:rPr>
        <w:t>METHODS</w:t>
      </w:r>
    </w:p>
    <w:p>
      <w:pPr>
        <w:spacing w:line="230" w:lineRule="auto" w:before="253"/>
        <w:ind w:left="155" w:right="151" w:firstLine="396"/>
        <w:jc w:val="both"/>
        <w:rPr>
          <w:sz w:val="23"/>
        </w:rPr>
      </w:pPr>
      <w:r>
        <w:rPr>
          <w:color w:val="231F20"/>
          <w:sz w:val="23"/>
        </w:rPr>
        <w:t>В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данной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статье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рассмотрены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современные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методы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регенерации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дорожных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покрытий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об-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ласть их применения. Приведены основные процессы каждой технологии, принципы действия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основные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операции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ведущих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машин.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Сделаны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ссылки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на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современные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нормативные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докумен-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ты, регламентирующие применение переработанного асфальтобетона в конструктивных слоях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дорожных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одежд.</w:t>
      </w:r>
    </w:p>
    <w:p>
      <w:pPr>
        <w:spacing w:line="230" w:lineRule="auto" w:before="0"/>
        <w:ind w:left="155" w:right="153" w:firstLine="396"/>
        <w:jc w:val="both"/>
        <w:rPr>
          <w:sz w:val="23"/>
        </w:rPr>
      </w:pPr>
      <w:r>
        <w:rPr>
          <w:i/>
          <w:color w:val="231F20"/>
          <w:sz w:val="23"/>
        </w:rPr>
        <w:t>Ключевые слова</w:t>
      </w:r>
      <w:r>
        <w:rPr>
          <w:color w:val="231F20"/>
          <w:sz w:val="23"/>
        </w:rPr>
        <w:t>: ресайклинг, асфальтогранулят, переработанный асфальтобетон (RAP),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RAP-вяжущее,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ремикс плюс.</w:t>
      </w:r>
    </w:p>
    <w:p>
      <w:pPr>
        <w:pStyle w:val="BodyText"/>
        <w:spacing w:before="5"/>
        <w:rPr>
          <w:sz w:val="21"/>
        </w:rPr>
      </w:pPr>
    </w:p>
    <w:p>
      <w:pPr>
        <w:spacing w:line="230" w:lineRule="auto" w:before="0"/>
        <w:ind w:left="155" w:right="151" w:firstLine="396"/>
        <w:jc w:val="both"/>
        <w:rPr>
          <w:sz w:val="23"/>
        </w:rPr>
      </w:pPr>
      <w:r>
        <w:rPr>
          <w:color w:val="231F20"/>
          <w:sz w:val="23"/>
        </w:rPr>
        <w:t>This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article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discusses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modern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methods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for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regeneration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pavements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and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scope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their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ap-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plication. The main processes of each technology, the principles of operation and the main operations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leading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machines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are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given.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Links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are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made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to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modern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regulatory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documents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governing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use</w:t>
      </w:r>
      <w:r>
        <w:rPr>
          <w:color w:val="231F20"/>
          <w:spacing w:val="-56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recycled asphalt concrete in the structural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layers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of pavement.</w:t>
      </w:r>
    </w:p>
    <w:p>
      <w:pPr>
        <w:spacing w:line="252" w:lineRule="exact" w:before="0"/>
        <w:ind w:left="552" w:right="0" w:firstLine="0"/>
        <w:jc w:val="both"/>
        <w:rPr>
          <w:sz w:val="23"/>
        </w:rPr>
      </w:pPr>
      <w:r>
        <w:rPr>
          <w:i/>
          <w:color w:val="231F20"/>
          <w:sz w:val="23"/>
        </w:rPr>
        <w:t>Keywords</w:t>
      </w:r>
      <w:r>
        <w:rPr>
          <w:color w:val="231F20"/>
          <w:sz w:val="23"/>
        </w:rPr>
        <w:t>: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recycling,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asphalt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granulate,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recycled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asphalt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concrete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(RAP),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RAP-binder,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remix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plus.</w:t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spacing w:line="249" w:lineRule="auto"/>
        <w:ind w:left="155" w:right="151" w:firstLine="396"/>
        <w:jc w:val="right"/>
      </w:pPr>
      <w:r>
        <w:rPr>
          <w:color w:val="231F20"/>
        </w:rPr>
        <w:t>Вторичное</w:t>
      </w:r>
      <w:r>
        <w:rPr>
          <w:color w:val="231F20"/>
          <w:spacing w:val="4"/>
        </w:rPr>
        <w:t> </w:t>
      </w:r>
      <w:r>
        <w:rPr>
          <w:color w:val="231F20"/>
        </w:rPr>
        <w:t>использование</w:t>
      </w:r>
      <w:r>
        <w:rPr>
          <w:color w:val="231F20"/>
          <w:spacing w:val="4"/>
        </w:rPr>
        <w:t> </w:t>
      </w:r>
      <w:r>
        <w:rPr>
          <w:color w:val="231F20"/>
        </w:rPr>
        <w:t>материалов</w:t>
      </w:r>
      <w:r>
        <w:rPr>
          <w:color w:val="231F20"/>
          <w:spacing w:val="5"/>
        </w:rPr>
        <w:t> </w:t>
      </w:r>
      <w:r>
        <w:rPr>
          <w:color w:val="231F20"/>
        </w:rPr>
        <w:t>является</w:t>
      </w:r>
      <w:r>
        <w:rPr>
          <w:color w:val="231F20"/>
          <w:spacing w:val="4"/>
        </w:rPr>
        <w:t> </w:t>
      </w:r>
      <w:r>
        <w:rPr>
          <w:color w:val="231F20"/>
        </w:rPr>
        <w:t>одной</w:t>
      </w:r>
      <w:r>
        <w:rPr>
          <w:color w:val="231F20"/>
          <w:spacing w:val="4"/>
        </w:rPr>
        <w:t> </w:t>
      </w:r>
      <w:r>
        <w:rPr>
          <w:color w:val="231F20"/>
        </w:rPr>
        <w:t>из</w:t>
      </w:r>
      <w:r>
        <w:rPr>
          <w:color w:val="231F20"/>
          <w:spacing w:val="5"/>
        </w:rPr>
        <w:t> </w:t>
      </w:r>
      <w:r>
        <w:rPr>
          <w:color w:val="231F20"/>
        </w:rPr>
        <w:t>основных</w:t>
      </w:r>
      <w:r>
        <w:rPr>
          <w:color w:val="231F20"/>
          <w:spacing w:val="4"/>
        </w:rPr>
        <w:t> </w:t>
      </w:r>
      <w:r>
        <w:rPr>
          <w:color w:val="231F20"/>
        </w:rPr>
        <w:t>задач</w:t>
      </w:r>
      <w:r>
        <w:rPr>
          <w:color w:val="231F20"/>
          <w:spacing w:val="4"/>
        </w:rPr>
        <w:t> </w:t>
      </w:r>
      <w:r>
        <w:rPr>
          <w:color w:val="231F20"/>
        </w:rPr>
        <w:t>требу-</w:t>
      </w:r>
      <w:r>
        <w:rPr>
          <w:color w:val="231F20"/>
          <w:spacing w:val="-62"/>
        </w:rPr>
        <w:t> </w:t>
      </w:r>
      <w:r>
        <w:rPr>
          <w:color w:val="231F20"/>
        </w:rPr>
        <w:t>ющих</w:t>
      </w:r>
      <w:r>
        <w:rPr>
          <w:color w:val="231F20"/>
          <w:spacing w:val="17"/>
        </w:rPr>
        <w:t> </w:t>
      </w:r>
      <w:r>
        <w:rPr>
          <w:color w:val="231F20"/>
        </w:rPr>
        <w:t>решения</w:t>
      </w:r>
      <w:r>
        <w:rPr>
          <w:color w:val="231F20"/>
          <w:spacing w:val="17"/>
        </w:rPr>
        <w:t> </w:t>
      </w:r>
      <w:r>
        <w:rPr>
          <w:color w:val="231F20"/>
        </w:rPr>
        <w:t>во</w:t>
      </w:r>
      <w:r>
        <w:rPr>
          <w:color w:val="231F20"/>
          <w:spacing w:val="17"/>
        </w:rPr>
        <w:t> </w:t>
      </w:r>
      <w:r>
        <w:rPr>
          <w:color w:val="231F20"/>
        </w:rPr>
        <w:t>всем</w:t>
      </w:r>
      <w:r>
        <w:rPr>
          <w:color w:val="231F20"/>
          <w:spacing w:val="17"/>
        </w:rPr>
        <w:t> </w:t>
      </w:r>
      <w:r>
        <w:rPr>
          <w:color w:val="231F20"/>
        </w:rPr>
        <w:t>мире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влияющих</w:t>
      </w:r>
      <w:r>
        <w:rPr>
          <w:color w:val="231F20"/>
          <w:spacing w:val="17"/>
        </w:rPr>
        <w:t> </w:t>
      </w:r>
      <w:r>
        <w:rPr>
          <w:color w:val="231F20"/>
        </w:rPr>
        <w:t>на</w:t>
      </w:r>
      <w:r>
        <w:rPr>
          <w:color w:val="231F20"/>
          <w:spacing w:val="17"/>
        </w:rPr>
        <w:t> </w:t>
      </w:r>
      <w:r>
        <w:rPr>
          <w:color w:val="231F20"/>
        </w:rPr>
        <w:t>развитие</w:t>
      </w:r>
      <w:r>
        <w:rPr>
          <w:color w:val="231F20"/>
          <w:spacing w:val="17"/>
        </w:rPr>
        <w:t> </w:t>
      </w:r>
      <w:r>
        <w:rPr>
          <w:color w:val="231F20"/>
        </w:rPr>
        <w:t>современных</w:t>
      </w:r>
      <w:r>
        <w:rPr>
          <w:color w:val="231F20"/>
          <w:spacing w:val="18"/>
        </w:rPr>
        <w:t> </w:t>
      </w:r>
      <w:r>
        <w:rPr>
          <w:color w:val="231F20"/>
        </w:rPr>
        <w:t>строительных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технологий.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Мы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рассмотрим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современные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способы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холодной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6"/>
        </w:rPr>
        <w:t> </w:t>
      </w:r>
      <w:r>
        <w:rPr>
          <w:color w:val="231F20"/>
        </w:rPr>
        <w:t>горячей</w:t>
      </w:r>
      <w:r>
        <w:rPr>
          <w:color w:val="231F20"/>
          <w:spacing w:val="-15"/>
        </w:rPr>
        <w:t> </w:t>
      </w:r>
      <w:r>
        <w:rPr>
          <w:color w:val="231F20"/>
        </w:rPr>
        <w:t>регенерации.</w:t>
      </w:r>
      <w:r>
        <w:rPr>
          <w:color w:val="231F20"/>
          <w:spacing w:val="-62"/>
        </w:rPr>
        <w:t> </w:t>
      </w:r>
      <w:r>
        <w:rPr>
          <w:color w:val="231F20"/>
          <w:w w:val="95"/>
        </w:rPr>
        <w:t>Холодная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регенерация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основана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  <w:sz w:val="22"/>
        </w:rPr>
        <w:t>либо</w:t>
      </w:r>
      <w:r>
        <w:rPr>
          <w:color w:val="231F20"/>
          <w:spacing w:val="13"/>
          <w:w w:val="95"/>
          <w:sz w:val="22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заводской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переработке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старого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асфальто-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бетона,</w:t>
      </w:r>
      <w:r>
        <w:rPr>
          <w:color w:val="231F20"/>
          <w:spacing w:val="4"/>
        </w:rPr>
        <w:t> </w:t>
      </w:r>
      <w:r>
        <w:rPr>
          <w:color w:val="231F20"/>
        </w:rPr>
        <w:t>полученного</w:t>
      </w:r>
      <w:r>
        <w:rPr>
          <w:color w:val="231F20"/>
          <w:spacing w:val="4"/>
        </w:rPr>
        <w:t> </w:t>
      </w:r>
      <w:r>
        <w:rPr>
          <w:color w:val="231F20"/>
        </w:rPr>
        <w:t>путем</w:t>
      </w:r>
      <w:r>
        <w:rPr>
          <w:color w:val="231F20"/>
          <w:spacing w:val="4"/>
        </w:rPr>
        <w:t> </w:t>
      </w:r>
      <w:r>
        <w:rPr>
          <w:color w:val="231F20"/>
        </w:rPr>
        <w:t>холодного</w:t>
      </w:r>
      <w:r>
        <w:rPr>
          <w:color w:val="231F20"/>
          <w:spacing w:val="4"/>
        </w:rPr>
        <w:t> </w:t>
      </w:r>
      <w:r>
        <w:rPr>
          <w:color w:val="231F20"/>
        </w:rPr>
        <w:t>фрезерования</w:t>
      </w:r>
      <w:r>
        <w:rPr>
          <w:color w:val="231F20"/>
          <w:spacing w:val="4"/>
        </w:rPr>
        <w:t> </w:t>
      </w:r>
      <w:r>
        <w:rPr>
          <w:color w:val="231F20"/>
        </w:rPr>
        <w:t>либо</w:t>
      </w:r>
      <w:r>
        <w:rPr>
          <w:color w:val="231F20"/>
          <w:spacing w:val="5"/>
        </w:rPr>
        <w:t> </w:t>
      </w:r>
      <w:r>
        <w:rPr>
          <w:color w:val="231F20"/>
        </w:rPr>
        <w:t>разлома</w:t>
      </w:r>
      <w:r>
        <w:rPr>
          <w:color w:val="231F20"/>
          <w:spacing w:val="4"/>
        </w:rPr>
        <w:t> </w:t>
      </w:r>
      <w:r>
        <w:rPr>
          <w:color w:val="231F20"/>
        </w:rPr>
        <w:t>другими</w:t>
      </w:r>
      <w:r>
        <w:rPr>
          <w:color w:val="231F20"/>
          <w:spacing w:val="4"/>
        </w:rPr>
        <w:t> </w:t>
      </w:r>
      <w:r>
        <w:rPr>
          <w:color w:val="231F20"/>
        </w:rPr>
        <w:t>видами</w:t>
      </w:r>
      <w:r>
        <w:rPr>
          <w:color w:val="231F20"/>
          <w:spacing w:val="-62"/>
        </w:rPr>
        <w:t> </w:t>
      </w:r>
      <w:r>
        <w:rPr>
          <w:color w:val="231F20"/>
        </w:rPr>
        <w:t>строительных машин или представляет собой технологию смешения на дороге. Для</w:t>
      </w:r>
      <w:r>
        <w:rPr>
          <w:color w:val="231F20"/>
          <w:spacing w:val="-62"/>
        </w:rPr>
        <w:t> </w:t>
      </w:r>
      <w:r>
        <w:rPr>
          <w:color w:val="231F20"/>
        </w:rPr>
        <w:t>приготовления</w:t>
      </w:r>
      <w:r>
        <w:rPr>
          <w:color w:val="231F20"/>
          <w:spacing w:val="-8"/>
        </w:rPr>
        <w:t> </w:t>
      </w:r>
      <w:r>
        <w:rPr>
          <w:color w:val="231F20"/>
        </w:rPr>
        <w:t>асфальтогранулобетонной</w:t>
      </w:r>
      <w:r>
        <w:rPr>
          <w:color w:val="231F20"/>
          <w:spacing w:val="-8"/>
        </w:rPr>
        <w:t> </w:t>
      </w:r>
      <w:r>
        <w:rPr>
          <w:color w:val="231F20"/>
        </w:rPr>
        <w:t>смеси</w:t>
      </w:r>
      <w:r>
        <w:rPr>
          <w:color w:val="231F20"/>
          <w:spacing w:val="-8"/>
        </w:rPr>
        <w:t> </w:t>
      </w:r>
      <w:r>
        <w:rPr>
          <w:color w:val="231F20"/>
        </w:rPr>
        <w:t>используют</w:t>
      </w:r>
      <w:r>
        <w:rPr>
          <w:color w:val="231F20"/>
          <w:spacing w:val="-8"/>
        </w:rPr>
        <w:t> </w:t>
      </w:r>
      <w:r>
        <w:rPr>
          <w:color w:val="231F20"/>
        </w:rPr>
        <w:t>смесительные</w:t>
      </w:r>
      <w:r>
        <w:rPr>
          <w:color w:val="231F20"/>
          <w:spacing w:val="-8"/>
        </w:rPr>
        <w:t> </w:t>
      </w:r>
      <w:r>
        <w:rPr>
          <w:color w:val="231F20"/>
        </w:rPr>
        <w:t>установ-</w:t>
      </w:r>
      <w:r>
        <w:rPr>
          <w:color w:val="231F20"/>
          <w:spacing w:val="-62"/>
        </w:rPr>
        <w:t> </w:t>
      </w:r>
      <w:r>
        <w:rPr>
          <w:color w:val="231F20"/>
          <w:spacing w:val="-2"/>
        </w:rPr>
        <w:t>ки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периодического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действия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барабанные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смесительные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установки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непрерывно-</w:t>
      </w:r>
      <w:r>
        <w:rPr>
          <w:color w:val="231F20"/>
          <w:spacing w:val="-62"/>
        </w:rPr>
        <w:t> </w:t>
      </w:r>
      <w:r>
        <w:rPr>
          <w:color w:val="231F20"/>
        </w:rPr>
        <w:t>го действия. Максимальное асфальтогранулята 20-30 % от массы регенерированной</w:t>
      </w:r>
      <w:r>
        <w:rPr>
          <w:color w:val="231F20"/>
          <w:spacing w:val="-62"/>
        </w:rPr>
        <w:t> </w:t>
      </w:r>
      <w:r>
        <w:rPr>
          <w:color w:val="231F20"/>
        </w:rPr>
        <w:t>смеси.</w:t>
      </w:r>
      <w:r>
        <w:rPr>
          <w:color w:val="231F20"/>
          <w:spacing w:val="-11"/>
        </w:rPr>
        <w:t> </w:t>
      </w:r>
      <w:r>
        <w:rPr>
          <w:color w:val="231F20"/>
        </w:rPr>
        <w:t>Согласно</w:t>
      </w:r>
      <w:r>
        <w:rPr>
          <w:color w:val="231F20"/>
          <w:spacing w:val="-11"/>
        </w:rPr>
        <w:t> </w:t>
      </w:r>
      <w:r>
        <w:rPr>
          <w:color w:val="231F20"/>
        </w:rPr>
        <w:t>Методических</w:t>
      </w:r>
      <w:r>
        <w:rPr>
          <w:color w:val="231F20"/>
          <w:spacing w:val="-10"/>
        </w:rPr>
        <w:t> </w:t>
      </w:r>
      <w:r>
        <w:rPr>
          <w:color w:val="231F20"/>
        </w:rPr>
        <w:t>рекомендаций</w:t>
      </w:r>
      <w:r>
        <w:rPr>
          <w:color w:val="231F20"/>
          <w:spacing w:val="-11"/>
        </w:rPr>
        <w:t> </w:t>
      </w:r>
      <w:r>
        <w:rPr>
          <w:color w:val="231F20"/>
        </w:rPr>
        <w:t>область</w:t>
      </w:r>
      <w:r>
        <w:rPr>
          <w:color w:val="231F20"/>
          <w:spacing w:val="-11"/>
        </w:rPr>
        <w:t> </w:t>
      </w:r>
      <w:r>
        <w:rPr>
          <w:color w:val="231F20"/>
        </w:rPr>
        <w:t>применения</w:t>
      </w:r>
      <w:r>
        <w:rPr>
          <w:color w:val="231F20"/>
          <w:spacing w:val="-10"/>
        </w:rPr>
        <w:t> </w:t>
      </w:r>
      <w:r>
        <w:rPr>
          <w:color w:val="231F20"/>
        </w:rPr>
        <w:t>таких</w:t>
      </w:r>
      <w:r>
        <w:rPr>
          <w:color w:val="231F20"/>
          <w:spacing w:val="-11"/>
        </w:rPr>
        <w:t> </w:t>
      </w:r>
      <w:r>
        <w:rPr>
          <w:color w:val="231F20"/>
        </w:rPr>
        <w:t>покрытий:</w:t>
      </w:r>
    </w:p>
    <w:p>
      <w:pPr>
        <w:spacing w:after="0" w:line="249" w:lineRule="auto"/>
        <w:jc w:val="right"/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9" w:lineRule="auto" w:before="89"/>
        <w:ind w:left="155" w:right="148"/>
        <w:jc w:val="both"/>
      </w:pPr>
      <w:r>
        <w:rPr>
          <w:color w:val="231F20"/>
          <w:spacing w:val="-2"/>
        </w:rPr>
        <w:t>«на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дорогах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Np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≤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500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ед./сут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регенерированный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слой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рассматривают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качестве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слоя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покрытия,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котором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должна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быть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устроена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поверхностная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обработка»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[1].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Техноло-</w:t>
      </w:r>
      <w:r>
        <w:rPr>
          <w:color w:val="231F20"/>
          <w:spacing w:val="-62"/>
        </w:rPr>
        <w:t> </w:t>
      </w:r>
      <w:r>
        <w:rPr>
          <w:color w:val="231F20"/>
        </w:rPr>
        <w:t>гический процесс укладки асфальтогранулобетонной смеси не отличается от уклад-</w:t>
      </w:r>
      <w:r>
        <w:rPr>
          <w:color w:val="231F20"/>
          <w:spacing w:val="-62"/>
        </w:rPr>
        <w:t> </w:t>
      </w:r>
      <w:r>
        <w:rPr>
          <w:color w:val="231F20"/>
        </w:rPr>
        <w:t>ки</w:t>
      </w:r>
      <w:r>
        <w:rPr>
          <w:color w:val="231F20"/>
          <w:spacing w:val="-1"/>
        </w:rPr>
        <w:t> </w:t>
      </w:r>
      <w:r>
        <w:rPr>
          <w:color w:val="231F20"/>
        </w:rPr>
        <w:t>обычного асфальтобетона.</w:t>
      </w:r>
    </w:p>
    <w:p>
      <w:pPr>
        <w:pStyle w:val="BodyText"/>
        <w:spacing w:line="249" w:lineRule="auto" w:before="5"/>
        <w:ind w:left="155" w:right="153" w:firstLine="396"/>
        <w:jc w:val="both"/>
      </w:pPr>
      <w:r>
        <w:rPr>
          <w:color w:val="231F20"/>
        </w:rPr>
        <w:t>Холодная регенерация конструктивных слоев для устройства оснований дорож-</w:t>
      </w:r>
      <w:r>
        <w:rPr>
          <w:color w:val="231F20"/>
          <w:spacing w:val="-62"/>
        </w:rPr>
        <w:t> </w:t>
      </w:r>
      <w:r>
        <w:rPr>
          <w:color w:val="231F20"/>
        </w:rPr>
        <w:t>ных одежд имеет два вида: ресайклинг конструктивных слоев для устройства осно-</w:t>
      </w:r>
      <w:r>
        <w:rPr>
          <w:color w:val="231F20"/>
          <w:spacing w:val="1"/>
        </w:rPr>
        <w:t> </w:t>
      </w:r>
      <w:r>
        <w:rPr>
          <w:color w:val="231F20"/>
        </w:rPr>
        <w:t>ваний</w:t>
      </w:r>
      <w:r>
        <w:rPr>
          <w:color w:val="231F20"/>
          <w:spacing w:val="-15"/>
        </w:rPr>
        <w:t> </w:t>
      </w:r>
      <w:r>
        <w:rPr>
          <w:color w:val="231F20"/>
        </w:rPr>
        <w:t>дорожных</w:t>
      </w:r>
      <w:r>
        <w:rPr>
          <w:color w:val="231F20"/>
          <w:spacing w:val="-14"/>
        </w:rPr>
        <w:t> </w:t>
      </w:r>
      <w:r>
        <w:rPr>
          <w:color w:val="231F20"/>
        </w:rPr>
        <w:t>одежд</w:t>
      </w:r>
      <w:r>
        <w:rPr>
          <w:color w:val="231F20"/>
          <w:spacing w:val="-15"/>
        </w:rPr>
        <w:t> </w:t>
      </w:r>
      <w:r>
        <w:rPr>
          <w:color w:val="231F20"/>
        </w:rPr>
        <w:t>без</w:t>
      </w:r>
      <w:r>
        <w:rPr>
          <w:color w:val="231F20"/>
          <w:spacing w:val="-14"/>
        </w:rPr>
        <w:t> </w:t>
      </w:r>
      <w:r>
        <w:rPr>
          <w:color w:val="231F20"/>
        </w:rPr>
        <w:t>добавления</w:t>
      </w:r>
      <w:r>
        <w:rPr>
          <w:color w:val="231F20"/>
          <w:spacing w:val="-14"/>
        </w:rPr>
        <w:t> </w:t>
      </w:r>
      <w:r>
        <w:rPr>
          <w:color w:val="231F20"/>
        </w:rPr>
        <w:t>вяжущих;</w:t>
      </w:r>
      <w:r>
        <w:rPr>
          <w:color w:val="231F20"/>
          <w:spacing w:val="-15"/>
        </w:rPr>
        <w:t> </w:t>
      </w:r>
      <w:r>
        <w:rPr>
          <w:color w:val="231F20"/>
        </w:rPr>
        <w:t>ресайклинг</w:t>
      </w:r>
      <w:r>
        <w:rPr>
          <w:color w:val="231F20"/>
          <w:spacing w:val="-14"/>
        </w:rPr>
        <w:t> </w:t>
      </w:r>
      <w:r>
        <w:rPr>
          <w:color w:val="231F20"/>
        </w:rPr>
        <w:t>конструктивных</w:t>
      </w:r>
      <w:r>
        <w:rPr>
          <w:color w:val="231F20"/>
          <w:spacing w:val="-14"/>
        </w:rPr>
        <w:t> </w:t>
      </w:r>
      <w:r>
        <w:rPr>
          <w:color w:val="231F20"/>
        </w:rPr>
        <w:t>слоев</w:t>
      </w:r>
      <w:r>
        <w:rPr>
          <w:color w:val="231F20"/>
          <w:spacing w:val="-63"/>
        </w:rPr>
        <w:t> </w:t>
      </w:r>
      <w:r>
        <w:rPr>
          <w:color w:val="231F20"/>
        </w:rPr>
        <w:t>для устройства оснований дорожных одежд с добавлением вяжущих. Ведущая ма-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шина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ресайклер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производится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колесном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гусеничном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ходу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обязательно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долж-</w:t>
      </w:r>
      <w:r>
        <w:rPr>
          <w:color w:val="231F20"/>
          <w:spacing w:val="-62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быть</w:t>
      </w:r>
      <w:r>
        <w:rPr>
          <w:color w:val="231F20"/>
          <w:spacing w:val="-2"/>
        </w:rPr>
        <w:t> </w:t>
      </w:r>
      <w:r>
        <w:rPr>
          <w:color w:val="231F20"/>
        </w:rPr>
        <w:t>снабжена</w:t>
      </w:r>
      <w:r>
        <w:rPr>
          <w:color w:val="231F20"/>
          <w:spacing w:val="-1"/>
        </w:rPr>
        <w:t> </w:t>
      </w:r>
      <w:r>
        <w:rPr>
          <w:color w:val="231F20"/>
        </w:rPr>
        <w:t>следящими</w:t>
      </w:r>
      <w:r>
        <w:rPr>
          <w:color w:val="231F20"/>
          <w:spacing w:val="-2"/>
        </w:rPr>
        <w:t> </w:t>
      </w:r>
      <w:r>
        <w:rPr>
          <w:color w:val="231F20"/>
        </w:rPr>
        <w:t>системами</w:t>
      </w:r>
      <w:r>
        <w:rPr>
          <w:color w:val="231F20"/>
          <w:spacing w:val="-1"/>
        </w:rPr>
        <w:t> </w:t>
      </w:r>
      <w:r>
        <w:rPr>
          <w:color w:val="231F20"/>
        </w:rPr>
        <w:t>для</w:t>
      </w:r>
      <w:r>
        <w:rPr>
          <w:color w:val="231F20"/>
          <w:spacing w:val="-2"/>
        </w:rPr>
        <w:t> </w:t>
      </w:r>
      <w:r>
        <w:rPr>
          <w:color w:val="231F20"/>
        </w:rPr>
        <w:t>контроля</w:t>
      </w:r>
      <w:r>
        <w:rPr>
          <w:color w:val="231F20"/>
          <w:spacing w:val="-1"/>
        </w:rPr>
        <w:t> </w:t>
      </w:r>
      <w:r>
        <w:rPr>
          <w:color w:val="231F20"/>
        </w:rPr>
        <w:t>ровности.</w:t>
      </w:r>
      <w:r>
        <w:rPr>
          <w:color w:val="231F20"/>
          <w:spacing w:val="-14"/>
        </w:rPr>
        <w:t> </w:t>
      </w:r>
      <w:r>
        <w:rPr>
          <w:color w:val="231F20"/>
        </w:rPr>
        <w:t>Согласно</w:t>
      </w:r>
      <w:r>
        <w:rPr>
          <w:color w:val="231F20"/>
          <w:spacing w:val="-1"/>
        </w:rPr>
        <w:t> </w:t>
      </w:r>
      <w:r>
        <w:rPr>
          <w:color w:val="231F20"/>
        </w:rPr>
        <w:t>СТО</w:t>
      </w:r>
      <w:r>
        <w:rPr>
          <w:color w:val="231F20"/>
          <w:spacing w:val="-2"/>
        </w:rPr>
        <w:t> </w:t>
      </w:r>
      <w:r>
        <w:rPr>
          <w:color w:val="231F20"/>
        </w:rPr>
        <w:t>017</w:t>
      </w:r>
      <w:r>
        <w:rPr>
          <w:color w:val="231F20"/>
          <w:spacing w:val="-62"/>
        </w:rPr>
        <w:t> </w:t>
      </w:r>
      <w:r>
        <w:rPr>
          <w:color w:val="231F20"/>
        </w:rPr>
        <w:t>НОСТРОЙ 2.25.159-2015 «ресайклер на гусеничном ходу обеспечивает более высо-</w:t>
      </w:r>
      <w:r>
        <w:rPr>
          <w:color w:val="231F20"/>
          <w:spacing w:val="-62"/>
        </w:rPr>
        <w:t> </w:t>
      </w:r>
      <w:r>
        <w:rPr>
          <w:color w:val="231F20"/>
        </w:rPr>
        <w:t>кое качество перемешивания асфальтогранулобетонной смеси и ровность слоя ос-</w:t>
      </w:r>
      <w:r>
        <w:rPr>
          <w:color w:val="231F20"/>
          <w:spacing w:val="1"/>
        </w:rPr>
        <w:t> </w:t>
      </w:r>
      <w:r>
        <w:rPr>
          <w:color w:val="231F20"/>
        </w:rPr>
        <w:t>нования дорожной одежды по сравнению с ресайклером на колесном ходу» [4]. Ре-</w:t>
      </w:r>
      <w:r>
        <w:rPr>
          <w:color w:val="231F20"/>
          <w:spacing w:val="1"/>
        </w:rPr>
        <w:t> </w:t>
      </w:r>
      <w:r>
        <w:rPr>
          <w:color w:val="231F20"/>
        </w:rPr>
        <w:t>сайклер на колесном ходу представлен на рис. 1, технологический процесс показан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схеме рис. 2.</w:t>
      </w:r>
    </w:p>
    <w:p>
      <w:pPr>
        <w:pStyle w:val="BodyText"/>
        <w:spacing w:before="6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1337507</wp:posOffset>
            </wp:positionH>
            <wp:positionV relativeFrom="paragraph">
              <wp:posOffset>194507</wp:posOffset>
            </wp:positionV>
            <wp:extent cx="4818905" cy="2616707"/>
            <wp:effectExtent l="0" t="0" r="0" b="0"/>
            <wp:wrapTopAndBottom/>
            <wp:docPr id="83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8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8905" cy="261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</w:pPr>
    </w:p>
    <w:p>
      <w:pPr>
        <w:spacing w:before="0"/>
        <w:ind w:left="3980" w:right="0" w:firstLine="0"/>
        <w:jc w:val="left"/>
        <w:rPr>
          <w:sz w:val="23"/>
        </w:rPr>
      </w:pPr>
      <w:r>
        <w:rPr>
          <w:color w:val="231F20"/>
          <w:sz w:val="23"/>
        </w:rPr>
        <w:t>Рис.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1. Ресайклер</w:t>
      </w:r>
    </w:p>
    <w:p>
      <w:pPr>
        <w:pStyle w:val="BodyText"/>
        <w:spacing w:before="4"/>
      </w:pPr>
    </w:p>
    <w:p>
      <w:pPr>
        <w:pStyle w:val="BodyText"/>
        <w:spacing w:line="249" w:lineRule="auto"/>
        <w:ind w:left="155" w:right="152" w:firstLine="396"/>
        <w:jc w:val="both"/>
      </w:pPr>
      <w:r>
        <w:rPr>
          <w:color w:val="231F20"/>
        </w:rPr>
        <w:t>Согласно СТО 017 НОСТРОЙ 2.25.159–2015: «длину захватки для технологиче-</w:t>
      </w:r>
      <w:r>
        <w:rPr>
          <w:color w:val="231F20"/>
          <w:spacing w:val="-62"/>
        </w:rPr>
        <w:t> </w:t>
      </w:r>
      <w:r>
        <w:rPr>
          <w:color w:val="231F20"/>
        </w:rPr>
        <w:t>ского</w:t>
      </w:r>
      <w:r>
        <w:rPr>
          <w:color w:val="231F20"/>
          <w:spacing w:val="-7"/>
        </w:rPr>
        <w:t> </w:t>
      </w:r>
      <w:r>
        <w:rPr>
          <w:color w:val="231F20"/>
        </w:rPr>
        <w:t>потока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ведущей</w:t>
      </w:r>
      <w:r>
        <w:rPr>
          <w:color w:val="231F20"/>
          <w:spacing w:val="-7"/>
        </w:rPr>
        <w:t> </w:t>
      </w:r>
      <w:r>
        <w:rPr>
          <w:color w:val="231F20"/>
        </w:rPr>
        <w:t>машиной</w:t>
      </w:r>
      <w:r>
        <w:rPr>
          <w:color w:val="231F20"/>
          <w:spacing w:val="-7"/>
        </w:rPr>
        <w:t> </w:t>
      </w:r>
      <w:r>
        <w:rPr>
          <w:color w:val="231F20"/>
        </w:rPr>
        <w:t>ресайклером,</w:t>
      </w:r>
      <w:r>
        <w:rPr>
          <w:color w:val="231F20"/>
          <w:spacing w:val="-6"/>
        </w:rPr>
        <w:t> </w:t>
      </w:r>
      <w:r>
        <w:rPr>
          <w:color w:val="231F20"/>
        </w:rPr>
        <w:t>выполняющим</w:t>
      </w:r>
      <w:r>
        <w:rPr>
          <w:color w:val="231F20"/>
          <w:spacing w:val="-7"/>
        </w:rPr>
        <w:t> </w:t>
      </w:r>
      <w:r>
        <w:rPr>
          <w:color w:val="231F20"/>
        </w:rPr>
        <w:t>все</w:t>
      </w:r>
      <w:r>
        <w:rPr>
          <w:color w:val="231F20"/>
          <w:spacing w:val="-6"/>
        </w:rPr>
        <w:t> </w:t>
      </w:r>
      <w:r>
        <w:rPr>
          <w:color w:val="231F20"/>
        </w:rPr>
        <w:t>операции</w:t>
      </w:r>
      <w:r>
        <w:rPr>
          <w:color w:val="231F20"/>
          <w:spacing w:val="-7"/>
        </w:rPr>
        <w:t> </w:t>
      </w:r>
      <w:r>
        <w:rPr>
          <w:color w:val="231F20"/>
        </w:rPr>
        <w:t>за</w:t>
      </w:r>
      <w:r>
        <w:rPr>
          <w:color w:val="231F20"/>
          <w:spacing w:val="-7"/>
        </w:rPr>
        <w:t> </w:t>
      </w:r>
      <w:r>
        <w:rPr>
          <w:color w:val="231F20"/>
        </w:rPr>
        <w:t>один</w:t>
      </w:r>
      <w:r>
        <w:rPr>
          <w:color w:val="231F20"/>
          <w:spacing w:val="-62"/>
        </w:rPr>
        <w:t> </w:t>
      </w:r>
      <w:r>
        <w:rPr>
          <w:color w:val="231F20"/>
        </w:rPr>
        <w:t>проход,</w:t>
      </w:r>
      <w:r>
        <w:rPr>
          <w:color w:val="231F20"/>
          <w:spacing w:val="-10"/>
        </w:rPr>
        <w:t> </w:t>
      </w:r>
      <w:r>
        <w:rPr>
          <w:color w:val="231F20"/>
        </w:rPr>
        <w:t>согласно</w:t>
      </w:r>
      <w:r>
        <w:rPr>
          <w:color w:val="231F20"/>
          <w:spacing w:val="-11"/>
        </w:rPr>
        <w:t> </w:t>
      </w:r>
      <w:r>
        <w:rPr>
          <w:color w:val="231F20"/>
        </w:rPr>
        <w:t>методическим</w:t>
      </w:r>
      <w:r>
        <w:rPr>
          <w:color w:val="231F20"/>
          <w:spacing w:val="-10"/>
        </w:rPr>
        <w:t> </w:t>
      </w:r>
      <w:r>
        <w:rPr>
          <w:color w:val="231F20"/>
        </w:rPr>
        <w:t>рекомендациям,</w:t>
      </w:r>
      <w:r>
        <w:rPr>
          <w:color w:val="231F20"/>
          <w:spacing w:val="-10"/>
        </w:rPr>
        <w:t> </w:t>
      </w:r>
      <w:r>
        <w:rPr>
          <w:color w:val="231F20"/>
        </w:rPr>
        <w:t>можно</w:t>
      </w:r>
      <w:r>
        <w:rPr>
          <w:color w:val="231F20"/>
          <w:spacing w:val="-10"/>
        </w:rPr>
        <w:t> </w:t>
      </w:r>
      <w:r>
        <w:rPr>
          <w:color w:val="231F20"/>
        </w:rPr>
        <w:t>рассчитать</w:t>
      </w:r>
      <w:r>
        <w:rPr>
          <w:color w:val="231F20"/>
          <w:spacing w:val="-10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формуле</w:t>
      </w:r>
      <w:r>
        <w:rPr>
          <w:color w:val="231F20"/>
          <w:spacing w:val="-11"/>
        </w:rPr>
        <w:t> </w:t>
      </w:r>
      <w:r>
        <w:rPr>
          <w:color w:val="231F20"/>
        </w:rPr>
        <w:t>(1):</w:t>
      </w:r>
    </w:p>
    <w:p>
      <w:pPr>
        <w:pStyle w:val="BodyText"/>
        <w:spacing w:before="4"/>
        <w:rPr>
          <w:sz w:val="27"/>
        </w:rPr>
      </w:pPr>
    </w:p>
    <w:p>
      <w:pPr>
        <w:tabs>
          <w:tab w:pos="9206" w:val="left" w:leader="none"/>
        </w:tabs>
        <w:spacing w:before="1"/>
        <w:ind w:left="4055" w:right="0" w:firstLine="0"/>
        <w:jc w:val="left"/>
        <w:rPr>
          <w:sz w:val="26"/>
        </w:rPr>
      </w:pPr>
      <w:r>
        <w:rPr>
          <w:i/>
          <w:color w:val="231F20"/>
          <w:sz w:val="26"/>
        </w:rPr>
        <w:t>L</w:t>
      </w:r>
      <w:r>
        <w:rPr>
          <w:color w:val="231F20"/>
          <w:sz w:val="26"/>
        </w:rPr>
        <w:t>=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60·</w:t>
      </w:r>
      <w:r>
        <w:rPr>
          <w:i/>
          <w:color w:val="231F20"/>
          <w:sz w:val="26"/>
        </w:rPr>
        <w:t>m</w:t>
      </w:r>
      <w:r>
        <w:rPr>
          <w:color w:val="231F20"/>
          <w:sz w:val="26"/>
        </w:rPr>
        <w:t>·</w:t>
      </w:r>
      <w:r>
        <w:rPr>
          <w:i/>
          <w:color w:val="231F20"/>
          <w:sz w:val="26"/>
        </w:rPr>
        <w:t>C·V/n</w:t>
      </w:r>
      <w:r>
        <w:rPr>
          <w:color w:val="231F20"/>
          <w:sz w:val="26"/>
        </w:rPr>
        <w:t>,</w:t>
        <w:tab/>
        <w:t>(1)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49" w:lineRule="auto" w:before="1"/>
        <w:ind w:left="155" w:right="152"/>
        <w:jc w:val="both"/>
      </w:pPr>
      <w:r>
        <w:rPr>
          <w:color w:val="231F20"/>
        </w:rPr>
        <w:t>где </w:t>
      </w:r>
      <w:r>
        <w:rPr>
          <w:i/>
          <w:color w:val="231F20"/>
        </w:rPr>
        <w:t>m </w:t>
      </w:r>
      <w:r>
        <w:rPr>
          <w:color w:val="231F20"/>
        </w:rPr>
        <w:t>– число часов в световом дне; </w:t>
      </w:r>
      <w:r>
        <w:rPr>
          <w:i/>
          <w:color w:val="231F20"/>
        </w:rPr>
        <w:t>С </w:t>
      </w:r>
      <w:r>
        <w:rPr>
          <w:color w:val="231F20"/>
        </w:rPr>
        <w:t>– коэффициент использования рабочего вре-</w:t>
      </w:r>
      <w:r>
        <w:rPr>
          <w:color w:val="231F20"/>
          <w:spacing w:val="1"/>
        </w:rPr>
        <w:t> </w:t>
      </w:r>
      <w:r>
        <w:rPr>
          <w:color w:val="231F20"/>
        </w:rPr>
        <w:t>мени</w:t>
      </w:r>
      <w:r>
        <w:rPr>
          <w:color w:val="231F20"/>
          <w:spacing w:val="-14"/>
        </w:rPr>
        <w:t> </w:t>
      </w:r>
      <w:r>
        <w:rPr>
          <w:color w:val="231F20"/>
        </w:rPr>
        <w:t>(заправка,</w:t>
      </w:r>
      <w:r>
        <w:rPr>
          <w:color w:val="231F20"/>
          <w:spacing w:val="-13"/>
        </w:rPr>
        <w:t> </w:t>
      </w:r>
      <w:r>
        <w:rPr>
          <w:color w:val="231F20"/>
        </w:rPr>
        <w:t>замена</w:t>
      </w:r>
      <w:r>
        <w:rPr>
          <w:color w:val="231F20"/>
          <w:spacing w:val="-14"/>
        </w:rPr>
        <w:t> </w:t>
      </w:r>
      <w:r>
        <w:rPr>
          <w:color w:val="231F20"/>
        </w:rPr>
        <w:t>зубьев,</w:t>
      </w:r>
      <w:r>
        <w:rPr>
          <w:color w:val="231F20"/>
          <w:spacing w:val="-14"/>
        </w:rPr>
        <w:t> </w:t>
      </w:r>
      <w:r>
        <w:rPr>
          <w:color w:val="231F20"/>
        </w:rPr>
        <w:t>маневрирование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др.);</w:t>
      </w:r>
      <w:r>
        <w:rPr>
          <w:color w:val="231F20"/>
          <w:spacing w:val="-15"/>
        </w:rPr>
        <w:t> </w:t>
      </w:r>
      <w:r>
        <w:rPr>
          <w:i/>
          <w:color w:val="231F20"/>
        </w:rPr>
        <w:t>V</w:t>
      </w:r>
      <w:r>
        <w:rPr>
          <w:i/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</w:rPr>
        <w:t>рабочая</w:t>
      </w:r>
      <w:r>
        <w:rPr>
          <w:color w:val="231F20"/>
          <w:spacing w:val="-14"/>
        </w:rPr>
        <w:t> </w:t>
      </w:r>
      <w:r>
        <w:rPr>
          <w:color w:val="231F20"/>
        </w:rPr>
        <w:t>скорость</w:t>
      </w:r>
      <w:r>
        <w:rPr>
          <w:color w:val="231F20"/>
          <w:spacing w:val="-13"/>
        </w:rPr>
        <w:t> </w:t>
      </w:r>
      <w:r>
        <w:rPr>
          <w:color w:val="231F20"/>
        </w:rPr>
        <w:t>ведущей</w:t>
      </w:r>
      <w:r>
        <w:rPr>
          <w:color w:val="231F20"/>
          <w:spacing w:val="-63"/>
        </w:rPr>
        <w:t> </w:t>
      </w:r>
      <w:r>
        <w:rPr>
          <w:color w:val="231F20"/>
        </w:rPr>
        <w:t>машины,</w:t>
      </w:r>
      <w:r>
        <w:rPr>
          <w:color w:val="231F20"/>
          <w:spacing w:val="-1"/>
        </w:rPr>
        <w:t> </w:t>
      </w:r>
      <w:r>
        <w:rPr>
          <w:color w:val="231F20"/>
        </w:rPr>
        <w:t>м/мин;</w:t>
      </w:r>
      <w:r>
        <w:rPr>
          <w:color w:val="231F20"/>
          <w:spacing w:val="-1"/>
        </w:rPr>
        <w:t> </w:t>
      </w:r>
      <w:r>
        <w:rPr>
          <w:i/>
          <w:color w:val="231F20"/>
        </w:rPr>
        <w:t>n</w:t>
      </w:r>
      <w:r>
        <w:rPr>
          <w:i/>
          <w:color w:val="231F20"/>
          <w:spacing w:val="-1"/>
        </w:rPr>
        <w:t> </w:t>
      </w:r>
      <w:r>
        <w:rPr>
          <w:color w:val="231F20"/>
        </w:rPr>
        <w:t>– число</w:t>
      </w:r>
      <w:r>
        <w:rPr>
          <w:color w:val="231F20"/>
          <w:spacing w:val="-1"/>
        </w:rPr>
        <w:t> </w:t>
      </w:r>
      <w:r>
        <w:rPr>
          <w:color w:val="231F20"/>
        </w:rPr>
        <w:t>проходов</w:t>
      </w:r>
      <w:r>
        <w:rPr>
          <w:color w:val="231F20"/>
          <w:spacing w:val="-1"/>
        </w:rPr>
        <w:t> </w:t>
      </w:r>
      <w:r>
        <w:rPr>
          <w:color w:val="231F20"/>
        </w:rPr>
        <w:t>ведущей</w:t>
      </w:r>
      <w:r>
        <w:rPr>
          <w:color w:val="231F20"/>
          <w:spacing w:val="-1"/>
        </w:rPr>
        <w:t> </w:t>
      </w:r>
      <w:r>
        <w:rPr>
          <w:color w:val="231F20"/>
        </w:rPr>
        <w:t>машины» [4].</w:t>
      </w:r>
    </w:p>
    <w:p>
      <w:pPr>
        <w:spacing w:after="0" w:line="249" w:lineRule="auto"/>
        <w:jc w:val="both"/>
        <w:sectPr>
          <w:headerReference w:type="default" r:id="rId184"/>
          <w:headerReference w:type="even" r:id="rId185"/>
          <w:footerReference w:type="default" r:id="rId186"/>
          <w:footerReference w:type="even" r:id="rId187"/>
          <w:pgSz w:w="11910" w:h="16840"/>
          <w:pgMar w:header="1293" w:footer="1376" w:top="1640" w:bottom="1560" w:left="1120" w:right="1120"/>
          <w:pgNumType w:start="97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ind w:left="152"/>
        <w:rPr>
          <w:sz w:val="20"/>
        </w:rPr>
      </w:pPr>
      <w:r>
        <w:rPr>
          <w:sz w:val="20"/>
        </w:rPr>
        <w:drawing>
          <wp:inline distT="0" distB="0" distL="0" distR="0">
            <wp:extent cx="5943616" cy="2033016"/>
            <wp:effectExtent l="0" t="0" r="0" b="0"/>
            <wp:docPr id="85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9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16" cy="203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0"/>
        </w:rPr>
      </w:pPr>
    </w:p>
    <w:p>
      <w:pPr>
        <w:spacing w:before="91"/>
        <w:ind w:left="1495" w:right="1495" w:firstLine="0"/>
        <w:jc w:val="center"/>
        <w:rPr>
          <w:sz w:val="23"/>
        </w:rPr>
      </w:pPr>
      <w:r>
        <w:rPr>
          <w:color w:val="231F20"/>
          <w:sz w:val="23"/>
        </w:rPr>
        <w:t>Рис.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2.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Технологический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процесс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холодного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ресаклинга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на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месте</w:t>
      </w:r>
    </w:p>
    <w:p>
      <w:pPr>
        <w:pStyle w:val="BodyText"/>
        <w:rPr>
          <w:sz w:val="27"/>
        </w:rPr>
      </w:pPr>
    </w:p>
    <w:p>
      <w:pPr>
        <w:pStyle w:val="BodyText"/>
        <w:spacing w:line="256" w:lineRule="auto"/>
        <w:ind w:left="155" w:right="152" w:firstLine="396"/>
        <w:jc w:val="both"/>
      </w:pPr>
      <w:r>
        <w:rPr>
          <w:color w:val="231F20"/>
        </w:rPr>
        <w:t>Горячая регенерация предусматривает переустройство верхнего слоя покрытия</w:t>
      </w:r>
      <w:r>
        <w:rPr>
          <w:color w:val="231F20"/>
          <w:spacing w:val="1"/>
        </w:rPr>
        <w:t> </w:t>
      </w:r>
      <w:r>
        <w:rPr>
          <w:color w:val="231F20"/>
        </w:rPr>
        <w:t>непосредственно на месте. Существуют разные способы или методы горячей реге-</w:t>
      </w:r>
      <w:r>
        <w:rPr>
          <w:color w:val="231F20"/>
          <w:spacing w:val="1"/>
        </w:rPr>
        <w:t> </w:t>
      </w:r>
      <w:r>
        <w:rPr>
          <w:color w:val="231F20"/>
        </w:rPr>
        <w:t>нерации,</w:t>
      </w:r>
      <w:r>
        <w:rPr>
          <w:color w:val="231F20"/>
          <w:spacing w:val="-12"/>
        </w:rPr>
        <w:t> </w:t>
      </w:r>
      <w:r>
        <w:rPr>
          <w:color w:val="231F20"/>
        </w:rPr>
        <w:t>начиная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самых</w:t>
      </w:r>
      <w:r>
        <w:rPr>
          <w:color w:val="231F20"/>
          <w:spacing w:val="-12"/>
        </w:rPr>
        <w:t> </w:t>
      </w:r>
      <w:r>
        <w:rPr>
          <w:color w:val="231F20"/>
        </w:rPr>
        <w:t>простейших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предусматривающих</w:t>
      </w:r>
      <w:r>
        <w:rPr>
          <w:color w:val="231F20"/>
          <w:spacing w:val="-11"/>
        </w:rPr>
        <w:t> </w:t>
      </w:r>
      <w:r>
        <w:rPr>
          <w:color w:val="231F20"/>
        </w:rPr>
        <w:t>разогрев</w:t>
      </w:r>
      <w:r>
        <w:rPr>
          <w:color w:val="231F20"/>
          <w:spacing w:val="-12"/>
        </w:rPr>
        <w:t> </w:t>
      </w:r>
      <w:r>
        <w:rPr>
          <w:color w:val="231F20"/>
        </w:rPr>
        <w:t>газовыми</w:t>
      </w:r>
      <w:r>
        <w:rPr>
          <w:color w:val="231F20"/>
          <w:spacing w:val="-11"/>
        </w:rPr>
        <w:t> </w:t>
      </w:r>
      <w:r>
        <w:rPr>
          <w:color w:val="231F20"/>
        </w:rPr>
        <w:t>го-</w:t>
      </w:r>
      <w:r>
        <w:rPr>
          <w:color w:val="231F20"/>
          <w:spacing w:val="-63"/>
        </w:rPr>
        <w:t> </w:t>
      </w:r>
      <w:r>
        <w:rPr>
          <w:color w:val="231F20"/>
        </w:rPr>
        <w:t>релками, до современных машин, выполняющих основные операции. Весь процесс</w:t>
      </w:r>
      <w:r>
        <w:rPr>
          <w:color w:val="231F20"/>
          <w:spacing w:val="1"/>
        </w:rPr>
        <w:t> </w:t>
      </w:r>
      <w:r>
        <w:rPr>
          <w:color w:val="231F20"/>
        </w:rPr>
        <w:t>протекает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едином</w:t>
      </w:r>
      <w:r>
        <w:rPr>
          <w:color w:val="231F20"/>
          <w:spacing w:val="-13"/>
        </w:rPr>
        <w:t> </w:t>
      </w:r>
      <w:r>
        <w:rPr>
          <w:color w:val="231F20"/>
        </w:rPr>
        <w:t>технологическом</w:t>
      </w:r>
      <w:r>
        <w:rPr>
          <w:color w:val="231F20"/>
          <w:spacing w:val="-13"/>
        </w:rPr>
        <w:t> </w:t>
      </w:r>
      <w:r>
        <w:rPr>
          <w:color w:val="231F20"/>
        </w:rPr>
        <w:t>цикле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месте</w:t>
      </w:r>
      <w:r>
        <w:rPr>
          <w:color w:val="231F20"/>
          <w:spacing w:val="-13"/>
        </w:rPr>
        <w:t> </w:t>
      </w:r>
      <w:r>
        <w:rPr>
          <w:color w:val="231F20"/>
        </w:rPr>
        <w:t>производства</w:t>
      </w:r>
      <w:r>
        <w:rPr>
          <w:color w:val="231F20"/>
          <w:spacing w:val="-13"/>
        </w:rPr>
        <w:t> </w:t>
      </w:r>
      <w:r>
        <w:rPr>
          <w:color w:val="231F20"/>
        </w:rPr>
        <w:t>работ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помощью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машины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ремиксера: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разогрев,</w:t>
      </w:r>
      <w:r>
        <w:rPr>
          <w:color w:val="231F20"/>
          <w:spacing w:val="-15"/>
        </w:rPr>
        <w:t> </w:t>
      </w:r>
      <w:r>
        <w:rPr>
          <w:color w:val="231F20"/>
        </w:rPr>
        <w:t>рыхление</w:t>
      </w:r>
      <w:r>
        <w:rPr>
          <w:color w:val="231F20"/>
          <w:spacing w:val="-15"/>
        </w:rPr>
        <w:t> </w:t>
      </w:r>
      <w:r>
        <w:rPr>
          <w:color w:val="231F20"/>
        </w:rPr>
        <w:t>старой</w:t>
      </w:r>
      <w:r>
        <w:rPr>
          <w:color w:val="231F20"/>
          <w:spacing w:val="-15"/>
        </w:rPr>
        <w:t> </w:t>
      </w:r>
      <w:r>
        <w:rPr>
          <w:color w:val="231F20"/>
        </w:rPr>
        <w:t>смеси</w:t>
      </w:r>
      <w:r>
        <w:rPr>
          <w:color w:val="231F20"/>
          <w:spacing w:val="-15"/>
        </w:rPr>
        <w:t> </w:t>
      </w:r>
      <w:r>
        <w:rPr>
          <w:color w:val="231F20"/>
        </w:rPr>
        <w:t>с</w:t>
      </w:r>
      <w:r>
        <w:rPr>
          <w:color w:val="231F20"/>
          <w:spacing w:val="-15"/>
        </w:rPr>
        <w:t> </w:t>
      </w:r>
      <w:r>
        <w:rPr>
          <w:color w:val="231F20"/>
        </w:rPr>
        <w:t>добавлением</w:t>
      </w:r>
      <w:r>
        <w:rPr>
          <w:color w:val="231F20"/>
          <w:spacing w:val="-15"/>
        </w:rPr>
        <w:t> </w:t>
      </w:r>
      <w:r>
        <w:rPr>
          <w:color w:val="231F20"/>
        </w:rPr>
        <w:t>новой</w:t>
      </w:r>
      <w:r>
        <w:rPr>
          <w:color w:val="231F20"/>
          <w:spacing w:val="-16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переме-</w:t>
      </w:r>
      <w:r>
        <w:rPr>
          <w:color w:val="231F20"/>
          <w:spacing w:val="-62"/>
        </w:rPr>
        <w:t> </w:t>
      </w:r>
      <w:r>
        <w:rPr>
          <w:color w:val="231F20"/>
        </w:rPr>
        <w:t>шивание.</w:t>
      </w:r>
      <w:r>
        <w:rPr>
          <w:color w:val="231F20"/>
          <w:spacing w:val="-10"/>
        </w:rPr>
        <w:t> </w:t>
      </w:r>
      <w:r>
        <w:rPr>
          <w:color w:val="231F20"/>
        </w:rPr>
        <w:t>Наиболее</w:t>
      </w:r>
      <w:r>
        <w:rPr>
          <w:color w:val="231F20"/>
          <w:spacing w:val="-9"/>
        </w:rPr>
        <w:t> </w:t>
      </w:r>
      <w:r>
        <w:rPr>
          <w:color w:val="231F20"/>
        </w:rPr>
        <w:t>известным</w:t>
      </w:r>
      <w:r>
        <w:rPr>
          <w:color w:val="231F20"/>
          <w:spacing w:val="-10"/>
        </w:rPr>
        <w:t> </w:t>
      </w:r>
      <w:r>
        <w:rPr>
          <w:color w:val="231F20"/>
        </w:rPr>
        <w:t>технологичным</w:t>
      </w:r>
      <w:r>
        <w:rPr>
          <w:color w:val="231F20"/>
          <w:spacing w:val="-9"/>
        </w:rPr>
        <w:t> </w:t>
      </w:r>
      <w:r>
        <w:rPr>
          <w:color w:val="231F20"/>
        </w:rPr>
        <w:t>можно</w:t>
      </w:r>
      <w:r>
        <w:rPr>
          <w:color w:val="231F20"/>
          <w:spacing w:val="-9"/>
        </w:rPr>
        <w:t> </w:t>
      </w:r>
      <w:r>
        <w:rPr>
          <w:color w:val="231F20"/>
        </w:rPr>
        <w:t>назвать</w:t>
      </w:r>
      <w:r>
        <w:rPr>
          <w:color w:val="231F20"/>
          <w:spacing w:val="-10"/>
        </w:rPr>
        <w:t> </w:t>
      </w:r>
      <w:r>
        <w:rPr>
          <w:color w:val="231F20"/>
        </w:rPr>
        <w:t>метод</w:t>
      </w:r>
      <w:r>
        <w:rPr>
          <w:color w:val="231F20"/>
          <w:spacing w:val="-9"/>
        </w:rPr>
        <w:t> </w:t>
      </w:r>
      <w:r>
        <w:rPr>
          <w:color w:val="231F20"/>
        </w:rPr>
        <w:t>ремикс,</w:t>
      </w:r>
      <w:r>
        <w:rPr>
          <w:color w:val="231F20"/>
          <w:spacing w:val="-10"/>
        </w:rPr>
        <w:t> </w:t>
      </w:r>
      <w:r>
        <w:rPr>
          <w:color w:val="231F20"/>
        </w:rPr>
        <w:t>однако</w:t>
      </w:r>
      <w:r>
        <w:rPr>
          <w:color w:val="231F20"/>
          <w:spacing w:val="-62"/>
        </w:rPr>
        <w:t> </w:t>
      </w:r>
      <w:r>
        <w:rPr>
          <w:color w:val="231F20"/>
        </w:rPr>
        <w:t>он имеет серьезный недостаток, а именно появление отраженных трещин. Его даль-</w:t>
      </w:r>
      <w:r>
        <w:rPr>
          <w:color w:val="231F20"/>
          <w:spacing w:val="-62"/>
        </w:rPr>
        <w:t> </w:t>
      </w:r>
      <w:r>
        <w:rPr>
          <w:color w:val="231F20"/>
        </w:rPr>
        <w:t>нейшее</w:t>
      </w:r>
      <w:r>
        <w:rPr>
          <w:color w:val="231F20"/>
          <w:spacing w:val="-8"/>
        </w:rPr>
        <w:t> </w:t>
      </w:r>
      <w:r>
        <w:rPr>
          <w:color w:val="231F20"/>
        </w:rPr>
        <w:t>развитие</w:t>
      </w:r>
      <w:r>
        <w:rPr>
          <w:color w:val="231F20"/>
          <w:spacing w:val="-8"/>
        </w:rPr>
        <w:t> </w:t>
      </w:r>
      <w:r>
        <w:rPr>
          <w:color w:val="231F20"/>
        </w:rPr>
        <w:t>метод</w:t>
      </w:r>
      <w:r>
        <w:rPr>
          <w:color w:val="231F20"/>
          <w:spacing w:val="-8"/>
        </w:rPr>
        <w:t> </w:t>
      </w:r>
      <w:r>
        <w:rPr>
          <w:color w:val="231F20"/>
        </w:rPr>
        <w:t>ремикс</w:t>
      </w:r>
      <w:r>
        <w:rPr>
          <w:color w:val="231F20"/>
          <w:spacing w:val="-8"/>
        </w:rPr>
        <w:t> </w:t>
      </w:r>
      <w:r>
        <w:rPr>
          <w:color w:val="231F20"/>
        </w:rPr>
        <w:t>плюс,</w:t>
      </w:r>
      <w:r>
        <w:rPr>
          <w:color w:val="231F20"/>
          <w:spacing w:val="-7"/>
        </w:rPr>
        <w:t> </w:t>
      </w:r>
      <w:r>
        <w:rPr>
          <w:color w:val="231F20"/>
        </w:rPr>
        <w:t>который</w:t>
      </w:r>
      <w:r>
        <w:rPr>
          <w:color w:val="231F20"/>
          <w:spacing w:val="-8"/>
        </w:rPr>
        <w:t> </w:t>
      </w:r>
      <w:r>
        <w:rPr>
          <w:color w:val="231F20"/>
        </w:rPr>
        <w:t>после</w:t>
      </w:r>
      <w:r>
        <w:rPr>
          <w:color w:val="231F20"/>
          <w:spacing w:val="-8"/>
        </w:rPr>
        <w:t> </w:t>
      </w:r>
      <w:r>
        <w:rPr>
          <w:color w:val="231F20"/>
        </w:rPr>
        <w:t>устройства</w:t>
      </w:r>
      <w:r>
        <w:rPr>
          <w:color w:val="231F20"/>
          <w:spacing w:val="-8"/>
        </w:rPr>
        <w:t> </w:t>
      </w:r>
      <w:r>
        <w:rPr>
          <w:color w:val="231F20"/>
        </w:rPr>
        <w:t>слоя</w:t>
      </w:r>
      <w:r>
        <w:rPr>
          <w:color w:val="231F20"/>
          <w:spacing w:val="-7"/>
        </w:rPr>
        <w:t> </w:t>
      </w:r>
      <w:r>
        <w:rPr>
          <w:color w:val="231F20"/>
        </w:rPr>
        <w:t>из</w:t>
      </w:r>
      <w:r>
        <w:rPr>
          <w:color w:val="231F20"/>
          <w:spacing w:val="-8"/>
        </w:rPr>
        <w:t> </w:t>
      </w:r>
      <w:r>
        <w:rPr>
          <w:color w:val="231F20"/>
        </w:rPr>
        <w:t>регенериру-</w:t>
      </w:r>
      <w:r>
        <w:rPr>
          <w:color w:val="231F20"/>
          <w:spacing w:val="-63"/>
        </w:rPr>
        <w:t> </w:t>
      </w:r>
      <w:r>
        <w:rPr>
          <w:color w:val="231F20"/>
        </w:rPr>
        <w:t>емой смеси предусматривает устройства верхнего тонкого слоя из новой а/б смеси.</w:t>
      </w:r>
      <w:r>
        <w:rPr>
          <w:color w:val="231F20"/>
          <w:spacing w:val="1"/>
        </w:rPr>
        <w:t> </w:t>
      </w:r>
      <w:r>
        <w:rPr>
          <w:color w:val="231F20"/>
        </w:rPr>
        <w:t>Схема</w:t>
      </w:r>
      <w:r>
        <w:rPr>
          <w:color w:val="231F20"/>
          <w:spacing w:val="-1"/>
        </w:rPr>
        <w:t> </w:t>
      </w:r>
      <w:r>
        <w:rPr>
          <w:color w:val="231F20"/>
        </w:rPr>
        <w:t>ремиксера представлена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рис. 3.</w:t>
      </w:r>
    </w:p>
    <w:p>
      <w:pPr>
        <w:pStyle w:val="BodyText"/>
        <w:spacing w:line="256" w:lineRule="auto" w:before="1"/>
        <w:ind w:left="155" w:right="150" w:firstLine="396"/>
        <w:jc w:val="both"/>
      </w:pPr>
      <w:r>
        <w:rPr>
          <w:color w:val="231F20"/>
        </w:rPr>
        <w:t>Современные</w:t>
      </w:r>
      <w:r>
        <w:rPr>
          <w:color w:val="231F20"/>
          <w:spacing w:val="-15"/>
        </w:rPr>
        <w:t> </w:t>
      </w:r>
      <w:r>
        <w:rPr>
          <w:color w:val="231F20"/>
        </w:rPr>
        <w:t>методы</w:t>
      </w:r>
      <w:r>
        <w:rPr>
          <w:color w:val="231F20"/>
          <w:spacing w:val="-15"/>
        </w:rPr>
        <w:t> </w:t>
      </w:r>
      <w:r>
        <w:rPr>
          <w:color w:val="231F20"/>
        </w:rPr>
        <w:t>горячей</w:t>
      </w:r>
      <w:r>
        <w:rPr>
          <w:color w:val="231F20"/>
          <w:spacing w:val="-15"/>
        </w:rPr>
        <w:t> </w:t>
      </w:r>
      <w:r>
        <w:rPr>
          <w:color w:val="231F20"/>
        </w:rPr>
        <w:t>регенерации</w:t>
      </w:r>
      <w:r>
        <w:rPr>
          <w:color w:val="231F20"/>
          <w:spacing w:val="-14"/>
        </w:rPr>
        <w:t> </w:t>
      </w:r>
      <w:r>
        <w:rPr>
          <w:color w:val="231F20"/>
        </w:rPr>
        <w:t>имеют</w:t>
      </w:r>
      <w:r>
        <w:rPr>
          <w:color w:val="231F20"/>
          <w:spacing w:val="-15"/>
        </w:rPr>
        <w:t> </w:t>
      </w:r>
      <w:r>
        <w:rPr>
          <w:color w:val="231F20"/>
        </w:rPr>
        <w:t>ограниченную</w:t>
      </w:r>
      <w:r>
        <w:rPr>
          <w:color w:val="231F20"/>
          <w:spacing w:val="-15"/>
        </w:rPr>
        <w:t> </w:t>
      </w:r>
      <w:r>
        <w:rPr>
          <w:color w:val="231F20"/>
        </w:rPr>
        <w:t>область</w:t>
      </w:r>
      <w:r>
        <w:rPr>
          <w:color w:val="231F20"/>
          <w:spacing w:val="-14"/>
        </w:rPr>
        <w:t> </w:t>
      </w:r>
      <w:r>
        <w:rPr>
          <w:color w:val="231F20"/>
        </w:rPr>
        <w:t>приме-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нения: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глубина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рыхления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до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6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см,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возможность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ремонта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покрытия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(отсутствие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возможности</w:t>
      </w:r>
      <w:r>
        <w:rPr>
          <w:color w:val="231F20"/>
          <w:spacing w:val="-15"/>
        </w:rPr>
        <w:t> </w:t>
      </w:r>
      <w:r>
        <w:rPr>
          <w:color w:val="231F20"/>
        </w:rPr>
        <w:t>ремонта</w:t>
      </w:r>
      <w:r>
        <w:rPr>
          <w:color w:val="231F20"/>
          <w:spacing w:val="-15"/>
        </w:rPr>
        <w:t> </w:t>
      </w:r>
      <w:r>
        <w:rPr>
          <w:color w:val="231F20"/>
        </w:rPr>
        <w:t>деформаций</w:t>
      </w:r>
      <w:r>
        <w:rPr>
          <w:color w:val="231F20"/>
          <w:spacing w:val="-15"/>
        </w:rPr>
        <w:t> </w:t>
      </w:r>
      <w:r>
        <w:rPr>
          <w:color w:val="231F20"/>
        </w:rPr>
        <w:t>основания</w:t>
      </w:r>
      <w:r>
        <w:rPr>
          <w:color w:val="231F20"/>
          <w:spacing w:val="-14"/>
        </w:rPr>
        <w:t> </w:t>
      </w:r>
      <w:r>
        <w:rPr>
          <w:color w:val="231F20"/>
        </w:rPr>
        <w:t>конструкции),</w:t>
      </w:r>
      <w:r>
        <w:rPr>
          <w:color w:val="231F20"/>
          <w:spacing w:val="-15"/>
        </w:rPr>
        <w:t> </w:t>
      </w:r>
      <w:r>
        <w:rPr>
          <w:color w:val="231F20"/>
        </w:rPr>
        <w:t>дорогостоящая</w:t>
      </w:r>
      <w:r>
        <w:rPr>
          <w:color w:val="231F20"/>
          <w:spacing w:val="-15"/>
        </w:rPr>
        <w:t> </w:t>
      </w:r>
      <w:r>
        <w:rPr>
          <w:color w:val="231F20"/>
        </w:rPr>
        <w:t>техника</w:t>
      </w:r>
      <w:r>
        <w:rPr>
          <w:color w:val="231F20"/>
          <w:spacing w:val="-6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высокий</w:t>
      </w:r>
      <w:r>
        <w:rPr>
          <w:color w:val="231F20"/>
          <w:spacing w:val="-2"/>
        </w:rPr>
        <w:t> </w:t>
      </w:r>
      <w:r>
        <w:rPr>
          <w:color w:val="231F20"/>
        </w:rPr>
        <w:t>уровень</w:t>
      </w:r>
      <w:r>
        <w:rPr>
          <w:color w:val="231F20"/>
          <w:spacing w:val="-1"/>
        </w:rPr>
        <w:t> </w:t>
      </w:r>
      <w:r>
        <w:rPr>
          <w:color w:val="231F20"/>
        </w:rPr>
        <w:t>шума</w:t>
      </w:r>
      <w:r>
        <w:rPr>
          <w:color w:val="231F20"/>
          <w:spacing w:val="-1"/>
        </w:rPr>
        <w:t> </w:t>
      </w:r>
      <w:r>
        <w:rPr>
          <w:color w:val="231F20"/>
        </w:rPr>
        <w:t>при</w:t>
      </w:r>
      <w:r>
        <w:rPr>
          <w:color w:val="231F20"/>
          <w:spacing w:val="-2"/>
        </w:rPr>
        <w:t> </w:t>
      </w:r>
      <w:r>
        <w:rPr>
          <w:color w:val="231F20"/>
        </w:rPr>
        <w:t>производстве</w:t>
      </w:r>
      <w:r>
        <w:rPr>
          <w:color w:val="231F20"/>
          <w:spacing w:val="-1"/>
        </w:rPr>
        <w:t> </w:t>
      </w:r>
      <w:r>
        <w:rPr>
          <w:color w:val="231F20"/>
        </w:rPr>
        <w:t>работ.</w:t>
      </w:r>
    </w:p>
    <w:p>
      <w:pPr>
        <w:pStyle w:val="BodyText"/>
        <w:spacing w:line="256" w:lineRule="auto" w:before="1"/>
        <w:ind w:left="155" w:right="153" w:firstLine="396"/>
        <w:jc w:val="both"/>
      </w:pPr>
      <w:r>
        <w:rPr>
          <w:color w:val="231F20"/>
          <w:spacing w:val="-2"/>
        </w:rPr>
        <w:t>Кроме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того,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следует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сказать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о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том,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настоящее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время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смену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ОДМ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приходят</w:t>
      </w:r>
      <w:r>
        <w:rPr>
          <w:color w:val="231F20"/>
          <w:spacing w:val="-63"/>
        </w:rPr>
        <w:t> </w:t>
      </w:r>
      <w:r>
        <w:rPr>
          <w:color w:val="231F20"/>
        </w:rPr>
        <w:t>современные</w:t>
      </w:r>
      <w:r>
        <w:rPr>
          <w:color w:val="231F20"/>
          <w:spacing w:val="-16"/>
        </w:rPr>
        <w:t> </w:t>
      </w:r>
      <w:r>
        <w:rPr>
          <w:color w:val="231F20"/>
        </w:rPr>
        <w:t>стандарты</w:t>
      </w:r>
      <w:r>
        <w:rPr>
          <w:color w:val="231F20"/>
          <w:spacing w:val="-15"/>
        </w:rPr>
        <w:t> </w:t>
      </w:r>
      <w:r>
        <w:rPr>
          <w:color w:val="231F20"/>
        </w:rPr>
        <w:t>регламентирующие</w:t>
      </w:r>
      <w:r>
        <w:rPr>
          <w:color w:val="231F20"/>
          <w:spacing w:val="-15"/>
        </w:rPr>
        <w:t> </w:t>
      </w:r>
      <w:r>
        <w:rPr>
          <w:color w:val="231F20"/>
        </w:rPr>
        <w:t>требования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область</w:t>
      </w:r>
      <w:r>
        <w:rPr>
          <w:color w:val="231F20"/>
          <w:spacing w:val="-15"/>
        </w:rPr>
        <w:t> </w:t>
      </w:r>
      <w:r>
        <w:rPr>
          <w:color w:val="231F20"/>
        </w:rPr>
        <w:t>применения</w:t>
      </w:r>
      <w:r>
        <w:rPr>
          <w:color w:val="231F20"/>
          <w:spacing w:val="-15"/>
        </w:rPr>
        <w:t> </w:t>
      </w:r>
      <w:r>
        <w:rPr>
          <w:color w:val="231F20"/>
        </w:rPr>
        <w:t>пере-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работанного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асфальтобетона.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Согласно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современного</w:t>
      </w:r>
      <w:r>
        <w:rPr>
          <w:color w:val="231F20"/>
          <w:spacing w:val="-15"/>
        </w:rPr>
        <w:t> </w:t>
      </w:r>
      <w:r>
        <w:rPr>
          <w:color w:val="231F20"/>
        </w:rPr>
        <w:t>стандарта</w:t>
      </w:r>
      <w:r>
        <w:rPr>
          <w:color w:val="231F20"/>
          <w:spacing w:val="-15"/>
        </w:rPr>
        <w:t> </w:t>
      </w:r>
      <w:r>
        <w:rPr>
          <w:color w:val="231F2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</w:rPr>
        <w:t>вторично</w:t>
      </w:r>
      <w:r>
        <w:rPr>
          <w:color w:val="231F20"/>
          <w:spacing w:val="-15"/>
        </w:rPr>
        <w:t> </w:t>
      </w:r>
      <w:r>
        <w:rPr>
          <w:color w:val="231F20"/>
        </w:rPr>
        <w:t>исполь-</w:t>
      </w:r>
      <w:r>
        <w:rPr>
          <w:color w:val="231F20"/>
          <w:spacing w:val="-63"/>
        </w:rPr>
        <w:t> </w:t>
      </w:r>
      <w:r>
        <w:rPr>
          <w:color w:val="231F20"/>
          <w:w w:val="95"/>
        </w:rPr>
        <w:t>зуемый асфальтобетон ПНСТ 244-2019, асфальтобетонные смеси с добавлением пере-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работанного</w:t>
      </w:r>
      <w:r>
        <w:rPr>
          <w:color w:val="231F20"/>
          <w:spacing w:val="-7"/>
        </w:rPr>
        <w:t> </w:t>
      </w:r>
      <w:r>
        <w:rPr>
          <w:color w:val="231F20"/>
        </w:rPr>
        <w:t>асфальтобетона</w:t>
      </w:r>
      <w:r>
        <w:rPr>
          <w:color w:val="231F20"/>
          <w:spacing w:val="-7"/>
        </w:rPr>
        <w:t> </w:t>
      </w:r>
      <w:r>
        <w:rPr>
          <w:color w:val="231F20"/>
        </w:rPr>
        <w:t>(RAP)</w:t>
      </w:r>
      <w:r>
        <w:rPr>
          <w:color w:val="231F20"/>
          <w:spacing w:val="-7"/>
        </w:rPr>
        <w:t> </w:t>
      </w:r>
      <w:r>
        <w:rPr>
          <w:color w:val="231F20"/>
        </w:rPr>
        <w:t>применяются</w:t>
      </w:r>
      <w:r>
        <w:rPr>
          <w:color w:val="231F20"/>
          <w:spacing w:val="-7"/>
        </w:rPr>
        <w:t> </w:t>
      </w: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</w:rPr>
        <w:t>устройства</w:t>
      </w:r>
      <w:r>
        <w:rPr>
          <w:color w:val="231F20"/>
          <w:spacing w:val="-7"/>
        </w:rPr>
        <w:t> </w:t>
      </w:r>
      <w:r>
        <w:rPr>
          <w:color w:val="231F20"/>
        </w:rPr>
        <w:t>асфальтобетонных</w:t>
      </w:r>
      <w:r>
        <w:rPr>
          <w:color w:val="231F20"/>
          <w:spacing w:val="-63"/>
        </w:rPr>
        <w:t> </w:t>
      </w:r>
      <w:r>
        <w:rPr>
          <w:color w:val="231F20"/>
        </w:rPr>
        <w:t>слоев покрытий и оснований дорожной одежды. На дорогах с интенсивностью дви-</w:t>
      </w:r>
      <w:r>
        <w:rPr>
          <w:color w:val="231F20"/>
          <w:spacing w:val="-62"/>
        </w:rPr>
        <w:t> </w:t>
      </w:r>
      <w:r>
        <w:rPr>
          <w:color w:val="231F20"/>
        </w:rPr>
        <w:t>жения от 10 до 30 миллионов ЭООН применение переработанного асфальтобетона</w:t>
      </w:r>
      <w:r>
        <w:rPr>
          <w:color w:val="231F20"/>
          <w:spacing w:val="1"/>
        </w:rPr>
        <w:t> </w:t>
      </w:r>
      <w:r>
        <w:rPr>
          <w:color w:val="231F20"/>
        </w:rPr>
        <w:t>(RAP)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составе</w:t>
      </w:r>
      <w:r>
        <w:rPr>
          <w:color w:val="231F20"/>
          <w:spacing w:val="-10"/>
        </w:rPr>
        <w:t> </w:t>
      </w:r>
      <w:r>
        <w:rPr>
          <w:color w:val="231F20"/>
        </w:rPr>
        <w:t>асфальтобетонных</w:t>
      </w:r>
      <w:r>
        <w:rPr>
          <w:color w:val="231F20"/>
          <w:spacing w:val="-11"/>
        </w:rPr>
        <w:t> </w:t>
      </w:r>
      <w:r>
        <w:rPr>
          <w:color w:val="231F20"/>
        </w:rPr>
        <w:t>смесей</w:t>
      </w:r>
      <w:r>
        <w:rPr>
          <w:color w:val="231F20"/>
          <w:spacing w:val="-10"/>
        </w:rPr>
        <w:t> </w:t>
      </w:r>
      <w:r>
        <w:rPr>
          <w:color w:val="231F20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</w:rPr>
        <w:t>верхних</w:t>
      </w:r>
      <w:r>
        <w:rPr>
          <w:color w:val="231F20"/>
          <w:spacing w:val="-11"/>
        </w:rPr>
        <w:t> </w:t>
      </w:r>
      <w:r>
        <w:rPr>
          <w:color w:val="231F20"/>
        </w:rPr>
        <w:t>слоев</w:t>
      </w:r>
      <w:r>
        <w:rPr>
          <w:color w:val="231F20"/>
          <w:spacing w:val="-10"/>
        </w:rPr>
        <w:t> </w:t>
      </w:r>
      <w:r>
        <w:rPr>
          <w:color w:val="231F20"/>
        </w:rPr>
        <w:t>покрытий</w:t>
      </w:r>
      <w:r>
        <w:rPr>
          <w:color w:val="231F20"/>
          <w:spacing w:val="-10"/>
        </w:rPr>
        <w:t> </w:t>
      </w:r>
      <w:r>
        <w:rPr>
          <w:color w:val="231F20"/>
        </w:rPr>
        <w:t>допускается</w:t>
      </w:r>
      <w:r>
        <w:rPr>
          <w:color w:val="231F20"/>
          <w:spacing w:val="-63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более</w:t>
      </w:r>
      <w:r>
        <w:rPr>
          <w:color w:val="231F20"/>
          <w:spacing w:val="-10"/>
        </w:rPr>
        <w:t> </w:t>
      </w:r>
      <w:r>
        <w:rPr>
          <w:color w:val="231F20"/>
        </w:rPr>
        <w:t>20</w:t>
      </w:r>
      <w:r>
        <w:rPr>
          <w:color w:val="231F20"/>
          <w:spacing w:val="-9"/>
        </w:rPr>
        <w:t> </w:t>
      </w:r>
      <w:r>
        <w:rPr>
          <w:color w:val="231F20"/>
        </w:rPr>
        <w:t>%,</w:t>
      </w:r>
      <w:r>
        <w:rPr>
          <w:color w:val="231F20"/>
          <w:spacing w:val="-10"/>
        </w:rPr>
        <w:t> </w:t>
      </w:r>
      <w:r>
        <w:rPr>
          <w:color w:val="231F20"/>
        </w:rPr>
        <w:t>при</w:t>
      </w:r>
      <w:r>
        <w:rPr>
          <w:color w:val="231F20"/>
          <w:spacing w:val="-10"/>
        </w:rPr>
        <w:t> </w:t>
      </w:r>
      <w:r>
        <w:rPr>
          <w:color w:val="231F20"/>
        </w:rPr>
        <w:t>больших</w:t>
      </w:r>
      <w:r>
        <w:rPr>
          <w:color w:val="231F20"/>
          <w:spacing w:val="-9"/>
        </w:rPr>
        <w:t> </w:t>
      </w:r>
      <w:r>
        <w:rPr>
          <w:color w:val="231F20"/>
        </w:rPr>
        <w:t>нагрузках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допускается.</w:t>
      </w:r>
      <w:r>
        <w:rPr>
          <w:color w:val="231F20"/>
          <w:spacing w:val="-9"/>
        </w:rPr>
        <w:t> </w:t>
      </w:r>
      <w:r>
        <w:rPr>
          <w:color w:val="231F20"/>
        </w:rPr>
        <w:t>Выбор</w:t>
      </w:r>
      <w:r>
        <w:rPr>
          <w:color w:val="231F20"/>
          <w:spacing w:val="-10"/>
        </w:rPr>
        <w:t> </w:t>
      </w:r>
      <w:r>
        <w:rPr>
          <w:color w:val="231F20"/>
        </w:rPr>
        <w:t>вяжущего</w:t>
      </w:r>
      <w:r>
        <w:rPr>
          <w:color w:val="231F20"/>
          <w:spacing w:val="-9"/>
        </w:rPr>
        <w:t> </w:t>
      </w:r>
      <w:r>
        <w:rPr>
          <w:color w:val="231F20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</w:rPr>
        <w:t>асфаль-</w:t>
      </w:r>
      <w:r>
        <w:rPr>
          <w:color w:val="231F20"/>
          <w:spacing w:val="-63"/>
        </w:rPr>
        <w:t> </w:t>
      </w:r>
      <w:r>
        <w:rPr>
          <w:color w:val="231F20"/>
        </w:rPr>
        <w:t>тобетонных</w:t>
      </w:r>
      <w:r>
        <w:rPr>
          <w:color w:val="231F20"/>
          <w:spacing w:val="-14"/>
        </w:rPr>
        <w:t> </w:t>
      </w:r>
      <w:r>
        <w:rPr>
          <w:color w:val="231F20"/>
        </w:rPr>
        <w:t>смесей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4"/>
        </w:rPr>
        <w:t> </w:t>
      </w:r>
      <w:r>
        <w:rPr>
          <w:color w:val="231F20"/>
        </w:rPr>
        <w:t>добавлением</w:t>
      </w:r>
      <w:r>
        <w:rPr>
          <w:color w:val="231F20"/>
          <w:spacing w:val="-13"/>
        </w:rPr>
        <w:t> </w:t>
      </w:r>
      <w:r>
        <w:rPr>
          <w:color w:val="231F20"/>
        </w:rPr>
        <w:t>переработанного</w:t>
      </w:r>
      <w:r>
        <w:rPr>
          <w:color w:val="231F20"/>
          <w:spacing w:val="-13"/>
        </w:rPr>
        <w:t> </w:t>
      </w:r>
      <w:r>
        <w:rPr>
          <w:color w:val="231F20"/>
        </w:rPr>
        <w:t>асфальтобетона</w:t>
      </w:r>
      <w:r>
        <w:rPr>
          <w:color w:val="231F20"/>
          <w:spacing w:val="-14"/>
        </w:rPr>
        <w:t> </w:t>
      </w:r>
      <w:r>
        <w:rPr>
          <w:color w:val="231F20"/>
        </w:rPr>
        <w:t>(RAP)</w:t>
      </w:r>
      <w:r>
        <w:rPr>
          <w:color w:val="231F20"/>
          <w:spacing w:val="-13"/>
        </w:rPr>
        <w:t> </w:t>
      </w:r>
      <w:r>
        <w:rPr>
          <w:color w:val="231F20"/>
        </w:rPr>
        <w:t>проводят</w:t>
      </w:r>
      <w:r>
        <w:rPr>
          <w:color w:val="231F20"/>
          <w:spacing w:val="-63"/>
        </w:rPr>
        <w:t> </w:t>
      </w:r>
      <w:r>
        <w:rPr>
          <w:color w:val="231F20"/>
        </w:rPr>
        <w:t>в соответствии с ПНСТ 245. Запрещается применение переработанного асфальтобе-</w:t>
      </w:r>
      <w:r>
        <w:rPr>
          <w:color w:val="231F20"/>
          <w:spacing w:val="-63"/>
        </w:rPr>
        <w:t> </w:t>
      </w:r>
      <w:r>
        <w:rPr>
          <w:color w:val="231F20"/>
        </w:rPr>
        <w:t>тона</w:t>
      </w:r>
      <w:r>
        <w:rPr>
          <w:color w:val="231F20"/>
          <w:spacing w:val="-3"/>
        </w:rPr>
        <w:t> </w:t>
      </w:r>
      <w:r>
        <w:rPr>
          <w:color w:val="231F20"/>
        </w:rPr>
        <w:t>(RAP)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асфальтобетонных</w:t>
      </w:r>
      <w:r>
        <w:rPr>
          <w:color w:val="231F20"/>
          <w:spacing w:val="-3"/>
        </w:rPr>
        <w:t> </w:t>
      </w:r>
      <w:r>
        <w:rPr>
          <w:color w:val="231F20"/>
        </w:rPr>
        <w:t>смесях.</w:t>
      </w:r>
      <w:r>
        <w:rPr>
          <w:color w:val="231F20"/>
          <w:spacing w:val="-2"/>
        </w:rPr>
        <w:t> </w:t>
      </w:r>
      <w:r>
        <w:rPr>
          <w:color w:val="231F20"/>
        </w:rPr>
        <w:t>содержащих</w:t>
      </w:r>
      <w:r>
        <w:rPr>
          <w:color w:val="231F20"/>
          <w:spacing w:val="-3"/>
        </w:rPr>
        <w:t> </w:t>
      </w:r>
      <w:r>
        <w:rPr>
          <w:color w:val="231F20"/>
        </w:rPr>
        <w:t>посторонние</w:t>
      </w:r>
      <w:r>
        <w:rPr>
          <w:color w:val="231F20"/>
          <w:spacing w:val="-3"/>
        </w:rPr>
        <w:t> </w:t>
      </w:r>
      <w:r>
        <w:rPr>
          <w:color w:val="231F20"/>
        </w:rPr>
        <w:t>примеси</w:t>
      </w:r>
      <w:r>
        <w:rPr>
          <w:color w:val="231F20"/>
          <w:spacing w:val="-2"/>
        </w:rPr>
        <w:t> </w:t>
      </w:r>
      <w:r>
        <w:rPr>
          <w:color w:val="231F20"/>
        </w:rPr>
        <w:t>(геотек-</w:t>
      </w:r>
    </w:p>
    <w:p>
      <w:pPr>
        <w:spacing w:after="0" w:line="256" w:lineRule="auto"/>
        <w:jc w:val="both"/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56" w:lineRule="auto" w:before="89"/>
        <w:ind w:left="155"/>
      </w:pPr>
      <w:r>
        <w:rPr>
          <w:color w:val="231F20"/>
        </w:rPr>
        <w:t>стиль,</w:t>
      </w:r>
      <w:r>
        <w:rPr>
          <w:color w:val="231F20"/>
          <w:spacing w:val="18"/>
        </w:rPr>
        <w:t> </w:t>
      </w:r>
      <w:r>
        <w:rPr>
          <w:color w:val="231F20"/>
        </w:rPr>
        <w:t>арматура,</w:t>
      </w:r>
      <w:r>
        <w:rPr>
          <w:color w:val="231F20"/>
          <w:spacing w:val="18"/>
        </w:rPr>
        <w:t> </w:t>
      </w:r>
      <w:r>
        <w:rPr>
          <w:color w:val="231F20"/>
        </w:rPr>
        <w:t>древесина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др.).</w:t>
      </w:r>
      <w:r>
        <w:rPr>
          <w:color w:val="231F20"/>
          <w:spacing w:val="18"/>
        </w:rPr>
        <w:t> </w:t>
      </w:r>
      <w:r>
        <w:rPr>
          <w:color w:val="231F20"/>
        </w:rPr>
        <w:t>Асфальтобетонные</w:t>
      </w:r>
      <w:r>
        <w:rPr>
          <w:color w:val="231F20"/>
          <w:spacing w:val="17"/>
        </w:rPr>
        <w:t> </w:t>
      </w:r>
      <w:r>
        <w:rPr>
          <w:color w:val="231F20"/>
        </w:rPr>
        <w:t>смеси</w:t>
      </w:r>
      <w:r>
        <w:rPr>
          <w:color w:val="231F20"/>
          <w:spacing w:val="19"/>
        </w:rPr>
        <w:t> </w:t>
      </w:r>
      <w:r>
        <w:rPr>
          <w:color w:val="231F20"/>
        </w:rPr>
        <w:t>с</w:t>
      </w:r>
      <w:r>
        <w:rPr>
          <w:color w:val="231F20"/>
          <w:spacing w:val="18"/>
        </w:rPr>
        <w:t> </w:t>
      </w:r>
      <w:r>
        <w:rPr>
          <w:color w:val="231F20"/>
        </w:rPr>
        <w:t>переработанным</w:t>
      </w:r>
      <w:r>
        <w:rPr>
          <w:color w:val="231F20"/>
          <w:spacing w:val="18"/>
        </w:rPr>
        <w:t> </w:t>
      </w:r>
      <w:r>
        <w:rPr>
          <w:color w:val="231F20"/>
        </w:rPr>
        <w:t>ас-</w:t>
      </w:r>
      <w:r>
        <w:rPr>
          <w:color w:val="231F20"/>
          <w:spacing w:val="-62"/>
        </w:rPr>
        <w:t> </w:t>
      </w:r>
      <w:r>
        <w:rPr>
          <w:color w:val="231F20"/>
        </w:rPr>
        <w:t>фальтобетоном</w:t>
      </w:r>
      <w:r>
        <w:rPr>
          <w:color w:val="231F20"/>
          <w:spacing w:val="-2"/>
        </w:rPr>
        <w:t> </w:t>
      </w:r>
      <w:r>
        <w:rPr>
          <w:color w:val="231F20"/>
        </w:rPr>
        <w:t>(RAP)</w:t>
      </w:r>
      <w:r>
        <w:rPr>
          <w:color w:val="231F20"/>
          <w:spacing w:val="-1"/>
        </w:rPr>
        <w:t> </w:t>
      </w:r>
      <w:r>
        <w:rPr>
          <w:color w:val="231F20"/>
        </w:rPr>
        <w:t>должны</w:t>
      </w:r>
      <w:r>
        <w:rPr>
          <w:color w:val="231F20"/>
          <w:spacing w:val="-1"/>
        </w:rPr>
        <w:t> </w:t>
      </w:r>
      <w:r>
        <w:rPr>
          <w:color w:val="231F20"/>
        </w:rPr>
        <w:t>соответствовать</w:t>
      </w:r>
      <w:r>
        <w:rPr>
          <w:color w:val="231F20"/>
          <w:spacing w:val="-1"/>
        </w:rPr>
        <w:t> </w:t>
      </w:r>
      <w:r>
        <w:rPr>
          <w:color w:val="231F20"/>
        </w:rPr>
        <w:t>ПНСТ</w:t>
      </w:r>
      <w:r>
        <w:rPr>
          <w:color w:val="231F20"/>
          <w:spacing w:val="-2"/>
        </w:rPr>
        <w:t> </w:t>
      </w:r>
      <w:r>
        <w:rPr>
          <w:color w:val="231F20"/>
        </w:rPr>
        <w:t>114.</w:t>
      </w:r>
    </w:p>
    <w:p>
      <w:pPr>
        <w:pStyle w:val="BodyText"/>
        <w:spacing w:before="2"/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1436087</wp:posOffset>
            </wp:positionH>
            <wp:positionV relativeFrom="paragraph">
              <wp:posOffset>206811</wp:posOffset>
            </wp:positionV>
            <wp:extent cx="4687823" cy="3706367"/>
            <wp:effectExtent l="0" t="0" r="0" b="0"/>
            <wp:wrapTopAndBottom/>
            <wp:docPr id="87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0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7823" cy="3706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37"/>
        <w:ind w:left="1495" w:right="1495" w:firstLine="0"/>
        <w:jc w:val="center"/>
        <w:rPr>
          <w:sz w:val="23"/>
        </w:rPr>
      </w:pPr>
      <w:r>
        <w:rPr>
          <w:color w:val="231F20"/>
          <w:sz w:val="23"/>
        </w:rPr>
        <w:t>Рис.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3.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Ремиксер</w: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552" w:right="0" w:firstLine="0"/>
        <w:jc w:val="left"/>
        <w:rPr>
          <w:b/>
          <w:sz w:val="23"/>
        </w:rPr>
      </w:pPr>
      <w:r>
        <w:rPr>
          <w:b/>
          <w:color w:val="231F20"/>
          <w:sz w:val="23"/>
        </w:rPr>
        <w:t>Литература</w:t>
      </w:r>
    </w:p>
    <w:p>
      <w:pPr>
        <w:pStyle w:val="ListParagraph"/>
        <w:numPr>
          <w:ilvl w:val="0"/>
          <w:numId w:val="25"/>
        </w:numPr>
        <w:tabs>
          <w:tab w:pos="865" w:val="left" w:leader="none"/>
        </w:tabs>
        <w:spacing w:line="230" w:lineRule="auto" w:before="168" w:after="0"/>
        <w:ind w:left="155" w:right="153" w:firstLine="396"/>
        <w:jc w:val="both"/>
        <w:rPr>
          <w:sz w:val="23"/>
        </w:rPr>
      </w:pPr>
      <w:r>
        <w:rPr>
          <w:color w:val="231F20"/>
          <w:spacing w:val="-1"/>
          <w:sz w:val="23"/>
        </w:rPr>
        <w:t>Методические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рекомендации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по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восстановлению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асфальтобетонных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покрытий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основа-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ний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автомобильных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дорог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способами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холодной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регенерации.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М-во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трансп.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Российской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Федера-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ции,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Гос.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служба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дор.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хоз-ва (Росавтодор).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М.,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2002. –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56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с.</w:t>
      </w:r>
    </w:p>
    <w:p>
      <w:pPr>
        <w:pStyle w:val="ListParagraph"/>
        <w:numPr>
          <w:ilvl w:val="0"/>
          <w:numId w:val="25"/>
        </w:numPr>
        <w:tabs>
          <w:tab w:pos="865" w:val="left" w:leader="none"/>
        </w:tabs>
        <w:spacing w:line="230" w:lineRule="auto" w:before="0" w:after="0"/>
        <w:ind w:left="155" w:right="153" w:firstLine="396"/>
        <w:jc w:val="both"/>
        <w:rPr>
          <w:sz w:val="23"/>
        </w:rPr>
      </w:pPr>
      <w:r>
        <w:rPr>
          <w:color w:val="231F20"/>
          <w:sz w:val="23"/>
        </w:rPr>
        <w:t>ОДМ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218.3.004-2010.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Методические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рекомендации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по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профилированию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асфальтобетон-</w:t>
      </w:r>
      <w:r>
        <w:rPr>
          <w:color w:val="231F20"/>
          <w:spacing w:val="-55"/>
          <w:sz w:val="23"/>
        </w:rPr>
        <w:t> </w:t>
      </w:r>
      <w:r>
        <w:rPr>
          <w:color w:val="231F20"/>
          <w:spacing w:val="-1"/>
          <w:sz w:val="23"/>
        </w:rPr>
        <w:t>ных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покрытий.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М.: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Федеральное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дорожное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агентство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(издан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основании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распоряжения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Федераль-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ного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дорожного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агентства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от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11.01.2011 №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8-р).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М.,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2011.</w:t>
      </w:r>
    </w:p>
    <w:p>
      <w:pPr>
        <w:pStyle w:val="ListParagraph"/>
        <w:numPr>
          <w:ilvl w:val="0"/>
          <w:numId w:val="25"/>
        </w:numPr>
        <w:tabs>
          <w:tab w:pos="865" w:val="left" w:leader="none"/>
        </w:tabs>
        <w:spacing w:line="230" w:lineRule="auto" w:before="0" w:after="0"/>
        <w:ind w:left="155" w:right="152" w:firstLine="396"/>
        <w:jc w:val="both"/>
        <w:rPr>
          <w:sz w:val="23"/>
        </w:rPr>
      </w:pPr>
      <w:r>
        <w:rPr>
          <w:color w:val="231F20"/>
          <w:spacing w:val="-1"/>
          <w:sz w:val="23"/>
        </w:rPr>
        <w:t>СТО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017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НОСТРОЙ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2.25.158-2015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Горячая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регенерация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асфальтобетонных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1"/>
          <w:sz w:val="23"/>
        </w:rPr>
        <w:t>конструктив-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ных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слоев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для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устройства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оснований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дорожных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одежд.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Правила,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контроль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выполнения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требо-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вания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к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результатам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работ.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М.: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НП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«МОД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«СОЮЗДОРСТРОЙ».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2015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г.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58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с.</w:t>
      </w:r>
    </w:p>
    <w:p>
      <w:pPr>
        <w:pStyle w:val="ListParagraph"/>
        <w:numPr>
          <w:ilvl w:val="0"/>
          <w:numId w:val="25"/>
        </w:numPr>
        <w:tabs>
          <w:tab w:pos="865" w:val="left" w:leader="none"/>
        </w:tabs>
        <w:spacing w:line="230" w:lineRule="auto" w:before="0" w:after="0"/>
        <w:ind w:left="155" w:right="150" w:firstLine="396"/>
        <w:jc w:val="both"/>
        <w:rPr>
          <w:sz w:val="23"/>
        </w:rPr>
      </w:pPr>
      <w:r>
        <w:rPr>
          <w:color w:val="231F20"/>
          <w:spacing w:val="-2"/>
          <w:sz w:val="23"/>
        </w:rPr>
        <w:t>СТО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017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2"/>
          <w:sz w:val="23"/>
        </w:rPr>
        <w:t>НОСТРОЙ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2"/>
          <w:sz w:val="23"/>
        </w:rPr>
        <w:t>2.25.159-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2"/>
          <w:sz w:val="23"/>
        </w:rPr>
        <w:t>2015.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2"/>
          <w:sz w:val="23"/>
        </w:rPr>
        <w:t>«Автомобильные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1"/>
          <w:sz w:val="23"/>
        </w:rPr>
        <w:t>дороги.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1"/>
          <w:sz w:val="23"/>
        </w:rPr>
        <w:t>Холодная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1"/>
          <w:sz w:val="23"/>
        </w:rPr>
        <w:t>регенерация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1"/>
          <w:sz w:val="23"/>
        </w:rPr>
        <w:t>кон-</w:t>
      </w:r>
      <w:r>
        <w:rPr>
          <w:color w:val="231F20"/>
          <w:spacing w:val="-55"/>
          <w:sz w:val="23"/>
        </w:rPr>
        <w:t> </w:t>
      </w:r>
      <w:r>
        <w:rPr>
          <w:color w:val="231F20"/>
          <w:spacing w:val="-1"/>
          <w:sz w:val="23"/>
        </w:rPr>
        <w:t>структивных</w:t>
      </w:r>
      <w:r>
        <w:rPr>
          <w:color w:val="231F20"/>
          <w:spacing w:val="-14"/>
          <w:sz w:val="23"/>
        </w:rPr>
        <w:t> </w:t>
      </w:r>
      <w:r>
        <w:rPr>
          <w:color w:val="231F20"/>
          <w:spacing w:val="-1"/>
          <w:sz w:val="23"/>
        </w:rPr>
        <w:t>слоев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для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устройства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оснований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дорожных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одежд.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Правила,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контроль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выполнения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требования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к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результатам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работ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М.: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НП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«МОД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«СОЮЗДОРСТРОЙ».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2015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г.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60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с.</w:t>
      </w:r>
    </w:p>
    <w:p>
      <w:pPr>
        <w:pStyle w:val="ListParagraph"/>
        <w:numPr>
          <w:ilvl w:val="0"/>
          <w:numId w:val="25"/>
        </w:numPr>
        <w:tabs>
          <w:tab w:pos="865" w:val="left" w:leader="none"/>
        </w:tabs>
        <w:spacing w:line="230" w:lineRule="auto" w:before="0" w:after="0"/>
        <w:ind w:left="155" w:right="153" w:firstLine="396"/>
        <w:jc w:val="both"/>
        <w:rPr>
          <w:sz w:val="23"/>
        </w:rPr>
      </w:pPr>
      <w:r>
        <w:rPr>
          <w:color w:val="231F20"/>
          <w:sz w:val="23"/>
        </w:rPr>
        <w:t>ПНСТ 244-2019. Дороги автомобильные общего пользования. Переработанный асфаль-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тобетон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(RAP).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Технические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условия.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М: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Стандартинформ.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2019г.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10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с.</w:t>
      </w:r>
    </w:p>
    <w:p>
      <w:pPr>
        <w:pStyle w:val="ListParagraph"/>
        <w:numPr>
          <w:ilvl w:val="0"/>
          <w:numId w:val="25"/>
        </w:numPr>
        <w:tabs>
          <w:tab w:pos="865" w:val="left" w:leader="none"/>
        </w:tabs>
        <w:spacing w:line="230" w:lineRule="auto" w:before="0" w:after="0"/>
        <w:ind w:left="155" w:right="153" w:firstLine="396"/>
        <w:jc w:val="both"/>
        <w:rPr>
          <w:sz w:val="23"/>
        </w:rPr>
      </w:pPr>
      <w:r>
        <w:rPr>
          <w:color w:val="231F20"/>
          <w:sz w:val="23"/>
        </w:rPr>
        <w:t>ПНСТ 245-2019. Дороги автомобильные общего пользования. Переработанный асфаль-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тобетон.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Методика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выбора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битумного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вяжущего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при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применении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переработанного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асфальтобе-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тона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(RAP)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асфальтобетонных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смесях.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-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М: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Стандартинформ.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2019г.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–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13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с.</w:t>
      </w:r>
    </w:p>
    <w:p>
      <w:pPr>
        <w:spacing w:after="0" w:line="230" w:lineRule="auto"/>
        <w:jc w:val="both"/>
        <w:rPr>
          <w:sz w:val="23"/>
        </w:rPr>
        <w:sectPr>
          <w:pgSz w:w="11910" w:h="16840"/>
          <w:pgMar w:header="1293" w:footer="1376" w:top="1640" w:bottom="1560" w:left="1120" w:right="1120"/>
        </w:sectPr>
      </w:pPr>
    </w:p>
    <w:p>
      <w:pPr>
        <w:pStyle w:val="BodyText"/>
        <w:spacing w:before="3"/>
        <w:rPr>
          <w:sz w:val="24"/>
        </w:rPr>
      </w:pPr>
    </w:p>
    <w:p>
      <w:pPr>
        <w:pStyle w:val="Heading1"/>
        <w:spacing w:before="87"/>
        <w:ind w:left="1495" w:right="1485"/>
      </w:pPr>
      <w:r>
        <w:rPr>
          <w:color w:val="231F20"/>
        </w:rPr>
        <w:t>СОДЕРЖАНИЕ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9341" w:val="right" w:leader="dot"/>
            </w:tabs>
            <w:spacing w:line="240" w:lineRule="auto" w:before="257"/>
            <w:rPr>
              <w:b w:val="0"/>
              <w:i w:val="0"/>
              <w:sz w:val="23"/>
            </w:rPr>
          </w:pPr>
          <w:r>
            <w:rPr>
              <w:b w:val="0"/>
              <w:i/>
              <w:color w:val="231F20"/>
              <w:sz w:val="23"/>
            </w:rPr>
            <w:t>Буза</w:t>
          </w:r>
          <w:r>
            <w:rPr>
              <w:b w:val="0"/>
              <w:i/>
              <w:color w:val="231F20"/>
              <w:spacing w:val="-3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Е.</w:t>
          </w:r>
          <w:r>
            <w:rPr>
              <w:b w:val="0"/>
              <w:i/>
              <w:color w:val="231F20"/>
              <w:spacing w:val="-1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Л.,</w:t>
          </w:r>
          <w:r>
            <w:rPr>
              <w:b w:val="0"/>
              <w:i/>
              <w:color w:val="231F20"/>
              <w:spacing w:val="-2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Симонова</w:t>
          </w:r>
          <w:r>
            <w:rPr>
              <w:b w:val="0"/>
              <w:i/>
              <w:color w:val="231F20"/>
              <w:spacing w:val="-1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А.</w:t>
          </w:r>
          <w:r>
            <w:rPr>
              <w:b w:val="0"/>
              <w:i/>
              <w:color w:val="231F20"/>
              <w:spacing w:val="-2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С.</w:t>
          </w:r>
          <w:r>
            <w:rPr>
              <w:b w:val="0"/>
              <w:i/>
              <w:color w:val="231F20"/>
              <w:spacing w:val="-1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Область</w:t>
          </w:r>
          <w:r>
            <w:rPr>
              <w:b w:val="0"/>
              <w:i w:val="0"/>
              <w:color w:val="231F20"/>
              <w:spacing w:val="-2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применения</w:t>
          </w:r>
          <w:r>
            <w:rPr>
              <w:b w:val="0"/>
              <w:i w:val="0"/>
              <w:color w:val="231F20"/>
              <w:spacing w:val="-2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материалов</w:t>
          </w:r>
          <w:r>
            <w:rPr>
              <w:b w:val="0"/>
              <w:i w:val="0"/>
              <w:color w:val="231F20"/>
              <w:spacing w:val="-3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для</w:t>
          </w:r>
          <w:r>
            <w:rPr>
              <w:b w:val="0"/>
              <w:i w:val="0"/>
              <w:color w:val="231F20"/>
              <w:spacing w:val="-1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3D-печати</w:t>
            <w:tab/>
            <w:t>3</w:t>
          </w:r>
        </w:p>
        <w:p>
          <w:pPr>
            <w:pStyle w:val="TOC3"/>
            <w:spacing w:line="230" w:lineRule="auto" w:before="110"/>
            <w:ind w:right="3403"/>
            <w:rPr>
              <w:b w:val="0"/>
              <w:i w:val="0"/>
              <w:sz w:val="23"/>
            </w:rPr>
          </w:pPr>
          <w:r>
            <w:rPr>
              <w:b w:val="0"/>
              <w:i/>
              <w:color w:val="231F20"/>
              <w:sz w:val="23"/>
            </w:rPr>
            <w:t>Быстров В. А., Ярошутин Д. А. </w:t>
          </w:r>
          <w:r>
            <w:rPr>
              <w:b w:val="0"/>
              <w:i w:val="0"/>
              <w:color w:val="231F20"/>
              <w:sz w:val="23"/>
            </w:rPr>
            <w:t>Динамическая нагруженность</w:t>
          </w:r>
          <w:r>
            <w:rPr>
              <w:b w:val="0"/>
              <w:i w:val="0"/>
              <w:color w:val="231F20"/>
              <w:spacing w:val="-55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и</w:t>
          </w:r>
          <w:r>
            <w:rPr>
              <w:b w:val="0"/>
              <w:i w:val="0"/>
              <w:color w:val="231F20"/>
              <w:spacing w:val="-8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определение</w:t>
          </w:r>
          <w:r>
            <w:rPr>
              <w:b w:val="0"/>
              <w:i w:val="0"/>
              <w:color w:val="231F20"/>
              <w:spacing w:val="-6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ресурса</w:t>
          </w:r>
          <w:r>
            <w:rPr>
              <w:b w:val="0"/>
              <w:i w:val="0"/>
              <w:color w:val="231F20"/>
              <w:spacing w:val="-6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долговечности</w:t>
          </w:r>
          <w:r>
            <w:rPr>
              <w:b w:val="0"/>
              <w:i w:val="0"/>
              <w:color w:val="231F20"/>
              <w:spacing w:val="-7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элементов</w:t>
          </w:r>
          <w:r>
            <w:rPr>
              <w:b w:val="0"/>
              <w:i w:val="0"/>
              <w:color w:val="231F20"/>
              <w:spacing w:val="-6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конструкций</w:t>
          </w:r>
        </w:p>
        <w:p>
          <w:pPr>
            <w:pStyle w:val="TOC1"/>
            <w:tabs>
              <w:tab w:pos="9341" w:val="right" w:leader="dot"/>
            </w:tabs>
            <w:spacing w:line="254" w:lineRule="exact"/>
          </w:pPr>
          <w:r>
            <w:rPr>
              <w:color w:val="231F20"/>
            </w:rPr>
            <w:t>сталежелезобетонных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и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стальных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автодорожных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и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городских мостов</w:t>
            <w:tab/>
            <w:t>9</w:t>
          </w:r>
        </w:p>
        <w:p>
          <w:pPr>
            <w:pStyle w:val="TOC3"/>
            <w:spacing w:line="230" w:lineRule="auto" w:before="111"/>
            <w:ind w:right="2424"/>
            <w:rPr>
              <w:b w:val="0"/>
              <w:i w:val="0"/>
              <w:sz w:val="23"/>
            </w:rPr>
          </w:pPr>
          <w:r>
            <w:rPr>
              <w:b w:val="0"/>
              <w:i/>
              <w:color w:val="231F20"/>
              <w:sz w:val="23"/>
            </w:rPr>
            <w:t>Дмитриева</w:t>
          </w:r>
          <w:r>
            <w:rPr>
              <w:b w:val="0"/>
              <w:i/>
              <w:color w:val="231F20"/>
              <w:spacing w:val="-5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Ю.</w:t>
          </w:r>
          <w:r>
            <w:rPr>
              <w:b w:val="0"/>
              <w:i/>
              <w:color w:val="231F20"/>
              <w:spacing w:val="-5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В.</w:t>
          </w:r>
          <w:r>
            <w:rPr>
              <w:b w:val="0"/>
              <w:i/>
              <w:color w:val="231F20"/>
              <w:spacing w:val="-5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Клековкина</w:t>
          </w:r>
          <w:r>
            <w:rPr>
              <w:b w:val="0"/>
              <w:i/>
              <w:color w:val="231F20"/>
              <w:spacing w:val="-4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М.</w:t>
          </w:r>
          <w:r>
            <w:rPr>
              <w:b w:val="0"/>
              <w:i/>
              <w:color w:val="231F20"/>
              <w:spacing w:val="-4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П.</w:t>
          </w:r>
          <w:r>
            <w:rPr>
              <w:b w:val="0"/>
              <w:i/>
              <w:color w:val="231F20"/>
              <w:spacing w:val="-6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Причины</w:t>
          </w:r>
          <w:r>
            <w:rPr>
              <w:b w:val="0"/>
              <w:i w:val="0"/>
              <w:color w:val="231F20"/>
              <w:spacing w:val="-5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образования</w:t>
          </w:r>
          <w:r>
            <w:rPr>
              <w:b w:val="0"/>
              <w:i w:val="0"/>
              <w:color w:val="231F20"/>
              <w:spacing w:val="-4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колейности</w:t>
          </w:r>
          <w:r>
            <w:rPr>
              <w:b w:val="0"/>
              <w:i w:val="0"/>
              <w:color w:val="231F20"/>
              <w:spacing w:val="-55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на</w:t>
          </w:r>
          <w:r>
            <w:rPr>
              <w:b w:val="0"/>
              <w:i w:val="0"/>
              <w:color w:val="231F20"/>
              <w:spacing w:val="-3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автомобильных</w:t>
          </w:r>
          <w:r>
            <w:rPr>
              <w:b w:val="0"/>
              <w:i w:val="0"/>
              <w:color w:val="231F20"/>
              <w:spacing w:val="-2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дорогах</w:t>
          </w:r>
          <w:r>
            <w:rPr>
              <w:b w:val="0"/>
              <w:i w:val="0"/>
              <w:color w:val="231F20"/>
              <w:spacing w:val="-1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с</w:t>
          </w:r>
          <w:r>
            <w:rPr>
              <w:b w:val="0"/>
              <w:i w:val="0"/>
              <w:color w:val="231F20"/>
              <w:spacing w:val="-2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асфальтобетонным</w:t>
          </w:r>
          <w:r>
            <w:rPr>
              <w:b w:val="0"/>
              <w:i w:val="0"/>
              <w:color w:val="231F20"/>
              <w:spacing w:val="-1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покрытием</w:t>
          </w:r>
        </w:p>
        <w:p>
          <w:pPr>
            <w:pStyle w:val="TOC1"/>
            <w:spacing w:line="248" w:lineRule="exact"/>
          </w:pPr>
          <w:r>
            <w:rPr>
              <w:color w:val="231F20"/>
            </w:rPr>
            <w:t>улично-дорожной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сети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Санкт-Петербурга.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Обзор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современных</w:t>
          </w:r>
        </w:p>
        <w:p>
          <w:pPr>
            <w:pStyle w:val="TOC1"/>
            <w:tabs>
              <w:tab w:pos="9456" w:val="right" w:leader="dot"/>
            </w:tabs>
          </w:pPr>
          <w:r>
            <w:rPr>
              <w:color w:val="231F20"/>
            </w:rPr>
            <w:t>методов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борьбы с колейностью</w:t>
            <w:tab/>
            <w:t>17</w:t>
          </w:r>
        </w:p>
        <w:p>
          <w:pPr>
            <w:pStyle w:val="TOC3"/>
            <w:tabs>
              <w:tab w:pos="9456" w:val="right" w:leader="dot"/>
            </w:tabs>
            <w:spacing w:line="240" w:lineRule="auto"/>
            <w:rPr>
              <w:b w:val="0"/>
              <w:i w:val="0"/>
              <w:sz w:val="23"/>
            </w:rPr>
          </w:pPr>
          <w:r>
            <w:rPr>
              <w:b w:val="0"/>
              <w:i/>
              <w:color w:val="231F20"/>
              <w:sz w:val="23"/>
            </w:rPr>
            <w:t>Добрынина</w:t>
          </w:r>
          <w:r>
            <w:rPr>
              <w:b w:val="0"/>
              <w:i/>
              <w:color w:val="231F20"/>
              <w:spacing w:val="-1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Е.</w:t>
          </w:r>
          <w:r>
            <w:rPr>
              <w:b w:val="0"/>
              <w:i/>
              <w:color w:val="231F20"/>
              <w:spacing w:val="-1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С. </w:t>
          </w:r>
          <w:r>
            <w:rPr>
              <w:b w:val="0"/>
              <w:i w:val="0"/>
              <w:color w:val="231F20"/>
              <w:sz w:val="23"/>
            </w:rPr>
            <w:t>Строительство</w:t>
          </w:r>
          <w:r>
            <w:rPr>
              <w:b w:val="0"/>
              <w:i w:val="0"/>
              <w:color w:val="231F20"/>
              <w:spacing w:val="-1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дорог:</w:t>
          </w:r>
          <w:r>
            <w:rPr>
              <w:b w:val="0"/>
              <w:i w:val="0"/>
              <w:color w:val="231F20"/>
              <w:spacing w:val="-1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новейшая специализированная</w:t>
          </w:r>
          <w:r>
            <w:rPr>
              <w:b w:val="0"/>
              <w:i w:val="0"/>
              <w:color w:val="231F20"/>
              <w:spacing w:val="-1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техника</w:t>
            <w:tab/>
            <w:t>27</w:t>
          </w:r>
        </w:p>
        <w:p>
          <w:pPr>
            <w:pStyle w:val="TOC3"/>
            <w:rPr>
              <w:b w:val="0"/>
              <w:i w:val="0"/>
              <w:sz w:val="23"/>
            </w:rPr>
          </w:pPr>
          <w:r>
            <w:rPr>
              <w:b w:val="0"/>
              <w:i/>
              <w:color w:val="231F20"/>
              <w:sz w:val="23"/>
            </w:rPr>
            <w:t>Квитко</w:t>
          </w:r>
          <w:r>
            <w:rPr>
              <w:b w:val="0"/>
              <w:i/>
              <w:color w:val="231F20"/>
              <w:spacing w:val="-6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А.</w:t>
          </w:r>
          <w:r>
            <w:rPr>
              <w:b w:val="0"/>
              <w:i/>
              <w:color w:val="231F20"/>
              <w:spacing w:val="-6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В.</w:t>
          </w:r>
          <w:r>
            <w:rPr>
              <w:b w:val="0"/>
              <w:i/>
              <w:color w:val="231F20"/>
              <w:spacing w:val="-6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Оценка</w:t>
          </w:r>
          <w:r>
            <w:rPr>
              <w:b w:val="0"/>
              <w:i w:val="0"/>
              <w:color w:val="231F20"/>
              <w:spacing w:val="-6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состояния</w:t>
          </w:r>
          <w:r>
            <w:rPr>
              <w:b w:val="0"/>
              <w:i w:val="0"/>
              <w:color w:val="231F20"/>
              <w:spacing w:val="-6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объектов</w:t>
          </w:r>
          <w:r>
            <w:rPr>
              <w:b w:val="0"/>
              <w:i w:val="0"/>
              <w:color w:val="231F20"/>
              <w:spacing w:val="-6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с</w:t>
          </w:r>
          <w:r>
            <w:rPr>
              <w:b w:val="0"/>
              <w:i w:val="0"/>
              <w:color w:val="231F20"/>
              <w:spacing w:val="-6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применением</w:t>
          </w:r>
        </w:p>
        <w:p>
          <w:pPr>
            <w:pStyle w:val="TOC1"/>
            <w:tabs>
              <w:tab w:pos="9456" w:val="right" w:leader="dot"/>
            </w:tabs>
          </w:pPr>
          <w:r>
            <w:rPr>
              <w:color w:val="231F20"/>
            </w:rPr>
            <w:t>теории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распознавания образов</w:t>
            <w:tab/>
            <w:t>30</w:t>
          </w:r>
        </w:p>
        <w:p>
          <w:pPr>
            <w:pStyle w:val="TOC3"/>
            <w:rPr>
              <w:b w:val="0"/>
              <w:i w:val="0"/>
              <w:sz w:val="23"/>
            </w:rPr>
          </w:pPr>
          <w:r>
            <w:rPr>
              <w:b w:val="0"/>
              <w:i/>
              <w:color w:val="231F20"/>
              <w:sz w:val="23"/>
            </w:rPr>
            <w:t>Кривцов</w:t>
          </w:r>
          <w:r>
            <w:rPr>
              <w:b w:val="0"/>
              <w:i/>
              <w:color w:val="231F20"/>
              <w:spacing w:val="-1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И.</w:t>
          </w:r>
          <w:r>
            <w:rPr>
              <w:b w:val="0"/>
              <w:i/>
              <w:color w:val="231F20"/>
              <w:spacing w:val="-2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Е.</w:t>
          </w:r>
          <w:r>
            <w:rPr>
              <w:b w:val="0"/>
              <w:i/>
              <w:color w:val="231F20"/>
              <w:spacing w:val="-1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Самовосстанавливающиеся</w:t>
          </w:r>
          <w:r>
            <w:rPr>
              <w:b w:val="0"/>
              <w:i w:val="0"/>
              <w:color w:val="231F20"/>
              <w:spacing w:val="-1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дороги</w:t>
          </w:r>
          <w:r>
            <w:rPr>
              <w:b w:val="0"/>
              <w:i w:val="0"/>
              <w:color w:val="231F20"/>
              <w:spacing w:val="-1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–</w:t>
          </w:r>
          <w:r>
            <w:rPr>
              <w:b w:val="0"/>
              <w:i w:val="0"/>
              <w:color w:val="231F20"/>
              <w:spacing w:val="-1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инновация</w:t>
          </w:r>
        </w:p>
        <w:p>
          <w:pPr>
            <w:pStyle w:val="TOC1"/>
            <w:tabs>
              <w:tab w:pos="9456" w:val="right" w:leader="dot"/>
            </w:tabs>
          </w:pPr>
          <w:r>
            <w:rPr>
              <w:color w:val="231F20"/>
            </w:rPr>
            <w:t>в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области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долговечности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дорог и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безопасности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дорожного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движения</w:t>
            <w:tab/>
            <w:t>34</w:t>
          </w:r>
        </w:p>
        <w:p>
          <w:pPr>
            <w:pStyle w:val="TOC3"/>
            <w:spacing w:before="101"/>
            <w:rPr>
              <w:b w:val="0"/>
              <w:i w:val="0"/>
              <w:sz w:val="23"/>
            </w:rPr>
          </w:pPr>
          <w:r>
            <w:rPr>
              <w:b w:val="0"/>
              <w:i/>
              <w:color w:val="231F20"/>
              <w:sz w:val="23"/>
            </w:rPr>
            <w:t>Ларионов</w:t>
          </w:r>
          <w:r>
            <w:rPr>
              <w:b w:val="0"/>
              <w:i/>
              <w:color w:val="231F20"/>
              <w:spacing w:val="-6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И.</w:t>
          </w:r>
          <w:r>
            <w:rPr>
              <w:b w:val="0"/>
              <w:i/>
              <w:color w:val="231F20"/>
              <w:spacing w:val="-5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С.</w:t>
          </w:r>
          <w:r>
            <w:rPr>
              <w:b w:val="0"/>
              <w:i/>
              <w:color w:val="231F20"/>
              <w:spacing w:val="-4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Методы</w:t>
          </w:r>
          <w:r>
            <w:rPr>
              <w:b w:val="0"/>
              <w:i w:val="0"/>
              <w:color w:val="231F20"/>
              <w:spacing w:val="-4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ремонта</w:t>
          </w:r>
          <w:r>
            <w:rPr>
              <w:b w:val="0"/>
              <w:i w:val="0"/>
              <w:color w:val="231F20"/>
              <w:spacing w:val="-5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водопропускных</w:t>
          </w:r>
          <w:r>
            <w:rPr>
              <w:b w:val="0"/>
              <w:i w:val="0"/>
              <w:color w:val="231F20"/>
              <w:spacing w:val="-4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труб</w:t>
          </w:r>
        </w:p>
        <w:p>
          <w:pPr>
            <w:pStyle w:val="TOC1"/>
            <w:tabs>
              <w:tab w:pos="9456" w:val="right" w:leader="dot"/>
            </w:tabs>
          </w:pPr>
          <w:hyperlink w:history="true" w:anchor="_TOC_250002">
            <w:r>
              <w:rPr>
                <w:color w:val="231F20"/>
              </w:rPr>
              <w:t>на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автомобильных дорогах в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условиях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Карелии</w:t>
              <w:tab/>
              <w:t>36</w:t>
            </w:r>
          </w:hyperlink>
        </w:p>
        <w:p>
          <w:pPr>
            <w:pStyle w:val="TOC2"/>
            <w:rPr>
              <w:i/>
            </w:rPr>
          </w:pPr>
          <w:r>
            <w:rPr>
              <w:i/>
              <w:color w:val="231F20"/>
            </w:rPr>
            <w:t>Миронов</w:t>
          </w:r>
          <w:r>
            <w:rPr>
              <w:i/>
              <w:color w:val="231F20"/>
              <w:spacing w:val="-3"/>
            </w:rPr>
            <w:t> </w:t>
          </w:r>
          <w:r>
            <w:rPr>
              <w:i/>
              <w:color w:val="231F20"/>
            </w:rPr>
            <w:t>Г.</w:t>
          </w:r>
          <w:r>
            <w:rPr>
              <w:i/>
              <w:color w:val="231F20"/>
              <w:spacing w:val="-3"/>
            </w:rPr>
            <w:t> </w:t>
          </w:r>
          <w:r>
            <w:rPr>
              <w:i/>
              <w:color w:val="231F20"/>
            </w:rPr>
            <w:t>С.,</w:t>
          </w:r>
          <w:r>
            <w:rPr>
              <w:i/>
              <w:color w:val="231F20"/>
              <w:spacing w:val="-3"/>
            </w:rPr>
            <w:t> </w:t>
          </w:r>
          <w:r>
            <w:rPr>
              <w:i/>
              <w:color w:val="231F20"/>
            </w:rPr>
            <w:t>Шаронова</w:t>
          </w:r>
          <w:r>
            <w:rPr>
              <w:i/>
              <w:color w:val="231F20"/>
              <w:spacing w:val="-3"/>
            </w:rPr>
            <w:t> </w:t>
          </w:r>
          <w:r>
            <w:rPr>
              <w:i/>
              <w:color w:val="231F20"/>
            </w:rPr>
            <w:t>М.</w:t>
          </w:r>
          <w:r>
            <w:rPr>
              <w:i/>
              <w:color w:val="231F20"/>
              <w:spacing w:val="-3"/>
            </w:rPr>
            <w:t> </w:t>
          </w:r>
          <w:r>
            <w:rPr>
              <w:i/>
              <w:color w:val="231F20"/>
            </w:rPr>
            <w:t>З.,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Шаронова</w:t>
          </w:r>
          <w:r>
            <w:rPr>
              <w:i/>
              <w:color w:val="231F20"/>
              <w:spacing w:val="-3"/>
            </w:rPr>
            <w:t> </w:t>
          </w:r>
          <w:r>
            <w:rPr>
              <w:i/>
              <w:color w:val="231F20"/>
            </w:rPr>
            <w:t>Д.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З.</w:t>
          </w:r>
        </w:p>
        <w:p>
          <w:pPr>
            <w:pStyle w:val="TOC1"/>
            <w:tabs>
              <w:tab w:pos="9456" w:val="right" w:leader="dot"/>
            </w:tabs>
          </w:pPr>
          <w:hyperlink w:history="true" w:anchor="_TOC_250001">
            <w:r>
              <w:rPr>
                <w:color w:val="231F20"/>
              </w:rPr>
              <w:t>Особенности строительства лесных дорог</w:t>
              <w:tab/>
              <w:t>42</w:t>
            </w:r>
          </w:hyperlink>
        </w:p>
        <w:p>
          <w:pPr>
            <w:pStyle w:val="TOC3"/>
            <w:rPr>
              <w:b w:val="0"/>
              <w:i w:val="0"/>
              <w:sz w:val="23"/>
            </w:rPr>
          </w:pPr>
          <w:r>
            <w:rPr>
              <w:b w:val="0"/>
              <w:i/>
              <w:color w:val="231F20"/>
              <w:sz w:val="23"/>
            </w:rPr>
            <w:t>Миронов</w:t>
          </w:r>
          <w:r>
            <w:rPr>
              <w:b w:val="0"/>
              <w:i/>
              <w:color w:val="231F20"/>
              <w:spacing w:val="-3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Н.</w:t>
          </w:r>
          <w:r>
            <w:rPr>
              <w:b w:val="0"/>
              <w:i/>
              <w:color w:val="231F20"/>
              <w:spacing w:val="-4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Д.</w:t>
          </w:r>
          <w:r>
            <w:rPr>
              <w:b w:val="0"/>
              <w:i/>
              <w:color w:val="231F20"/>
              <w:spacing w:val="-3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Добавление</w:t>
          </w:r>
          <w:r>
            <w:rPr>
              <w:b w:val="0"/>
              <w:i w:val="0"/>
              <w:color w:val="231F20"/>
              <w:spacing w:val="-4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бактерий</w:t>
          </w:r>
          <w:r>
            <w:rPr>
              <w:b w:val="0"/>
              <w:i w:val="0"/>
              <w:color w:val="231F20"/>
              <w:spacing w:val="-2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в</w:t>
          </w:r>
          <w:r>
            <w:rPr>
              <w:b w:val="0"/>
              <w:i w:val="0"/>
              <w:color w:val="231F20"/>
              <w:spacing w:val="-4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состав</w:t>
          </w:r>
          <w:r>
            <w:rPr>
              <w:b w:val="0"/>
              <w:i w:val="0"/>
              <w:color w:val="231F20"/>
              <w:spacing w:val="-3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дорожного</w:t>
          </w:r>
        </w:p>
        <w:p>
          <w:pPr>
            <w:pStyle w:val="TOC1"/>
            <w:tabs>
              <w:tab w:pos="9456" w:val="right" w:leader="dot"/>
            </w:tabs>
          </w:pPr>
          <w:r>
            <w:rPr>
              <w:color w:val="231F20"/>
            </w:rPr>
            <w:t>покрытия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для уменьшения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износа вследствие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применения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солей</w:t>
            <w:tab/>
            <w:t>48</w:t>
          </w:r>
        </w:p>
        <w:p>
          <w:pPr>
            <w:pStyle w:val="TOC3"/>
            <w:rPr>
              <w:b w:val="0"/>
              <w:i w:val="0"/>
              <w:sz w:val="23"/>
            </w:rPr>
          </w:pPr>
          <w:r>
            <w:rPr>
              <w:b w:val="0"/>
              <w:i/>
              <w:color w:val="231F20"/>
              <w:sz w:val="23"/>
            </w:rPr>
            <w:t>Николаева</w:t>
          </w:r>
          <w:r>
            <w:rPr>
              <w:b w:val="0"/>
              <w:i/>
              <w:color w:val="231F20"/>
              <w:spacing w:val="-10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О.</w:t>
          </w:r>
          <w:r>
            <w:rPr>
              <w:b w:val="0"/>
              <w:i/>
              <w:color w:val="231F20"/>
              <w:spacing w:val="-11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Р.</w:t>
          </w:r>
          <w:r>
            <w:rPr>
              <w:b w:val="0"/>
              <w:i/>
              <w:color w:val="231F20"/>
              <w:spacing w:val="-9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Практическое</w:t>
          </w:r>
          <w:r>
            <w:rPr>
              <w:b w:val="0"/>
              <w:i w:val="0"/>
              <w:color w:val="231F20"/>
              <w:spacing w:val="-10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применение</w:t>
          </w:r>
          <w:r>
            <w:rPr>
              <w:b w:val="0"/>
              <w:i w:val="0"/>
              <w:color w:val="231F20"/>
              <w:spacing w:val="-10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технологии</w:t>
          </w:r>
          <w:r>
            <w:rPr>
              <w:b w:val="0"/>
              <w:i w:val="0"/>
              <w:color w:val="231F20"/>
              <w:spacing w:val="-11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санации</w:t>
          </w:r>
        </w:p>
        <w:p>
          <w:pPr>
            <w:pStyle w:val="TOC1"/>
            <w:tabs>
              <w:tab w:pos="9456" w:val="right" w:leader="dot"/>
            </w:tabs>
          </w:pPr>
          <w:r>
            <w:rPr>
              <w:color w:val="231F20"/>
            </w:rPr>
            <w:t>при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ремонте водопропускных труб</w:t>
            <w:tab/>
            <w:t>51</w:t>
          </w:r>
        </w:p>
        <w:p>
          <w:pPr>
            <w:pStyle w:val="TOC3"/>
            <w:rPr>
              <w:b w:val="0"/>
              <w:i w:val="0"/>
              <w:sz w:val="23"/>
            </w:rPr>
          </w:pPr>
          <w:r>
            <w:rPr>
              <w:b w:val="0"/>
              <w:i/>
              <w:color w:val="231F20"/>
              <w:sz w:val="23"/>
            </w:rPr>
            <w:t>Острогляд</w:t>
          </w:r>
          <w:r>
            <w:rPr>
              <w:b w:val="0"/>
              <w:i/>
              <w:color w:val="231F20"/>
              <w:spacing w:val="-8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В.</w:t>
          </w:r>
          <w:r>
            <w:rPr>
              <w:b w:val="0"/>
              <w:i/>
              <w:color w:val="231F20"/>
              <w:spacing w:val="-7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И.</w:t>
          </w:r>
          <w:r>
            <w:rPr>
              <w:b w:val="0"/>
              <w:i/>
              <w:color w:val="231F20"/>
              <w:spacing w:val="-8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Колейность</w:t>
          </w:r>
          <w:r>
            <w:rPr>
              <w:b w:val="0"/>
              <w:i w:val="0"/>
              <w:color w:val="231F20"/>
              <w:spacing w:val="-7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на</w:t>
          </w:r>
          <w:r>
            <w:rPr>
              <w:b w:val="0"/>
              <w:i w:val="0"/>
              <w:color w:val="231F20"/>
              <w:spacing w:val="-7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городских</w:t>
          </w:r>
          <w:r>
            <w:rPr>
              <w:b w:val="0"/>
              <w:i w:val="0"/>
              <w:color w:val="231F20"/>
              <w:spacing w:val="-7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автомобильных</w:t>
          </w:r>
        </w:p>
        <w:p>
          <w:pPr>
            <w:pStyle w:val="TOC1"/>
            <w:tabs>
              <w:tab w:pos="9456" w:val="right" w:leader="dot"/>
            </w:tabs>
          </w:pPr>
          <w:r>
            <w:rPr>
              <w:color w:val="231F20"/>
            </w:rPr>
            <w:t>дорогах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и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методы борьбы с ней</w:t>
            <w:tab/>
            <w:t>55</w:t>
          </w:r>
        </w:p>
        <w:p>
          <w:pPr>
            <w:pStyle w:val="TOC3"/>
            <w:rPr>
              <w:b w:val="0"/>
              <w:i w:val="0"/>
              <w:sz w:val="23"/>
            </w:rPr>
          </w:pPr>
          <w:r>
            <w:rPr>
              <w:b w:val="0"/>
              <w:i/>
              <w:color w:val="231F20"/>
              <w:sz w:val="23"/>
            </w:rPr>
            <w:t>Петрищев</w:t>
          </w:r>
          <w:r>
            <w:rPr>
              <w:b w:val="0"/>
              <w:i/>
              <w:color w:val="231F20"/>
              <w:spacing w:val="-5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Ю.</w:t>
          </w:r>
          <w:r>
            <w:rPr>
              <w:b w:val="0"/>
              <w:i/>
              <w:color w:val="231F20"/>
              <w:spacing w:val="-5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Р.</w:t>
          </w:r>
          <w:r>
            <w:rPr>
              <w:b w:val="0"/>
              <w:i/>
              <w:color w:val="231F20"/>
              <w:spacing w:val="-4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Проектирование</w:t>
          </w:r>
          <w:r>
            <w:rPr>
              <w:b w:val="0"/>
              <w:i w:val="0"/>
              <w:color w:val="231F20"/>
              <w:spacing w:val="-5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дорог</w:t>
          </w:r>
          <w:r>
            <w:rPr>
              <w:b w:val="0"/>
              <w:i w:val="0"/>
              <w:color w:val="231F20"/>
              <w:spacing w:val="-4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в</w:t>
          </w:r>
          <w:r>
            <w:rPr>
              <w:b w:val="0"/>
              <w:i w:val="0"/>
              <w:color w:val="231F20"/>
              <w:spacing w:val="-5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жилой</w:t>
          </w:r>
          <w:r>
            <w:rPr>
              <w:b w:val="0"/>
              <w:i w:val="0"/>
              <w:color w:val="231F20"/>
              <w:spacing w:val="-4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зоне</w:t>
          </w:r>
          <w:r>
            <w:rPr>
              <w:b w:val="0"/>
              <w:i w:val="0"/>
              <w:color w:val="231F20"/>
              <w:spacing w:val="-5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на</w:t>
          </w:r>
          <w:r>
            <w:rPr>
              <w:b w:val="0"/>
              <w:i w:val="0"/>
              <w:color w:val="231F20"/>
              <w:spacing w:val="-5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примере</w:t>
          </w:r>
        </w:p>
        <w:p>
          <w:pPr>
            <w:pStyle w:val="TOC1"/>
            <w:tabs>
              <w:tab w:pos="9456" w:val="right" w:leader="dot"/>
            </w:tabs>
          </w:pPr>
          <w:r>
            <w:rPr>
              <w:color w:val="231F20"/>
            </w:rPr>
            <w:t>европейских стран</w:t>
            <w:tab/>
            <w:t>59</w:t>
          </w:r>
        </w:p>
        <w:p>
          <w:pPr>
            <w:pStyle w:val="TOC3"/>
            <w:rPr>
              <w:b w:val="0"/>
              <w:i w:val="0"/>
              <w:sz w:val="23"/>
            </w:rPr>
          </w:pPr>
          <w:r>
            <w:rPr>
              <w:b w:val="0"/>
              <w:i/>
              <w:color w:val="231F20"/>
              <w:sz w:val="23"/>
            </w:rPr>
            <w:t>Петрова</w:t>
          </w:r>
          <w:r>
            <w:rPr>
              <w:b w:val="0"/>
              <w:i/>
              <w:color w:val="231F20"/>
              <w:spacing w:val="-8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Т.</w:t>
          </w:r>
          <w:r>
            <w:rPr>
              <w:b w:val="0"/>
              <w:i/>
              <w:color w:val="231F20"/>
              <w:spacing w:val="-8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В.</w:t>
          </w:r>
          <w:r>
            <w:rPr>
              <w:b w:val="0"/>
              <w:i/>
              <w:color w:val="231F20"/>
              <w:spacing w:val="-7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Информационное</w:t>
          </w:r>
          <w:r>
            <w:rPr>
              <w:b w:val="0"/>
              <w:i w:val="0"/>
              <w:color w:val="231F20"/>
              <w:spacing w:val="-8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обеспечение</w:t>
          </w:r>
          <w:r>
            <w:rPr>
              <w:b w:val="0"/>
              <w:i w:val="0"/>
              <w:color w:val="231F20"/>
              <w:spacing w:val="-8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системы</w:t>
          </w:r>
          <w:r>
            <w:rPr>
              <w:b w:val="0"/>
              <w:i w:val="0"/>
              <w:color w:val="231F20"/>
              <w:spacing w:val="-7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подготовки</w:t>
          </w:r>
        </w:p>
        <w:p>
          <w:pPr>
            <w:pStyle w:val="TOC1"/>
            <w:tabs>
              <w:tab w:pos="9456" w:val="right" w:leader="dot"/>
            </w:tabs>
          </w:pPr>
          <w:r>
            <w:rPr>
              <w:color w:val="231F20"/>
            </w:rPr>
            <w:t>кадров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строительной отрасли</w:t>
            <w:tab/>
            <w:t>63</w:t>
          </w:r>
        </w:p>
        <w:p>
          <w:pPr>
            <w:pStyle w:val="TOC3"/>
            <w:rPr>
              <w:b w:val="0"/>
              <w:i w:val="0"/>
              <w:sz w:val="23"/>
            </w:rPr>
          </w:pPr>
          <w:r>
            <w:rPr>
              <w:b w:val="0"/>
              <w:i/>
              <w:color w:val="231F20"/>
              <w:sz w:val="23"/>
            </w:rPr>
            <w:t>Погонин</w:t>
          </w:r>
          <w:r>
            <w:rPr>
              <w:b w:val="0"/>
              <w:i/>
              <w:color w:val="231F20"/>
              <w:spacing w:val="-5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С.</w:t>
          </w:r>
          <w:r>
            <w:rPr>
              <w:b w:val="0"/>
              <w:i/>
              <w:color w:val="231F20"/>
              <w:spacing w:val="-3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Ю.,</w:t>
          </w:r>
          <w:r>
            <w:rPr>
              <w:b w:val="0"/>
              <w:i/>
              <w:color w:val="231F20"/>
              <w:spacing w:val="-4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Алексеев</w:t>
          </w:r>
          <w:r>
            <w:rPr>
              <w:b w:val="0"/>
              <w:i/>
              <w:color w:val="231F20"/>
              <w:spacing w:val="-4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С.</w:t>
          </w:r>
          <w:r>
            <w:rPr>
              <w:b w:val="0"/>
              <w:i/>
              <w:color w:val="231F20"/>
              <w:spacing w:val="-3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В.,</w:t>
          </w:r>
          <w:r>
            <w:rPr>
              <w:b w:val="0"/>
              <w:i/>
              <w:color w:val="231F20"/>
              <w:spacing w:val="-3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Юстикова</w:t>
          </w:r>
          <w:r>
            <w:rPr>
              <w:b w:val="0"/>
              <w:i/>
              <w:color w:val="231F20"/>
              <w:spacing w:val="-3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Л.</w:t>
          </w:r>
          <w:r>
            <w:rPr>
              <w:b w:val="0"/>
              <w:i/>
              <w:color w:val="231F20"/>
              <w:spacing w:val="-5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Н.</w:t>
          </w:r>
          <w:r>
            <w:rPr>
              <w:b w:val="0"/>
              <w:i/>
              <w:color w:val="231F20"/>
              <w:spacing w:val="-4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Способы</w:t>
          </w:r>
          <w:r>
            <w:rPr>
              <w:b w:val="0"/>
              <w:i w:val="0"/>
              <w:color w:val="231F20"/>
              <w:spacing w:val="-3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повышения</w:t>
          </w:r>
        </w:p>
        <w:p>
          <w:pPr>
            <w:pStyle w:val="TOC1"/>
            <w:tabs>
              <w:tab w:pos="9456" w:val="right" w:leader="dot"/>
            </w:tabs>
          </w:pPr>
          <w:r>
            <w:rPr>
              <w:color w:val="231F20"/>
            </w:rPr>
            <w:t>пропускной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способности улично-дорожной сети</w:t>
            <w:tab/>
            <w:t>69</w:t>
          </w:r>
        </w:p>
        <w:p>
          <w:pPr>
            <w:pStyle w:val="TOC3"/>
            <w:spacing w:line="230" w:lineRule="auto" w:before="110"/>
            <w:ind w:right="1727"/>
            <w:rPr>
              <w:b w:val="0"/>
              <w:i w:val="0"/>
              <w:sz w:val="23"/>
            </w:rPr>
          </w:pPr>
          <w:r>
            <w:rPr>
              <w:b w:val="0"/>
              <w:i/>
              <w:color w:val="231F20"/>
              <w:sz w:val="23"/>
            </w:rPr>
            <w:t>Попов</w:t>
          </w:r>
          <w:r>
            <w:rPr>
              <w:b w:val="0"/>
              <w:i/>
              <w:color w:val="231F20"/>
              <w:spacing w:val="-6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А.</w:t>
          </w:r>
          <w:r>
            <w:rPr>
              <w:b w:val="0"/>
              <w:i/>
              <w:color w:val="231F20"/>
              <w:spacing w:val="-5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Н.,</w:t>
          </w:r>
          <w:r>
            <w:rPr>
              <w:b w:val="0"/>
              <w:i/>
              <w:color w:val="231F20"/>
              <w:spacing w:val="-6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Макаров</w:t>
          </w:r>
          <w:r>
            <w:rPr>
              <w:b w:val="0"/>
              <w:i/>
              <w:color w:val="231F20"/>
              <w:spacing w:val="-5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Е.</w:t>
          </w:r>
          <w:r>
            <w:rPr>
              <w:b w:val="0"/>
              <w:i/>
              <w:color w:val="231F20"/>
              <w:spacing w:val="-5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В.</w:t>
          </w:r>
          <w:r>
            <w:rPr>
              <w:b w:val="0"/>
              <w:i/>
              <w:color w:val="231F20"/>
              <w:spacing w:val="-4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Анализ</w:t>
          </w:r>
          <w:r>
            <w:rPr>
              <w:b w:val="0"/>
              <w:i w:val="0"/>
              <w:color w:val="231F20"/>
              <w:spacing w:val="-6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влияния</w:t>
          </w:r>
          <w:r>
            <w:rPr>
              <w:b w:val="0"/>
              <w:i w:val="0"/>
              <w:color w:val="231F20"/>
              <w:spacing w:val="-6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физико-механических</w:t>
          </w:r>
          <w:r>
            <w:rPr>
              <w:b w:val="0"/>
              <w:i w:val="0"/>
              <w:color w:val="231F20"/>
              <w:spacing w:val="-54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характеристик</w:t>
          </w:r>
          <w:r>
            <w:rPr>
              <w:b w:val="0"/>
              <w:i w:val="0"/>
              <w:color w:val="231F20"/>
              <w:spacing w:val="-1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ремонтных</w:t>
          </w:r>
          <w:r>
            <w:rPr>
              <w:b w:val="0"/>
              <w:i w:val="0"/>
              <w:color w:val="231F20"/>
              <w:spacing w:val="-1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материалов</w:t>
          </w:r>
          <w:r>
            <w:rPr>
              <w:b w:val="0"/>
              <w:i w:val="0"/>
              <w:color w:val="231F20"/>
              <w:spacing w:val="-1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на</w:t>
          </w:r>
          <w:r>
            <w:rPr>
              <w:b w:val="0"/>
              <w:i w:val="0"/>
              <w:color w:val="231F20"/>
              <w:spacing w:val="-2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работоспособность</w:t>
          </w:r>
        </w:p>
        <w:p>
          <w:pPr>
            <w:pStyle w:val="TOC1"/>
            <w:tabs>
              <w:tab w:pos="9456" w:val="right" w:leader="dot"/>
            </w:tabs>
            <w:spacing w:line="254" w:lineRule="exact"/>
          </w:pPr>
          <w:r>
            <w:rPr>
              <w:color w:val="231F20"/>
            </w:rPr>
            <w:t>восстановленного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цементобетонного покрытия</w:t>
            <w:tab/>
            <w:t>73</w:t>
          </w:r>
        </w:p>
        <w:p>
          <w:pPr>
            <w:pStyle w:val="TOC3"/>
            <w:rPr>
              <w:b w:val="0"/>
              <w:i w:val="0"/>
              <w:sz w:val="23"/>
            </w:rPr>
          </w:pPr>
          <w:r>
            <w:rPr>
              <w:b w:val="0"/>
              <w:i/>
              <w:color w:val="231F20"/>
              <w:sz w:val="23"/>
            </w:rPr>
            <w:t>Радков</w:t>
          </w:r>
          <w:r>
            <w:rPr>
              <w:b w:val="0"/>
              <w:i/>
              <w:color w:val="231F20"/>
              <w:spacing w:val="-6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А.</w:t>
          </w:r>
          <w:r>
            <w:rPr>
              <w:b w:val="0"/>
              <w:i/>
              <w:color w:val="231F20"/>
              <w:spacing w:val="-5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С.</w:t>
          </w:r>
          <w:r>
            <w:rPr>
              <w:b w:val="0"/>
              <w:i/>
              <w:color w:val="231F20"/>
              <w:spacing w:val="-6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Практическое</w:t>
          </w:r>
          <w:r>
            <w:rPr>
              <w:b w:val="0"/>
              <w:i w:val="0"/>
              <w:color w:val="231F20"/>
              <w:spacing w:val="-5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применение</w:t>
          </w:r>
          <w:r>
            <w:rPr>
              <w:b w:val="0"/>
              <w:i w:val="0"/>
              <w:color w:val="231F20"/>
              <w:spacing w:val="-7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и</w:t>
          </w:r>
          <w:r>
            <w:rPr>
              <w:b w:val="0"/>
              <w:i w:val="0"/>
              <w:color w:val="231F20"/>
              <w:spacing w:val="-6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внедрение</w:t>
          </w:r>
          <w:r>
            <w:rPr>
              <w:b w:val="0"/>
              <w:i w:val="0"/>
              <w:color w:val="231F20"/>
              <w:spacing w:val="-5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современных</w:t>
          </w:r>
        </w:p>
        <w:p>
          <w:pPr>
            <w:pStyle w:val="TOC1"/>
            <w:tabs>
              <w:tab w:pos="9456" w:val="right" w:leader="dot"/>
            </w:tabs>
          </w:pPr>
          <w:r>
            <w:rPr>
              <w:color w:val="231F20"/>
            </w:rPr>
            <w:t>материалов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при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устройстве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переходных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зон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деформационных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швов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мостов</w:t>
            <w:tab/>
            <w:t>79</w:t>
          </w:r>
        </w:p>
        <w:p>
          <w:pPr>
            <w:pStyle w:val="TOC3"/>
            <w:tabs>
              <w:tab w:pos="9456" w:val="right" w:leader="dot"/>
            </w:tabs>
            <w:spacing w:line="240" w:lineRule="auto"/>
            <w:rPr>
              <w:b w:val="0"/>
              <w:i w:val="0"/>
              <w:sz w:val="23"/>
            </w:rPr>
          </w:pPr>
          <w:r>
            <w:rPr>
              <w:b w:val="0"/>
              <w:i/>
              <w:color w:val="231F20"/>
              <w:sz w:val="23"/>
            </w:rPr>
            <w:t>Симонова</w:t>
          </w:r>
          <w:r>
            <w:rPr>
              <w:b w:val="0"/>
              <w:i/>
              <w:color w:val="231F20"/>
              <w:spacing w:val="-2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А.</w:t>
          </w:r>
          <w:r>
            <w:rPr>
              <w:b w:val="0"/>
              <w:i/>
              <w:color w:val="231F20"/>
              <w:spacing w:val="-1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С.,</w:t>
          </w:r>
          <w:r>
            <w:rPr>
              <w:b w:val="0"/>
              <w:i/>
              <w:color w:val="231F20"/>
              <w:spacing w:val="-1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Буза</w:t>
          </w:r>
          <w:r>
            <w:rPr>
              <w:b w:val="0"/>
              <w:i/>
              <w:color w:val="231F20"/>
              <w:spacing w:val="-2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Е.</w:t>
          </w:r>
          <w:r>
            <w:rPr>
              <w:b w:val="0"/>
              <w:i/>
              <w:color w:val="231F20"/>
              <w:spacing w:val="-1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Л.</w:t>
          </w:r>
          <w:r>
            <w:rPr>
              <w:b w:val="0"/>
              <w:i/>
              <w:color w:val="231F20"/>
              <w:spacing w:val="-3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Классификация</w:t>
          </w:r>
          <w:r>
            <w:rPr>
              <w:b w:val="0"/>
              <w:i w:val="0"/>
              <w:color w:val="231F20"/>
              <w:spacing w:val="-1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методов</w:t>
          </w:r>
          <w:r>
            <w:rPr>
              <w:b w:val="0"/>
              <w:i w:val="0"/>
              <w:color w:val="231F20"/>
              <w:spacing w:val="-1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и</w:t>
          </w:r>
          <w:r>
            <w:rPr>
              <w:b w:val="0"/>
              <w:i w:val="0"/>
              <w:color w:val="231F20"/>
              <w:spacing w:val="-2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технологий</w:t>
          </w:r>
          <w:r>
            <w:rPr>
              <w:b w:val="0"/>
              <w:i w:val="0"/>
              <w:color w:val="231F20"/>
              <w:spacing w:val="-2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3D-печати</w:t>
            <w:tab/>
            <w:t>85</w:t>
          </w:r>
        </w:p>
        <w:p>
          <w:pPr>
            <w:pStyle w:val="TOC3"/>
            <w:rPr>
              <w:b w:val="0"/>
              <w:i w:val="0"/>
              <w:sz w:val="23"/>
            </w:rPr>
          </w:pPr>
          <w:r>
            <w:rPr>
              <w:b w:val="0"/>
              <w:i/>
              <w:color w:val="231F20"/>
              <w:sz w:val="23"/>
            </w:rPr>
            <w:t>Степурко</w:t>
          </w:r>
          <w:r>
            <w:rPr>
              <w:b w:val="0"/>
              <w:i/>
              <w:color w:val="231F20"/>
              <w:spacing w:val="-9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К.</w:t>
          </w:r>
          <w:r>
            <w:rPr>
              <w:b w:val="0"/>
              <w:i/>
              <w:color w:val="231F20"/>
              <w:spacing w:val="-9"/>
              <w:sz w:val="23"/>
            </w:rPr>
            <w:t> </w:t>
          </w:r>
          <w:r>
            <w:rPr>
              <w:b w:val="0"/>
              <w:i/>
              <w:color w:val="231F20"/>
              <w:sz w:val="23"/>
            </w:rPr>
            <w:t>В.</w:t>
          </w:r>
          <w:r>
            <w:rPr>
              <w:b w:val="0"/>
              <w:i/>
              <w:color w:val="231F20"/>
              <w:spacing w:val="-8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Технологии</w:t>
          </w:r>
          <w:r>
            <w:rPr>
              <w:b w:val="0"/>
              <w:i w:val="0"/>
              <w:color w:val="231F20"/>
              <w:spacing w:val="-9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ремонта</w:t>
          </w:r>
          <w:r>
            <w:rPr>
              <w:b w:val="0"/>
              <w:i w:val="0"/>
              <w:color w:val="231F20"/>
              <w:spacing w:val="-8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асфальтобетонного</w:t>
          </w:r>
          <w:r>
            <w:rPr>
              <w:b w:val="0"/>
              <w:i w:val="0"/>
              <w:color w:val="231F20"/>
              <w:spacing w:val="-9"/>
              <w:sz w:val="23"/>
            </w:rPr>
            <w:t> </w:t>
          </w:r>
          <w:r>
            <w:rPr>
              <w:b w:val="0"/>
              <w:i w:val="0"/>
              <w:color w:val="231F20"/>
              <w:sz w:val="23"/>
            </w:rPr>
            <w:t>покрытия</w:t>
          </w:r>
        </w:p>
        <w:p>
          <w:pPr>
            <w:pStyle w:val="TOC1"/>
            <w:tabs>
              <w:tab w:pos="9456" w:val="right" w:leader="dot"/>
            </w:tabs>
          </w:pPr>
          <w:r>
            <w:rPr>
              <w:color w:val="231F20"/>
            </w:rPr>
            <w:t>в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зимнее время.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Преимущества и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недостатки</w:t>
            <w:tab/>
            <w:t>92</w:t>
          </w:r>
        </w:p>
        <w:p>
          <w:pPr>
            <w:pStyle w:val="TOC2"/>
            <w:rPr>
              <w:i/>
            </w:rPr>
          </w:pPr>
          <w:r>
            <w:rPr>
              <w:i/>
              <w:color w:val="231F20"/>
            </w:rPr>
            <w:t>Юстикова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Л.</w:t>
          </w:r>
          <w:r>
            <w:rPr>
              <w:i/>
              <w:color w:val="231F20"/>
              <w:spacing w:val="-5"/>
            </w:rPr>
            <w:t> </w:t>
          </w:r>
          <w:r>
            <w:rPr>
              <w:i/>
              <w:color w:val="231F20"/>
            </w:rPr>
            <w:t>Н.,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Симонова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А.</w:t>
          </w:r>
          <w:r>
            <w:rPr>
              <w:i/>
              <w:color w:val="231F20"/>
              <w:spacing w:val="-3"/>
            </w:rPr>
            <w:t> </w:t>
          </w:r>
          <w:r>
            <w:rPr>
              <w:i/>
              <w:color w:val="231F20"/>
            </w:rPr>
            <w:t>С.,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Трепалин</w:t>
          </w:r>
          <w:r>
            <w:rPr>
              <w:i/>
              <w:color w:val="231F20"/>
              <w:spacing w:val="-3"/>
            </w:rPr>
            <w:t> </w:t>
          </w:r>
          <w:r>
            <w:rPr>
              <w:i/>
              <w:color w:val="231F20"/>
            </w:rPr>
            <w:t>В.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А.,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Чумаков</w:t>
          </w:r>
          <w:r>
            <w:rPr>
              <w:i/>
              <w:color w:val="231F20"/>
              <w:spacing w:val="-3"/>
            </w:rPr>
            <w:t> </w:t>
          </w:r>
          <w:r>
            <w:rPr>
              <w:i/>
              <w:color w:val="231F20"/>
            </w:rPr>
            <w:t>П.</w:t>
          </w:r>
          <w:r>
            <w:rPr>
              <w:i/>
              <w:color w:val="231F20"/>
              <w:spacing w:val="-5"/>
            </w:rPr>
            <w:t> </w:t>
          </w:r>
          <w:r>
            <w:rPr>
              <w:i/>
              <w:color w:val="231F20"/>
            </w:rPr>
            <w:t>В.</w:t>
          </w:r>
        </w:p>
        <w:p>
          <w:pPr>
            <w:pStyle w:val="TOC1"/>
            <w:tabs>
              <w:tab w:pos="9456" w:val="right" w:leader="dot"/>
            </w:tabs>
          </w:pPr>
          <w:hyperlink w:history="true" w:anchor="_TOC_250000">
            <w:r>
              <w:rPr>
                <w:color w:val="231F20"/>
              </w:rPr>
              <w:t>Применение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современных способов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регенерации дорожных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покрытий</w:t>
              <w:tab/>
              <w:t>96</w:t>
            </w:r>
          </w:hyperlink>
        </w:p>
      </w:sdtContent>
    </w:sdt>
    <w:p>
      <w:pPr>
        <w:spacing w:after="0"/>
        <w:sectPr>
          <w:headerReference w:type="even" r:id="rId191"/>
          <w:footerReference w:type="even" r:id="rId192"/>
          <w:pgSz w:w="11910" w:h="16840"/>
          <w:pgMar w:header="0" w:footer="0" w:top="1580" w:bottom="280" w:left="1120" w:right="11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spacing w:before="0"/>
        <w:ind w:left="1495" w:right="1495" w:firstLine="0"/>
        <w:jc w:val="center"/>
        <w:rPr>
          <w:sz w:val="24"/>
        </w:rPr>
      </w:pPr>
      <w:r>
        <w:rPr>
          <w:color w:val="231F20"/>
          <w:sz w:val="24"/>
        </w:rPr>
        <w:t>Научное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издание</w:t>
      </w:r>
    </w:p>
    <w:p>
      <w:pPr>
        <w:pStyle w:val="BodyText"/>
        <w:rPr>
          <w:sz w:val="27"/>
        </w:rPr>
      </w:pPr>
    </w:p>
    <w:p>
      <w:pPr>
        <w:spacing w:line="249" w:lineRule="auto" w:before="0"/>
        <w:ind w:left="1374" w:right="1369" w:firstLine="1038"/>
        <w:jc w:val="left"/>
        <w:rPr>
          <w:b/>
          <w:sz w:val="28"/>
        </w:rPr>
      </w:pPr>
      <w:r>
        <w:rPr>
          <w:b/>
          <w:color w:val="231F20"/>
          <w:sz w:val="28"/>
        </w:rPr>
        <w:t>ИННОВАЦИИ И ДОЛГОВЕЧНОСТЬ</w:t>
      </w:r>
      <w:r>
        <w:rPr>
          <w:b/>
          <w:color w:val="231F20"/>
          <w:spacing w:val="1"/>
          <w:sz w:val="28"/>
        </w:rPr>
        <w:t> </w:t>
      </w:r>
      <w:r>
        <w:rPr>
          <w:b/>
          <w:color w:val="231F20"/>
          <w:spacing w:val="-3"/>
          <w:sz w:val="28"/>
        </w:rPr>
        <w:t>ОБЪЕКТОВ</w:t>
      </w:r>
      <w:r>
        <w:rPr>
          <w:b/>
          <w:color w:val="231F20"/>
          <w:spacing w:val="-14"/>
          <w:sz w:val="28"/>
        </w:rPr>
        <w:t> </w:t>
      </w:r>
      <w:r>
        <w:rPr>
          <w:b/>
          <w:color w:val="231F20"/>
          <w:spacing w:val="-3"/>
          <w:sz w:val="28"/>
        </w:rPr>
        <w:t>ТРАНСПОРТНОЙ</w:t>
      </w:r>
      <w:r>
        <w:rPr>
          <w:b/>
          <w:color w:val="231F20"/>
          <w:spacing w:val="-13"/>
          <w:sz w:val="28"/>
        </w:rPr>
        <w:t> </w:t>
      </w:r>
      <w:r>
        <w:rPr>
          <w:b/>
          <w:color w:val="231F20"/>
          <w:spacing w:val="-2"/>
          <w:sz w:val="28"/>
        </w:rPr>
        <w:t>ИНФРАСТРУКТУРЫ</w:t>
      </w:r>
      <w:r>
        <w:rPr>
          <w:b/>
          <w:color w:val="231F20"/>
          <w:spacing w:val="-67"/>
          <w:sz w:val="28"/>
        </w:rPr>
        <w:t> </w:t>
      </w:r>
      <w:r>
        <w:rPr>
          <w:b/>
          <w:color w:val="231F20"/>
          <w:sz w:val="28"/>
        </w:rPr>
        <w:t>(МАТЕРИАЛЫ,</w:t>
      </w:r>
      <w:r>
        <w:rPr>
          <w:b/>
          <w:color w:val="231F20"/>
          <w:spacing w:val="-10"/>
          <w:sz w:val="28"/>
        </w:rPr>
        <w:t> </w:t>
      </w:r>
      <w:r>
        <w:rPr>
          <w:b/>
          <w:color w:val="231F20"/>
          <w:sz w:val="28"/>
        </w:rPr>
        <w:t>КОНСТРУКЦИИ,</w:t>
      </w:r>
      <w:r>
        <w:rPr>
          <w:b/>
          <w:color w:val="231F20"/>
          <w:spacing w:val="-10"/>
          <w:sz w:val="28"/>
        </w:rPr>
        <w:t> </w:t>
      </w:r>
      <w:r>
        <w:rPr>
          <w:b/>
          <w:color w:val="231F20"/>
          <w:sz w:val="28"/>
        </w:rPr>
        <w:t>ТЕХНОЛОГИИ)</w:t>
      </w:r>
    </w:p>
    <w:p>
      <w:pPr>
        <w:pStyle w:val="BodyText"/>
        <w:spacing w:before="5"/>
        <w:rPr>
          <w:b/>
          <w:sz w:val="24"/>
        </w:rPr>
      </w:pPr>
    </w:p>
    <w:p>
      <w:pPr>
        <w:spacing w:before="0"/>
        <w:ind w:left="1495" w:right="1495" w:firstLine="0"/>
        <w:jc w:val="center"/>
        <w:rPr>
          <w:sz w:val="24"/>
        </w:rPr>
      </w:pPr>
      <w:r>
        <w:rPr>
          <w:color w:val="231F20"/>
          <w:sz w:val="24"/>
        </w:rPr>
        <w:t>Материалы</w:t>
      </w:r>
    </w:p>
    <w:p>
      <w:pPr>
        <w:spacing w:before="12"/>
        <w:ind w:left="1495" w:right="1495" w:firstLine="0"/>
        <w:jc w:val="center"/>
        <w:rPr>
          <w:sz w:val="24"/>
        </w:rPr>
      </w:pPr>
      <w:r>
        <w:rPr>
          <w:color w:val="231F20"/>
          <w:spacing w:val="-1"/>
          <w:sz w:val="24"/>
        </w:rPr>
        <w:t>II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1"/>
          <w:sz w:val="24"/>
        </w:rPr>
        <w:t>Научно-практической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конференции</w:t>
      </w:r>
    </w:p>
    <w:p>
      <w:pPr>
        <w:pStyle w:val="BodyText"/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1495" w:right="1495" w:firstLine="0"/>
        <w:jc w:val="center"/>
        <w:rPr>
          <w:i/>
          <w:sz w:val="24"/>
        </w:rPr>
      </w:pPr>
      <w:r>
        <w:rPr>
          <w:color w:val="231F20"/>
          <w:sz w:val="24"/>
        </w:rPr>
        <w:t>Компьютерная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верстка</w:t>
      </w:r>
      <w:r>
        <w:rPr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В.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С.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Весниной</w:t>
      </w:r>
    </w:p>
    <w:p>
      <w:pPr>
        <w:pStyle w:val="BodyText"/>
        <w:rPr>
          <w:i/>
        </w:rPr>
      </w:pPr>
    </w:p>
    <w:p>
      <w:pPr>
        <w:pStyle w:val="BodyText"/>
        <w:spacing w:before="8"/>
        <w:rPr>
          <w:i/>
          <w:sz w:val="36"/>
        </w:rPr>
      </w:pPr>
    </w:p>
    <w:p>
      <w:pPr>
        <w:spacing w:before="0"/>
        <w:ind w:left="1495" w:right="1495" w:firstLine="0"/>
        <w:jc w:val="center"/>
        <w:rPr>
          <w:sz w:val="20"/>
        </w:rPr>
      </w:pPr>
      <w:r>
        <w:rPr>
          <w:color w:val="231F20"/>
          <w:sz w:val="20"/>
        </w:rPr>
        <w:t>Подписано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к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печати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18.05.2020.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Формат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60×84</w:t>
      </w:r>
      <w:r>
        <w:rPr>
          <w:color w:val="231F20"/>
          <w:spacing w:val="-5"/>
          <w:sz w:val="20"/>
        </w:rPr>
        <w:t> </w:t>
      </w:r>
      <w:r>
        <w:rPr>
          <w:color w:val="231F20"/>
          <w:position w:val="5"/>
          <w:sz w:val="12"/>
        </w:rPr>
        <w:t>1</w:t>
      </w:r>
      <w:r>
        <w:rPr>
          <w:color w:val="231F20"/>
          <w:sz w:val="20"/>
        </w:rPr>
        <w:t>/</w:t>
      </w:r>
      <w:r>
        <w:rPr>
          <w:color w:val="231F20"/>
          <w:sz w:val="20"/>
          <w:vertAlign w:val="subscript"/>
        </w:rPr>
        <w:t>8</w:t>
      </w:r>
      <w:r>
        <w:rPr>
          <w:color w:val="231F20"/>
          <w:sz w:val="20"/>
          <w:vertAlign w:val="baseline"/>
        </w:rPr>
        <w:t>.</w:t>
      </w:r>
      <w:r>
        <w:rPr>
          <w:color w:val="231F20"/>
          <w:spacing w:val="-4"/>
          <w:sz w:val="20"/>
          <w:vertAlign w:val="baseline"/>
        </w:rPr>
        <w:t> </w:t>
      </w:r>
      <w:r>
        <w:rPr>
          <w:color w:val="231F20"/>
          <w:sz w:val="20"/>
          <w:vertAlign w:val="baseline"/>
        </w:rPr>
        <w:t>Бум.</w:t>
      </w:r>
      <w:r>
        <w:rPr>
          <w:color w:val="231F20"/>
          <w:spacing w:val="-3"/>
          <w:sz w:val="20"/>
          <w:vertAlign w:val="baseline"/>
        </w:rPr>
        <w:t> </w:t>
      </w:r>
      <w:r>
        <w:rPr>
          <w:color w:val="231F20"/>
          <w:sz w:val="20"/>
          <w:vertAlign w:val="baseline"/>
        </w:rPr>
        <w:t>офсетная.</w:t>
      </w:r>
    </w:p>
    <w:p>
      <w:pPr>
        <w:spacing w:before="10"/>
        <w:ind w:left="1495" w:right="1495" w:firstLine="0"/>
        <w:jc w:val="center"/>
        <w:rPr>
          <w:sz w:val="20"/>
        </w:rPr>
      </w:pPr>
      <w:r>
        <w:rPr>
          <w:color w:val="231F20"/>
          <w:sz w:val="20"/>
        </w:rPr>
        <w:t>Усл.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печ.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л.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11,86.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Тираж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300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экз.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Заказ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37.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«С»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16.</w:t>
      </w:r>
    </w:p>
    <w:p>
      <w:pPr>
        <w:spacing w:before="10"/>
        <w:ind w:left="369" w:right="369" w:firstLine="0"/>
        <w:jc w:val="center"/>
        <w:rPr>
          <w:sz w:val="20"/>
        </w:rPr>
      </w:pPr>
      <w:r>
        <w:rPr>
          <w:color w:val="231F20"/>
          <w:sz w:val="20"/>
        </w:rPr>
        <w:t>Санкт-Петербургский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государственный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архитектурно-строительный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университет.</w:t>
      </w:r>
    </w:p>
    <w:p>
      <w:pPr>
        <w:spacing w:before="10"/>
        <w:ind w:left="1495" w:right="1495" w:firstLine="0"/>
        <w:jc w:val="center"/>
        <w:rPr>
          <w:sz w:val="20"/>
        </w:rPr>
      </w:pPr>
      <w:r>
        <w:rPr>
          <w:color w:val="231F20"/>
          <w:sz w:val="20"/>
        </w:rPr>
        <w:t>190005,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Санкт-Петербург,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2-я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Красноармейская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ул.,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д.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4.</w:t>
      </w:r>
    </w:p>
    <w:p>
      <w:pPr>
        <w:spacing w:before="10"/>
        <w:ind w:left="1495" w:right="1495" w:firstLine="0"/>
        <w:jc w:val="center"/>
        <w:rPr>
          <w:sz w:val="20"/>
        </w:rPr>
      </w:pPr>
      <w:r>
        <w:rPr>
          <w:color w:val="231F20"/>
          <w:sz w:val="20"/>
        </w:rPr>
        <w:t>Отпечатано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на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МФУ.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198095,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Санкт-Петербург,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ул.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Розенштейна,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д.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32,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лит.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А.</w:t>
      </w:r>
    </w:p>
    <w:p>
      <w:pPr>
        <w:spacing w:after="0"/>
        <w:jc w:val="center"/>
        <w:rPr>
          <w:sz w:val="20"/>
        </w:rPr>
        <w:sectPr>
          <w:headerReference w:type="default" r:id="rId193"/>
          <w:footerReference w:type="default" r:id="rId194"/>
          <w:pgSz w:w="11910" w:h="16840"/>
          <w:pgMar w:header="0" w:footer="0" w:top="1580" w:bottom="280" w:left="1120" w:right="1120"/>
        </w:sectPr>
      </w:pPr>
    </w:p>
    <w:p>
      <w:pPr>
        <w:spacing w:before="57"/>
        <w:ind w:left="1495" w:right="1485" w:firstLine="0"/>
        <w:jc w:val="center"/>
        <w:rPr>
          <w:b/>
          <w:sz w:val="30"/>
        </w:rPr>
      </w:pPr>
      <w:r>
        <w:rPr>
          <w:b/>
          <w:color w:val="231F20"/>
          <w:sz w:val="30"/>
        </w:rPr>
        <w:t>ДЛЯ</w:t>
      </w:r>
      <w:r>
        <w:rPr>
          <w:b/>
          <w:color w:val="231F20"/>
          <w:spacing w:val="48"/>
          <w:sz w:val="30"/>
        </w:rPr>
        <w:t> </w:t>
      </w:r>
      <w:r>
        <w:rPr>
          <w:b/>
          <w:color w:val="231F20"/>
          <w:sz w:val="30"/>
        </w:rPr>
        <w:t>ЗАПИСЕЙ</w:t>
      </w:r>
    </w:p>
    <w:sectPr>
      <w:headerReference w:type="even" r:id="rId195"/>
      <w:footerReference w:type="even" r:id="rId196"/>
      <w:pgSz w:w="11910" w:h="16840"/>
      <w:pgMar w:header="0" w:footer="0" w:top="1180" w:bottom="280" w:left="1120" w:right="1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0.779499pt;margin-top:762.067261pt;width:20pt;height:16.4pt;mso-position-horizontal-relative:page;mso-position-vertical-relative:page;z-index:-18077696" type="#_x0000_t202" id="docshape50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5.495972pt;margin-top:762.067261pt;width:20pt;height:16.4pt;mso-position-horizontal-relative:page;mso-position-vertical-relative:page;z-index:-18075136" type="#_x0000_t202" id="docshape53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0.779499pt;margin-top:762.067261pt;width:20pt;height:16.4pt;mso-position-horizontal-relative:page;mso-position-vertical-relative:page;z-index:-18074624" type="#_x0000_t202" id="docshape54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5.495972pt;margin-top:762.067261pt;width:20pt;height:16.4pt;mso-position-horizontal-relative:page;mso-position-vertical-relative:page;z-index:-18074112" type="#_x0000_t202" id="docshape55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0.779499pt;margin-top:762.067261pt;width:20pt;height:16.4pt;mso-position-horizontal-relative:page;mso-position-vertical-relative:page;z-index:-18073600" type="#_x0000_t202" id="docshape56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5.495972pt;margin-top:762.067261pt;width:20pt;height:16.4pt;mso-position-horizontal-relative:page;mso-position-vertical-relative:page;z-index:-18071040" type="#_x0000_t202" id="docshape60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0.779499pt;margin-top:762.067261pt;width:20pt;height:16.4pt;mso-position-horizontal-relative:page;mso-position-vertical-relative:page;z-index:-18070528" type="#_x0000_t202" id="docshape61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5.495972pt;margin-top:762.067261pt;width:20pt;height:16.4pt;mso-position-horizontal-relative:page;mso-position-vertical-relative:page;z-index:-18067968" type="#_x0000_t202" id="docshape64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0.779499pt;margin-top:762.067261pt;width:20pt;height:16.4pt;mso-position-horizontal-relative:page;mso-position-vertical-relative:page;z-index:-18067456" type="#_x0000_t202" id="docshape65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5.495972pt;margin-top:762.067261pt;width:20pt;height:16.4pt;mso-position-horizontal-relative:page;mso-position-vertical-relative:page;z-index:-18066944" type="#_x0000_t202" id="docshape66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1.995972pt;margin-top:762.067261pt;width:13.5pt;height:16.4pt;mso-position-horizontal-relative:page;mso-position-vertical-relative:page;z-index:-18088960" type="#_x0000_t202" id="docshape11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0.779499pt;margin-top:762.067261pt;width:20pt;height:16.4pt;mso-position-horizontal-relative:page;mso-position-vertical-relative:page;z-index:-18066432" type="#_x0000_t202" id="docshape67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5.495972pt;margin-top:762.067261pt;width:20pt;height:16.4pt;mso-position-horizontal-relative:page;mso-position-vertical-relative:page;z-index:-18063872" type="#_x0000_t202" id="docshape71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0.779499pt;margin-top:762.067261pt;width:20pt;height:16.4pt;mso-position-horizontal-relative:page;mso-position-vertical-relative:page;z-index:-18063360" type="#_x0000_t202" id="docshape72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5.495972pt;margin-top:762.067261pt;width:20pt;height:16.4pt;mso-position-horizontal-relative:page;mso-position-vertical-relative:page;z-index:-18060800" type="#_x0000_t202" id="docshape75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0.779499pt;margin-top:762.067261pt;width:20pt;height:16.4pt;mso-position-horizontal-relative:page;mso-position-vertical-relative:page;z-index:-18060288" type="#_x0000_t202" id="docshape76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5.495972pt;margin-top:762.067261pt;width:20pt;height:16.4pt;mso-position-horizontal-relative:page;mso-position-vertical-relative:page;z-index:-18056192" type="#_x0000_t202" id="docshape83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0.779499pt;margin-top:762.067261pt;width:20pt;height:16.4pt;mso-position-horizontal-relative:page;mso-position-vertical-relative:page;z-index:-18055680" type="#_x0000_t202" id="docshape84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5.495972pt;margin-top:762.067261pt;width:20pt;height:16.4pt;mso-position-horizontal-relative:page;mso-position-vertical-relative:page;z-index:-18053120" type="#_x0000_t202" id="docshape87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0.779499pt;margin-top:762.067261pt;width:20pt;height:16.4pt;mso-position-horizontal-relative:page;mso-position-vertical-relative:page;z-index:-18052608" type="#_x0000_t202" id="docshape88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0.779499pt;margin-top:762.067261pt;width:13.5pt;height:16.4pt;mso-position-horizontal-relative:page;mso-position-vertical-relative:page;z-index:-18088448" type="#_x0000_t202" id="docshape12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5.495972pt;margin-top:762.067261pt;width:20pt;height:16.4pt;mso-position-horizontal-relative:page;mso-position-vertical-relative:page;z-index:-18050048" type="#_x0000_t202" id="docshape91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0.779499pt;margin-top:762.067261pt;width:20pt;height:16.4pt;mso-position-horizontal-relative:page;mso-position-vertical-relative:page;z-index:-18049536" type="#_x0000_t202" id="docshape92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5.495972pt;margin-top:762.067261pt;width:20pt;height:16.4pt;mso-position-horizontal-relative:page;mso-position-vertical-relative:page;z-index:-18046976" type="#_x0000_t202" id="docshape95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0.779499pt;margin-top:762.067261pt;width:20pt;height:16.4pt;mso-position-horizontal-relative:page;mso-position-vertical-relative:page;z-index:-18046464" type="#_x0000_t202" id="docshape96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5.495972pt;margin-top:762.067261pt;width:20pt;height:16.4pt;mso-position-horizontal-relative:page;mso-position-vertical-relative:page;z-index:-18043904" type="#_x0000_t202" id="docshape99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0.779499pt;margin-top:762.067261pt;width:20pt;height:16.4pt;mso-position-horizontal-relative:page;mso-position-vertical-relative:page;z-index:-18043392" type="#_x0000_t202" id="docshape100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5.495972pt;margin-top:762.067261pt;width:20pt;height:16.4pt;mso-position-horizontal-relative:page;mso-position-vertical-relative:page;z-index:-18039296" type="#_x0000_t202" id="docshape107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0.779499pt;margin-top:762.067261pt;width:20pt;height:16.4pt;mso-position-horizontal-relative:page;mso-position-vertical-relative:page;z-index:-18038784" type="#_x0000_t202" id="docshape108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5.495972pt;margin-top:762.067261pt;width:20pt;height:16.4pt;mso-position-horizontal-relative:page;mso-position-vertical-relative:page;z-index:-18036224" type="#_x0000_t202" id="docshape111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0.779499pt;margin-top:762.067261pt;width:20pt;height:16.4pt;mso-position-horizontal-relative:page;mso-position-vertical-relative:page;z-index:-18035712" type="#_x0000_t202" id="docshape112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5.495972pt;margin-top:762.067261pt;width:20pt;height:16.4pt;mso-position-horizontal-relative:page;mso-position-vertical-relative:page;z-index:-18033152" type="#_x0000_t202" id="docshape115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0.779499pt;margin-top:762.067261pt;width:20pt;height:16.4pt;mso-position-horizontal-relative:page;mso-position-vertical-relative:page;z-index:-18032640" type="#_x0000_t202" id="docshape116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5.495972pt;margin-top:762.067261pt;width:20pt;height:16.4pt;mso-position-horizontal-relative:page;mso-position-vertical-relative:page;z-index:-18084352" type="#_x0000_t202" id="docshape19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0.779499pt;margin-top:762.067261pt;width:20pt;height:16.4pt;mso-position-horizontal-relative:page;mso-position-vertical-relative:page;z-index:-18083840" type="#_x0000_t202" id="docshape20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5.495972pt;margin-top:762.067261pt;width:20pt;height:16.4pt;mso-position-horizontal-relative:page;mso-position-vertical-relative:page;z-index:-18081280" type="#_x0000_t202" id="docshape45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0.779499pt;margin-top:762.067261pt;width:20pt;height:16.4pt;mso-position-horizontal-relative:page;mso-position-vertical-relative:page;z-index:-18080768" type="#_x0000_t202" id="docshape46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5.495972pt;margin-top:762.067261pt;width:20pt;height:16.4pt;mso-position-horizontal-relative:page;mso-position-vertical-relative:page;z-index:-18078208" type="#_x0000_t202" id="docshape49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091008" from="63.779495pt,81.732513pt" to="531.495495pt,81.732513pt" stroked="true" strokeweight="1pt" strokecolor="#231f20">
          <v:stroke dashstyle="solid"/>
          <w10:wrap type="none"/>
        </v:line>
      </w:pict>
    </w:r>
    <w:r>
      <w:rPr/>
      <w:pict>
        <v:shape style="position:absolute;margin-left:130.263596pt;margin-top:63.664707pt;width:402.3pt;height:14.3pt;mso-position-horizontal-relative:page;mso-position-vertical-relative:page;z-index:-18090496" type="#_x0000_t202" id="docshape9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2"/>
                  </w:rPr>
                </w:pPr>
                <w:r>
                  <w:rPr>
                    <w:rFonts w:ascii="Arial" w:hAnsi="Arial"/>
                    <w:i/>
                    <w:color w:val="231F20"/>
                    <w:sz w:val="22"/>
                  </w:rPr>
                  <w:t>Буза</w:t>
                </w:r>
                <w:r>
                  <w:rPr>
                    <w:rFonts w:ascii="Arial" w:hAnsi="Arial"/>
                    <w:i/>
                    <w:color w:val="231F20"/>
                    <w:spacing w:val="-7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Е.</w:t>
                </w:r>
                <w:r>
                  <w:rPr>
                    <w:rFonts w:ascii="Arial" w:hAnsi="Arial"/>
                    <w:i/>
                    <w:color w:val="231F20"/>
                    <w:spacing w:val="-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Л.,</w:t>
                </w:r>
                <w:r>
                  <w:rPr>
                    <w:rFonts w:ascii="Arial" w:hAnsi="Arial"/>
                    <w:i/>
                    <w:color w:val="231F20"/>
                    <w:spacing w:val="-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Симонова</w:t>
                </w:r>
                <w:r>
                  <w:rPr>
                    <w:rFonts w:ascii="Arial" w:hAnsi="Arial"/>
                    <w:i/>
                    <w:color w:val="231F20"/>
                    <w:spacing w:val="-6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А.</w:t>
                </w:r>
                <w:r>
                  <w:rPr>
                    <w:rFonts w:ascii="Arial" w:hAnsi="Arial"/>
                    <w:i/>
                    <w:color w:val="231F20"/>
                    <w:spacing w:val="-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С.</w:t>
                </w:r>
                <w:r>
                  <w:rPr>
                    <w:rFonts w:ascii="Arial" w:hAnsi="Arial"/>
                    <w:i/>
                    <w:color w:val="231F20"/>
                    <w:spacing w:val="-7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Область</w:t>
                </w:r>
                <w:r>
                  <w:rPr>
                    <w:rFonts w:ascii="Arial" w:hAnsi="Arial"/>
                    <w:i/>
                    <w:color w:val="231F20"/>
                    <w:spacing w:val="-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применения</w:t>
                </w:r>
                <w:r>
                  <w:rPr>
                    <w:rFonts w:ascii="Arial" w:hAnsi="Arial"/>
                    <w:i/>
                    <w:color w:val="231F20"/>
                    <w:spacing w:val="-6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материалов</w:t>
                </w:r>
                <w:r>
                  <w:rPr>
                    <w:rFonts w:ascii="Arial" w:hAnsi="Arial"/>
                    <w:i/>
                    <w:color w:val="231F20"/>
                    <w:spacing w:val="-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для</w:t>
                </w:r>
                <w:r>
                  <w:rPr>
                    <w:rFonts w:ascii="Arial" w:hAnsi="Arial"/>
                    <w:i/>
                    <w:color w:val="231F20"/>
                    <w:spacing w:val="-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3D-печати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079232" from="63.779495pt,81.732513pt" to="531.495495pt,81.732513pt" stroked="true" strokeweight="1pt" strokecolor="#231f20">
          <v:stroke dashstyle="solid"/>
          <w10:wrap type="none"/>
        </v:line>
      </w:pict>
    </w:r>
    <w:r>
      <w:rPr/>
      <w:pict>
        <v:shape style="position:absolute;margin-left:62.779499pt;margin-top:63.664707pt;width:392.6pt;height:14.3pt;mso-position-horizontal-relative:page;mso-position-vertical-relative:page;z-index:-18078720" type="#_x0000_t202" id="docshape48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2"/>
                  </w:rPr>
                </w:pPr>
                <w:r>
                  <w:rPr>
                    <w:rFonts w:ascii="Arial" w:hAnsi="Arial"/>
                    <w:i/>
                    <w:color w:val="231F20"/>
                    <w:sz w:val="22"/>
                  </w:rPr>
                  <w:t>Инновации</w:t>
                </w:r>
                <w:r>
                  <w:rPr>
                    <w:rFonts w:ascii="Arial" w:hAnsi="Arial"/>
                    <w:i/>
                    <w:color w:val="231F20"/>
                    <w:spacing w:val="-16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и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долговечность</w:t>
                </w:r>
                <w:r>
                  <w:rPr>
                    <w:rFonts w:ascii="Arial" w:hAnsi="Arial"/>
                    <w:i/>
                    <w:color w:val="231F20"/>
                    <w:spacing w:val="-14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объектов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транспортной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инфраструктуры…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077184" from="63.779495pt,81.732513pt" to="531.495495pt,81.732513pt" stroked="true" strokeweight="1pt" strokecolor="#231f20">
          <v:stroke dashstyle="solid"/>
          <w10:wrap type="none"/>
        </v:line>
      </w:pict>
    </w:r>
    <w:r>
      <w:rPr/>
      <w:pict>
        <v:shape style="position:absolute;margin-left:175.345993pt;margin-top:63.664707pt;width:357.1pt;height:14.3pt;mso-position-horizontal-relative:page;mso-position-vertical-relative:page;z-index:-18076672" type="#_x0000_t202" id="docshape51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2"/>
                  </w:rPr>
                </w:pP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Квитко</w:t>
                </w:r>
                <w:r>
                  <w:rPr>
                    <w:rFonts w:ascii="Arial" w:hAnsi="Arial"/>
                    <w:i/>
                    <w:color w:val="231F20"/>
                    <w:spacing w:val="17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А.</w:t>
                </w:r>
                <w:r>
                  <w:rPr>
                    <w:rFonts w:ascii="Arial" w:hAnsi="Arial"/>
                    <w:i/>
                    <w:color w:val="231F20"/>
                    <w:spacing w:val="18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В.</w:t>
                </w:r>
                <w:r>
                  <w:rPr>
                    <w:rFonts w:ascii="Arial" w:hAnsi="Arial"/>
                    <w:i/>
                    <w:color w:val="231F20"/>
                    <w:spacing w:val="18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Оценка</w:t>
                </w:r>
                <w:r>
                  <w:rPr>
                    <w:rFonts w:ascii="Arial" w:hAnsi="Arial"/>
                    <w:i/>
                    <w:color w:val="231F20"/>
                    <w:spacing w:val="18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состояния</w:t>
                </w:r>
                <w:r>
                  <w:rPr>
                    <w:rFonts w:ascii="Arial" w:hAnsi="Arial"/>
                    <w:i/>
                    <w:color w:val="231F20"/>
                    <w:spacing w:val="18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объектов</w:t>
                </w:r>
                <w:r>
                  <w:rPr>
                    <w:rFonts w:ascii="Arial" w:hAnsi="Arial"/>
                    <w:i/>
                    <w:color w:val="231F20"/>
                    <w:spacing w:val="18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с</w:t>
                </w:r>
                <w:r>
                  <w:rPr>
                    <w:rFonts w:ascii="Arial" w:hAnsi="Arial"/>
                    <w:i/>
                    <w:color w:val="231F20"/>
                    <w:spacing w:val="17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применением</w:t>
                </w:r>
                <w:r>
                  <w:rPr>
                    <w:rFonts w:ascii="Arial" w:hAnsi="Arial"/>
                    <w:i/>
                    <w:color w:val="231F20"/>
                    <w:spacing w:val="20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методов…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076160" from="63.779495pt,81.732513pt" to="531.495495pt,81.732513pt" stroked="true" strokeweight="1pt" strokecolor="#231f20">
          <v:stroke dashstyle="solid"/>
          <w10:wrap type="none"/>
        </v:line>
      </w:pict>
    </w:r>
    <w:r>
      <w:rPr/>
      <w:pict>
        <v:shape style="position:absolute;margin-left:62.779499pt;margin-top:63.664707pt;width:392.6pt;height:14.3pt;mso-position-horizontal-relative:page;mso-position-vertical-relative:page;z-index:-18075648" type="#_x0000_t202" id="docshape5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2"/>
                  </w:rPr>
                </w:pPr>
                <w:r>
                  <w:rPr>
                    <w:rFonts w:ascii="Arial" w:hAnsi="Arial"/>
                    <w:i/>
                    <w:color w:val="231F20"/>
                    <w:sz w:val="22"/>
                  </w:rPr>
                  <w:t>Инновации</w:t>
                </w:r>
                <w:r>
                  <w:rPr>
                    <w:rFonts w:ascii="Arial" w:hAnsi="Arial"/>
                    <w:i/>
                    <w:color w:val="231F20"/>
                    <w:spacing w:val="-16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и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долговечность</w:t>
                </w:r>
                <w:r>
                  <w:rPr>
                    <w:rFonts w:ascii="Arial" w:hAnsi="Arial"/>
                    <w:i/>
                    <w:color w:val="231F20"/>
                    <w:spacing w:val="-14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объектов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транспортной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инфраструктуры…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073088" from="63.779495pt,81.732513pt" to="531.495495pt,81.732513pt" stroked="true" strokeweight="1pt" strokecolor="#231f20">
          <v:stroke dashstyle="solid"/>
          <w10:wrap type="none"/>
        </v:line>
      </w:pict>
    </w:r>
    <w:r>
      <w:rPr/>
      <w:pict>
        <v:shape style="position:absolute;margin-left:62.779499pt;margin-top:63.664707pt;width:392.6pt;height:14.3pt;mso-position-horizontal-relative:page;mso-position-vertical-relative:page;z-index:-18072576" type="#_x0000_t202" id="docshape58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2"/>
                  </w:rPr>
                </w:pPr>
                <w:r>
                  <w:rPr>
                    <w:rFonts w:ascii="Arial" w:hAnsi="Arial"/>
                    <w:i/>
                    <w:color w:val="231F20"/>
                    <w:sz w:val="22"/>
                  </w:rPr>
                  <w:t>Инновации</w:t>
                </w:r>
                <w:r>
                  <w:rPr>
                    <w:rFonts w:ascii="Arial" w:hAnsi="Arial"/>
                    <w:i/>
                    <w:color w:val="231F20"/>
                    <w:spacing w:val="-16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и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долговечность</w:t>
                </w:r>
                <w:r>
                  <w:rPr>
                    <w:rFonts w:ascii="Arial" w:hAnsi="Arial"/>
                    <w:i/>
                    <w:color w:val="231F20"/>
                    <w:spacing w:val="-14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объектов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транспортной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инфраструктуры…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072064" from="63.779495pt,81.732513pt" to="531.495495pt,81.732513pt" stroked="true" strokeweight="1pt" strokecolor="#231f20">
          <v:stroke dashstyle="solid"/>
          <w10:wrap type="none"/>
        </v:line>
      </w:pict>
    </w:r>
    <w:r>
      <w:rPr/>
      <w:pict>
        <v:shape style="position:absolute;margin-left:88.948196pt;margin-top:63.664707pt;width:443.5pt;height:14.3pt;mso-position-horizontal-relative:page;mso-position-vertical-relative:page;z-index:-18071552" type="#_x0000_t202" id="docshape59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2"/>
                  </w:rPr>
                </w:pP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Ларионов</w:t>
                </w:r>
                <w:r>
                  <w:rPr>
                    <w:rFonts w:ascii="Arial" w:hAnsi="Arial"/>
                    <w:i/>
                    <w:color w:val="231F20"/>
                    <w:spacing w:val="19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И.</w:t>
                </w:r>
                <w:r>
                  <w:rPr>
                    <w:rFonts w:ascii="Arial" w:hAnsi="Arial"/>
                    <w:i/>
                    <w:color w:val="231F20"/>
                    <w:spacing w:val="19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С.</w:t>
                </w:r>
                <w:r>
                  <w:rPr>
                    <w:rFonts w:ascii="Arial" w:hAnsi="Arial"/>
                    <w:i/>
                    <w:color w:val="231F20"/>
                    <w:spacing w:val="20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Методы</w:t>
                </w:r>
                <w:r>
                  <w:rPr>
                    <w:rFonts w:ascii="Arial" w:hAnsi="Arial"/>
                    <w:i/>
                    <w:color w:val="231F20"/>
                    <w:spacing w:val="19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ремонта</w:t>
                </w:r>
                <w:r>
                  <w:rPr>
                    <w:rFonts w:ascii="Arial" w:hAnsi="Arial"/>
                    <w:i/>
                    <w:color w:val="231F20"/>
                    <w:spacing w:val="19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водопропускных</w:t>
                </w:r>
                <w:r>
                  <w:rPr>
                    <w:rFonts w:ascii="Arial" w:hAnsi="Arial"/>
                    <w:i/>
                    <w:color w:val="231F20"/>
                    <w:spacing w:val="19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труб</w:t>
                </w:r>
                <w:r>
                  <w:rPr>
                    <w:rFonts w:ascii="Arial" w:hAnsi="Arial"/>
                    <w:i/>
                    <w:color w:val="231F20"/>
                    <w:spacing w:val="19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на</w:t>
                </w:r>
                <w:r>
                  <w:rPr>
                    <w:rFonts w:ascii="Arial" w:hAnsi="Arial"/>
                    <w:i/>
                    <w:color w:val="231F20"/>
                    <w:spacing w:val="19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автомобильных</w:t>
                </w:r>
                <w:r>
                  <w:rPr>
                    <w:rFonts w:ascii="Arial" w:hAnsi="Arial"/>
                    <w:i/>
                    <w:color w:val="231F20"/>
                    <w:spacing w:val="19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дорогах…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070016" from="63.779495pt,81.732513pt" to="531.495495pt,81.732513pt" stroked="true" strokeweight="1pt" strokecolor="#231f20">
          <v:stroke dashstyle="solid"/>
          <w10:wrap type="none"/>
        </v:line>
      </w:pict>
    </w:r>
    <w:r>
      <w:rPr/>
      <w:pict>
        <v:shape style="position:absolute;margin-left:80.463097pt;margin-top:63.664707pt;width:452pt;height:14.3pt;mso-position-horizontal-relative:page;mso-position-vertical-relative:page;z-index:-18069504" type="#_x0000_t202" id="docshape6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sz w:val="22"/>
                  </w:rPr>
                </w:pP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Миронов</w:t>
                </w:r>
                <w:r>
                  <w:rPr>
                    <w:rFonts w:ascii="Arial" w:hAnsi="Arial"/>
                    <w:i/>
                    <w:color w:val="231F20"/>
                    <w:spacing w:val="14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Г.</w:t>
                </w:r>
                <w:r>
                  <w:rPr>
                    <w:rFonts w:ascii="Arial" w:hAnsi="Arial"/>
                    <w:i/>
                    <w:color w:val="231F20"/>
                    <w:spacing w:val="14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С</w:t>
                </w:r>
                <w:r>
                  <w:rPr>
                    <w:rFonts w:ascii="Arial" w:hAnsi="Arial"/>
                    <w:color w:val="231F20"/>
                    <w:w w:val="95"/>
                    <w:sz w:val="22"/>
                  </w:rPr>
                  <w:t>,</w:t>
                </w:r>
                <w:r>
                  <w:rPr>
                    <w:rFonts w:ascii="Arial" w:hAnsi="Arial"/>
                    <w:color w:val="231F20"/>
                    <w:spacing w:val="14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Шаронова</w:t>
                </w:r>
                <w:r>
                  <w:rPr>
                    <w:rFonts w:ascii="Arial" w:hAnsi="Arial"/>
                    <w:i/>
                    <w:color w:val="231F20"/>
                    <w:spacing w:val="14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М.</w:t>
                </w:r>
                <w:r>
                  <w:rPr>
                    <w:rFonts w:ascii="Arial" w:hAnsi="Arial"/>
                    <w:i/>
                    <w:color w:val="231F20"/>
                    <w:spacing w:val="15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З.</w:t>
                </w:r>
                <w:r>
                  <w:rPr>
                    <w:rFonts w:ascii="Arial" w:hAnsi="Arial"/>
                    <w:color w:val="231F20"/>
                    <w:w w:val="95"/>
                    <w:sz w:val="22"/>
                  </w:rPr>
                  <w:t>,</w:t>
                </w:r>
                <w:r>
                  <w:rPr>
                    <w:rFonts w:ascii="Arial" w:hAnsi="Arial"/>
                    <w:color w:val="231F20"/>
                    <w:spacing w:val="14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Шаронова</w:t>
                </w:r>
                <w:r>
                  <w:rPr>
                    <w:rFonts w:ascii="Arial" w:hAnsi="Arial"/>
                    <w:i/>
                    <w:color w:val="231F20"/>
                    <w:spacing w:val="14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Д.</w:t>
                </w:r>
                <w:r>
                  <w:rPr>
                    <w:rFonts w:ascii="Arial" w:hAnsi="Arial"/>
                    <w:i/>
                    <w:color w:val="231F20"/>
                    <w:spacing w:val="14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З.</w:t>
                </w:r>
                <w:r>
                  <w:rPr>
                    <w:rFonts w:ascii="Arial" w:hAnsi="Arial"/>
                    <w:i/>
                    <w:color w:val="231F20"/>
                    <w:spacing w:val="14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color w:val="231F20"/>
                    <w:w w:val="95"/>
                    <w:sz w:val="22"/>
                  </w:rPr>
                  <w:t>Особенности</w:t>
                </w:r>
                <w:r>
                  <w:rPr>
                    <w:rFonts w:ascii="Arial" w:hAnsi="Arial"/>
                    <w:color w:val="231F20"/>
                    <w:spacing w:val="15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color w:val="231F20"/>
                    <w:w w:val="95"/>
                    <w:sz w:val="22"/>
                  </w:rPr>
                  <w:t>строительства</w:t>
                </w:r>
                <w:r>
                  <w:rPr>
                    <w:rFonts w:ascii="Arial" w:hAnsi="Arial"/>
                    <w:color w:val="231F20"/>
                    <w:spacing w:val="16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color w:val="231F20"/>
                    <w:w w:val="95"/>
                    <w:sz w:val="22"/>
                  </w:rPr>
                  <w:t>лесных</w:t>
                </w:r>
                <w:r>
                  <w:rPr>
                    <w:rFonts w:ascii="Arial" w:hAnsi="Arial"/>
                    <w:color w:val="231F20"/>
                    <w:spacing w:val="14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color w:val="231F20"/>
                    <w:w w:val="95"/>
                    <w:sz w:val="22"/>
                  </w:rPr>
                  <w:t>дорог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068992" from="63.779495pt,81.732513pt" to="531.495495pt,81.732513pt" stroked="true" strokeweight="1pt" strokecolor="#231f20">
          <v:stroke dashstyle="solid"/>
          <w10:wrap type="none"/>
        </v:line>
      </w:pict>
    </w:r>
    <w:r>
      <w:rPr/>
      <w:pict>
        <v:shape style="position:absolute;margin-left:62.779499pt;margin-top:63.664707pt;width:392.6pt;height:14.3pt;mso-position-horizontal-relative:page;mso-position-vertical-relative:page;z-index:-18068480" type="#_x0000_t202" id="docshape63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2"/>
                  </w:rPr>
                </w:pPr>
                <w:r>
                  <w:rPr>
                    <w:rFonts w:ascii="Arial" w:hAnsi="Arial"/>
                    <w:i/>
                    <w:color w:val="231F20"/>
                    <w:sz w:val="22"/>
                  </w:rPr>
                  <w:t>Инновации</w:t>
                </w:r>
                <w:r>
                  <w:rPr>
                    <w:rFonts w:ascii="Arial" w:hAnsi="Arial"/>
                    <w:i/>
                    <w:color w:val="231F20"/>
                    <w:spacing w:val="-16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и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долговечность</w:t>
                </w:r>
                <w:r>
                  <w:rPr>
                    <w:rFonts w:ascii="Arial" w:hAnsi="Arial"/>
                    <w:i/>
                    <w:color w:val="231F20"/>
                    <w:spacing w:val="-14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объектов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транспортной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инфраструктуры…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065920" from="63.779495pt,81.732513pt" to="531.495495pt,81.732513pt" stroked="true" strokeweight="1pt" strokecolor="#231f20">
          <v:stroke dashstyle="solid"/>
          <w10:wrap type="none"/>
        </v:line>
      </w:pict>
    </w:r>
    <w:r>
      <w:rPr/>
      <w:pict>
        <v:shape style="position:absolute;margin-left:62.779499pt;margin-top:63.664707pt;width:392.6pt;height:14.3pt;mso-position-horizontal-relative:page;mso-position-vertical-relative:page;z-index:-18065408" type="#_x0000_t202" id="docshape69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2"/>
                  </w:rPr>
                </w:pPr>
                <w:r>
                  <w:rPr>
                    <w:rFonts w:ascii="Arial" w:hAnsi="Arial"/>
                    <w:i/>
                    <w:color w:val="231F20"/>
                    <w:sz w:val="22"/>
                  </w:rPr>
                  <w:t>Инновации</w:t>
                </w:r>
                <w:r>
                  <w:rPr>
                    <w:rFonts w:ascii="Arial" w:hAnsi="Arial"/>
                    <w:i/>
                    <w:color w:val="231F20"/>
                    <w:spacing w:val="-16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и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долговечность</w:t>
                </w:r>
                <w:r>
                  <w:rPr>
                    <w:rFonts w:ascii="Arial" w:hAnsi="Arial"/>
                    <w:i/>
                    <w:color w:val="231F20"/>
                    <w:spacing w:val="-14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объектов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транспортной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инфраструктуры…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089984" from="63.779495pt,81.732513pt" to="531.495495pt,81.732513pt" stroked="true" strokeweight="1pt" strokecolor="#231f20">
          <v:stroke dashstyle="solid"/>
          <w10:wrap type="none"/>
        </v:line>
      </w:pict>
    </w:r>
    <w:r>
      <w:rPr/>
      <w:pict>
        <v:shape style="position:absolute;margin-left:62.779499pt;margin-top:63.664707pt;width:392.6pt;height:14.3pt;mso-position-horizontal-relative:page;mso-position-vertical-relative:page;z-index:-18089472" type="#_x0000_t202" id="docshape10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2"/>
                  </w:rPr>
                </w:pPr>
                <w:r>
                  <w:rPr>
                    <w:rFonts w:ascii="Arial" w:hAnsi="Arial"/>
                    <w:i/>
                    <w:color w:val="231F20"/>
                    <w:sz w:val="22"/>
                  </w:rPr>
                  <w:t>Инновации</w:t>
                </w:r>
                <w:r>
                  <w:rPr>
                    <w:rFonts w:ascii="Arial" w:hAnsi="Arial"/>
                    <w:i/>
                    <w:color w:val="231F20"/>
                    <w:spacing w:val="-16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и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долговечность</w:t>
                </w:r>
                <w:r>
                  <w:rPr>
                    <w:rFonts w:ascii="Arial" w:hAnsi="Arial"/>
                    <w:i/>
                    <w:color w:val="231F20"/>
                    <w:spacing w:val="-14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объектов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транспортной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инфраструктуры…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064896" from="63.779495pt,81.732513pt" to="531.495495pt,81.732513pt" stroked="true" strokeweight="1pt" strokecolor="#231f20">
          <v:stroke dashstyle="solid"/>
          <w10:wrap type="none"/>
        </v:line>
      </w:pict>
    </w:r>
    <w:r>
      <w:rPr/>
      <w:pict>
        <v:shape style="position:absolute;margin-left:190.273804pt;margin-top:63.664707pt;width:342.2pt;height:14.3pt;mso-position-horizontal-relative:page;mso-position-vertical-relative:page;z-index:-18064384" type="#_x0000_t202" id="docshape70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2"/>
                  </w:rPr>
                </w:pP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Николаева</w:t>
                </w:r>
                <w:r>
                  <w:rPr>
                    <w:rFonts w:ascii="Arial" w:hAnsi="Arial"/>
                    <w:i/>
                    <w:color w:val="231F20"/>
                    <w:spacing w:val="19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О.</w:t>
                </w:r>
                <w:r>
                  <w:rPr>
                    <w:rFonts w:ascii="Arial" w:hAnsi="Arial"/>
                    <w:i/>
                    <w:color w:val="231F20"/>
                    <w:spacing w:val="20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Р.</w:t>
                </w:r>
                <w:r>
                  <w:rPr>
                    <w:rFonts w:ascii="Arial" w:hAnsi="Arial"/>
                    <w:i/>
                    <w:color w:val="231F20"/>
                    <w:spacing w:val="20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Практическое</w:t>
                </w:r>
                <w:r>
                  <w:rPr>
                    <w:rFonts w:ascii="Arial" w:hAnsi="Arial"/>
                    <w:i/>
                    <w:color w:val="231F20"/>
                    <w:spacing w:val="20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применение</w:t>
                </w:r>
                <w:r>
                  <w:rPr>
                    <w:rFonts w:ascii="Arial" w:hAnsi="Arial"/>
                    <w:i/>
                    <w:color w:val="231F20"/>
                    <w:spacing w:val="20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технологии</w:t>
                </w:r>
                <w:r>
                  <w:rPr>
                    <w:rFonts w:ascii="Arial" w:hAnsi="Arial"/>
                    <w:i/>
                    <w:color w:val="231F20"/>
                    <w:spacing w:val="20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санации…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062848" from="63.779495pt,81.732513pt" to="531.495495pt,81.732513pt" stroked="true" strokeweight="1pt" strokecolor="#231f20">
          <v:stroke dashstyle="solid"/>
          <w10:wrap type="none"/>
        </v:line>
      </w:pict>
    </w:r>
    <w:r>
      <w:rPr/>
      <w:pict>
        <v:shape style="position:absolute;margin-left:63.418301pt;margin-top:63.664707pt;width:469pt;height:14.3pt;mso-position-horizontal-relative:page;mso-position-vertical-relative:page;z-index:-18062336" type="#_x0000_t202" id="docshape73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2"/>
                  </w:rPr>
                </w:pP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Острогляд</w:t>
                </w:r>
                <w:r>
                  <w:rPr>
                    <w:rFonts w:ascii="Arial" w:hAnsi="Arial"/>
                    <w:i/>
                    <w:color w:val="231F20"/>
                    <w:spacing w:val="9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В.</w:t>
                </w:r>
                <w:r>
                  <w:rPr>
                    <w:rFonts w:ascii="Arial" w:hAnsi="Arial"/>
                    <w:i/>
                    <w:color w:val="231F20"/>
                    <w:spacing w:val="10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И.</w:t>
                </w:r>
                <w:r>
                  <w:rPr>
                    <w:rFonts w:ascii="Arial" w:hAnsi="Arial"/>
                    <w:i/>
                    <w:color w:val="231F20"/>
                    <w:spacing w:val="10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Колейность</w:t>
                </w:r>
                <w:r>
                  <w:rPr>
                    <w:rFonts w:ascii="Arial" w:hAnsi="Arial"/>
                    <w:i/>
                    <w:color w:val="231F20"/>
                    <w:spacing w:val="10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на</w:t>
                </w:r>
                <w:r>
                  <w:rPr>
                    <w:rFonts w:ascii="Arial" w:hAnsi="Arial"/>
                    <w:i/>
                    <w:color w:val="231F20"/>
                    <w:spacing w:val="10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городских</w:t>
                </w:r>
                <w:r>
                  <w:rPr>
                    <w:rFonts w:ascii="Arial" w:hAnsi="Arial"/>
                    <w:i/>
                    <w:color w:val="231F20"/>
                    <w:spacing w:val="10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автомобильных</w:t>
                </w:r>
                <w:r>
                  <w:rPr>
                    <w:rFonts w:ascii="Arial" w:hAnsi="Arial"/>
                    <w:i/>
                    <w:color w:val="231F20"/>
                    <w:spacing w:val="10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дорогах</w:t>
                </w:r>
                <w:r>
                  <w:rPr>
                    <w:rFonts w:ascii="Arial" w:hAnsi="Arial"/>
                    <w:i/>
                    <w:color w:val="231F20"/>
                    <w:spacing w:val="10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и</w:t>
                </w:r>
                <w:r>
                  <w:rPr>
                    <w:rFonts w:ascii="Arial" w:hAnsi="Arial"/>
                    <w:i/>
                    <w:color w:val="231F20"/>
                    <w:spacing w:val="10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методы</w:t>
                </w:r>
                <w:r>
                  <w:rPr>
                    <w:rFonts w:ascii="Arial" w:hAnsi="Arial"/>
                    <w:i/>
                    <w:color w:val="231F20"/>
                    <w:spacing w:val="10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борьбы</w:t>
                </w:r>
                <w:r>
                  <w:rPr>
                    <w:rFonts w:ascii="Arial" w:hAnsi="Arial"/>
                    <w:i/>
                    <w:color w:val="231F20"/>
                    <w:spacing w:val="10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с</w:t>
                </w:r>
                <w:r>
                  <w:rPr>
                    <w:rFonts w:ascii="Arial" w:hAnsi="Arial"/>
                    <w:i/>
                    <w:color w:val="231F20"/>
                    <w:spacing w:val="10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ней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061824" from="63.779495pt,81.732513pt" to="531.495495pt,81.732513pt" stroked="true" strokeweight="1pt" strokecolor="#231f20">
          <v:stroke dashstyle="solid"/>
          <w10:wrap type="none"/>
        </v:line>
      </w:pict>
    </w:r>
    <w:r>
      <w:rPr/>
      <w:pict>
        <v:shape style="position:absolute;margin-left:62.779499pt;margin-top:63.664707pt;width:392.6pt;height:14.3pt;mso-position-horizontal-relative:page;mso-position-vertical-relative:page;z-index:-18061312" type="#_x0000_t202" id="docshape74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2"/>
                  </w:rPr>
                </w:pPr>
                <w:r>
                  <w:rPr>
                    <w:rFonts w:ascii="Arial" w:hAnsi="Arial"/>
                    <w:i/>
                    <w:color w:val="231F20"/>
                    <w:sz w:val="22"/>
                  </w:rPr>
                  <w:t>Инновации</w:t>
                </w:r>
                <w:r>
                  <w:rPr>
                    <w:rFonts w:ascii="Arial" w:hAnsi="Arial"/>
                    <w:i/>
                    <w:color w:val="231F20"/>
                    <w:spacing w:val="-16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и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долговечность</w:t>
                </w:r>
                <w:r>
                  <w:rPr>
                    <w:rFonts w:ascii="Arial" w:hAnsi="Arial"/>
                    <w:i/>
                    <w:color w:val="231F20"/>
                    <w:spacing w:val="-14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объектов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транспортной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инфраструктуры…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059776" from="63.779495pt,81.732513pt" to="531.495495pt,81.732513pt" stroked="true" strokeweight="1pt" strokecolor="#231f20">
          <v:stroke dashstyle="solid"/>
          <w10:wrap type="none"/>
        </v:line>
      </w:pict>
    </w:r>
    <w:r>
      <w:rPr/>
      <w:pict>
        <v:shape style="position:absolute;margin-left:62.779499pt;margin-top:63.664707pt;width:392.6pt;height:14.3pt;mso-position-horizontal-relative:page;mso-position-vertical-relative:page;z-index:-18059264" type="#_x0000_t202" id="docshape77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2"/>
                  </w:rPr>
                </w:pPr>
                <w:r>
                  <w:rPr>
                    <w:rFonts w:ascii="Arial" w:hAnsi="Arial"/>
                    <w:i/>
                    <w:color w:val="231F20"/>
                    <w:sz w:val="22"/>
                  </w:rPr>
                  <w:t>Инновации</w:t>
                </w:r>
                <w:r>
                  <w:rPr>
                    <w:rFonts w:ascii="Arial" w:hAnsi="Arial"/>
                    <w:i/>
                    <w:color w:val="231F20"/>
                    <w:spacing w:val="-16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и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долговечность</w:t>
                </w:r>
                <w:r>
                  <w:rPr>
                    <w:rFonts w:ascii="Arial" w:hAnsi="Arial"/>
                    <w:i/>
                    <w:color w:val="231F20"/>
                    <w:spacing w:val="-14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объектов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транспортной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инфраструктуры…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058752" from="63.779495pt,81.732513pt" to="531.495495pt,81.732513pt" stroked="true" strokeweight="1pt" strokecolor="#231f20">
          <v:stroke dashstyle="solid"/>
          <w10:wrap type="none"/>
        </v:line>
      </w:pict>
    </w:r>
    <w:r>
      <w:rPr/>
      <w:pict>
        <v:shape style="position:absolute;margin-left:92.4328pt;margin-top:63.664707pt;width:440.05pt;height:14.3pt;mso-position-horizontal-relative:page;mso-position-vertical-relative:page;z-index:-18058240" type="#_x0000_t202" id="docshape78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2"/>
                  </w:rPr>
                </w:pP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Петрищев</w:t>
                </w:r>
                <w:r>
                  <w:rPr>
                    <w:rFonts w:ascii="Arial" w:hAnsi="Arial"/>
                    <w:i/>
                    <w:color w:val="231F20"/>
                    <w:spacing w:val="15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Ю.</w:t>
                </w:r>
                <w:r>
                  <w:rPr>
                    <w:rFonts w:ascii="Arial" w:hAnsi="Arial"/>
                    <w:i/>
                    <w:color w:val="231F20"/>
                    <w:spacing w:val="15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Р.</w:t>
                </w:r>
                <w:r>
                  <w:rPr>
                    <w:rFonts w:ascii="Arial" w:hAnsi="Arial"/>
                    <w:i/>
                    <w:color w:val="231F20"/>
                    <w:spacing w:val="15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Проектирование</w:t>
                </w:r>
                <w:r>
                  <w:rPr>
                    <w:rFonts w:ascii="Arial" w:hAnsi="Arial"/>
                    <w:i/>
                    <w:color w:val="231F20"/>
                    <w:spacing w:val="15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дорог</w:t>
                </w:r>
                <w:r>
                  <w:rPr>
                    <w:rFonts w:ascii="Arial" w:hAnsi="Arial"/>
                    <w:i/>
                    <w:color w:val="231F20"/>
                    <w:spacing w:val="16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в</w:t>
                </w:r>
                <w:r>
                  <w:rPr>
                    <w:rFonts w:ascii="Arial" w:hAnsi="Arial"/>
                    <w:i/>
                    <w:color w:val="231F20"/>
                    <w:spacing w:val="15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жилой</w:t>
                </w:r>
                <w:r>
                  <w:rPr>
                    <w:rFonts w:ascii="Arial" w:hAnsi="Arial"/>
                    <w:i/>
                    <w:color w:val="231F20"/>
                    <w:spacing w:val="15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зоне</w:t>
                </w:r>
                <w:r>
                  <w:rPr>
                    <w:rFonts w:ascii="Arial" w:hAnsi="Arial"/>
                    <w:i/>
                    <w:color w:val="231F20"/>
                    <w:spacing w:val="15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на</w:t>
                </w:r>
                <w:r>
                  <w:rPr>
                    <w:rFonts w:ascii="Arial" w:hAnsi="Arial"/>
                    <w:i/>
                    <w:color w:val="231F20"/>
                    <w:spacing w:val="15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примере</w:t>
                </w:r>
                <w:r>
                  <w:rPr>
                    <w:rFonts w:ascii="Arial" w:hAnsi="Arial"/>
                    <w:i/>
                    <w:color w:val="231F20"/>
                    <w:spacing w:val="16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европейских</w:t>
                </w:r>
                <w:r>
                  <w:rPr>
                    <w:rFonts w:ascii="Arial" w:hAnsi="Arial"/>
                    <w:i/>
                    <w:color w:val="231F20"/>
                    <w:spacing w:val="15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стран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2.4328pt;margin-top:63.664707pt;width:440.05pt;height:14.3pt;mso-position-horizontal-relative:page;mso-position-vertical-relative:page;z-index:-18057728" type="#_x0000_t202" id="docshape81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2"/>
                  </w:rPr>
                </w:pP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Петрищев</w:t>
                </w:r>
                <w:r>
                  <w:rPr>
                    <w:rFonts w:ascii="Arial" w:hAnsi="Arial"/>
                    <w:i/>
                    <w:color w:val="231F20"/>
                    <w:spacing w:val="15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Ю.</w:t>
                </w:r>
                <w:r>
                  <w:rPr>
                    <w:rFonts w:ascii="Arial" w:hAnsi="Arial"/>
                    <w:i/>
                    <w:color w:val="231F20"/>
                    <w:spacing w:val="15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Р.</w:t>
                </w:r>
                <w:r>
                  <w:rPr>
                    <w:rFonts w:ascii="Arial" w:hAnsi="Arial"/>
                    <w:i/>
                    <w:color w:val="231F20"/>
                    <w:spacing w:val="15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Проектирование</w:t>
                </w:r>
                <w:r>
                  <w:rPr>
                    <w:rFonts w:ascii="Arial" w:hAnsi="Arial"/>
                    <w:i/>
                    <w:color w:val="231F20"/>
                    <w:spacing w:val="15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дорог</w:t>
                </w:r>
                <w:r>
                  <w:rPr>
                    <w:rFonts w:ascii="Arial" w:hAnsi="Arial"/>
                    <w:i/>
                    <w:color w:val="231F20"/>
                    <w:spacing w:val="16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в</w:t>
                </w:r>
                <w:r>
                  <w:rPr>
                    <w:rFonts w:ascii="Arial" w:hAnsi="Arial"/>
                    <w:i/>
                    <w:color w:val="231F20"/>
                    <w:spacing w:val="15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жилой</w:t>
                </w:r>
                <w:r>
                  <w:rPr>
                    <w:rFonts w:ascii="Arial" w:hAnsi="Arial"/>
                    <w:i/>
                    <w:color w:val="231F20"/>
                    <w:spacing w:val="15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зоне</w:t>
                </w:r>
                <w:r>
                  <w:rPr>
                    <w:rFonts w:ascii="Arial" w:hAnsi="Arial"/>
                    <w:i/>
                    <w:color w:val="231F20"/>
                    <w:spacing w:val="15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на</w:t>
                </w:r>
                <w:r>
                  <w:rPr>
                    <w:rFonts w:ascii="Arial" w:hAnsi="Arial"/>
                    <w:i/>
                    <w:color w:val="231F20"/>
                    <w:spacing w:val="15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примере</w:t>
                </w:r>
                <w:r>
                  <w:rPr>
                    <w:rFonts w:ascii="Arial" w:hAnsi="Arial"/>
                    <w:i/>
                    <w:color w:val="231F20"/>
                    <w:spacing w:val="16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европейских</w:t>
                </w:r>
                <w:r>
                  <w:rPr>
                    <w:rFonts w:ascii="Arial" w:hAnsi="Arial"/>
                    <w:i/>
                    <w:color w:val="231F20"/>
                    <w:spacing w:val="15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стран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057216" from="63.779495pt,81.732513pt" to="531.495495pt,81.732513pt" stroked="true" strokeweight="1pt" strokecolor="#231f20">
          <v:stroke dashstyle="solid"/>
          <w10:wrap type="none"/>
        </v:line>
      </w:pict>
    </w:r>
    <w:r>
      <w:rPr/>
      <w:pict>
        <v:shape style="position:absolute;margin-left:62.779499pt;margin-top:63.664707pt;width:392.6pt;height:14.3pt;mso-position-horizontal-relative:page;mso-position-vertical-relative:page;z-index:-18056704" type="#_x0000_t202" id="docshape8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2"/>
                  </w:rPr>
                </w:pPr>
                <w:r>
                  <w:rPr>
                    <w:rFonts w:ascii="Arial" w:hAnsi="Arial"/>
                    <w:i/>
                    <w:color w:val="231F20"/>
                    <w:sz w:val="22"/>
                  </w:rPr>
                  <w:t>Инновации</w:t>
                </w:r>
                <w:r>
                  <w:rPr>
                    <w:rFonts w:ascii="Arial" w:hAnsi="Arial"/>
                    <w:i/>
                    <w:color w:val="231F20"/>
                    <w:spacing w:val="-16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и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долговечность</w:t>
                </w:r>
                <w:r>
                  <w:rPr>
                    <w:rFonts w:ascii="Arial" w:hAnsi="Arial"/>
                    <w:i/>
                    <w:color w:val="231F20"/>
                    <w:spacing w:val="-14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объектов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транспортной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инфраструктуры…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055168" from="63.779495pt,81.732513pt" to="531.495495pt,81.732513pt" stroked="true" strokeweight="1pt" strokecolor="#231f20">
          <v:stroke dashstyle="solid"/>
          <w10:wrap type="none"/>
        </v:line>
      </w:pict>
    </w:r>
    <w:r>
      <w:rPr/>
      <w:pict>
        <v:shape style="position:absolute;margin-left:137.589798pt;margin-top:63.664707pt;width:394.9pt;height:14.3pt;mso-position-horizontal-relative:page;mso-position-vertical-relative:page;z-index:-18054656" type="#_x0000_t202" id="docshape85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2"/>
                  </w:rPr>
                </w:pP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Петрова</w:t>
                </w:r>
                <w:r>
                  <w:rPr>
                    <w:rFonts w:ascii="Arial" w:hAnsi="Arial"/>
                    <w:i/>
                    <w:color w:val="231F20"/>
                    <w:spacing w:val="18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Т.</w:t>
                </w:r>
                <w:r>
                  <w:rPr>
                    <w:rFonts w:ascii="Arial" w:hAnsi="Arial"/>
                    <w:i/>
                    <w:color w:val="231F20"/>
                    <w:spacing w:val="19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В.</w:t>
                </w:r>
                <w:r>
                  <w:rPr>
                    <w:rFonts w:ascii="Arial" w:hAnsi="Arial"/>
                    <w:i/>
                    <w:color w:val="231F20"/>
                    <w:spacing w:val="19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Информационное</w:t>
                </w:r>
                <w:r>
                  <w:rPr>
                    <w:rFonts w:ascii="Arial" w:hAnsi="Arial"/>
                    <w:i/>
                    <w:color w:val="231F20"/>
                    <w:spacing w:val="18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обеспечение</w:t>
                </w:r>
                <w:r>
                  <w:rPr>
                    <w:rFonts w:ascii="Arial" w:hAnsi="Arial"/>
                    <w:i/>
                    <w:color w:val="231F20"/>
                    <w:spacing w:val="21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системы</w:t>
                </w:r>
                <w:r>
                  <w:rPr>
                    <w:rFonts w:ascii="Arial" w:hAnsi="Arial"/>
                    <w:i/>
                    <w:color w:val="231F20"/>
                    <w:spacing w:val="18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подготовки</w:t>
                </w:r>
                <w:r>
                  <w:rPr>
                    <w:rFonts w:ascii="Arial" w:hAnsi="Arial"/>
                    <w:i/>
                    <w:color w:val="231F20"/>
                    <w:spacing w:val="19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кадров…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054144" from="63.779495pt,81.732513pt" to="531.495495pt,81.732513pt" stroked="true" strokeweight="1pt" strokecolor="#231f20">
          <v:stroke dashstyle="solid"/>
          <w10:wrap type="none"/>
        </v:line>
      </w:pict>
    </w:r>
    <w:r>
      <w:rPr/>
      <w:pict>
        <v:shape style="position:absolute;margin-left:62.779499pt;margin-top:63.664707pt;width:392.6pt;height:14.3pt;mso-position-horizontal-relative:page;mso-position-vertical-relative:page;z-index:-18053632" type="#_x0000_t202" id="docshape86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2"/>
                  </w:rPr>
                </w:pPr>
                <w:r>
                  <w:rPr>
                    <w:rFonts w:ascii="Arial" w:hAnsi="Arial"/>
                    <w:i/>
                    <w:color w:val="231F20"/>
                    <w:sz w:val="22"/>
                  </w:rPr>
                  <w:t>Инновации</w:t>
                </w:r>
                <w:r>
                  <w:rPr>
                    <w:rFonts w:ascii="Arial" w:hAnsi="Arial"/>
                    <w:i/>
                    <w:color w:val="231F20"/>
                    <w:spacing w:val="-16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и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долговечность</w:t>
                </w:r>
                <w:r>
                  <w:rPr>
                    <w:rFonts w:ascii="Arial" w:hAnsi="Arial"/>
                    <w:i/>
                    <w:color w:val="231F20"/>
                    <w:spacing w:val="-14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объектов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транспортной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инфраструктуры…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052096" from="63.779495pt,81.732513pt" to="531.495495pt,81.732513pt" stroked="true" strokeweight="1pt" strokecolor="#231f20">
          <v:stroke dashstyle="solid"/>
          <w10:wrap type="none"/>
        </v:line>
      </w:pict>
    </w:r>
    <w:r>
      <w:rPr/>
      <w:pict>
        <v:shape style="position:absolute;margin-left:109.039597pt;margin-top:63.664707pt;width:423.3pt;height:14.3pt;mso-position-horizontal-relative:page;mso-position-vertical-relative:page;z-index:-18051584" type="#_x0000_t202" id="docshape89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2"/>
                  </w:rPr>
                </w:pP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Погонин</w:t>
                </w:r>
                <w:r>
                  <w:rPr>
                    <w:rFonts w:ascii="Arial" w:hAnsi="Arial"/>
                    <w:i/>
                    <w:color w:val="231F20"/>
                    <w:spacing w:val="16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С.</w:t>
                </w:r>
                <w:r>
                  <w:rPr>
                    <w:rFonts w:ascii="Arial" w:hAnsi="Arial"/>
                    <w:i/>
                    <w:color w:val="231F20"/>
                    <w:spacing w:val="16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Ю.,</w:t>
                </w:r>
                <w:r>
                  <w:rPr>
                    <w:rFonts w:ascii="Arial" w:hAnsi="Arial"/>
                    <w:i/>
                    <w:color w:val="231F20"/>
                    <w:spacing w:val="17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Алексеев</w:t>
                </w:r>
                <w:r>
                  <w:rPr>
                    <w:rFonts w:ascii="Arial" w:hAnsi="Arial"/>
                    <w:i/>
                    <w:color w:val="231F20"/>
                    <w:spacing w:val="16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С.</w:t>
                </w:r>
                <w:r>
                  <w:rPr>
                    <w:rFonts w:ascii="Arial" w:hAnsi="Arial"/>
                    <w:i/>
                    <w:color w:val="231F20"/>
                    <w:spacing w:val="17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В.,</w:t>
                </w:r>
                <w:r>
                  <w:rPr>
                    <w:rFonts w:ascii="Arial" w:hAnsi="Arial"/>
                    <w:i/>
                    <w:color w:val="231F20"/>
                    <w:spacing w:val="16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Юстикова</w:t>
                </w:r>
                <w:r>
                  <w:rPr>
                    <w:rFonts w:ascii="Arial" w:hAnsi="Arial"/>
                    <w:i/>
                    <w:color w:val="231F20"/>
                    <w:spacing w:val="17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Л.</w:t>
                </w:r>
                <w:r>
                  <w:rPr>
                    <w:rFonts w:ascii="Arial" w:hAnsi="Arial"/>
                    <w:i/>
                    <w:color w:val="231F20"/>
                    <w:spacing w:val="16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Н.</w:t>
                </w:r>
                <w:r>
                  <w:rPr>
                    <w:rFonts w:ascii="Arial" w:hAnsi="Arial"/>
                    <w:i/>
                    <w:color w:val="231F20"/>
                    <w:spacing w:val="17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Способы</w:t>
                </w:r>
                <w:r>
                  <w:rPr>
                    <w:rFonts w:ascii="Arial" w:hAnsi="Arial"/>
                    <w:i/>
                    <w:color w:val="231F20"/>
                    <w:spacing w:val="16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повышения</w:t>
                </w:r>
                <w:r>
                  <w:rPr>
                    <w:rFonts w:ascii="Arial" w:hAnsi="Arial"/>
                    <w:i/>
                    <w:color w:val="231F20"/>
                    <w:spacing w:val="17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пропускной…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087936" from="63.779495pt,81.732513pt" to="531.495495pt,81.732513pt" stroked="true" strokeweight="1pt" strokecolor="#231f20">
          <v:stroke dashstyle="solid"/>
          <w10:wrap type="none"/>
        </v:line>
      </w:pict>
    </w:r>
    <w:r>
      <w:rPr/>
      <w:pict>
        <v:shape style="position:absolute;margin-left:62.779499pt;margin-top:63.664707pt;width:392.6pt;height:14.3pt;mso-position-horizontal-relative:page;mso-position-vertical-relative:page;z-index:-18087424" type="#_x0000_t202" id="docshape13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2"/>
                  </w:rPr>
                </w:pPr>
                <w:r>
                  <w:rPr>
                    <w:rFonts w:ascii="Arial" w:hAnsi="Arial"/>
                    <w:i/>
                    <w:color w:val="231F20"/>
                    <w:sz w:val="22"/>
                  </w:rPr>
                  <w:t>Инновации</w:t>
                </w:r>
                <w:r>
                  <w:rPr>
                    <w:rFonts w:ascii="Arial" w:hAnsi="Arial"/>
                    <w:i/>
                    <w:color w:val="231F20"/>
                    <w:spacing w:val="-16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и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долговечность</w:t>
                </w:r>
                <w:r>
                  <w:rPr>
                    <w:rFonts w:ascii="Arial" w:hAnsi="Arial"/>
                    <w:i/>
                    <w:color w:val="231F20"/>
                    <w:spacing w:val="-14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объектов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транспортной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инфраструктуры…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051072" from="63.779495pt,81.732513pt" to="531.495495pt,81.732513pt" stroked="true" strokeweight="1pt" strokecolor="#231f20">
          <v:stroke dashstyle="solid"/>
          <w10:wrap type="none"/>
        </v:line>
      </w:pict>
    </w:r>
    <w:r>
      <w:rPr/>
      <w:pict>
        <v:shape style="position:absolute;margin-left:62.779499pt;margin-top:63.664707pt;width:392.6pt;height:14.3pt;mso-position-horizontal-relative:page;mso-position-vertical-relative:page;z-index:-18050560" type="#_x0000_t202" id="docshape90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2"/>
                  </w:rPr>
                </w:pPr>
                <w:r>
                  <w:rPr>
                    <w:rFonts w:ascii="Arial" w:hAnsi="Arial"/>
                    <w:i/>
                    <w:color w:val="231F20"/>
                    <w:sz w:val="22"/>
                  </w:rPr>
                  <w:t>Инновации</w:t>
                </w:r>
                <w:r>
                  <w:rPr>
                    <w:rFonts w:ascii="Arial" w:hAnsi="Arial"/>
                    <w:i/>
                    <w:color w:val="231F20"/>
                    <w:spacing w:val="-16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и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долговечность</w:t>
                </w:r>
                <w:r>
                  <w:rPr>
                    <w:rFonts w:ascii="Arial" w:hAnsi="Arial"/>
                    <w:i/>
                    <w:color w:val="231F20"/>
                    <w:spacing w:val="-14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объектов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транспортной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инфраструктуры…</w:t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049024" from="63.779495pt,81.732513pt" to="531.495495pt,81.732513pt" stroked="true" strokeweight="1pt" strokecolor="#231f20">
          <v:stroke dashstyle="solid"/>
          <w10:wrap type="none"/>
        </v:line>
      </w:pict>
    </w:r>
    <w:r>
      <w:rPr/>
      <w:pict>
        <v:shape style="position:absolute;margin-left:105.4077pt;margin-top:63.664707pt;width:427.05pt;height:14.3pt;mso-position-horizontal-relative:page;mso-position-vertical-relative:page;z-index:-18048512" type="#_x0000_t202" id="docshape93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2"/>
                  </w:rPr>
                </w:pP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Попов</w:t>
                </w:r>
                <w:r>
                  <w:rPr>
                    <w:rFonts w:ascii="Arial" w:hAnsi="Arial"/>
                    <w:i/>
                    <w:color w:val="231F20"/>
                    <w:spacing w:val="20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А.</w:t>
                </w:r>
                <w:r>
                  <w:rPr>
                    <w:rFonts w:ascii="Arial" w:hAnsi="Arial"/>
                    <w:i/>
                    <w:color w:val="231F20"/>
                    <w:spacing w:val="21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Н.,</w:t>
                </w:r>
                <w:r>
                  <w:rPr>
                    <w:rFonts w:ascii="Arial" w:hAnsi="Arial"/>
                    <w:i/>
                    <w:color w:val="231F20"/>
                    <w:spacing w:val="21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Макаров</w:t>
                </w:r>
                <w:r>
                  <w:rPr>
                    <w:rFonts w:ascii="Arial" w:hAnsi="Arial"/>
                    <w:i/>
                    <w:color w:val="231F20"/>
                    <w:spacing w:val="21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Е.</w:t>
                </w:r>
                <w:r>
                  <w:rPr>
                    <w:rFonts w:ascii="Arial" w:hAnsi="Arial"/>
                    <w:i/>
                    <w:color w:val="231F20"/>
                    <w:spacing w:val="21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В.</w:t>
                </w:r>
                <w:r>
                  <w:rPr>
                    <w:rFonts w:ascii="Arial" w:hAnsi="Arial"/>
                    <w:i/>
                    <w:color w:val="231F20"/>
                    <w:spacing w:val="21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Анализ</w:t>
                </w:r>
                <w:r>
                  <w:rPr>
                    <w:rFonts w:ascii="Arial" w:hAnsi="Arial"/>
                    <w:i/>
                    <w:color w:val="231F20"/>
                    <w:spacing w:val="21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влияния</w:t>
                </w:r>
                <w:r>
                  <w:rPr>
                    <w:rFonts w:ascii="Arial" w:hAnsi="Arial"/>
                    <w:i/>
                    <w:color w:val="231F20"/>
                    <w:spacing w:val="21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физико-механических</w:t>
                </w:r>
                <w:r>
                  <w:rPr>
                    <w:rFonts w:ascii="Arial" w:hAnsi="Arial"/>
                    <w:i/>
                    <w:color w:val="231F20"/>
                    <w:spacing w:val="21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характеристик…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048000" from="63.779495pt,81.732513pt" to="531.495495pt,81.732513pt" stroked="true" strokeweight="1pt" strokecolor="#231f20">
          <v:stroke dashstyle="solid"/>
          <w10:wrap type="none"/>
        </v:line>
      </w:pict>
    </w:r>
    <w:r>
      <w:rPr/>
      <w:pict>
        <v:shape style="position:absolute;margin-left:62.779499pt;margin-top:63.664707pt;width:392.6pt;height:14.3pt;mso-position-horizontal-relative:page;mso-position-vertical-relative:page;z-index:-18047488" type="#_x0000_t202" id="docshape94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2"/>
                  </w:rPr>
                </w:pPr>
                <w:r>
                  <w:rPr>
                    <w:rFonts w:ascii="Arial" w:hAnsi="Arial"/>
                    <w:i/>
                    <w:color w:val="231F20"/>
                    <w:sz w:val="22"/>
                  </w:rPr>
                  <w:t>Инновации</w:t>
                </w:r>
                <w:r>
                  <w:rPr>
                    <w:rFonts w:ascii="Arial" w:hAnsi="Arial"/>
                    <w:i/>
                    <w:color w:val="231F20"/>
                    <w:spacing w:val="-16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и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долговечность</w:t>
                </w:r>
                <w:r>
                  <w:rPr>
                    <w:rFonts w:ascii="Arial" w:hAnsi="Arial"/>
                    <w:i/>
                    <w:color w:val="231F20"/>
                    <w:spacing w:val="-14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объектов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транспортной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инфраструктуры…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045952" from="63.779495pt,81.732513pt" to="531.495495pt,81.732513pt" stroked="true" strokeweight="1pt" strokecolor="#231f20">
          <v:stroke dashstyle="solid"/>
          <w10:wrap type="none"/>
        </v:line>
      </w:pict>
    </w:r>
    <w:r>
      <w:rPr/>
      <w:pict>
        <v:shape style="position:absolute;margin-left:113.182098pt;margin-top:63.664707pt;width:419.35pt;height:14.3pt;mso-position-horizontal-relative:page;mso-position-vertical-relative:page;z-index:-18045440" type="#_x0000_t202" id="docshape97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2"/>
                  </w:rPr>
                </w:pP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Радков</w:t>
                </w:r>
                <w:r>
                  <w:rPr>
                    <w:rFonts w:ascii="Arial" w:hAnsi="Arial"/>
                    <w:i/>
                    <w:color w:val="231F20"/>
                    <w:spacing w:val="25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А.</w:t>
                </w:r>
                <w:r>
                  <w:rPr>
                    <w:rFonts w:ascii="Arial" w:hAnsi="Arial"/>
                    <w:i/>
                    <w:color w:val="231F20"/>
                    <w:spacing w:val="26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С.</w:t>
                </w:r>
                <w:r>
                  <w:rPr>
                    <w:rFonts w:ascii="Arial" w:hAnsi="Arial"/>
                    <w:i/>
                    <w:color w:val="231F20"/>
                    <w:spacing w:val="26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Практическое</w:t>
                </w:r>
                <w:r>
                  <w:rPr>
                    <w:rFonts w:ascii="Arial" w:hAnsi="Arial"/>
                    <w:i/>
                    <w:color w:val="231F20"/>
                    <w:spacing w:val="25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применение</w:t>
                </w:r>
                <w:r>
                  <w:rPr>
                    <w:rFonts w:ascii="Arial" w:hAnsi="Arial"/>
                    <w:i/>
                    <w:color w:val="231F20"/>
                    <w:spacing w:val="26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и</w:t>
                </w:r>
                <w:r>
                  <w:rPr>
                    <w:rFonts w:ascii="Arial" w:hAnsi="Arial"/>
                    <w:i/>
                    <w:color w:val="231F20"/>
                    <w:spacing w:val="26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внедрение</w:t>
                </w:r>
                <w:r>
                  <w:rPr>
                    <w:rFonts w:ascii="Arial" w:hAnsi="Arial"/>
                    <w:i/>
                    <w:color w:val="231F20"/>
                    <w:spacing w:val="26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современных</w:t>
                </w:r>
                <w:r>
                  <w:rPr>
                    <w:rFonts w:ascii="Arial" w:hAnsi="Arial"/>
                    <w:i/>
                    <w:color w:val="231F20"/>
                    <w:spacing w:val="25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материалов…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044928" from="63.779495pt,81.732513pt" to="531.495495pt,81.732513pt" stroked="true" strokeweight="1pt" strokecolor="#231f20">
          <v:stroke dashstyle="solid"/>
          <w10:wrap type="none"/>
        </v:line>
      </w:pict>
    </w:r>
    <w:r>
      <w:rPr/>
      <w:pict>
        <v:shape style="position:absolute;margin-left:62.779499pt;margin-top:63.664707pt;width:392.6pt;height:14.3pt;mso-position-horizontal-relative:page;mso-position-vertical-relative:page;z-index:-18044416" type="#_x0000_t202" id="docshape98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2"/>
                  </w:rPr>
                </w:pPr>
                <w:r>
                  <w:rPr>
                    <w:rFonts w:ascii="Arial" w:hAnsi="Arial"/>
                    <w:i/>
                    <w:color w:val="231F20"/>
                    <w:sz w:val="22"/>
                  </w:rPr>
                  <w:t>Инновации</w:t>
                </w:r>
                <w:r>
                  <w:rPr>
                    <w:rFonts w:ascii="Arial" w:hAnsi="Arial"/>
                    <w:i/>
                    <w:color w:val="231F20"/>
                    <w:spacing w:val="-16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и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долговечность</w:t>
                </w:r>
                <w:r>
                  <w:rPr>
                    <w:rFonts w:ascii="Arial" w:hAnsi="Arial"/>
                    <w:i/>
                    <w:color w:val="231F20"/>
                    <w:spacing w:val="-14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объектов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транспортной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инфраструктуры…</w:t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042880" from="63.779495pt,81.732513pt" to="531.495495pt,81.732513pt" stroked="true" strokeweight="1pt" strokecolor="#231f20">
          <v:stroke dashstyle="solid"/>
          <w10:wrap type="none"/>
        </v:line>
      </w:pict>
    </w:r>
    <w:r>
      <w:rPr/>
      <w:pict>
        <v:shape style="position:absolute;margin-left:62.779499pt;margin-top:63.664707pt;width:392.6pt;height:14.3pt;mso-position-horizontal-relative:page;mso-position-vertical-relative:page;z-index:-18042368" type="#_x0000_t202" id="docshape101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2"/>
                  </w:rPr>
                </w:pPr>
                <w:r>
                  <w:rPr>
                    <w:rFonts w:ascii="Arial" w:hAnsi="Arial"/>
                    <w:i/>
                    <w:color w:val="231F20"/>
                    <w:sz w:val="22"/>
                  </w:rPr>
                  <w:t>Инновации</w:t>
                </w:r>
                <w:r>
                  <w:rPr>
                    <w:rFonts w:ascii="Arial" w:hAnsi="Arial"/>
                    <w:i/>
                    <w:color w:val="231F20"/>
                    <w:spacing w:val="-16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и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долговечность</w:t>
                </w:r>
                <w:r>
                  <w:rPr>
                    <w:rFonts w:ascii="Arial" w:hAnsi="Arial"/>
                    <w:i/>
                    <w:color w:val="231F20"/>
                    <w:spacing w:val="-14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объектов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транспортной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инфраструктуры…</w:t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041856" from="63.779495pt,81.732513pt" to="531.495495pt,81.732513pt" stroked="true" strokeweight="1pt" strokecolor="#231f20">
          <v:stroke dashstyle="solid"/>
          <w10:wrap type="none"/>
        </v:line>
      </w:pict>
    </w:r>
    <w:r>
      <w:rPr/>
      <w:pict>
        <v:shape style="position:absolute;margin-left:135.373703pt;margin-top:63.664707pt;width:397.1pt;height:14.3pt;mso-position-horizontal-relative:page;mso-position-vertical-relative:page;z-index:-18041344" type="#_x0000_t202" id="docshape1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2"/>
                  </w:rPr>
                </w:pP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Симонова</w:t>
                </w:r>
                <w:r>
                  <w:rPr>
                    <w:rFonts w:ascii="Arial" w:hAnsi="Arial"/>
                    <w:i/>
                    <w:color w:val="231F20"/>
                    <w:spacing w:val="15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А.</w:t>
                </w:r>
                <w:r>
                  <w:rPr>
                    <w:rFonts w:ascii="Arial" w:hAnsi="Arial"/>
                    <w:i/>
                    <w:color w:val="231F20"/>
                    <w:spacing w:val="15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С.,</w:t>
                </w:r>
                <w:r>
                  <w:rPr>
                    <w:rFonts w:ascii="Arial" w:hAnsi="Arial"/>
                    <w:i/>
                    <w:color w:val="231F20"/>
                    <w:spacing w:val="15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Буза</w:t>
                </w:r>
                <w:r>
                  <w:rPr>
                    <w:rFonts w:ascii="Arial" w:hAnsi="Arial"/>
                    <w:i/>
                    <w:color w:val="231F20"/>
                    <w:spacing w:val="15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Е.</w:t>
                </w:r>
                <w:r>
                  <w:rPr>
                    <w:rFonts w:ascii="Arial" w:hAnsi="Arial"/>
                    <w:i/>
                    <w:color w:val="231F20"/>
                    <w:spacing w:val="15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Л.</w:t>
                </w:r>
                <w:r>
                  <w:rPr>
                    <w:rFonts w:ascii="Arial" w:hAnsi="Arial"/>
                    <w:i/>
                    <w:color w:val="231F20"/>
                    <w:spacing w:val="16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Классификация</w:t>
                </w:r>
                <w:r>
                  <w:rPr>
                    <w:rFonts w:ascii="Arial" w:hAnsi="Arial"/>
                    <w:i/>
                    <w:color w:val="231F20"/>
                    <w:spacing w:val="15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методов</w:t>
                </w:r>
                <w:r>
                  <w:rPr>
                    <w:rFonts w:ascii="Arial" w:hAnsi="Arial"/>
                    <w:i/>
                    <w:color w:val="231F20"/>
                    <w:spacing w:val="15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и</w:t>
                </w:r>
                <w:r>
                  <w:rPr>
                    <w:rFonts w:ascii="Arial" w:hAnsi="Arial"/>
                    <w:i/>
                    <w:color w:val="231F20"/>
                    <w:spacing w:val="15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технологий</w:t>
                </w:r>
                <w:r>
                  <w:rPr>
                    <w:rFonts w:ascii="Arial" w:hAnsi="Arial"/>
                    <w:i/>
                    <w:color w:val="231F20"/>
                    <w:spacing w:val="15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3D-печати</w:t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35.373703pt;margin-top:63.664707pt;width:397.1pt;height:14.3pt;mso-position-horizontal-relative:page;mso-position-vertical-relative:page;z-index:-18040832" type="#_x0000_t202" id="docshape105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2"/>
                  </w:rPr>
                </w:pP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Симонова</w:t>
                </w:r>
                <w:r>
                  <w:rPr>
                    <w:rFonts w:ascii="Arial" w:hAnsi="Arial"/>
                    <w:i/>
                    <w:color w:val="231F20"/>
                    <w:spacing w:val="15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А.</w:t>
                </w:r>
                <w:r>
                  <w:rPr>
                    <w:rFonts w:ascii="Arial" w:hAnsi="Arial"/>
                    <w:i/>
                    <w:color w:val="231F20"/>
                    <w:spacing w:val="15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С.,</w:t>
                </w:r>
                <w:r>
                  <w:rPr>
                    <w:rFonts w:ascii="Arial" w:hAnsi="Arial"/>
                    <w:i/>
                    <w:color w:val="231F20"/>
                    <w:spacing w:val="15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Буза</w:t>
                </w:r>
                <w:r>
                  <w:rPr>
                    <w:rFonts w:ascii="Arial" w:hAnsi="Arial"/>
                    <w:i/>
                    <w:color w:val="231F20"/>
                    <w:spacing w:val="15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Е.</w:t>
                </w:r>
                <w:r>
                  <w:rPr>
                    <w:rFonts w:ascii="Arial" w:hAnsi="Arial"/>
                    <w:i/>
                    <w:color w:val="231F20"/>
                    <w:spacing w:val="15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Л.</w:t>
                </w:r>
                <w:r>
                  <w:rPr>
                    <w:rFonts w:ascii="Arial" w:hAnsi="Arial"/>
                    <w:i/>
                    <w:color w:val="231F20"/>
                    <w:spacing w:val="16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Классификация</w:t>
                </w:r>
                <w:r>
                  <w:rPr>
                    <w:rFonts w:ascii="Arial" w:hAnsi="Arial"/>
                    <w:i/>
                    <w:color w:val="231F20"/>
                    <w:spacing w:val="15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методов</w:t>
                </w:r>
                <w:r>
                  <w:rPr>
                    <w:rFonts w:ascii="Arial" w:hAnsi="Arial"/>
                    <w:i/>
                    <w:color w:val="231F20"/>
                    <w:spacing w:val="15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и</w:t>
                </w:r>
                <w:r>
                  <w:rPr>
                    <w:rFonts w:ascii="Arial" w:hAnsi="Arial"/>
                    <w:i/>
                    <w:color w:val="231F20"/>
                    <w:spacing w:val="15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технологий</w:t>
                </w:r>
                <w:r>
                  <w:rPr>
                    <w:rFonts w:ascii="Arial" w:hAnsi="Arial"/>
                    <w:i/>
                    <w:color w:val="231F20"/>
                    <w:spacing w:val="15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3D-печати</w:t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040320" from="63.779495pt,81.732513pt" to="531.495495pt,81.732513pt" stroked="true" strokeweight="1pt" strokecolor="#231f20">
          <v:stroke dashstyle="solid"/>
          <w10:wrap type="none"/>
        </v:line>
      </w:pict>
    </w:r>
    <w:r>
      <w:rPr/>
      <w:pict>
        <v:shape style="position:absolute;margin-left:62.779499pt;margin-top:63.664707pt;width:392.6pt;height:14.3pt;mso-position-horizontal-relative:page;mso-position-vertical-relative:page;z-index:-18039808" type="#_x0000_t202" id="docshape106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2"/>
                  </w:rPr>
                </w:pPr>
                <w:r>
                  <w:rPr>
                    <w:rFonts w:ascii="Arial" w:hAnsi="Arial"/>
                    <w:i/>
                    <w:color w:val="231F20"/>
                    <w:sz w:val="22"/>
                  </w:rPr>
                  <w:t>Инновации</w:t>
                </w:r>
                <w:r>
                  <w:rPr>
                    <w:rFonts w:ascii="Arial" w:hAnsi="Arial"/>
                    <w:i/>
                    <w:color w:val="231F20"/>
                    <w:spacing w:val="-16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и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долговечность</w:t>
                </w:r>
                <w:r>
                  <w:rPr>
                    <w:rFonts w:ascii="Arial" w:hAnsi="Arial"/>
                    <w:i/>
                    <w:color w:val="231F20"/>
                    <w:spacing w:val="-14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объектов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транспортной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инфраструктуры…</w:t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038272" from="63.779495pt,81.732513pt" to="531.495495pt,81.732513pt" stroked="true" strokeweight="1pt" strokecolor="#231f20">
          <v:stroke dashstyle="solid"/>
          <w10:wrap type="none"/>
        </v:line>
      </w:pict>
    </w:r>
    <w:r>
      <w:rPr/>
      <w:pict>
        <v:shape style="position:absolute;margin-left:84.8321pt;margin-top:63.664707pt;width:447.65pt;height:14.3pt;mso-position-horizontal-relative:page;mso-position-vertical-relative:page;z-index:-18037760" type="#_x0000_t202" id="docshape109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2"/>
                  </w:rPr>
                </w:pP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Степурко</w:t>
                </w:r>
                <w:r>
                  <w:rPr>
                    <w:rFonts w:ascii="Arial" w:hAnsi="Arial"/>
                    <w:i/>
                    <w:color w:val="231F20"/>
                    <w:spacing w:val="19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К.</w:t>
                </w:r>
                <w:r>
                  <w:rPr>
                    <w:rFonts w:ascii="Arial" w:hAnsi="Arial"/>
                    <w:i/>
                    <w:color w:val="231F20"/>
                    <w:spacing w:val="19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В.</w:t>
                </w:r>
                <w:r>
                  <w:rPr>
                    <w:rFonts w:ascii="Arial" w:hAnsi="Arial"/>
                    <w:i/>
                    <w:color w:val="231F20"/>
                    <w:spacing w:val="21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Технологии</w:t>
                </w:r>
                <w:r>
                  <w:rPr>
                    <w:rFonts w:ascii="Arial" w:hAnsi="Arial"/>
                    <w:i/>
                    <w:color w:val="231F20"/>
                    <w:spacing w:val="19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ремонта</w:t>
                </w:r>
                <w:r>
                  <w:rPr>
                    <w:rFonts w:ascii="Arial" w:hAnsi="Arial"/>
                    <w:i/>
                    <w:color w:val="231F20"/>
                    <w:spacing w:val="19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асфальтобетонного</w:t>
                </w:r>
                <w:r>
                  <w:rPr>
                    <w:rFonts w:ascii="Arial" w:hAnsi="Arial"/>
                    <w:i/>
                    <w:color w:val="231F20"/>
                    <w:spacing w:val="19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покрытия</w:t>
                </w:r>
                <w:r>
                  <w:rPr>
                    <w:rFonts w:ascii="Arial" w:hAnsi="Arial"/>
                    <w:i/>
                    <w:color w:val="231F20"/>
                    <w:spacing w:val="20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в</w:t>
                </w:r>
                <w:r>
                  <w:rPr>
                    <w:rFonts w:ascii="Arial" w:hAnsi="Arial"/>
                    <w:i/>
                    <w:color w:val="231F20"/>
                    <w:spacing w:val="19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зимнее</w:t>
                </w:r>
                <w:r>
                  <w:rPr>
                    <w:rFonts w:ascii="Arial" w:hAnsi="Arial"/>
                    <w:i/>
                    <w:color w:val="231F20"/>
                    <w:spacing w:val="19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время…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086912" from="63.779495pt,81.732513pt" to="531.495495pt,81.732513pt" stroked="true" strokeweight="1pt" strokecolor="#231f20">
          <v:stroke dashstyle="solid"/>
          <w10:wrap type="none"/>
        </v:line>
      </w:pict>
    </w:r>
    <w:r>
      <w:rPr/>
      <w:pict>
        <v:shape style="position:absolute;margin-left:80.6474pt;margin-top:63.664707pt;width:451.85pt;height:14.3pt;mso-position-horizontal-relative:page;mso-position-vertical-relative:page;z-index:-18086400" type="#_x0000_t202" id="docshape14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2"/>
                  </w:rPr>
                </w:pP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Быстров</w:t>
                </w:r>
                <w:r>
                  <w:rPr>
                    <w:rFonts w:ascii="Arial" w:hAnsi="Arial"/>
                    <w:i/>
                    <w:color w:val="231F20"/>
                    <w:spacing w:val="20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В.</w:t>
                </w:r>
                <w:r>
                  <w:rPr>
                    <w:rFonts w:ascii="Arial" w:hAnsi="Arial"/>
                    <w:i/>
                    <w:color w:val="231F20"/>
                    <w:spacing w:val="21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А.,</w:t>
                </w:r>
                <w:r>
                  <w:rPr>
                    <w:rFonts w:ascii="Arial" w:hAnsi="Arial"/>
                    <w:i/>
                    <w:color w:val="231F20"/>
                    <w:spacing w:val="20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Ярошутин</w:t>
                </w:r>
                <w:r>
                  <w:rPr>
                    <w:rFonts w:ascii="Arial" w:hAnsi="Arial"/>
                    <w:i/>
                    <w:color w:val="231F20"/>
                    <w:spacing w:val="21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Д.</w:t>
                </w:r>
                <w:r>
                  <w:rPr>
                    <w:rFonts w:ascii="Arial" w:hAnsi="Arial"/>
                    <w:i/>
                    <w:color w:val="231F20"/>
                    <w:spacing w:val="20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А.</w:t>
                </w:r>
                <w:r>
                  <w:rPr>
                    <w:rFonts w:ascii="Arial" w:hAnsi="Arial"/>
                    <w:i/>
                    <w:color w:val="231F20"/>
                    <w:spacing w:val="20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Динамическая</w:t>
                </w:r>
                <w:r>
                  <w:rPr>
                    <w:rFonts w:ascii="Arial" w:hAnsi="Arial"/>
                    <w:i/>
                    <w:color w:val="231F20"/>
                    <w:spacing w:val="20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нагруженность</w:t>
                </w:r>
                <w:r>
                  <w:rPr>
                    <w:rFonts w:ascii="Arial" w:hAnsi="Arial"/>
                    <w:i/>
                    <w:color w:val="231F20"/>
                    <w:spacing w:val="21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и</w:t>
                </w:r>
                <w:r>
                  <w:rPr>
                    <w:rFonts w:ascii="Arial" w:hAnsi="Arial"/>
                    <w:i/>
                    <w:color w:val="231F20"/>
                    <w:spacing w:val="21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определение</w:t>
                </w:r>
                <w:r>
                  <w:rPr>
                    <w:rFonts w:ascii="Arial" w:hAnsi="Arial"/>
                    <w:i/>
                    <w:color w:val="231F20"/>
                    <w:spacing w:val="20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ресурса…</w:t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037248" from="63.779495pt,81.732513pt" to="531.495495pt,81.732513pt" stroked="true" strokeweight="1pt" strokecolor="#231f20">
          <v:stroke dashstyle="solid"/>
          <w10:wrap type="none"/>
        </v:line>
      </w:pict>
    </w:r>
    <w:r>
      <w:rPr/>
      <w:pict>
        <v:shape style="position:absolute;margin-left:62.779499pt;margin-top:63.664707pt;width:392.6pt;height:14.3pt;mso-position-horizontal-relative:page;mso-position-vertical-relative:page;z-index:-18036736" type="#_x0000_t202" id="docshape110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2"/>
                  </w:rPr>
                </w:pPr>
                <w:r>
                  <w:rPr>
                    <w:rFonts w:ascii="Arial" w:hAnsi="Arial"/>
                    <w:i/>
                    <w:color w:val="231F20"/>
                    <w:sz w:val="22"/>
                  </w:rPr>
                  <w:t>Инновации</w:t>
                </w:r>
                <w:r>
                  <w:rPr>
                    <w:rFonts w:ascii="Arial" w:hAnsi="Arial"/>
                    <w:i/>
                    <w:color w:val="231F20"/>
                    <w:spacing w:val="-16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и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долговечность</w:t>
                </w:r>
                <w:r>
                  <w:rPr>
                    <w:rFonts w:ascii="Arial" w:hAnsi="Arial"/>
                    <w:i/>
                    <w:color w:val="231F20"/>
                    <w:spacing w:val="-14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объектов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транспортной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инфраструктуры…</w:t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035200" from="63.779495pt,81.732513pt" to="531.495495pt,81.732513pt" stroked="true" strokeweight="1pt" strokecolor="#231f20">
          <v:stroke dashstyle="solid"/>
          <w10:wrap type="none"/>
        </v:line>
      </w:pict>
    </w:r>
    <w:r>
      <w:rPr/>
      <w:pict>
        <v:shape style="position:absolute;margin-left:62.779499pt;margin-top:63.664707pt;width:469.75pt;height:14.3pt;mso-position-horizontal-relative:page;mso-position-vertical-relative:page;z-index:-18034688" type="#_x0000_t202" id="docshape113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2"/>
                  </w:rPr>
                </w:pPr>
                <w:r>
                  <w:rPr>
                    <w:rFonts w:ascii="Arial" w:hAnsi="Arial"/>
                    <w:i/>
                    <w:color w:val="231F20"/>
                    <w:spacing w:val="-1"/>
                    <w:sz w:val="22"/>
                  </w:rPr>
                  <w:t>Юстикова</w:t>
                </w:r>
                <w:r>
                  <w:rPr>
                    <w:rFonts w:ascii="Arial" w:hAnsi="Arial"/>
                    <w:i/>
                    <w:color w:val="231F20"/>
                    <w:spacing w:val="-14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pacing w:val="-1"/>
                    <w:sz w:val="22"/>
                  </w:rPr>
                  <w:t>Л.</w:t>
                </w:r>
                <w:r>
                  <w:rPr>
                    <w:rFonts w:ascii="Arial" w:hAnsi="Arial"/>
                    <w:i/>
                    <w:color w:val="231F20"/>
                    <w:spacing w:val="-14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pacing w:val="-1"/>
                    <w:sz w:val="22"/>
                  </w:rPr>
                  <w:t>Н.,</w:t>
                </w:r>
                <w:r>
                  <w:rPr>
                    <w:rFonts w:ascii="Arial" w:hAnsi="Arial"/>
                    <w:i/>
                    <w:color w:val="231F20"/>
                    <w:spacing w:val="-14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pacing w:val="-1"/>
                    <w:sz w:val="22"/>
                  </w:rPr>
                  <w:t>Симонова</w:t>
                </w:r>
                <w:r>
                  <w:rPr>
                    <w:rFonts w:ascii="Arial" w:hAnsi="Arial"/>
                    <w:i/>
                    <w:color w:val="231F20"/>
                    <w:spacing w:val="-14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pacing w:val="-1"/>
                    <w:sz w:val="22"/>
                  </w:rPr>
                  <w:t>А.</w:t>
                </w:r>
                <w:r>
                  <w:rPr>
                    <w:rFonts w:ascii="Arial" w:hAnsi="Arial"/>
                    <w:i/>
                    <w:color w:val="231F20"/>
                    <w:spacing w:val="-13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pacing w:val="-1"/>
                    <w:sz w:val="22"/>
                  </w:rPr>
                  <w:t>С.,</w:t>
                </w:r>
                <w:r>
                  <w:rPr>
                    <w:rFonts w:ascii="Arial" w:hAnsi="Arial"/>
                    <w:i/>
                    <w:color w:val="231F20"/>
                    <w:spacing w:val="-14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pacing w:val="-1"/>
                    <w:sz w:val="22"/>
                  </w:rPr>
                  <w:t>Трепалин</w:t>
                </w:r>
                <w:r>
                  <w:rPr>
                    <w:rFonts w:ascii="Arial" w:hAnsi="Arial"/>
                    <w:i/>
                    <w:color w:val="231F20"/>
                    <w:spacing w:val="-14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pacing w:val="-1"/>
                    <w:sz w:val="22"/>
                  </w:rPr>
                  <w:t>В.</w:t>
                </w:r>
                <w:r>
                  <w:rPr>
                    <w:rFonts w:ascii="Arial" w:hAnsi="Arial"/>
                    <w:i/>
                    <w:color w:val="231F20"/>
                    <w:spacing w:val="-14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pacing w:val="-1"/>
                    <w:sz w:val="22"/>
                  </w:rPr>
                  <w:t>А.,</w:t>
                </w:r>
                <w:r>
                  <w:rPr>
                    <w:rFonts w:ascii="Arial" w:hAnsi="Arial"/>
                    <w:i/>
                    <w:color w:val="231F20"/>
                    <w:spacing w:val="-14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pacing w:val="-1"/>
                    <w:sz w:val="22"/>
                  </w:rPr>
                  <w:t>Чумаков</w:t>
                </w:r>
                <w:r>
                  <w:rPr>
                    <w:rFonts w:ascii="Arial" w:hAnsi="Arial"/>
                    <w:i/>
                    <w:color w:val="231F20"/>
                    <w:spacing w:val="-13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pacing w:val="-1"/>
                    <w:sz w:val="22"/>
                  </w:rPr>
                  <w:t>П.</w:t>
                </w:r>
                <w:r>
                  <w:rPr>
                    <w:rFonts w:ascii="Arial" w:hAnsi="Arial"/>
                    <w:i/>
                    <w:color w:val="231F20"/>
                    <w:spacing w:val="-14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pacing w:val="-1"/>
                    <w:sz w:val="22"/>
                  </w:rPr>
                  <w:t>В.</w:t>
                </w:r>
                <w:r>
                  <w:rPr>
                    <w:rFonts w:ascii="Arial" w:hAnsi="Arial"/>
                    <w:i/>
                    <w:color w:val="231F20"/>
                    <w:spacing w:val="-14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pacing w:val="-1"/>
                    <w:sz w:val="22"/>
                  </w:rPr>
                  <w:t>Применение</w:t>
                </w:r>
                <w:r>
                  <w:rPr>
                    <w:rFonts w:ascii="Arial" w:hAnsi="Arial"/>
                    <w:i/>
                    <w:color w:val="231F20"/>
                    <w:spacing w:val="-14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современных…</w:t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034176" from="63.779495pt,81.732513pt" to="531.495495pt,81.732513pt" stroked="true" strokeweight="1pt" strokecolor="#231f20">
          <v:stroke dashstyle="solid"/>
          <w10:wrap type="none"/>
        </v:line>
      </w:pict>
    </w:r>
    <w:r>
      <w:rPr/>
      <w:pict>
        <v:shape style="position:absolute;margin-left:62.779499pt;margin-top:63.664707pt;width:392.6pt;height:14.3pt;mso-position-horizontal-relative:page;mso-position-vertical-relative:page;z-index:-18033664" type="#_x0000_t202" id="docshape114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2"/>
                  </w:rPr>
                </w:pPr>
                <w:r>
                  <w:rPr>
                    <w:rFonts w:ascii="Arial" w:hAnsi="Arial"/>
                    <w:i/>
                    <w:color w:val="231F20"/>
                    <w:sz w:val="22"/>
                  </w:rPr>
                  <w:t>Инновации</w:t>
                </w:r>
                <w:r>
                  <w:rPr>
                    <w:rFonts w:ascii="Arial" w:hAnsi="Arial"/>
                    <w:i/>
                    <w:color w:val="231F20"/>
                    <w:spacing w:val="-16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и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долговечность</w:t>
                </w:r>
                <w:r>
                  <w:rPr>
                    <w:rFonts w:ascii="Arial" w:hAnsi="Arial"/>
                    <w:i/>
                    <w:color w:val="231F20"/>
                    <w:spacing w:val="-14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объектов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транспортной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инфраструктуры…</w:t>
                </w:r>
              </w:p>
            </w:txbxContent>
          </v:textbox>
          <w10:wrap type="non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0.6474pt;margin-top:63.664707pt;width:451.85pt;height:14.3pt;mso-position-horizontal-relative:page;mso-position-vertical-relative:page;z-index:-18085888" type="#_x0000_t202" id="docshape17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2"/>
                  </w:rPr>
                </w:pP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Быстров</w:t>
                </w:r>
                <w:r>
                  <w:rPr>
                    <w:rFonts w:ascii="Arial" w:hAnsi="Arial"/>
                    <w:i/>
                    <w:color w:val="231F20"/>
                    <w:spacing w:val="20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В.</w:t>
                </w:r>
                <w:r>
                  <w:rPr>
                    <w:rFonts w:ascii="Arial" w:hAnsi="Arial"/>
                    <w:i/>
                    <w:color w:val="231F20"/>
                    <w:spacing w:val="21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А.,</w:t>
                </w:r>
                <w:r>
                  <w:rPr>
                    <w:rFonts w:ascii="Arial" w:hAnsi="Arial"/>
                    <w:i/>
                    <w:color w:val="231F20"/>
                    <w:spacing w:val="20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Ярошутин</w:t>
                </w:r>
                <w:r>
                  <w:rPr>
                    <w:rFonts w:ascii="Arial" w:hAnsi="Arial"/>
                    <w:i/>
                    <w:color w:val="231F20"/>
                    <w:spacing w:val="21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Д.</w:t>
                </w:r>
                <w:r>
                  <w:rPr>
                    <w:rFonts w:ascii="Arial" w:hAnsi="Arial"/>
                    <w:i/>
                    <w:color w:val="231F20"/>
                    <w:spacing w:val="20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А.</w:t>
                </w:r>
                <w:r>
                  <w:rPr>
                    <w:rFonts w:ascii="Arial" w:hAnsi="Arial"/>
                    <w:i/>
                    <w:color w:val="231F20"/>
                    <w:spacing w:val="20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Динамическая</w:t>
                </w:r>
                <w:r>
                  <w:rPr>
                    <w:rFonts w:ascii="Arial" w:hAnsi="Arial"/>
                    <w:i/>
                    <w:color w:val="231F20"/>
                    <w:spacing w:val="20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нагруженность</w:t>
                </w:r>
                <w:r>
                  <w:rPr>
                    <w:rFonts w:ascii="Arial" w:hAnsi="Arial"/>
                    <w:i/>
                    <w:color w:val="231F20"/>
                    <w:spacing w:val="21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и</w:t>
                </w:r>
                <w:r>
                  <w:rPr>
                    <w:rFonts w:ascii="Arial" w:hAnsi="Arial"/>
                    <w:i/>
                    <w:color w:val="231F20"/>
                    <w:spacing w:val="21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определение</w:t>
                </w:r>
                <w:r>
                  <w:rPr>
                    <w:rFonts w:ascii="Arial" w:hAnsi="Arial"/>
                    <w:i/>
                    <w:color w:val="231F20"/>
                    <w:spacing w:val="20"/>
                    <w:w w:val="9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22"/>
                  </w:rPr>
                  <w:t>ресурса…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085376" from="63.779495pt,81.732513pt" to="531.495495pt,81.732513pt" stroked="true" strokeweight="1pt" strokecolor="#231f20">
          <v:stroke dashstyle="solid"/>
          <w10:wrap type="none"/>
        </v:line>
      </w:pict>
    </w:r>
    <w:r>
      <w:rPr/>
      <w:pict>
        <v:shape style="position:absolute;margin-left:62.779499pt;margin-top:63.664707pt;width:392.6pt;height:14.3pt;mso-position-horizontal-relative:page;mso-position-vertical-relative:page;z-index:-18084864" type="#_x0000_t202" id="docshape18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2"/>
                  </w:rPr>
                </w:pPr>
                <w:r>
                  <w:rPr>
                    <w:rFonts w:ascii="Arial" w:hAnsi="Arial"/>
                    <w:i/>
                    <w:color w:val="231F20"/>
                    <w:sz w:val="22"/>
                  </w:rPr>
                  <w:t>Инновации</w:t>
                </w:r>
                <w:r>
                  <w:rPr>
                    <w:rFonts w:ascii="Arial" w:hAnsi="Arial"/>
                    <w:i/>
                    <w:color w:val="231F20"/>
                    <w:spacing w:val="-16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и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долговечность</w:t>
                </w:r>
                <w:r>
                  <w:rPr>
                    <w:rFonts w:ascii="Arial" w:hAnsi="Arial"/>
                    <w:i/>
                    <w:color w:val="231F20"/>
                    <w:spacing w:val="-14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объектов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транспортной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инфраструктуры…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083328" from="63.779495pt,81.732513pt" to="531.495495pt,81.732513pt" stroked="true" strokeweight="1pt" strokecolor="#231f20">
          <v:stroke dashstyle="solid"/>
          <w10:wrap type="none"/>
        </v:line>
      </w:pict>
    </w:r>
    <w:r>
      <w:rPr/>
      <w:pict>
        <v:shape style="position:absolute;margin-left:154.930603pt;margin-top:63.664707pt;width:377.6pt;height:14.3pt;mso-position-horizontal-relative:page;mso-position-vertical-relative:page;z-index:-18082816" type="#_x0000_t202" id="docshape43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2"/>
                  </w:rPr>
                </w:pPr>
                <w:r>
                  <w:rPr>
                    <w:rFonts w:ascii="Arial" w:hAnsi="Arial"/>
                    <w:i/>
                    <w:color w:val="231F20"/>
                    <w:spacing w:val="-1"/>
                    <w:sz w:val="22"/>
                  </w:rPr>
                  <w:t>Дмитриева</w:t>
                </w:r>
                <w:r>
                  <w:rPr>
                    <w:rFonts w:ascii="Arial" w:hAnsi="Arial"/>
                    <w:i/>
                    <w:color w:val="231F20"/>
                    <w:spacing w:val="-14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pacing w:val="-1"/>
                    <w:sz w:val="22"/>
                  </w:rPr>
                  <w:t>Ю.</w:t>
                </w:r>
                <w:r>
                  <w:rPr>
                    <w:rFonts w:ascii="Arial" w:hAnsi="Arial"/>
                    <w:i/>
                    <w:color w:val="231F20"/>
                    <w:spacing w:val="-14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pacing w:val="-1"/>
                    <w:sz w:val="22"/>
                  </w:rPr>
                  <w:t>В.,</w:t>
                </w:r>
                <w:r>
                  <w:rPr>
                    <w:rFonts w:ascii="Arial" w:hAnsi="Arial"/>
                    <w:i/>
                    <w:color w:val="231F20"/>
                    <w:spacing w:val="-14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pacing w:val="-1"/>
                    <w:sz w:val="22"/>
                  </w:rPr>
                  <w:t>Клековкина</w:t>
                </w:r>
                <w:r>
                  <w:rPr>
                    <w:rFonts w:ascii="Arial" w:hAnsi="Arial"/>
                    <w:i/>
                    <w:color w:val="231F20"/>
                    <w:spacing w:val="-14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М.</w:t>
                </w:r>
                <w:r>
                  <w:rPr>
                    <w:rFonts w:ascii="Arial" w:hAnsi="Arial"/>
                    <w:i/>
                    <w:color w:val="231F20"/>
                    <w:spacing w:val="-14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П.</w:t>
                </w:r>
                <w:r>
                  <w:rPr>
                    <w:rFonts w:ascii="Arial" w:hAnsi="Arial"/>
                    <w:i/>
                    <w:color w:val="231F20"/>
                    <w:spacing w:val="-13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Причины</w:t>
                </w:r>
                <w:r>
                  <w:rPr>
                    <w:rFonts w:ascii="Arial" w:hAnsi="Arial"/>
                    <w:i/>
                    <w:color w:val="231F20"/>
                    <w:spacing w:val="-12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образования</w:t>
                </w:r>
                <w:r>
                  <w:rPr>
                    <w:rFonts w:ascii="Arial" w:hAnsi="Arial"/>
                    <w:i/>
                    <w:color w:val="231F20"/>
                    <w:spacing w:val="-13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колейности…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082304" from="63.779495pt,81.732513pt" to="531.495495pt,81.732513pt" stroked="true" strokeweight="1pt" strokecolor="#231f20">
          <v:stroke dashstyle="solid"/>
          <w10:wrap type="none"/>
        </v:line>
      </w:pict>
    </w:r>
    <w:r>
      <w:rPr/>
      <w:pict>
        <v:shape style="position:absolute;margin-left:62.779499pt;margin-top:63.664707pt;width:392.6pt;height:14.3pt;mso-position-horizontal-relative:page;mso-position-vertical-relative:page;z-index:-18081792" type="#_x0000_t202" id="docshape44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2"/>
                  </w:rPr>
                </w:pPr>
                <w:r>
                  <w:rPr>
                    <w:rFonts w:ascii="Arial" w:hAnsi="Arial"/>
                    <w:i/>
                    <w:color w:val="231F20"/>
                    <w:sz w:val="22"/>
                  </w:rPr>
                  <w:t>Инновации</w:t>
                </w:r>
                <w:r>
                  <w:rPr>
                    <w:rFonts w:ascii="Arial" w:hAnsi="Arial"/>
                    <w:i/>
                    <w:color w:val="231F20"/>
                    <w:spacing w:val="-16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и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долговечность</w:t>
                </w:r>
                <w:r>
                  <w:rPr>
                    <w:rFonts w:ascii="Arial" w:hAnsi="Arial"/>
                    <w:i/>
                    <w:color w:val="231F20"/>
                    <w:spacing w:val="-14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объектов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транспортной</w:t>
                </w:r>
                <w:r>
                  <w:rPr>
                    <w:rFonts w:ascii="Arial" w:hAnsi="Arial"/>
                    <w:i/>
                    <w:color w:val="231F20"/>
                    <w:spacing w:val="-15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инфраструктуры…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080256" from="63.779495pt,81.732513pt" to="531.495495pt,81.732513pt" stroked="true" strokeweight="1pt" strokecolor="#231f20">
          <v:stroke dashstyle="solid"/>
          <w10:wrap type="none"/>
        </v:line>
      </w:pict>
    </w:r>
    <w:r>
      <w:rPr/>
      <w:pict>
        <v:shape style="position:absolute;margin-left:107.066101pt;margin-top:63.664707pt;width:425.45pt;height:14.3pt;mso-position-horizontal-relative:page;mso-position-vertical-relative:page;z-index:-18079744" type="#_x0000_t202" id="docshape47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2"/>
                  </w:rPr>
                </w:pPr>
                <w:r>
                  <w:rPr>
                    <w:rFonts w:ascii="Arial" w:hAnsi="Arial"/>
                    <w:i/>
                    <w:color w:val="231F20"/>
                    <w:sz w:val="22"/>
                  </w:rPr>
                  <w:t>Добрынина</w:t>
                </w:r>
                <w:r>
                  <w:rPr>
                    <w:rFonts w:ascii="Arial" w:hAnsi="Arial"/>
                    <w:i/>
                    <w:color w:val="231F20"/>
                    <w:spacing w:val="-14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Е.</w:t>
                </w:r>
                <w:r>
                  <w:rPr>
                    <w:rFonts w:ascii="Arial" w:hAnsi="Arial"/>
                    <w:i/>
                    <w:color w:val="231F20"/>
                    <w:spacing w:val="-14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С.</w:t>
                </w:r>
                <w:r>
                  <w:rPr>
                    <w:rFonts w:ascii="Arial" w:hAnsi="Arial"/>
                    <w:i/>
                    <w:color w:val="231F20"/>
                    <w:spacing w:val="-13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Строительство</w:t>
                </w:r>
                <w:r>
                  <w:rPr>
                    <w:rFonts w:ascii="Arial" w:hAnsi="Arial"/>
                    <w:i/>
                    <w:color w:val="231F20"/>
                    <w:spacing w:val="-14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дорог:</w:t>
                </w:r>
                <w:r>
                  <w:rPr>
                    <w:rFonts w:ascii="Arial" w:hAnsi="Arial"/>
                    <w:i/>
                    <w:color w:val="231F20"/>
                    <w:spacing w:val="-12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новейшая</w:t>
                </w:r>
                <w:r>
                  <w:rPr>
                    <w:rFonts w:ascii="Arial" w:hAnsi="Arial"/>
                    <w:i/>
                    <w:color w:val="231F20"/>
                    <w:spacing w:val="-13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специализированная</w:t>
                </w:r>
                <w:r>
                  <w:rPr>
                    <w:rFonts w:ascii="Arial" w:hAnsi="Arial"/>
                    <w:i/>
                    <w:color w:val="231F20"/>
                    <w:spacing w:val="-13"/>
                    <w:sz w:val="22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z w:val="22"/>
                  </w:rPr>
                  <w:t>техника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4">
    <w:multiLevelType w:val="hybridMultilevel"/>
    <w:lvl w:ilvl="0">
      <w:start w:val="1"/>
      <w:numFmt w:val="decimal"/>
      <w:lvlText w:val="%1."/>
      <w:lvlJc w:val="left"/>
      <w:pPr>
        <w:ind w:left="155" w:hanging="31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9"/>
        <w:sz w:val="23"/>
        <w:szCs w:val="23"/>
      </w:rPr>
    </w:lvl>
    <w:lvl w:ilvl="1">
      <w:start w:val="0"/>
      <w:numFmt w:val="bullet"/>
      <w:lvlText w:val="•"/>
      <w:lvlJc w:val="left"/>
      <w:pPr>
        <w:ind w:left="1110" w:hanging="3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61" w:hanging="3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11" w:hanging="3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62" w:hanging="3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12" w:hanging="3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63" w:hanging="3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13" w:hanging="3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64" w:hanging="312"/>
      </w:pPr>
      <w:rPr>
        <w:rFonts w:hint="default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55" w:hanging="31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3"/>
        <w:w w:val="101"/>
        <w:sz w:val="23"/>
        <w:szCs w:val="23"/>
      </w:rPr>
    </w:lvl>
    <w:lvl w:ilvl="1">
      <w:start w:val="0"/>
      <w:numFmt w:val="bullet"/>
      <w:lvlText w:val="•"/>
      <w:lvlJc w:val="left"/>
      <w:pPr>
        <w:ind w:left="1110" w:hanging="3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61" w:hanging="3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11" w:hanging="3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62" w:hanging="3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12" w:hanging="3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63" w:hanging="3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13" w:hanging="3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64" w:hanging="312"/>
      </w:pPr>
      <w:rPr>
        <w:rFonts w:hint="default"/>
      </w:rPr>
    </w:lvl>
  </w:abstractNum>
  <w:abstractNum w:abstractNumId="22">
    <w:multiLevelType w:val="hybridMultilevel"/>
    <w:lvl w:ilvl="0">
      <w:start w:val="0"/>
      <w:numFmt w:val="bullet"/>
      <w:lvlText w:val="●"/>
      <w:lvlJc w:val="left"/>
      <w:pPr>
        <w:ind w:left="155" w:hanging="36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26"/>
        <w:szCs w:val="26"/>
      </w:rPr>
    </w:lvl>
    <w:lvl w:ilvl="1">
      <w:start w:val="0"/>
      <w:numFmt w:val="bullet"/>
      <w:lvlText w:val="•"/>
      <w:lvlJc w:val="left"/>
      <w:pPr>
        <w:ind w:left="1110" w:hanging="36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61" w:hanging="36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11" w:hanging="36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62" w:hanging="36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12" w:hanging="36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63" w:hanging="36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13" w:hanging="36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64" w:hanging="369"/>
      </w:pPr>
      <w:rPr>
        <w:rFonts w:hint="default"/>
      </w:rPr>
    </w:lvl>
  </w:abstractNum>
  <w:abstractNum w:abstractNumId="21">
    <w:multiLevelType w:val="hybridMultilevel"/>
    <w:lvl w:ilvl="0">
      <w:start w:val="2"/>
      <w:numFmt w:val="decimal"/>
      <w:lvlText w:val="[%1]"/>
      <w:lvlJc w:val="left"/>
      <w:pPr>
        <w:ind w:left="155" w:hanging="37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6"/>
        <w:szCs w:val="26"/>
      </w:rPr>
    </w:lvl>
    <w:lvl w:ilvl="1">
      <w:start w:val="1"/>
      <w:numFmt w:val="decimal"/>
      <w:lvlText w:val="%2."/>
      <w:lvlJc w:val="left"/>
      <w:pPr>
        <w:ind w:left="155" w:hanging="31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97"/>
        <w:sz w:val="23"/>
        <w:szCs w:val="23"/>
      </w:rPr>
    </w:lvl>
    <w:lvl w:ilvl="2">
      <w:start w:val="0"/>
      <w:numFmt w:val="bullet"/>
      <w:lvlText w:val="•"/>
      <w:lvlJc w:val="left"/>
      <w:pPr>
        <w:ind w:left="2061" w:hanging="3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11" w:hanging="3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62" w:hanging="3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12" w:hanging="3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63" w:hanging="3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13" w:hanging="3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64" w:hanging="312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55" w:hanging="31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7"/>
        <w:sz w:val="23"/>
        <w:szCs w:val="23"/>
      </w:rPr>
    </w:lvl>
    <w:lvl w:ilvl="1">
      <w:start w:val="0"/>
      <w:numFmt w:val="bullet"/>
      <w:lvlText w:val="•"/>
      <w:lvlJc w:val="left"/>
      <w:pPr>
        <w:ind w:left="1110" w:hanging="3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61" w:hanging="3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11" w:hanging="3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62" w:hanging="3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12" w:hanging="3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63" w:hanging="3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13" w:hanging="3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64" w:hanging="312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55" w:hanging="31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98"/>
        <w:sz w:val="23"/>
        <w:szCs w:val="23"/>
      </w:rPr>
    </w:lvl>
    <w:lvl w:ilvl="1">
      <w:start w:val="0"/>
      <w:numFmt w:val="bullet"/>
      <w:lvlText w:val="•"/>
      <w:lvlJc w:val="left"/>
      <w:pPr>
        <w:ind w:left="1110" w:hanging="3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61" w:hanging="3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11" w:hanging="3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62" w:hanging="3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12" w:hanging="3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63" w:hanging="3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13" w:hanging="3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64" w:hanging="312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55" w:hanging="31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3"/>
        <w:w w:val="101"/>
        <w:sz w:val="23"/>
        <w:szCs w:val="23"/>
      </w:rPr>
    </w:lvl>
    <w:lvl w:ilvl="1">
      <w:start w:val="0"/>
      <w:numFmt w:val="bullet"/>
      <w:lvlText w:val="•"/>
      <w:lvlJc w:val="left"/>
      <w:pPr>
        <w:ind w:left="1110" w:hanging="3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61" w:hanging="3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11" w:hanging="3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62" w:hanging="3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12" w:hanging="3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63" w:hanging="3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13" w:hanging="3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64" w:hanging="312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55" w:hanging="31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101"/>
        <w:sz w:val="23"/>
        <w:szCs w:val="23"/>
      </w:rPr>
    </w:lvl>
    <w:lvl w:ilvl="1">
      <w:start w:val="0"/>
      <w:numFmt w:val="bullet"/>
      <w:lvlText w:val="•"/>
      <w:lvlJc w:val="left"/>
      <w:pPr>
        <w:ind w:left="1110" w:hanging="3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61" w:hanging="3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11" w:hanging="3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62" w:hanging="3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12" w:hanging="3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63" w:hanging="3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13" w:hanging="3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64" w:hanging="312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)"/>
      <w:lvlJc w:val="left"/>
      <w:pPr>
        <w:ind w:left="155" w:hanging="36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98"/>
        <w:sz w:val="26"/>
        <w:szCs w:val="26"/>
      </w:rPr>
    </w:lvl>
    <w:lvl w:ilvl="1">
      <w:start w:val="0"/>
      <w:numFmt w:val="bullet"/>
      <w:lvlText w:val="•"/>
      <w:lvlJc w:val="left"/>
      <w:pPr>
        <w:ind w:left="1110" w:hanging="36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61" w:hanging="36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11" w:hanging="36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62" w:hanging="36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12" w:hanging="36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63" w:hanging="36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13" w:hanging="36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64" w:hanging="369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)"/>
      <w:lvlJc w:val="left"/>
      <w:pPr>
        <w:ind w:left="155" w:hanging="28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26"/>
        <w:szCs w:val="26"/>
      </w:rPr>
    </w:lvl>
    <w:lvl w:ilvl="1">
      <w:start w:val="0"/>
      <w:numFmt w:val="bullet"/>
      <w:lvlText w:val="•"/>
      <w:lvlJc w:val="left"/>
      <w:pPr>
        <w:ind w:left="1110" w:hanging="28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61" w:hanging="28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11" w:hanging="28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62" w:hanging="28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12" w:hanging="28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63" w:hanging="28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13" w:hanging="28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64" w:hanging="287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55" w:hanging="31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9"/>
        <w:sz w:val="23"/>
        <w:szCs w:val="23"/>
      </w:rPr>
    </w:lvl>
    <w:lvl w:ilvl="1">
      <w:start w:val="0"/>
      <w:numFmt w:val="bullet"/>
      <w:lvlText w:val="•"/>
      <w:lvlJc w:val="left"/>
      <w:pPr>
        <w:ind w:left="1110" w:hanging="3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61" w:hanging="3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11" w:hanging="3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62" w:hanging="3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12" w:hanging="3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63" w:hanging="3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13" w:hanging="3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64" w:hanging="312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55" w:hanging="31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0"/>
        <w:sz w:val="23"/>
        <w:szCs w:val="23"/>
      </w:rPr>
    </w:lvl>
    <w:lvl w:ilvl="1">
      <w:start w:val="0"/>
      <w:numFmt w:val="bullet"/>
      <w:lvlText w:val="•"/>
      <w:lvlJc w:val="left"/>
      <w:pPr>
        <w:ind w:left="1110" w:hanging="3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61" w:hanging="3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11" w:hanging="3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62" w:hanging="3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12" w:hanging="3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63" w:hanging="3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13" w:hanging="3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64" w:hanging="312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55" w:hanging="31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0"/>
        <w:sz w:val="23"/>
        <w:szCs w:val="23"/>
      </w:rPr>
    </w:lvl>
    <w:lvl w:ilvl="1">
      <w:start w:val="0"/>
      <w:numFmt w:val="bullet"/>
      <w:lvlText w:val="•"/>
      <w:lvlJc w:val="left"/>
      <w:pPr>
        <w:ind w:left="1110" w:hanging="3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61" w:hanging="3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11" w:hanging="3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62" w:hanging="3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12" w:hanging="3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63" w:hanging="3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13" w:hanging="3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64" w:hanging="312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920" w:hanging="36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26"/>
        <w:szCs w:val="26"/>
      </w:rPr>
    </w:lvl>
    <w:lvl w:ilvl="1">
      <w:start w:val="0"/>
      <w:numFmt w:val="bullet"/>
      <w:lvlText w:val="•"/>
      <w:lvlJc w:val="left"/>
      <w:pPr>
        <w:ind w:left="1794" w:hanging="36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69" w:hanging="36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43" w:hanging="36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18" w:hanging="36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92" w:hanging="36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67" w:hanging="36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41" w:hanging="36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16" w:hanging="369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55" w:hanging="31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98"/>
        <w:sz w:val="23"/>
        <w:szCs w:val="23"/>
      </w:rPr>
    </w:lvl>
    <w:lvl w:ilvl="1">
      <w:start w:val="0"/>
      <w:numFmt w:val="bullet"/>
      <w:lvlText w:val="•"/>
      <w:lvlJc w:val="left"/>
      <w:pPr>
        <w:ind w:left="1110" w:hanging="3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61" w:hanging="3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11" w:hanging="3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62" w:hanging="3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12" w:hanging="3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63" w:hanging="3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13" w:hanging="3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64" w:hanging="312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55" w:hanging="31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0"/>
        <w:sz w:val="23"/>
        <w:szCs w:val="23"/>
      </w:rPr>
    </w:lvl>
    <w:lvl w:ilvl="1">
      <w:start w:val="0"/>
      <w:numFmt w:val="bullet"/>
      <w:lvlText w:val="•"/>
      <w:lvlJc w:val="left"/>
      <w:pPr>
        <w:ind w:left="1110" w:hanging="3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61" w:hanging="3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11" w:hanging="3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62" w:hanging="3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12" w:hanging="3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63" w:hanging="3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13" w:hanging="3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64" w:hanging="312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55" w:hanging="31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98"/>
        <w:sz w:val="23"/>
        <w:szCs w:val="23"/>
      </w:rPr>
    </w:lvl>
    <w:lvl w:ilvl="1">
      <w:start w:val="0"/>
      <w:numFmt w:val="bullet"/>
      <w:lvlText w:val="•"/>
      <w:lvlJc w:val="left"/>
      <w:pPr>
        <w:ind w:left="1110" w:hanging="3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61" w:hanging="3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11" w:hanging="3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62" w:hanging="3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12" w:hanging="3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63" w:hanging="3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13" w:hanging="3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64" w:hanging="312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55" w:hanging="31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0"/>
        <w:sz w:val="23"/>
        <w:szCs w:val="23"/>
      </w:rPr>
    </w:lvl>
    <w:lvl w:ilvl="1">
      <w:start w:val="0"/>
      <w:numFmt w:val="bullet"/>
      <w:lvlText w:val="•"/>
      <w:lvlJc w:val="left"/>
      <w:pPr>
        <w:ind w:left="1110" w:hanging="3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61" w:hanging="3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11" w:hanging="3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62" w:hanging="3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12" w:hanging="3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63" w:hanging="3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13" w:hanging="3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64" w:hanging="312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55" w:hanging="31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9"/>
        <w:sz w:val="23"/>
        <w:szCs w:val="23"/>
      </w:rPr>
    </w:lvl>
    <w:lvl w:ilvl="1">
      <w:start w:val="0"/>
      <w:numFmt w:val="bullet"/>
      <w:lvlText w:val="•"/>
      <w:lvlJc w:val="left"/>
      <w:pPr>
        <w:ind w:left="1110" w:hanging="3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61" w:hanging="3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11" w:hanging="3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62" w:hanging="3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12" w:hanging="3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63" w:hanging="3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13" w:hanging="3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64" w:hanging="312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55" w:hanging="31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97"/>
        <w:sz w:val="23"/>
        <w:szCs w:val="23"/>
      </w:rPr>
    </w:lvl>
    <w:lvl w:ilvl="1">
      <w:start w:val="0"/>
      <w:numFmt w:val="bullet"/>
      <w:lvlText w:val="•"/>
      <w:lvlJc w:val="left"/>
      <w:pPr>
        <w:ind w:left="1110" w:hanging="3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61" w:hanging="3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11" w:hanging="3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62" w:hanging="3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12" w:hanging="3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63" w:hanging="3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13" w:hanging="3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64" w:hanging="312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812" w:hanging="26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231F20"/>
        <w:w w:val="100"/>
        <w:sz w:val="26"/>
        <w:szCs w:val="26"/>
      </w:rPr>
    </w:lvl>
    <w:lvl w:ilvl="1">
      <w:start w:val="0"/>
      <w:numFmt w:val="bullet"/>
      <w:lvlText w:val="•"/>
      <w:lvlJc w:val="left"/>
      <w:pPr>
        <w:ind w:left="1704" w:hanging="2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89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73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58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42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27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11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96" w:hanging="260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55" w:hanging="31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9"/>
        <w:sz w:val="23"/>
        <w:szCs w:val="23"/>
      </w:rPr>
    </w:lvl>
    <w:lvl w:ilvl="1">
      <w:start w:val="0"/>
      <w:numFmt w:val="bullet"/>
      <w:lvlText w:val="•"/>
      <w:lvlJc w:val="left"/>
      <w:pPr>
        <w:ind w:left="1110" w:hanging="3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61" w:hanging="3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11" w:hanging="3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62" w:hanging="3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12" w:hanging="3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63" w:hanging="3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13" w:hanging="3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64" w:hanging="312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●"/>
      <w:lvlJc w:val="left"/>
      <w:pPr>
        <w:ind w:left="155" w:hanging="36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8"/>
        <w:sz w:val="26"/>
        <w:szCs w:val="26"/>
      </w:rPr>
    </w:lvl>
    <w:lvl w:ilvl="1">
      <w:start w:val="0"/>
      <w:numFmt w:val="bullet"/>
      <w:lvlText w:val="–"/>
      <w:lvlJc w:val="left"/>
      <w:pPr>
        <w:ind w:left="1261" w:hanging="34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26"/>
        <w:szCs w:val="26"/>
      </w:rPr>
    </w:lvl>
    <w:lvl w:ilvl="2">
      <w:start w:val="0"/>
      <w:numFmt w:val="bullet"/>
      <w:lvlText w:val="•"/>
      <w:lvlJc w:val="left"/>
      <w:pPr>
        <w:ind w:left="1260" w:hanging="34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10" w:hanging="34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61" w:hanging="34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12" w:hanging="34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62" w:hanging="34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13" w:hanging="34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64" w:hanging="346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55" w:hanging="31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9"/>
        <w:sz w:val="23"/>
        <w:szCs w:val="23"/>
      </w:rPr>
    </w:lvl>
    <w:lvl w:ilvl="1">
      <w:start w:val="0"/>
      <w:numFmt w:val="bullet"/>
      <w:lvlText w:val="•"/>
      <w:lvlJc w:val="left"/>
      <w:pPr>
        <w:ind w:left="1110" w:hanging="3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61" w:hanging="3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11" w:hanging="3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62" w:hanging="3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12" w:hanging="3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63" w:hanging="3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13" w:hanging="3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64" w:hanging="312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55" w:hanging="31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101"/>
        <w:sz w:val="23"/>
        <w:szCs w:val="23"/>
      </w:rPr>
    </w:lvl>
    <w:lvl w:ilvl="1">
      <w:start w:val="0"/>
      <w:numFmt w:val="bullet"/>
      <w:lvlText w:val="•"/>
      <w:lvlJc w:val="left"/>
      <w:pPr>
        <w:ind w:left="1110" w:hanging="3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61" w:hanging="3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11" w:hanging="3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62" w:hanging="3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12" w:hanging="3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63" w:hanging="3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13" w:hanging="3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64" w:hanging="312"/>
      </w:pPr>
      <w:rPr>
        <w:rFonts w:hint="default"/>
      </w:rPr>
    </w:lvl>
  </w:abstract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OC1" w:type="paragraph">
    <w:name w:val="TOC 1"/>
    <w:basedOn w:val="Normal"/>
    <w:uiPriority w:val="1"/>
    <w:qFormat/>
    <w:pPr>
      <w:spacing w:line="259" w:lineRule="exact"/>
      <w:ind w:left="155"/>
    </w:pPr>
    <w:rPr>
      <w:rFonts w:ascii="Times New Roman" w:hAnsi="Times New Roman" w:eastAsia="Times New Roman" w:cs="Times New Roman"/>
      <w:sz w:val="23"/>
      <w:szCs w:val="23"/>
    </w:rPr>
  </w:style>
  <w:style w:styleId="TOC2" w:type="paragraph">
    <w:name w:val="TOC 2"/>
    <w:basedOn w:val="Normal"/>
    <w:uiPriority w:val="1"/>
    <w:qFormat/>
    <w:pPr>
      <w:spacing w:before="102" w:line="259" w:lineRule="exact"/>
      <w:ind w:left="155"/>
    </w:pPr>
    <w:rPr>
      <w:rFonts w:ascii="Times New Roman" w:hAnsi="Times New Roman" w:eastAsia="Times New Roman" w:cs="Times New Roman"/>
      <w:i/>
      <w:iCs/>
      <w:sz w:val="23"/>
      <w:szCs w:val="23"/>
    </w:rPr>
  </w:style>
  <w:style w:styleId="TOC3" w:type="paragraph">
    <w:name w:val="TOC 3"/>
    <w:basedOn w:val="Normal"/>
    <w:uiPriority w:val="1"/>
    <w:qFormat/>
    <w:pPr>
      <w:spacing w:before="102" w:line="259" w:lineRule="exact"/>
      <w:ind w:left="155"/>
    </w:pPr>
    <w:rPr>
      <w:rFonts w:ascii="Times New Roman" w:hAnsi="Times New Roman" w:eastAsia="Times New Roman" w:cs="Times New Roman"/>
      <w:b/>
      <w:bCs/>
      <w:i/>
      <w:iCs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6"/>
      <w:szCs w:val="26"/>
    </w:rPr>
  </w:style>
  <w:style w:styleId="Heading1" w:type="paragraph">
    <w:name w:val="Heading 1"/>
    <w:basedOn w:val="Normal"/>
    <w:uiPriority w:val="1"/>
    <w:qFormat/>
    <w:pPr>
      <w:spacing w:before="88"/>
      <w:ind w:left="379" w:right="369"/>
      <w:jc w:val="center"/>
      <w:outlineLvl w:val="1"/>
    </w:pPr>
    <w:rPr>
      <w:rFonts w:ascii="Times New Roman" w:hAnsi="Times New Roman" w:eastAsia="Times New Roman" w:cs="Times New Roman"/>
      <w:b/>
      <w:bCs/>
      <w:sz w:val="30"/>
      <w:szCs w:val="30"/>
    </w:rPr>
  </w:style>
  <w:style w:styleId="Heading2" w:type="paragraph">
    <w:name w:val="Heading 2"/>
    <w:basedOn w:val="Normal"/>
    <w:uiPriority w:val="1"/>
    <w:qFormat/>
    <w:pPr>
      <w:spacing w:before="286"/>
      <w:ind w:left="1495" w:right="369"/>
      <w:jc w:val="center"/>
      <w:outlineLvl w:val="2"/>
    </w:pPr>
    <w:rPr>
      <w:rFonts w:ascii="Times New Roman" w:hAnsi="Times New Roman" w:eastAsia="Times New Roman" w:cs="Times New Roman"/>
      <w:sz w:val="30"/>
      <w:szCs w:val="30"/>
    </w:rPr>
  </w:style>
  <w:style w:styleId="Heading3" w:type="paragraph">
    <w:name w:val="Heading 3"/>
    <w:basedOn w:val="Normal"/>
    <w:uiPriority w:val="1"/>
    <w:qFormat/>
    <w:pPr>
      <w:ind w:left="812" w:hanging="261"/>
      <w:jc w:val="both"/>
      <w:outlineLvl w:val="3"/>
    </w:pPr>
    <w:rPr>
      <w:rFonts w:ascii="Times New Roman" w:hAnsi="Times New Roman" w:eastAsia="Times New Roman" w:cs="Times New Roman"/>
      <w:b/>
      <w:bCs/>
      <w:sz w:val="26"/>
      <w:szCs w:val="26"/>
    </w:rPr>
  </w:style>
  <w:style w:styleId="Heading4" w:type="paragraph">
    <w:name w:val="Heading 4"/>
    <w:basedOn w:val="Normal"/>
    <w:uiPriority w:val="1"/>
    <w:qFormat/>
    <w:pPr>
      <w:ind w:left="296"/>
      <w:jc w:val="both"/>
      <w:outlineLvl w:val="4"/>
    </w:pPr>
    <w:rPr>
      <w:rFonts w:ascii="Times New Roman" w:hAnsi="Times New Roman" w:eastAsia="Times New Roman" w:cs="Times New Roman"/>
      <w:b/>
      <w:bCs/>
      <w:i/>
      <w:iCs/>
      <w:sz w:val="26"/>
      <w:szCs w:val="26"/>
    </w:rPr>
  </w:style>
  <w:style w:styleId="Title" w:type="paragraph">
    <w:name w:val="Title"/>
    <w:basedOn w:val="Normal"/>
    <w:uiPriority w:val="1"/>
    <w:qFormat/>
    <w:pPr>
      <w:ind w:left="9730" w:hanging="914"/>
    </w:pPr>
    <w:rPr>
      <w:rFonts w:ascii="Times New Roman" w:hAnsi="Times New Roman" w:eastAsia="Times New Roman" w:cs="Times New Roman"/>
      <w:b/>
      <w:bCs/>
      <w:sz w:val="40"/>
      <w:szCs w:val="40"/>
    </w:rPr>
  </w:style>
  <w:style w:styleId="ListParagraph" w:type="paragraph">
    <w:name w:val="List Paragraph"/>
    <w:basedOn w:val="Normal"/>
    <w:uiPriority w:val="1"/>
    <w:qFormat/>
    <w:pPr>
      <w:ind w:left="155" w:firstLine="396"/>
      <w:jc w:val="both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hyperlink" Target="mailto:ansi11@yandex.ru" TargetMode="External"/><Relationship Id="rId12" Type="http://schemas.openxmlformats.org/officeDocument/2006/relationships/hyperlink" Target="mailto:1@yandex.ru" TargetMode="External"/><Relationship Id="rId13" Type="http://schemas.openxmlformats.org/officeDocument/2006/relationships/hyperlink" Target="http://3dprintstory.org/25-samih-populyarnih-materialov-dlya-3d-" TargetMode="External"/><Relationship Id="rId14" Type="http://schemas.openxmlformats.org/officeDocument/2006/relationships/header" Target="header3.xml"/><Relationship Id="rId15" Type="http://schemas.openxmlformats.org/officeDocument/2006/relationships/header" Target="header4.xml"/><Relationship Id="rId16" Type="http://schemas.openxmlformats.org/officeDocument/2006/relationships/footer" Target="footer4.xml"/><Relationship Id="rId17" Type="http://schemas.openxmlformats.org/officeDocument/2006/relationships/hyperlink" Target="http://3d.globatek.ru/" TargetMode="External"/><Relationship Id="rId18" Type="http://schemas.openxmlformats.org/officeDocument/2006/relationships/header" Target="header5.xml"/><Relationship Id="rId19" Type="http://schemas.openxmlformats.org/officeDocument/2006/relationships/header" Target="header6.xml"/><Relationship Id="rId20" Type="http://schemas.openxmlformats.org/officeDocument/2006/relationships/footer" Target="footer5.xml"/><Relationship Id="rId21" Type="http://schemas.openxmlformats.org/officeDocument/2006/relationships/footer" Target="footer6.xml"/><Relationship Id="rId22" Type="http://schemas.openxmlformats.org/officeDocument/2006/relationships/hyperlink" Target="mailto:bystrov.admt@gmail.com" TargetMode="External"/><Relationship Id="rId23" Type="http://schemas.openxmlformats.org/officeDocument/2006/relationships/hyperlink" Target="mailto:.admt@gmail.com" TargetMode="External"/><Relationship Id="rId24" Type="http://schemas.openxmlformats.org/officeDocument/2006/relationships/hyperlink" Target="mailto:yaroshutin.spbgasu@gmail.com" TargetMode="External"/><Relationship Id="rId25" Type="http://schemas.openxmlformats.org/officeDocument/2006/relationships/hyperlink" Target="mailto:oshutin.spbgasu@gmail.com" TargetMode="External"/><Relationship Id="rId26" Type="http://schemas.openxmlformats.org/officeDocument/2006/relationships/image" Target="media/image2.jpeg"/><Relationship Id="rId27" Type="http://schemas.openxmlformats.org/officeDocument/2006/relationships/image" Target="media/image3.jpeg"/><Relationship Id="rId28" Type="http://schemas.openxmlformats.org/officeDocument/2006/relationships/image" Target="media/image4.jpeg"/><Relationship Id="rId29" Type="http://schemas.openxmlformats.org/officeDocument/2006/relationships/image" Target="media/image5.png"/><Relationship Id="rId30" Type="http://schemas.openxmlformats.org/officeDocument/2006/relationships/image" Target="media/image6.jpeg"/><Relationship Id="rId31" Type="http://schemas.openxmlformats.org/officeDocument/2006/relationships/image" Target="media/image7.png"/><Relationship Id="rId32" Type="http://schemas.openxmlformats.org/officeDocument/2006/relationships/image" Target="media/image8.png"/><Relationship Id="rId33" Type="http://schemas.openxmlformats.org/officeDocument/2006/relationships/image" Target="media/image9.png"/><Relationship Id="rId34" Type="http://schemas.openxmlformats.org/officeDocument/2006/relationships/image" Target="media/image10.png"/><Relationship Id="rId35" Type="http://schemas.openxmlformats.org/officeDocument/2006/relationships/image" Target="media/image11.png"/><Relationship Id="rId36" Type="http://schemas.openxmlformats.org/officeDocument/2006/relationships/image" Target="media/image12.png"/><Relationship Id="rId37" Type="http://schemas.openxmlformats.org/officeDocument/2006/relationships/image" Target="media/image13.png"/><Relationship Id="rId38" Type="http://schemas.openxmlformats.org/officeDocument/2006/relationships/image" Target="media/image14.png"/><Relationship Id="rId39" Type="http://schemas.openxmlformats.org/officeDocument/2006/relationships/image" Target="media/image15.jpeg"/><Relationship Id="rId40" Type="http://schemas.openxmlformats.org/officeDocument/2006/relationships/header" Target="header7.xml"/><Relationship Id="rId41" Type="http://schemas.openxmlformats.org/officeDocument/2006/relationships/header" Target="header8.xml"/><Relationship Id="rId42" Type="http://schemas.openxmlformats.org/officeDocument/2006/relationships/footer" Target="footer7.xml"/><Relationship Id="rId43" Type="http://schemas.openxmlformats.org/officeDocument/2006/relationships/footer" Target="footer8.xml"/><Relationship Id="rId44" Type="http://schemas.openxmlformats.org/officeDocument/2006/relationships/hyperlink" Target="mailto:5641180@mail.ru" TargetMode="External"/><Relationship Id="rId45" Type="http://schemas.openxmlformats.org/officeDocument/2006/relationships/hyperlink" Target="mailto:180@mail.ru" TargetMode="External"/><Relationship Id="rId46" Type="http://schemas.openxmlformats.org/officeDocument/2006/relationships/image" Target="media/image16.jpeg"/><Relationship Id="rId47" Type="http://schemas.openxmlformats.org/officeDocument/2006/relationships/image" Target="media/image17.jpeg"/><Relationship Id="rId48" Type="http://schemas.openxmlformats.org/officeDocument/2006/relationships/image" Target="media/image18.jpeg"/><Relationship Id="rId49" Type="http://schemas.openxmlformats.org/officeDocument/2006/relationships/image" Target="media/image19.jpeg"/><Relationship Id="rId50" Type="http://schemas.openxmlformats.org/officeDocument/2006/relationships/image" Target="media/image20.jpeg"/><Relationship Id="rId51" Type="http://schemas.openxmlformats.org/officeDocument/2006/relationships/image" Target="media/image21.jpeg"/><Relationship Id="rId52" Type="http://schemas.openxmlformats.org/officeDocument/2006/relationships/header" Target="header9.xml"/><Relationship Id="rId53" Type="http://schemas.openxmlformats.org/officeDocument/2006/relationships/header" Target="header10.xml"/><Relationship Id="rId54" Type="http://schemas.openxmlformats.org/officeDocument/2006/relationships/footer" Target="footer9.xml"/><Relationship Id="rId55" Type="http://schemas.openxmlformats.org/officeDocument/2006/relationships/footer" Target="footer10.xml"/><Relationship Id="rId56" Type="http://schemas.openxmlformats.org/officeDocument/2006/relationships/hyperlink" Target="mailto:dobrynzon@mail.ru" TargetMode="External"/><Relationship Id="rId57" Type="http://schemas.openxmlformats.org/officeDocument/2006/relationships/image" Target="media/image22.jpeg"/><Relationship Id="rId58" Type="http://schemas.openxmlformats.org/officeDocument/2006/relationships/image" Target="media/image23.jpeg"/><Relationship Id="rId59" Type="http://schemas.openxmlformats.org/officeDocument/2006/relationships/image" Target="media/image24.jpeg"/><Relationship Id="rId60" Type="http://schemas.openxmlformats.org/officeDocument/2006/relationships/hyperlink" Target="http://www.constructionequipmentguide.com/power-curbers-introduc-" TargetMode="External"/><Relationship Id="rId61" Type="http://schemas.openxmlformats.org/officeDocument/2006/relationships/hyperlink" Target="http://www.wirtgen-group.com/ocs/ru-cz/voegele/super-1303-3i-188-p/" TargetMode="External"/><Relationship Id="rId62" Type="http://schemas.openxmlformats.org/officeDocument/2006/relationships/hyperlink" Target="http://www.gomaco.com/Resources/gp3_paver.html" TargetMode="External"/><Relationship Id="rId63" Type="http://schemas.openxmlformats.org/officeDocument/2006/relationships/hyperlink" Target="mailto:kafedra-ad@yandex.ru" TargetMode="External"/><Relationship Id="rId64" Type="http://schemas.openxmlformats.org/officeDocument/2006/relationships/header" Target="header11.xml"/><Relationship Id="rId65" Type="http://schemas.openxmlformats.org/officeDocument/2006/relationships/header" Target="header12.xml"/><Relationship Id="rId66" Type="http://schemas.openxmlformats.org/officeDocument/2006/relationships/footer" Target="footer11.xml"/><Relationship Id="rId67" Type="http://schemas.openxmlformats.org/officeDocument/2006/relationships/footer" Target="footer12.xml"/><Relationship Id="rId68" Type="http://schemas.openxmlformats.org/officeDocument/2006/relationships/hyperlink" Target="mailto:i.krivcov@inbox.ru" TargetMode="External"/><Relationship Id="rId69" Type="http://schemas.openxmlformats.org/officeDocument/2006/relationships/header" Target="header13.xml"/><Relationship Id="rId70" Type="http://schemas.openxmlformats.org/officeDocument/2006/relationships/footer" Target="footer13.xml"/><Relationship Id="rId71" Type="http://schemas.openxmlformats.org/officeDocument/2006/relationships/footer" Target="footer14.xml"/><Relationship Id="rId72" Type="http://schemas.openxmlformats.org/officeDocument/2006/relationships/hyperlink" Target="http://www.imnovation-hub.com/science-and-technology/self-healing-" TargetMode="External"/><Relationship Id="rId73" Type="http://schemas.openxmlformats.org/officeDocument/2006/relationships/header" Target="header14.xml"/><Relationship Id="rId74" Type="http://schemas.openxmlformats.org/officeDocument/2006/relationships/header" Target="header15.xml"/><Relationship Id="rId75" Type="http://schemas.openxmlformats.org/officeDocument/2006/relationships/hyperlink" Target="mailto:pwkyl@mail.ru" TargetMode="External"/><Relationship Id="rId76" Type="http://schemas.openxmlformats.org/officeDocument/2006/relationships/footer" Target="footer15.xml"/><Relationship Id="rId77" Type="http://schemas.openxmlformats.org/officeDocument/2006/relationships/footer" Target="footer16.xml"/><Relationship Id="rId78" Type="http://schemas.openxmlformats.org/officeDocument/2006/relationships/image" Target="media/image25.jpeg"/><Relationship Id="rId79" Type="http://schemas.openxmlformats.org/officeDocument/2006/relationships/hyperlink" Target="http://docs.cntd/" TargetMode="External"/><Relationship Id="rId80" Type="http://schemas.openxmlformats.org/officeDocument/2006/relationships/hyperlink" Target="http://docs.cntd.ru/" TargetMode="External"/><Relationship Id="rId81" Type="http://schemas.openxmlformats.org/officeDocument/2006/relationships/hyperlink" Target="http://docs/" TargetMode="External"/><Relationship Id="rId82" Type="http://schemas.openxmlformats.org/officeDocument/2006/relationships/hyperlink" Target="http://docs.cntd.ru/document/1200095524" TargetMode="External"/><Relationship Id="rId83" Type="http://schemas.openxmlformats.org/officeDocument/2006/relationships/hyperlink" Target="http://centrgeotech.ru/V-LOCK.pdf" TargetMode="External"/><Relationship Id="rId84" Type="http://schemas.openxmlformats.org/officeDocument/2006/relationships/hyperlink" Target="http://docs.cntd.ru/document/1200074825" TargetMode="External"/><Relationship Id="rId85" Type="http://schemas.openxmlformats.org/officeDocument/2006/relationships/hyperlink" Target="mailto:azi-ka28@mail.ru" TargetMode="External"/><Relationship Id="rId86" Type="http://schemas.openxmlformats.org/officeDocument/2006/relationships/hyperlink" Target="mailto:darya-sharonova@mail.ru" TargetMode="External"/><Relationship Id="rId87" Type="http://schemas.openxmlformats.org/officeDocument/2006/relationships/hyperlink" Target="mailto:onova@mail.ru" TargetMode="External"/><Relationship Id="rId88" Type="http://schemas.openxmlformats.org/officeDocument/2006/relationships/header" Target="header16.xml"/><Relationship Id="rId89" Type="http://schemas.openxmlformats.org/officeDocument/2006/relationships/header" Target="header17.xml"/><Relationship Id="rId90" Type="http://schemas.openxmlformats.org/officeDocument/2006/relationships/footer" Target="footer17.xml"/><Relationship Id="rId91" Type="http://schemas.openxmlformats.org/officeDocument/2006/relationships/footer" Target="footer18.xml"/><Relationship Id="rId92" Type="http://schemas.openxmlformats.org/officeDocument/2006/relationships/hyperlink" Target="mailto:nick777.07@mail.ru" TargetMode="External"/><Relationship Id="rId93" Type="http://schemas.openxmlformats.org/officeDocument/2006/relationships/header" Target="header18.xml"/><Relationship Id="rId94" Type="http://schemas.openxmlformats.org/officeDocument/2006/relationships/footer" Target="footer19.xml"/><Relationship Id="rId95" Type="http://schemas.openxmlformats.org/officeDocument/2006/relationships/footer" Target="footer20.xml"/><Relationship Id="rId96" Type="http://schemas.openxmlformats.org/officeDocument/2006/relationships/image" Target="media/image26.jpeg"/><Relationship Id="rId97" Type="http://schemas.openxmlformats.org/officeDocument/2006/relationships/header" Target="header19.xml"/><Relationship Id="rId98" Type="http://schemas.openxmlformats.org/officeDocument/2006/relationships/header" Target="header20.xml"/><Relationship Id="rId99" Type="http://schemas.openxmlformats.org/officeDocument/2006/relationships/hyperlink" Target="http://www.sciencedaily.com/" TargetMode="External"/><Relationship Id="rId100" Type="http://schemas.openxmlformats.org/officeDocument/2006/relationships/footer" Target="footer21.xml"/><Relationship Id="rId101" Type="http://schemas.openxmlformats.org/officeDocument/2006/relationships/footer" Target="footer22.xml"/><Relationship Id="rId102" Type="http://schemas.openxmlformats.org/officeDocument/2006/relationships/hyperlink" Target="mailto:santa20031@yandex.ru" TargetMode="External"/><Relationship Id="rId103" Type="http://schemas.openxmlformats.org/officeDocument/2006/relationships/image" Target="media/image27.jpeg"/><Relationship Id="rId104" Type="http://schemas.openxmlformats.org/officeDocument/2006/relationships/image" Target="media/image28.jpeg"/><Relationship Id="rId105" Type="http://schemas.openxmlformats.org/officeDocument/2006/relationships/image" Target="media/image29.jpeg"/><Relationship Id="rId106" Type="http://schemas.openxmlformats.org/officeDocument/2006/relationships/image" Target="media/image30.jpeg"/><Relationship Id="rId107" Type="http://schemas.openxmlformats.org/officeDocument/2006/relationships/image" Target="media/image31.jpeg"/><Relationship Id="rId108" Type="http://schemas.openxmlformats.org/officeDocument/2006/relationships/header" Target="header21.xml"/><Relationship Id="rId109" Type="http://schemas.openxmlformats.org/officeDocument/2006/relationships/header" Target="header22.xml"/><Relationship Id="rId110" Type="http://schemas.openxmlformats.org/officeDocument/2006/relationships/footer" Target="footer23.xml"/><Relationship Id="rId111" Type="http://schemas.openxmlformats.org/officeDocument/2006/relationships/footer" Target="footer24.xml"/><Relationship Id="rId112" Type="http://schemas.openxmlformats.org/officeDocument/2006/relationships/hyperlink" Target="mailto:veron14kin@mail.ru" TargetMode="External"/><Relationship Id="rId113" Type="http://schemas.openxmlformats.org/officeDocument/2006/relationships/hyperlink" Target="mailto:on14kin@mail.ru" TargetMode="External"/><Relationship Id="rId114" Type="http://schemas.openxmlformats.org/officeDocument/2006/relationships/header" Target="header23.xml"/><Relationship Id="rId115" Type="http://schemas.openxmlformats.org/officeDocument/2006/relationships/header" Target="header24.xml"/><Relationship Id="rId116" Type="http://schemas.openxmlformats.org/officeDocument/2006/relationships/footer" Target="footer25.xml"/><Relationship Id="rId117" Type="http://schemas.openxmlformats.org/officeDocument/2006/relationships/hyperlink" Target="http://www.dor.spb.ru/index/technology/iznos-pokrytiy/" TargetMode="External"/><Relationship Id="rId118" Type="http://schemas.openxmlformats.org/officeDocument/2006/relationships/header" Target="header25.xml"/><Relationship Id="rId119" Type="http://schemas.openxmlformats.org/officeDocument/2006/relationships/header" Target="header26.xml"/><Relationship Id="rId120" Type="http://schemas.openxmlformats.org/officeDocument/2006/relationships/footer" Target="footer26.xml"/><Relationship Id="rId121" Type="http://schemas.openxmlformats.org/officeDocument/2006/relationships/footer" Target="footer27.xml"/><Relationship Id="rId122" Type="http://schemas.openxmlformats.org/officeDocument/2006/relationships/hyperlink" Target="mailto:y.petrishev97@gmail.ru" TargetMode="External"/><Relationship Id="rId123" Type="http://schemas.openxmlformats.org/officeDocument/2006/relationships/hyperlink" Target="mailto:.petrishev97@gmail.ru" TargetMode="External"/><Relationship Id="rId124" Type="http://schemas.openxmlformats.org/officeDocument/2006/relationships/image" Target="media/image32.jpeg"/><Relationship Id="rId125" Type="http://schemas.openxmlformats.org/officeDocument/2006/relationships/image" Target="media/image33.jpeg"/><Relationship Id="rId126" Type="http://schemas.openxmlformats.org/officeDocument/2006/relationships/image" Target="media/image34.jpeg"/><Relationship Id="rId127" Type="http://schemas.openxmlformats.org/officeDocument/2006/relationships/header" Target="header27.xml"/><Relationship Id="rId128" Type="http://schemas.openxmlformats.org/officeDocument/2006/relationships/header" Target="header28.xml"/><Relationship Id="rId129" Type="http://schemas.openxmlformats.org/officeDocument/2006/relationships/footer" Target="footer28.xml"/><Relationship Id="rId130" Type="http://schemas.openxmlformats.org/officeDocument/2006/relationships/footer" Target="footer29.xml"/><Relationship Id="rId131" Type="http://schemas.openxmlformats.org/officeDocument/2006/relationships/hyperlink" Target="mailto:tatiana_petrova@mail.ru" TargetMode="External"/><Relationship Id="rId132" Type="http://schemas.openxmlformats.org/officeDocument/2006/relationships/hyperlink" Target="mailto:ova@mail.ru" TargetMode="External"/><Relationship Id="rId133" Type="http://schemas.openxmlformats.org/officeDocument/2006/relationships/image" Target="media/image35.jpeg"/><Relationship Id="rId134" Type="http://schemas.openxmlformats.org/officeDocument/2006/relationships/hyperlink" Target="http://fgosvo.ru/fgosvo/151/150/24/8" TargetMode="External"/><Relationship Id="rId135" Type="http://schemas.openxmlformats.org/officeDocument/2006/relationships/header" Target="header29.xml"/><Relationship Id="rId136" Type="http://schemas.openxmlformats.org/officeDocument/2006/relationships/header" Target="header30.xml"/><Relationship Id="rId137" Type="http://schemas.openxmlformats.org/officeDocument/2006/relationships/footer" Target="footer30.xml"/><Relationship Id="rId138" Type="http://schemas.openxmlformats.org/officeDocument/2006/relationships/footer" Target="footer31.xml"/><Relationship Id="rId139" Type="http://schemas.openxmlformats.org/officeDocument/2006/relationships/hyperlink" Target="mailto:another1russian@gmail.com" TargetMode="External"/><Relationship Id="rId140" Type="http://schemas.openxmlformats.org/officeDocument/2006/relationships/hyperlink" Target="mailto:sergeyaleks1966@gmail.com" TargetMode="External"/><Relationship Id="rId141" Type="http://schemas.openxmlformats.org/officeDocument/2006/relationships/hyperlink" Target="mailto:geyaleks1966@gmail.com" TargetMode="External"/><Relationship Id="rId142" Type="http://schemas.openxmlformats.org/officeDocument/2006/relationships/hyperlink" Target="mailto:lnyustik@mail.ru" TargetMode="External"/><Relationship Id="rId143" Type="http://schemas.openxmlformats.org/officeDocument/2006/relationships/image" Target="media/image36.jpeg"/><Relationship Id="rId144" Type="http://schemas.openxmlformats.org/officeDocument/2006/relationships/header" Target="header31.xml"/><Relationship Id="rId145" Type="http://schemas.openxmlformats.org/officeDocument/2006/relationships/header" Target="header32.xml"/><Relationship Id="rId146" Type="http://schemas.openxmlformats.org/officeDocument/2006/relationships/footer" Target="footer32.xml"/><Relationship Id="rId147" Type="http://schemas.openxmlformats.org/officeDocument/2006/relationships/footer" Target="footer33.xml"/><Relationship Id="rId148" Type="http://schemas.openxmlformats.org/officeDocument/2006/relationships/hyperlink" Target="mailto:e.vmakarov@yandex.ru" TargetMode="External"/><Relationship Id="rId149" Type="http://schemas.openxmlformats.org/officeDocument/2006/relationships/hyperlink" Target="mailto:ov@yandex.ru" TargetMode="External"/><Relationship Id="rId150" Type="http://schemas.openxmlformats.org/officeDocument/2006/relationships/image" Target="media/image37.jpeg"/><Relationship Id="rId151" Type="http://schemas.openxmlformats.org/officeDocument/2006/relationships/image" Target="media/image38.jpeg"/><Relationship Id="rId152" Type="http://schemas.openxmlformats.org/officeDocument/2006/relationships/image" Target="media/image39.jpeg"/><Relationship Id="rId153" Type="http://schemas.openxmlformats.org/officeDocument/2006/relationships/image" Target="media/image40.jpeg"/><Relationship Id="rId154" Type="http://schemas.openxmlformats.org/officeDocument/2006/relationships/image" Target="media/image41.jpeg"/><Relationship Id="rId155" Type="http://schemas.openxmlformats.org/officeDocument/2006/relationships/image" Target="media/image42.jpeg"/><Relationship Id="rId156" Type="http://schemas.openxmlformats.org/officeDocument/2006/relationships/image" Target="media/image43.jpeg"/><Relationship Id="rId157" Type="http://schemas.openxmlformats.org/officeDocument/2006/relationships/header" Target="header33.xml"/><Relationship Id="rId158" Type="http://schemas.openxmlformats.org/officeDocument/2006/relationships/header" Target="header34.xml"/><Relationship Id="rId159" Type="http://schemas.openxmlformats.org/officeDocument/2006/relationships/footer" Target="footer34.xml"/><Relationship Id="rId160" Type="http://schemas.openxmlformats.org/officeDocument/2006/relationships/footer" Target="footer35.xml"/><Relationship Id="rId161" Type="http://schemas.openxmlformats.org/officeDocument/2006/relationships/hyperlink" Target="mailto:a_radkov@mail.ru" TargetMode="External"/><Relationship Id="rId162" Type="http://schemas.openxmlformats.org/officeDocument/2006/relationships/image" Target="media/image44.jpeg"/><Relationship Id="rId163" Type="http://schemas.openxmlformats.org/officeDocument/2006/relationships/image" Target="media/image45.jpeg"/><Relationship Id="rId164" Type="http://schemas.openxmlformats.org/officeDocument/2006/relationships/image" Target="media/image46.jpeg"/><Relationship Id="rId165" Type="http://schemas.openxmlformats.org/officeDocument/2006/relationships/image" Target="media/image47.png"/><Relationship Id="rId166" Type="http://schemas.openxmlformats.org/officeDocument/2006/relationships/header" Target="header35.xml"/><Relationship Id="rId167" Type="http://schemas.openxmlformats.org/officeDocument/2006/relationships/header" Target="header36.xml"/><Relationship Id="rId168" Type="http://schemas.openxmlformats.org/officeDocument/2006/relationships/footer" Target="footer36.xml"/><Relationship Id="rId169" Type="http://schemas.openxmlformats.org/officeDocument/2006/relationships/header" Target="header37.xml"/><Relationship Id="rId170" Type="http://schemas.openxmlformats.org/officeDocument/2006/relationships/header" Target="header38.xml"/><Relationship Id="rId171" Type="http://schemas.openxmlformats.org/officeDocument/2006/relationships/footer" Target="footer37.xml"/><Relationship Id="rId172" Type="http://schemas.openxmlformats.org/officeDocument/2006/relationships/footer" Target="footer38.xml"/><Relationship Id="rId173" Type="http://schemas.openxmlformats.org/officeDocument/2006/relationships/hyperlink" Target="http://3dprintstory.org/25-samih-populyarnih-materialov-dlya-3d-pechati" TargetMode="External"/><Relationship Id="rId174" Type="http://schemas.openxmlformats.org/officeDocument/2006/relationships/hyperlink" Target="http://www.mos.ru/upload/newsfeed/newsfeed/" TargetMode="External"/><Relationship Id="rId175" Type="http://schemas.openxmlformats.org/officeDocument/2006/relationships/hyperlink" Target="http://3dprofy.ru/izgotovlenie-obektov-metodom-lamin/" TargetMode="External"/><Relationship Id="rId176" Type="http://schemas.openxmlformats.org/officeDocument/2006/relationships/hyperlink" Target="mailto:kirastep84@mail.ru" TargetMode="External"/><Relationship Id="rId177" Type="http://schemas.openxmlformats.org/officeDocument/2006/relationships/header" Target="header39.xml"/><Relationship Id="rId178" Type="http://schemas.openxmlformats.org/officeDocument/2006/relationships/header" Target="header40.xml"/><Relationship Id="rId179" Type="http://schemas.openxmlformats.org/officeDocument/2006/relationships/footer" Target="footer39.xml"/><Relationship Id="rId180" Type="http://schemas.openxmlformats.org/officeDocument/2006/relationships/footer" Target="footer40.xml"/><Relationship Id="rId181" Type="http://schemas.openxmlformats.org/officeDocument/2006/relationships/hyperlink" Target="mailto:paul.chumakov@gmail.com" TargetMode="External"/><Relationship Id="rId182" Type="http://schemas.openxmlformats.org/officeDocument/2006/relationships/hyperlink" Target="mailto:v.trepalin.spb@yandex.ru" TargetMode="External"/><Relationship Id="rId183" Type="http://schemas.openxmlformats.org/officeDocument/2006/relationships/hyperlink" Target="mailto:epalin.spb@yandex.ru" TargetMode="External"/><Relationship Id="rId184" Type="http://schemas.openxmlformats.org/officeDocument/2006/relationships/header" Target="header41.xml"/><Relationship Id="rId185" Type="http://schemas.openxmlformats.org/officeDocument/2006/relationships/header" Target="header42.xml"/><Relationship Id="rId186" Type="http://schemas.openxmlformats.org/officeDocument/2006/relationships/footer" Target="footer41.xml"/><Relationship Id="rId187" Type="http://schemas.openxmlformats.org/officeDocument/2006/relationships/footer" Target="footer42.xml"/><Relationship Id="rId188" Type="http://schemas.openxmlformats.org/officeDocument/2006/relationships/image" Target="media/image48.jpeg"/><Relationship Id="rId189" Type="http://schemas.openxmlformats.org/officeDocument/2006/relationships/image" Target="media/image49.jpeg"/><Relationship Id="rId190" Type="http://schemas.openxmlformats.org/officeDocument/2006/relationships/image" Target="media/image50.jpeg"/><Relationship Id="rId191" Type="http://schemas.openxmlformats.org/officeDocument/2006/relationships/header" Target="header43.xml"/><Relationship Id="rId192" Type="http://schemas.openxmlformats.org/officeDocument/2006/relationships/footer" Target="footer43.xml"/><Relationship Id="rId193" Type="http://schemas.openxmlformats.org/officeDocument/2006/relationships/header" Target="header44.xml"/><Relationship Id="rId194" Type="http://schemas.openxmlformats.org/officeDocument/2006/relationships/footer" Target="footer44.xml"/><Relationship Id="rId195" Type="http://schemas.openxmlformats.org/officeDocument/2006/relationships/header" Target="header45.xml"/><Relationship Id="rId196" Type="http://schemas.openxmlformats.org/officeDocument/2006/relationships/footer" Target="footer45.xml"/><Relationship Id="rId19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2021-09-20T09:43:57Z</dcterms:created>
  <dcterms:modified xsi:type="dcterms:W3CDTF">2021-09-20T09:43:57Z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2020-10-28T00:00:00Z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2021-09-20T00:00:00Z</vt:filetime>
  </property>
</Properties>
</file>