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84" w:rsidRPr="007B4A84" w:rsidRDefault="007B4A84" w:rsidP="007B4A84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B4A84">
        <w:rPr>
          <w:rFonts w:ascii="Times New Roman" w:hAnsi="Times New Roman"/>
          <w:b/>
          <w:sz w:val="24"/>
          <w:szCs w:val="24"/>
        </w:rPr>
        <w:t>2-я Международная научно-практическая конференция «Транспортное планирование и моделирование»</w:t>
      </w:r>
    </w:p>
    <w:p w:rsidR="007B4A84" w:rsidRDefault="007B4A84" w:rsidP="00D728F5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4A84" w:rsidRPr="007B4A84" w:rsidRDefault="007B4A84" w:rsidP="007B4A84">
      <w:pPr>
        <w:spacing w:after="0" w:line="30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B4A84">
        <w:rPr>
          <w:rFonts w:ascii="Times New Roman" w:eastAsia="Times New Roman" w:hAnsi="Times New Roman"/>
          <w:sz w:val="24"/>
          <w:szCs w:val="28"/>
          <w:lang w:eastAsia="ru-RU"/>
        </w:rPr>
        <w:t>25-26 мая 2017 года</w:t>
      </w:r>
    </w:p>
    <w:p w:rsidR="007B4A84" w:rsidRPr="00125A69" w:rsidRDefault="007B4A84" w:rsidP="00125A6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4A84" w:rsidRPr="00125A69" w:rsidRDefault="007B4A84" w:rsidP="00125A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5A69">
        <w:rPr>
          <w:rFonts w:ascii="Times New Roman" w:hAnsi="Times New Roman"/>
          <w:sz w:val="24"/>
          <w:szCs w:val="24"/>
        </w:rPr>
        <w:t>Санкт-Петербургский государственный архитектурно-строительный университет совместно с Ассоциацией транспортных инженеров</w:t>
      </w:r>
      <w:r w:rsidR="00125A69">
        <w:rPr>
          <w:rFonts w:ascii="Times New Roman" w:hAnsi="Times New Roman"/>
          <w:sz w:val="24"/>
          <w:szCs w:val="24"/>
        </w:rPr>
        <w:t xml:space="preserve"> и</w:t>
      </w:r>
      <w:r w:rsidRPr="00125A69">
        <w:rPr>
          <w:rFonts w:ascii="Times New Roman" w:hAnsi="Times New Roman"/>
          <w:sz w:val="24"/>
          <w:szCs w:val="24"/>
        </w:rPr>
        <w:t xml:space="preserve"> Объединенным научным советом по междисциплинарным проблемам транспортных систем </w:t>
      </w:r>
      <w:proofErr w:type="spellStart"/>
      <w:r w:rsidRPr="00125A69">
        <w:rPr>
          <w:rFonts w:ascii="Times New Roman" w:hAnsi="Times New Roman"/>
          <w:sz w:val="24"/>
          <w:szCs w:val="24"/>
        </w:rPr>
        <w:t>СПбНЦ</w:t>
      </w:r>
      <w:proofErr w:type="spellEnd"/>
      <w:r w:rsidRPr="00125A69">
        <w:rPr>
          <w:rFonts w:ascii="Times New Roman" w:hAnsi="Times New Roman"/>
          <w:sz w:val="24"/>
          <w:szCs w:val="24"/>
        </w:rPr>
        <w:t xml:space="preserve"> РАН 25-26 мая 2017 г. провел 2-ю Международную научно-практическую конференцию «Транспортное </w:t>
      </w:r>
      <w:r w:rsidR="00125A69">
        <w:rPr>
          <w:rFonts w:ascii="Times New Roman" w:hAnsi="Times New Roman"/>
          <w:sz w:val="24"/>
          <w:szCs w:val="24"/>
        </w:rPr>
        <w:t>планирование и моделирование».</w:t>
      </w:r>
    </w:p>
    <w:p w:rsidR="007B4A84" w:rsidRPr="00125A69" w:rsidRDefault="007B4A84" w:rsidP="00125A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A69">
        <w:rPr>
          <w:rFonts w:ascii="Times New Roman" w:hAnsi="Times New Roman"/>
          <w:sz w:val="24"/>
          <w:szCs w:val="24"/>
        </w:rPr>
        <w:t xml:space="preserve">В работе конференции приняли участие более 300 специалистов, включая представителей </w:t>
      </w:r>
      <w:r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РФ, ведущих вузов, научно-исследовательских и проектных организаций, работающих в данной сфере. Выступили с докладами представители ФРГ и Великобритании. </w:t>
      </w:r>
    </w:p>
    <w:p w:rsidR="00125A69" w:rsidRPr="00125A69" w:rsidRDefault="00125A69" w:rsidP="00125A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A69">
        <w:rPr>
          <w:rFonts w:ascii="Times New Roman" w:hAnsi="Times New Roman"/>
          <w:color w:val="000000" w:themeColor="text1"/>
          <w:sz w:val="24"/>
          <w:szCs w:val="24"/>
        </w:rPr>
        <w:t>Работа конференции включала работу секций «</w:t>
      </w:r>
      <w:r w:rsidRPr="00125A69">
        <w:rPr>
          <w:rFonts w:ascii="Times New Roman" w:hAnsi="Times New Roman"/>
          <w:sz w:val="24"/>
          <w:szCs w:val="24"/>
        </w:rPr>
        <w:t>Транспортное планирование и моделирование», «Интеллектуальные транспортные системы», «Городской пассажирский транспорт».</w:t>
      </w:r>
      <w:r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 Всего было заслушано 69 докладов.</w:t>
      </w:r>
    </w:p>
    <w:p w:rsidR="007B4A84" w:rsidRPr="00125A69" w:rsidRDefault="007B4A84" w:rsidP="00125A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A69">
        <w:rPr>
          <w:rFonts w:ascii="Times New Roman" w:hAnsi="Times New Roman"/>
          <w:color w:val="000000" w:themeColor="text1"/>
          <w:sz w:val="24"/>
          <w:szCs w:val="24"/>
        </w:rPr>
        <w:t>Среди участников конференции: Открытое акционерное общество «Научно-исследовательский институт автомобильного транспорта» (ОАО «НИИАТ»),</w:t>
      </w:r>
      <w:r w:rsidRPr="00125A69">
        <w:rPr>
          <w:sz w:val="20"/>
        </w:rPr>
        <w:t xml:space="preserve"> </w:t>
      </w:r>
      <w:r w:rsidRPr="00125A69">
        <w:rPr>
          <w:rFonts w:ascii="Times New Roman" w:hAnsi="Times New Roman"/>
          <w:color w:val="000000" w:themeColor="text1"/>
          <w:sz w:val="24"/>
          <w:szCs w:val="24"/>
        </w:rPr>
        <w:t>Московский автомобильно-дорожный государственный технический университет (МАДИ)</w:t>
      </w:r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25A69" w:rsidRPr="00125A69">
        <w:rPr>
          <w:sz w:val="20"/>
        </w:rPr>
        <w:t xml:space="preserve"> </w:t>
      </w:r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Компания «A+S», ГУП «Научно-исследовательский и проектный институт Генерального плана города Москвы», Национальный исследовательский Московский государственный строительный университет, Департамент дорожного строительства и планирования транспорта Лейпцига (Германия), Проект ПРООН/ГЭФ </w:t>
      </w:r>
      <w:r w:rsidR="00125A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 Минтранс России «Сокращение выбросов парниковых газов от автомобильного транспорта в городах России», СПб ГУ «Центр транспортного планирования Санкт-Петербурга», Институт гражданского проектирования (Лондон, Великобритания), АО «Институт «</w:t>
      </w:r>
      <w:proofErr w:type="spellStart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Стройпроект</w:t>
      </w:r>
      <w:proofErr w:type="spellEnd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», Государственная компания «АВТОДОР», Межрегиональная общественная организация «Координационный совет по организации дорожного движения», «</w:t>
      </w:r>
      <w:proofErr w:type="spellStart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Schlothauer&amp;Wauer</w:t>
      </w:r>
      <w:proofErr w:type="spellEnd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GmbH</w:t>
      </w:r>
      <w:proofErr w:type="spellEnd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» (Германия), АНО «Дирекция по развитию транспортной системы Санкт-Петербурга и Ленинградской области», Санкт-Петербургский горный университет, Тюменский Индустриальный университет, ОАО «Научно-исследовательский институт автомобильного транспорта» (НИИАТ), ЗАО «Петербургский </w:t>
      </w:r>
      <w:proofErr w:type="spellStart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НИПИГрад</w:t>
      </w:r>
      <w:proofErr w:type="spellEnd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», Сибирский государственный университет путей сообщения, Дальневосточный Федеральный Университет, Комитет по архитектуре и градостроительству города Москвы, ООО «Строй Инвест Проект», Лаборатория </w:t>
      </w:r>
      <w:proofErr w:type="spellStart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градопланирования</w:t>
      </w:r>
      <w:proofErr w:type="spellEnd"/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 xml:space="preserve"> им. М.Л. Петровича</w:t>
      </w:r>
      <w:r w:rsidR="00125A69">
        <w:rPr>
          <w:rFonts w:ascii="Times New Roman" w:hAnsi="Times New Roman"/>
          <w:color w:val="000000" w:themeColor="text1"/>
          <w:sz w:val="24"/>
          <w:szCs w:val="24"/>
        </w:rPr>
        <w:t xml:space="preserve"> и другие</w:t>
      </w:r>
      <w:r w:rsidR="00125A69" w:rsidRPr="00125A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B4A84" w:rsidRPr="00125A69" w:rsidRDefault="007B4A84" w:rsidP="00125A69">
      <w:pPr>
        <w:spacing w:after="0"/>
        <w:ind w:firstLine="709"/>
        <w:jc w:val="both"/>
        <w:rPr>
          <w:rStyle w:val="aa"/>
          <w:rFonts w:ascii="Times New Roman" w:hAnsi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 w:rsidRPr="00125A69">
        <w:rPr>
          <w:rFonts w:ascii="Times New Roman" w:hAnsi="Times New Roman"/>
          <w:sz w:val="24"/>
          <w:szCs w:val="24"/>
        </w:rPr>
        <w:t xml:space="preserve">В рамках конференции прошли обучающий семинар Министерства транспорта РФ «Современные методы организации дорожного движения: передовой опыт в контексте российского законодательства и практики российских городов», организованный совместно с ОАО «Научно-исследовательский институт автомобильного транспорта», а также презентация и обсуждение проекта нового СВОДА ПРАВИЛ </w:t>
      </w:r>
      <w:r w:rsidRPr="00125A69">
        <w:rPr>
          <w:rStyle w:val="aa"/>
          <w:rFonts w:ascii="Times New Roman" w:hAnsi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СП (00).13330.2017. </w:t>
      </w:r>
      <w:r w:rsidRPr="00125A69">
        <w:rPr>
          <w:rFonts w:ascii="Times New Roman" w:hAnsi="Times New Roman"/>
          <w:color w:val="292929"/>
          <w:sz w:val="24"/>
          <w:szCs w:val="24"/>
          <w:bdr w:val="none" w:sz="0" w:space="0" w:color="auto" w:frame="1"/>
        </w:rPr>
        <w:t xml:space="preserve">«Свод правил. Улицы и дороги населенных пунктов. Требования к элементам улично-дорожной сети». Был представлен </w:t>
      </w:r>
      <w:r w:rsidRPr="00125A69">
        <w:rPr>
          <w:rStyle w:val="aa"/>
          <w:rFonts w:ascii="Times New Roman" w:hAnsi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тематический обзор Ассоциации транспортных инженеров «</w:t>
      </w:r>
      <w:r w:rsidRPr="00125A69">
        <w:rPr>
          <w:rFonts w:ascii="Times New Roman" w:hAnsi="Times New Roman"/>
          <w:color w:val="000000"/>
          <w:sz w:val="24"/>
          <w:szCs w:val="24"/>
        </w:rPr>
        <w:t>Перспективная мобильность и автомобили будущего</w:t>
      </w:r>
      <w:r w:rsidRPr="00125A69">
        <w:rPr>
          <w:rStyle w:val="aa"/>
          <w:rFonts w:ascii="Times New Roman" w:hAnsi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».</w:t>
      </w:r>
    </w:p>
    <w:p w:rsidR="007B4A84" w:rsidRPr="00125A69" w:rsidRDefault="007B4A84" w:rsidP="00125A6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A69">
        <w:rPr>
          <w:rStyle w:val="aa"/>
          <w:rFonts w:ascii="Times New Roman" w:hAnsi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По итогам конференции планируется издание сборника с включением в РИНЦ.</w:t>
      </w:r>
    </w:p>
    <w:sectPr w:rsidR="007B4A84" w:rsidRPr="0012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1CDC"/>
    <w:multiLevelType w:val="hybridMultilevel"/>
    <w:tmpl w:val="D04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EF0"/>
    <w:multiLevelType w:val="hybridMultilevel"/>
    <w:tmpl w:val="E6D4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344"/>
    <w:multiLevelType w:val="hybridMultilevel"/>
    <w:tmpl w:val="57AE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23E5"/>
    <w:multiLevelType w:val="hybridMultilevel"/>
    <w:tmpl w:val="69E86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137A76"/>
    <w:multiLevelType w:val="hybridMultilevel"/>
    <w:tmpl w:val="51C0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5"/>
    <w:rsid w:val="00023F53"/>
    <w:rsid w:val="00063258"/>
    <w:rsid w:val="00083120"/>
    <w:rsid w:val="001167AF"/>
    <w:rsid w:val="00125A69"/>
    <w:rsid w:val="001A0DFC"/>
    <w:rsid w:val="001D0159"/>
    <w:rsid w:val="002D6430"/>
    <w:rsid w:val="003805C5"/>
    <w:rsid w:val="003E3D1A"/>
    <w:rsid w:val="004D1F9F"/>
    <w:rsid w:val="00717226"/>
    <w:rsid w:val="00733AAC"/>
    <w:rsid w:val="0073755A"/>
    <w:rsid w:val="0076295A"/>
    <w:rsid w:val="007B4A84"/>
    <w:rsid w:val="007C4F4D"/>
    <w:rsid w:val="008435A9"/>
    <w:rsid w:val="00877A08"/>
    <w:rsid w:val="008C7896"/>
    <w:rsid w:val="009B3E87"/>
    <w:rsid w:val="00A66EA6"/>
    <w:rsid w:val="00AC0CC4"/>
    <w:rsid w:val="00B463C5"/>
    <w:rsid w:val="00BC1B30"/>
    <w:rsid w:val="00C05F5B"/>
    <w:rsid w:val="00D14DDA"/>
    <w:rsid w:val="00D26525"/>
    <w:rsid w:val="00D728F5"/>
    <w:rsid w:val="00E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0325-91B1-4120-B61B-D3D7DE3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3D1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65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265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6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3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3E3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67A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67A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7A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33AAC"/>
    <w:rPr>
      <w:i/>
      <w:iCs/>
    </w:rPr>
  </w:style>
  <w:style w:type="paragraph" w:customStyle="1" w:styleId="font8">
    <w:name w:val="font_8"/>
    <w:basedOn w:val="a"/>
    <w:rsid w:val="00733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68334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8" w:color="0857A6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4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9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8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9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Сарыгулов Аскар Исламович</dc:creator>
  <cp:lastModifiedBy>Лобия Маргарита Робертовна</cp:lastModifiedBy>
  <cp:revision>2</cp:revision>
  <dcterms:created xsi:type="dcterms:W3CDTF">2017-06-14T11:12:00Z</dcterms:created>
  <dcterms:modified xsi:type="dcterms:W3CDTF">2017-06-14T11:12:00Z</dcterms:modified>
</cp:coreProperties>
</file>