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5A" w:rsidRDefault="00E00E5A" w:rsidP="00E00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5A">
        <w:rPr>
          <w:rFonts w:ascii="Times New Roman" w:hAnsi="Times New Roman" w:cs="Times New Roman"/>
          <w:b/>
          <w:sz w:val="28"/>
          <w:szCs w:val="28"/>
        </w:rPr>
        <w:t xml:space="preserve">Всероссийская научно-практическая конференция </w:t>
      </w:r>
    </w:p>
    <w:p w:rsidR="00E00E5A" w:rsidRPr="00E00E5A" w:rsidRDefault="00E00E5A" w:rsidP="00E00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5A">
        <w:rPr>
          <w:rFonts w:ascii="Times New Roman" w:hAnsi="Times New Roman" w:cs="Times New Roman"/>
          <w:b/>
          <w:sz w:val="28"/>
          <w:szCs w:val="28"/>
        </w:rPr>
        <w:t>«Инновации и долговечность объектов транспортной инфраструктуры (материалы, конструкции, технологии)»</w:t>
      </w:r>
    </w:p>
    <w:p w:rsidR="00AB0EFA" w:rsidRPr="00E00E5A" w:rsidRDefault="00E00E5A" w:rsidP="00E0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E5A">
        <w:rPr>
          <w:rFonts w:ascii="Times New Roman" w:hAnsi="Times New Roman" w:cs="Times New Roman"/>
          <w:sz w:val="28"/>
          <w:szCs w:val="28"/>
        </w:rPr>
        <w:t>14 ноября 2018 г.</w:t>
      </w:r>
    </w:p>
    <w:p w:rsidR="00E00E5A" w:rsidRPr="00E00E5A" w:rsidRDefault="00E00E5A" w:rsidP="00E00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5A">
        <w:rPr>
          <w:rFonts w:ascii="Times New Roman" w:hAnsi="Times New Roman" w:cs="Times New Roman"/>
          <w:sz w:val="28"/>
          <w:szCs w:val="28"/>
        </w:rPr>
        <w:t xml:space="preserve">Конференция была посвящена развитию инновационных материалов и конструктивно-технологических решений в России в рамках применения новых инновационных решений в дорожно-строительном комплексе и в целях реализации политики </w:t>
      </w:r>
      <w:proofErr w:type="spellStart"/>
      <w:r w:rsidRPr="00E00E5A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E00E5A">
        <w:rPr>
          <w:rFonts w:ascii="Times New Roman" w:hAnsi="Times New Roman" w:cs="Times New Roman"/>
          <w:sz w:val="28"/>
          <w:szCs w:val="28"/>
        </w:rPr>
        <w:t xml:space="preserve"> в Российской Федерации. </w:t>
      </w:r>
    </w:p>
    <w:p w:rsidR="00E00E5A" w:rsidRPr="00E00E5A" w:rsidRDefault="00E00E5A" w:rsidP="00E00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5A">
        <w:rPr>
          <w:rFonts w:ascii="Times New Roman" w:hAnsi="Times New Roman" w:cs="Times New Roman"/>
          <w:sz w:val="28"/>
          <w:szCs w:val="28"/>
        </w:rPr>
        <w:t>Целью проведения конференции яв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0E5A">
        <w:rPr>
          <w:rFonts w:ascii="Times New Roman" w:hAnsi="Times New Roman" w:cs="Times New Roman"/>
          <w:sz w:val="28"/>
          <w:szCs w:val="28"/>
        </w:rPr>
        <w:t xml:space="preserve">лось обобщение опыта, обсуждение результатов исследований и проблем внедрения новых материалов и конструктивно-технологических решений на объектах транспортной инфраструктуры, улучшение взаимодействия вузов и представителей производств по данному направлению. </w:t>
      </w:r>
    </w:p>
    <w:p w:rsidR="00E00E5A" w:rsidRDefault="00E00E5A" w:rsidP="00E00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конференции р</w:t>
      </w:r>
      <w:r w:rsidRPr="00E00E5A">
        <w:rPr>
          <w:rFonts w:ascii="Times New Roman" w:hAnsi="Times New Roman" w:cs="Times New Roman"/>
          <w:sz w:val="28"/>
          <w:szCs w:val="28"/>
        </w:rPr>
        <w:t xml:space="preserve">аботало 2 секции: </w:t>
      </w:r>
    </w:p>
    <w:p w:rsidR="00E00E5A" w:rsidRPr="00E00E5A" w:rsidRDefault="00E00E5A" w:rsidP="00E00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5A">
        <w:rPr>
          <w:rFonts w:ascii="Times New Roman" w:hAnsi="Times New Roman" w:cs="Times New Roman"/>
          <w:sz w:val="28"/>
          <w:szCs w:val="28"/>
        </w:rPr>
        <w:t xml:space="preserve">1. Повышение </w:t>
      </w:r>
      <w:r w:rsidRPr="00E00E5A">
        <w:rPr>
          <w:rFonts w:ascii="Times New Roman" w:hAnsi="Times New Roman" w:cs="Times New Roman"/>
          <w:sz w:val="28"/>
          <w:szCs w:val="28"/>
        </w:rPr>
        <w:t>сроков службы автомобильных дорог</w:t>
      </w:r>
      <w:r w:rsidRPr="00E00E5A">
        <w:rPr>
          <w:rFonts w:ascii="Times New Roman" w:hAnsi="Times New Roman" w:cs="Times New Roman"/>
          <w:sz w:val="28"/>
          <w:szCs w:val="28"/>
        </w:rPr>
        <w:t>.</w:t>
      </w:r>
    </w:p>
    <w:p w:rsidR="00E00E5A" w:rsidRPr="00E00E5A" w:rsidRDefault="00E00E5A" w:rsidP="00E00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5A">
        <w:rPr>
          <w:rFonts w:ascii="Times New Roman" w:hAnsi="Times New Roman" w:cs="Times New Roman"/>
          <w:sz w:val="28"/>
          <w:szCs w:val="28"/>
        </w:rPr>
        <w:t xml:space="preserve">2. Повышение </w:t>
      </w:r>
      <w:r w:rsidRPr="00E00E5A">
        <w:rPr>
          <w:rFonts w:ascii="Times New Roman" w:hAnsi="Times New Roman" w:cs="Times New Roman"/>
          <w:sz w:val="28"/>
          <w:szCs w:val="28"/>
        </w:rPr>
        <w:t>долговечности транспортных сооружений.</w:t>
      </w:r>
    </w:p>
    <w:p w:rsidR="00E00E5A" w:rsidRDefault="00E00E5A" w:rsidP="00E00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5A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</w:t>
      </w:r>
      <w:r w:rsidRPr="00E00E5A">
        <w:rPr>
          <w:rFonts w:ascii="Times New Roman" w:hAnsi="Times New Roman" w:cs="Times New Roman"/>
          <w:sz w:val="28"/>
          <w:szCs w:val="28"/>
        </w:rPr>
        <w:t xml:space="preserve">около 100 чел., в том числе </w:t>
      </w:r>
      <w:r w:rsidRPr="00E00E5A">
        <w:rPr>
          <w:rFonts w:ascii="Times New Roman" w:hAnsi="Times New Roman" w:cs="Times New Roman"/>
          <w:sz w:val="28"/>
          <w:szCs w:val="28"/>
        </w:rPr>
        <w:t>представители вузов Санкт-Петербурга, Москвы, Казани, Тюмени и Минска, а также ведущих проектных и строительных организаций Санкт-Петербурга.</w:t>
      </w:r>
    </w:p>
    <w:p w:rsidR="00E00E5A" w:rsidRDefault="00E00E5A" w:rsidP="00E00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5A">
        <w:rPr>
          <w:rFonts w:ascii="Times New Roman" w:hAnsi="Times New Roman" w:cs="Times New Roman"/>
          <w:sz w:val="28"/>
          <w:szCs w:val="28"/>
        </w:rPr>
        <w:t xml:space="preserve"> В ходе конференции были освещены важные вопросы совершенствования системы контроля качества в рамках исполнения требований Технического регламента Таможенного Союза «Безопасность автомобильных дорог» (ТР ТС 014/2011), </w:t>
      </w:r>
      <w:proofErr w:type="spellStart"/>
      <w:r w:rsidRPr="00E00E5A">
        <w:rPr>
          <w:rFonts w:ascii="Times New Roman" w:hAnsi="Times New Roman" w:cs="Times New Roman"/>
          <w:sz w:val="28"/>
          <w:szCs w:val="28"/>
        </w:rPr>
        <w:t>армогрунтовые</w:t>
      </w:r>
      <w:proofErr w:type="spellEnd"/>
      <w:r w:rsidRPr="00E00E5A">
        <w:rPr>
          <w:rFonts w:ascii="Times New Roman" w:hAnsi="Times New Roman" w:cs="Times New Roman"/>
          <w:sz w:val="28"/>
          <w:szCs w:val="28"/>
        </w:rPr>
        <w:t xml:space="preserve"> подпорные сооружения по системе «Вертикальный откос» в объектах транспортной инфраструктуры, назначение и принципы выбора </w:t>
      </w:r>
      <w:proofErr w:type="spellStart"/>
      <w:r w:rsidRPr="00E00E5A">
        <w:rPr>
          <w:rFonts w:ascii="Times New Roman" w:hAnsi="Times New Roman" w:cs="Times New Roman"/>
          <w:sz w:val="28"/>
          <w:szCs w:val="28"/>
        </w:rPr>
        <w:t>геосинтетических</w:t>
      </w:r>
      <w:proofErr w:type="spellEnd"/>
      <w:r w:rsidRPr="00E00E5A">
        <w:rPr>
          <w:rFonts w:ascii="Times New Roman" w:hAnsi="Times New Roman" w:cs="Times New Roman"/>
          <w:sz w:val="28"/>
          <w:szCs w:val="28"/>
        </w:rPr>
        <w:t xml:space="preserve"> материалов в дорожных конструкциях, исследовани</w:t>
      </w:r>
      <w:r w:rsidRPr="00E00E5A">
        <w:rPr>
          <w:rFonts w:ascii="Times New Roman" w:hAnsi="Times New Roman" w:cs="Times New Roman"/>
          <w:sz w:val="28"/>
          <w:szCs w:val="28"/>
        </w:rPr>
        <w:t>я</w:t>
      </w:r>
      <w:r w:rsidRPr="00E00E5A">
        <w:rPr>
          <w:rFonts w:ascii="Times New Roman" w:hAnsi="Times New Roman" w:cs="Times New Roman"/>
          <w:sz w:val="28"/>
          <w:szCs w:val="28"/>
        </w:rPr>
        <w:t xml:space="preserve"> работы дорожных конструкций с теплоизоляцией в условиях Санкт-Петербурга, использование технологии трехмерного лазерного сканирования, анализ отечественных и зарубежных норм проектирования на выносливость элементов сталежелезобетонных конструкций мостов, применение продукции </w:t>
      </w:r>
      <w:proofErr w:type="spellStart"/>
      <w:r w:rsidRPr="00E00E5A">
        <w:rPr>
          <w:rFonts w:ascii="Times New Roman" w:hAnsi="Times New Roman" w:cs="Times New Roman"/>
          <w:sz w:val="28"/>
          <w:szCs w:val="28"/>
        </w:rPr>
        <w:t>нанотехнологического</w:t>
      </w:r>
      <w:proofErr w:type="spellEnd"/>
      <w:r w:rsidRPr="00E00E5A">
        <w:rPr>
          <w:rFonts w:ascii="Times New Roman" w:hAnsi="Times New Roman" w:cs="Times New Roman"/>
          <w:sz w:val="28"/>
          <w:szCs w:val="28"/>
        </w:rPr>
        <w:t xml:space="preserve"> и связанных с ним</w:t>
      </w:r>
      <w:r w:rsidRPr="00E00E5A">
        <w:rPr>
          <w:rFonts w:ascii="Times New Roman" w:hAnsi="Times New Roman" w:cs="Times New Roman"/>
          <w:sz w:val="28"/>
          <w:szCs w:val="28"/>
        </w:rPr>
        <w:t xml:space="preserve"> </w:t>
      </w:r>
      <w:r w:rsidRPr="00E00E5A">
        <w:rPr>
          <w:rFonts w:ascii="Times New Roman" w:hAnsi="Times New Roman" w:cs="Times New Roman"/>
          <w:sz w:val="28"/>
          <w:szCs w:val="28"/>
        </w:rPr>
        <w:t>высокотехнологичных секторов экономики в автодорожной отрасли</w:t>
      </w:r>
      <w:r w:rsidRPr="00E00E5A">
        <w:rPr>
          <w:rFonts w:ascii="Times New Roman" w:hAnsi="Times New Roman" w:cs="Times New Roman"/>
          <w:sz w:val="28"/>
          <w:szCs w:val="28"/>
        </w:rPr>
        <w:t>, а также</w:t>
      </w:r>
      <w:r w:rsidRPr="00E00E5A">
        <w:rPr>
          <w:rFonts w:ascii="Times New Roman" w:hAnsi="Times New Roman" w:cs="Times New Roman"/>
          <w:sz w:val="28"/>
          <w:szCs w:val="28"/>
        </w:rPr>
        <w:t xml:space="preserve"> многие другие.</w:t>
      </w:r>
    </w:p>
    <w:p w:rsidR="00E00E5A" w:rsidRPr="00E00E5A" w:rsidRDefault="00E00E5A" w:rsidP="00E00E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конференции планируется издание сборника материалов с индексацией в РИНЦ.</w:t>
      </w:r>
      <w:bookmarkStart w:id="0" w:name="_GoBack"/>
      <w:bookmarkEnd w:id="0"/>
    </w:p>
    <w:sectPr w:rsidR="00E00E5A" w:rsidRPr="00E0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5A"/>
    <w:rsid w:val="00120959"/>
    <w:rsid w:val="001A73DE"/>
    <w:rsid w:val="001B335E"/>
    <w:rsid w:val="006C4BA2"/>
    <w:rsid w:val="00A74D5D"/>
    <w:rsid w:val="00AB0EFA"/>
    <w:rsid w:val="00BD3412"/>
    <w:rsid w:val="00C917B1"/>
    <w:rsid w:val="00CC6B77"/>
    <w:rsid w:val="00DC4F66"/>
    <w:rsid w:val="00E00E5A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0A85"/>
  <w15:chartTrackingRefBased/>
  <w15:docId w15:val="{46457866-3082-4661-A15F-A3C17C29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2019-03-27T09:07:00Z</dcterms:created>
  <dcterms:modified xsi:type="dcterms:W3CDTF">2019-03-27T09:07:00Z</dcterms:modified>
</cp:coreProperties>
</file>