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C3" w:rsidRPr="009638C3" w:rsidRDefault="009638C3" w:rsidP="00CA4C03">
      <w:pPr>
        <w:pStyle w:val="1"/>
        <w:spacing w:line="360" w:lineRule="auto"/>
        <w:jc w:val="center"/>
        <w:rPr>
          <w:sz w:val="28"/>
          <w:szCs w:val="28"/>
        </w:rPr>
      </w:pPr>
      <w:r w:rsidRPr="009638C3">
        <w:rPr>
          <w:rStyle w:val="a4"/>
          <w:b/>
          <w:bCs/>
          <w:sz w:val="28"/>
          <w:szCs w:val="28"/>
        </w:rPr>
        <w:t xml:space="preserve">Международная научно-практическая конференция </w:t>
      </w:r>
      <w:r w:rsidRPr="009638C3">
        <w:rPr>
          <w:sz w:val="28"/>
          <w:szCs w:val="28"/>
        </w:rPr>
        <w:br/>
      </w:r>
      <w:r w:rsidRPr="009638C3">
        <w:rPr>
          <w:rStyle w:val="a4"/>
          <w:b/>
          <w:bCs/>
          <w:sz w:val="28"/>
          <w:szCs w:val="28"/>
        </w:rPr>
        <w:t>«Инновации в деревянном строительстве»</w:t>
      </w:r>
    </w:p>
    <w:p w:rsidR="009638C3" w:rsidRPr="009638C3" w:rsidRDefault="009638C3" w:rsidP="00CA4C03">
      <w:pPr>
        <w:pStyle w:val="a3"/>
        <w:spacing w:after="240" w:afterAutospacing="0" w:line="360" w:lineRule="auto"/>
        <w:jc w:val="center"/>
        <w:rPr>
          <w:sz w:val="28"/>
          <w:szCs w:val="28"/>
        </w:rPr>
      </w:pPr>
      <w:r w:rsidRPr="009638C3">
        <w:rPr>
          <w:rStyle w:val="a4"/>
          <w:sz w:val="28"/>
          <w:szCs w:val="28"/>
        </w:rPr>
        <w:t>11-13 апреля 2018 года</w:t>
      </w:r>
    </w:p>
    <w:p w:rsidR="009638C3" w:rsidRPr="009638C3" w:rsidRDefault="009638C3" w:rsidP="00CA4C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638C3" w:rsidRDefault="009638C3" w:rsidP="00CA4C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638C3" w:rsidRPr="009638C3" w:rsidRDefault="009638C3" w:rsidP="00CA4C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была организована в </w:t>
      </w:r>
      <w:proofErr w:type="spellStart"/>
      <w:r>
        <w:rPr>
          <w:sz w:val="28"/>
          <w:szCs w:val="28"/>
        </w:rPr>
        <w:t>СПбГАСУ</w:t>
      </w:r>
      <w:proofErr w:type="spellEnd"/>
      <w:r>
        <w:rPr>
          <w:sz w:val="28"/>
          <w:szCs w:val="28"/>
        </w:rPr>
        <w:t xml:space="preserve"> при поддержке </w:t>
      </w:r>
      <w:r w:rsidRPr="009638C3">
        <w:rPr>
          <w:sz w:val="28"/>
          <w:szCs w:val="28"/>
        </w:rPr>
        <w:t>Центральн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научно-исследовательск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9638C3">
        <w:rPr>
          <w:sz w:val="28"/>
          <w:szCs w:val="28"/>
        </w:rPr>
        <w:t xml:space="preserve"> строительных конструкций имени В. А. Кучеренко (г. Москва) и Ассоциаци</w:t>
      </w:r>
      <w:r>
        <w:rPr>
          <w:sz w:val="28"/>
          <w:szCs w:val="28"/>
        </w:rPr>
        <w:t>и</w:t>
      </w:r>
      <w:r w:rsidRPr="009638C3">
        <w:rPr>
          <w:sz w:val="28"/>
          <w:szCs w:val="28"/>
        </w:rPr>
        <w:t xml:space="preserve"> деревянного домостроения.</w:t>
      </w:r>
    </w:p>
    <w:p w:rsidR="009638C3" w:rsidRDefault="009638C3" w:rsidP="00CA4C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38C3">
        <w:rPr>
          <w:sz w:val="28"/>
          <w:szCs w:val="28"/>
        </w:rPr>
        <w:t>В работе конференции приняли участие</w:t>
      </w:r>
      <w:r>
        <w:rPr>
          <w:sz w:val="28"/>
          <w:szCs w:val="28"/>
        </w:rPr>
        <w:t xml:space="preserve"> более</w:t>
      </w:r>
      <w:r w:rsidRPr="009638C3">
        <w:rPr>
          <w:sz w:val="28"/>
          <w:szCs w:val="28"/>
        </w:rPr>
        <w:t xml:space="preserve"> 14</w:t>
      </w:r>
      <w:r>
        <w:rPr>
          <w:sz w:val="28"/>
          <w:szCs w:val="28"/>
        </w:rPr>
        <w:t>0 человек, в том числе</w:t>
      </w:r>
      <w:r w:rsidRPr="009638C3">
        <w:rPr>
          <w:sz w:val="28"/>
          <w:szCs w:val="28"/>
        </w:rPr>
        <w:t xml:space="preserve"> представители </w:t>
      </w:r>
      <w:r w:rsidRPr="009638C3">
        <w:rPr>
          <w:sz w:val="28"/>
          <w:szCs w:val="28"/>
        </w:rPr>
        <w:t>Брестск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инженерно-строительн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9638C3">
        <w:rPr>
          <w:sz w:val="28"/>
          <w:szCs w:val="28"/>
        </w:rPr>
        <w:t xml:space="preserve"> (Респ</w:t>
      </w:r>
      <w:r>
        <w:rPr>
          <w:sz w:val="28"/>
          <w:szCs w:val="28"/>
        </w:rPr>
        <w:t>ублика</w:t>
      </w:r>
      <w:r w:rsidRPr="009638C3">
        <w:rPr>
          <w:sz w:val="28"/>
          <w:szCs w:val="28"/>
        </w:rPr>
        <w:t xml:space="preserve"> Беларусь)</w:t>
      </w:r>
      <w:r>
        <w:rPr>
          <w:sz w:val="28"/>
          <w:szCs w:val="28"/>
        </w:rPr>
        <w:t xml:space="preserve"> и </w:t>
      </w:r>
      <w:r w:rsidRPr="009638C3">
        <w:rPr>
          <w:sz w:val="28"/>
          <w:szCs w:val="28"/>
        </w:rPr>
        <w:t>Северн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(Арктическ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>) федеральн</w:t>
      </w:r>
      <w:r>
        <w:rPr>
          <w:sz w:val="28"/>
          <w:szCs w:val="28"/>
        </w:rPr>
        <w:t>ого</w:t>
      </w:r>
      <w:r w:rsidRPr="009638C3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9638C3">
        <w:rPr>
          <w:sz w:val="28"/>
          <w:szCs w:val="28"/>
        </w:rPr>
        <w:t xml:space="preserve"> имени М.</w:t>
      </w:r>
      <w:r w:rsidR="00CA4C03">
        <w:rPr>
          <w:sz w:val="28"/>
          <w:szCs w:val="28"/>
        </w:rPr>
        <w:t> </w:t>
      </w:r>
      <w:r w:rsidRPr="009638C3">
        <w:rPr>
          <w:sz w:val="28"/>
          <w:szCs w:val="28"/>
        </w:rPr>
        <w:t>В. Ломоносова</w:t>
      </w:r>
      <w:r>
        <w:rPr>
          <w:sz w:val="28"/>
          <w:szCs w:val="28"/>
        </w:rPr>
        <w:t>,</w:t>
      </w:r>
      <w:r w:rsidRPr="009638C3">
        <w:rPr>
          <w:sz w:val="28"/>
          <w:szCs w:val="28"/>
        </w:rPr>
        <w:t xml:space="preserve"> </w:t>
      </w:r>
      <w:r w:rsidR="00CA4C03" w:rsidRPr="00CA4C03">
        <w:rPr>
          <w:sz w:val="28"/>
          <w:szCs w:val="28"/>
        </w:rPr>
        <w:t>Санкт-Петербургск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государственн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лесотехническ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университет</w:t>
      </w:r>
      <w:r w:rsidR="00CA4C03">
        <w:rPr>
          <w:sz w:val="28"/>
          <w:szCs w:val="28"/>
        </w:rPr>
        <w:t xml:space="preserve">а, </w:t>
      </w:r>
      <w:r w:rsidR="00CA4C03" w:rsidRPr="00CA4C03">
        <w:rPr>
          <w:sz w:val="28"/>
          <w:szCs w:val="28"/>
        </w:rPr>
        <w:t>Московск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государственн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строительн</w:t>
      </w:r>
      <w:r w:rsidR="00CA4C03">
        <w:rPr>
          <w:sz w:val="28"/>
          <w:szCs w:val="28"/>
        </w:rPr>
        <w:t>ого</w:t>
      </w:r>
      <w:r w:rsidR="00CA4C03" w:rsidRPr="00CA4C03">
        <w:rPr>
          <w:sz w:val="28"/>
          <w:szCs w:val="28"/>
        </w:rPr>
        <w:t xml:space="preserve"> университет</w:t>
      </w:r>
      <w:r w:rsidR="00CA4C03">
        <w:rPr>
          <w:sz w:val="28"/>
          <w:szCs w:val="28"/>
        </w:rPr>
        <w:t xml:space="preserve">а, представители </w:t>
      </w:r>
      <w:r w:rsidRPr="009638C3">
        <w:rPr>
          <w:sz w:val="28"/>
          <w:szCs w:val="28"/>
        </w:rPr>
        <w:t>предприятий деревянного домостроения</w:t>
      </w:r>
      <w:r w:rsidR="00CA4C03">
        <w:rPr>
          <w:sz w:val="28"/>
          <w:szCs w:val="28"/>
        </w:rPr>
        <w:t>.</w:t>
      </w:r>
    </w:p>
    <w:p w:rsidR="00CA4C03" w:rsidRPr="00CA4C03" w:rsidRDefault="00CA4C03" w:rsidP="00CA4C0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Среди рассмотренных вопросов:</w:t>
      </w:r>
    </w:p>
    <w:p w:rsidR="00CA4C03" w:rsidRPr="00CA4C03" w:rsidRDefault="00CA4C03" w:rsidP="00CA4C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политика стимулирования современного деревянного домостроения в России;</w:t>
      </w:r>
    </w:p>
    <w:p w:rsidR="00CA4C03" w:rsidRPr="00CA4C03" w:rsidRDefault="00CA4C03" w:rsidP="00CA4C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нормативное обеспечение современных деревянных конструкций;</w:t>
      </w:r>
    </w:p>
    <w:p w:rsidR="00CA4C03" w:rsidRPr="00CA4C03" w:rsidRDefault="00CA4C03" w:rsidP="00CA4C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опыт строительства общественных зданий, промышленных и спортивных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северных регионах</w:t>
      </w: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: российский и зарубежный опыт;</w:t>
      </w:r>
    </w:p>
    <w:p w:rsidR="00CA4C03" w:rsidRPr="00CA4C03" w:rsidRDefault="00CA4C03" w:rsidP="00CA4C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высотные здания с применением деревянных конструкций;</w:t>
      </w:r>
    </w:p>
    <w:p w:rsidR="00CA4C03" w:rsidRPr="00CA4C03" w:rsidRDefault="00CA4C03" w:rsidP="00CA4C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03">
        <w:rPr>
          <w:rFonts w:ascii="Times New Roman" w:eastAsia="Times New Roman" w:hAnsi="Times New Roman"/>
          <w:sz w:val="28"/>
          <w:szCs w:val="28"/>
          <w:lang w:eastAsia="ru-RU"/>
        </w:rPr>
        <w:t>разработка конструкций деревянных домов для «умного города».</w:t>
      </w:r>
    </w:p>
    <w:p w:rsidR="00CA4C03" w:rsidRDefault="00CA4C03" w:rsidP="00CA4C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638C3" w:rsidRDefault="009638C3" w:rsidP="00CA4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итогам конференции запланировано издание сборника материалов с индексацией в РИНЦ</w:t>
      </w:r>
    </w:p>
    <w:sectPr w:rsidR="0096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E06"/>
    <w:multiLevelType w:val="hybridMultilevel"/>
    <w:tmpl w:val="F884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12C"/>
    <w:multiLevelType w:val="hybridMultilevel"/>
    <w:tmpl w:val="5F9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C3"/>
    <w:rsid w:val="00120959"/>
    <w:rsid w:val="001A73DE"/>
    <w:rsid w:val="001B335E"/>
    <w:rsid w:val="006C4BA2"/>
    <w:rsid w:val="009638C3"/>
    <w:rsid w:val="00A74D5D"/>
    <w:rsid w:val="00AB0EFA"/>
    <w:rsid w:val="00BD3412"/>
    <w:rsid w:val="00C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6195"/>
  <w15:chartTrackingRefBased/>
  <w15:docId w15:val="{007B722B-DC59-44C2-9DD7-32FA32E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63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638C3"/>
    <w:rPr>
      <w:b/>
      <w:bCs/>
    </w:rPr>
  </w:style>
  <w:style w:type="paragraph" w:styleId="a5">
    <w:name w:val="List Paragraph"/>
    <w:basedOn w:val="a"/>
    <w:uiPriority w:val="34"/>
    <w:qFormat/>
    <w:rsid w:val="0096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2018-05-21T14:19:00Z</dcterms:created>
  <dcterms:modified xsi:type="dcterms:W3CDTF">2018-05-21T14:19:00Z</dcterms:modified>
</cp:coreProperties>
</file>