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E18" w:rsidRPr="00774E08" w:rsidRDefault="00813E18" w:rsidP="00813E1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74E08">
        <w:rPr>
          <w:rFonts w:ascii="Times New Roman" w:hAnsi="Times New Roman" w:cs="Times New Roman"/>
          <w:b/>
          <w:sz w:val="28"/>
          <w:szCs w:val="24"/>
        </w:rPr>
        <w:t>Международный научный круглый стол «От познания языка – к познанию мира»</w:t>
      </w:r>
    </w:p>
    <w:p w:rsidR="00813E18" w:rsidRPr="00774E08" w:rsidRDefault="00813E18" w:rsidP="00813E18">
      <w:pPr>
        <w:jc w:val="center"/>
        <w:rPr>
          <w:rFonts w:ascii="Times New Roman" w:hAnsi="Times New Roman" w:cs="Times New Roman"/>
          <w:sz w:val="28"/>
          <w:szCs w:val="24"/>
        </w:rPr>
      </w:pPr>
      <w:r w:rsidRPr="00774E08">
        <w:rPr>
          <w:rFonts w:ascii="Times New Roman" w:hAnsi="Times New Roman" w:cs="Times New Roman"/>
          <w:sz w:val="28"/>
          <w:szCs w:val="24"/>
        </w:rPr>
        <w:t>26 октября 2018 г.</w:t>
      </w:r>
    </w:p>
    <w:p w:rsidR="00774E08" w:rsidRPr="00774E08" w:rsidRDefault="00774E08" w:rsidP="00774E08">
      <w:pPr>
        <w:autoSpaceDE w:val="0"/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74E08">
        <w:rPr>
          <w:rFonts w:ascii="Times New Roman" w:hAnsi="Times New Roman"/>
          <w:sz w:val="28"/>
          <w:szCs w:val="24"/>
        </w:rPr>
        <w:t xml:space="preserve">С приветственным словом выступили: </w:t>
      </w:r>
      <w:r w:rsidRPr="00774E08">
        <w:rPr>
          <w:rFonts w:ascii="Times New Roman" w:eastAsia="Times New Roman CYR" w:hAnsi="Times New Roman"/>
          <w:kern w:val="1"/>
          <w:sz w:val="28"/>
          <w:szCs w:val="24"/>
        </w:rPr>
        <w:t xml:space="preserve">первый проректор СПбГАСУ, доктор педагогических наук, профессор </w:t>
      </w:r>
      <w:r w:rsidRPr="00774E08">
        <w:rPr>
          <w:rFonts w:ascii="Times New Roman" w:hAnsi="Times New Roman"/>
          <w:sz w:val="28"/>
          <w:szCs w:val="24"/>
        </w:rPr>
        <w:t>И.</w:t>
      </w:r>
      <w:r>
        <w:rPr>
          <w:rFonts w:ascii="Times New Roman" w:hAnsi="Times New Roman"/>
          <w:sz w:val="28"/>
          <w:szCs w:val="24"/>
        </w:rPr>
        <w:t> </w:t>
      </w:r>
      <w:r w:rsidRPr="00774E08">
        <w:rPr>
          <w:rFonts w:ascii="Times New Roman" w:hAnsi="Times New Roman"/>
          <w:sz w:val="28"/>
          <w:szCs w:val="24"/>
        </w:rPr>
        <w:t xml:space="preserve">Р. Луговская, </w:t>
      </w:r>
      <w:r w:rsidRPr="00774E08">
        <w:rPr>
          <w:rFonts w:ascii="Times New Roman" w:eastAsia="Times New Roman CYR" w:hAnsi="Times New Roman"/>
          <w:kern w:val="1"/>
          <w:sz w:val="28"/>
          <w:szCs w:val="24"/>
        </w:rPr>
        <w:t>помощник ректора Азербайджанского государственного педагогического университета Рустамлы Риад, директор международного лингвистического центра СПбГАСУ И.</w:t>
      </w:r>
      <w:r>
        <w:rPr>
          <w:rFonts w:ascii="Times New Roman" w:eastAsia="Times New Roman CYR" w:hAnsi="Times New Roman"/>
          <w:kern w:val="1"/>
          <w:sz w:val="28"/>
          <w:szCs w:val="24"/>
        </w:rPr>
        <w:t> </w:t>
      </w:r>
      <w:r w:rsidRPr="00774E08">
        <w:rPr>
          <w:rFonts w:ascii="Times New Roman" w:eastAsia="Times New Roman CYR" w:hAnsi="Times New Roman"/>
          <w:kern w:val="1"/>
          <w:sz w:val="28"/>
          <w:szCs w:val="24"/>
        </w:rPr>
        <w:t>В.</w:t>
      </w:r>
      <w:r>
        <w:rPr>
          <w:rFonts w:ascii="Times New Roman" w:eastAsia="Times New Roman CYR" w:hAnsi="Times New Roman"/>
          <w:kern w:val="1"/>
          <w:sz w:val="28"/>
          <w:szCs w:val="24"/>
        </w:rPr>
        <w:t> </w:t>
      </w:r>
      <w:r w:rsidRPr="00774E08">
        <w:rPr>
          <w:rFonts w:ascii="Times New Roman" w:eastAsia="Times New Roman CYR" w:hAnsi="Times New Roman"/>
          <w:kern w:val="1"/>
          <w:sz w:val="28"/>
          <w:szCs w:val="24"/>
        </w:rPr>
        <w:t>Ищенко.</w:t>
      </w:r>
    </w:p>
    <w:p w:rsidR="00774E08" w:rsidRPr="00774E08" w:rsidRDefault="00774E08" w:rsidP="00774E08">
      <w:pPr>
        <w:spacing w:line="240" w:lineRule="auto"/>
        <w:ind w:firstLine="709"/>
        <w:jc w:val="both"/>
        <w:rPr>
          <w:rFonts w:ascii="Times New Roman" w:eastAsia="Times New Roman CYR" w:hAnsi="Times New Roman"/>
          <w:kern w:val="1"/>
          <w:sz w:val="28"/>
          <w:szCs w:val="24"/>
        </w:rPr>
      </w:pPr>
      <w:r w:rsidRPr="00774E08">
        <w:rPr>
          <w:rFonts w:ascii="Times New Roman" w:hAnsi="Times New Roman"/>
          <w:sz w:val="28"/>
          <w:szCs w:val="24"/>
        </w:rPr>
        <w:t xml:space="preserve">В рамках круглого стола работали 3 секции: </w:t>
      </w:r>
      <w:r w:rsidRPr="00774E08">
        <w:rPr>
          <w:rFonts w:ascii="Times New Roman" w:eastAsia="Times New Roman CYR" w:hAnsi="Times New Roman"/>
          <w:kern w:val="1"/>
          <w:sz w:val="28"/>
          <w:szCs w:val="24"/>
        </w:rPr>
        <w:t>«Русский язык. Методика преподавания русского языка как иностранного»; «Иностранные языки и межкультурная коммуникация»; «Педагогика и психология в высшей школе». «Философия языка».</w:t>
      </w:r>
    </w:p>
    <w:p w:rsidR="00774E08" w:rsidRPr="00774E08" w:rsidRDefault="00774E08" w:rsidP="00774E08">
      <w:pPr>
        <w:spacing w:after="120" w:line="240" w:lineRule="auto"/>
        <w:ind w:firstLine="709"/>
        <w:jc w:val="both"/>
        <w:rPr>
          <w:rFonts w:ascii="Times New Roman" w:eastAsia="Times New Roman CYR" w:hAnsi="Times New Roman"/>
          <w:kern w:val="1"/>
          <w:sz w:val="28"/>
          <w:szCs w:val="24"/>
        </w:rPr>
      </w:pPr>
      <w:r w:rsidRPr="00774E08">
        <w:rPr>
          <w:rFonts w:ascii="Times New Roman" w:eastAsia="Times New Roman CYR" w:hAnsi="Times New Roman"/>
          <w:kern w:val="1"/>
          <w:sz w:val="28"/>
          <w:szCs w:val="24"/>
        </w:rPr>
        <w:t>Специалисты гуманитарных наук обсу</w:t>
      </w:r>
      <w:r>
        <w:rPr>
          <w:rFonts w:ascii="Times New Roman" w:eastAsia="Times New Roman CYR" w:hAnsi="Times New Roman"/>
          <w:kern w:val="1"/>
          <w:sz w:val="28"/>
          <w:szCs w:val="24"/>
        </w:rPr>
        <w:t>дили</w:t>
      </w:r>
      <w:r w:rsidRPr="00774E08">
        <w:rPr>
          <w:rFonts w:ascii="Times New Roman" w:eastAsia="Times New Roman CYR" w:hAnsi="Times New Roman"/>
          <w:kern w:val="1"/>
          <w:sz w:val="28"/>
          <w:szCs w:val="24"/>
        </w:rPr>
        <w:t xml:space="preserve"> проблемы общей педагогики, лингвистики, филологии, психологии, философии языка, находя общие точки соприкосновения, выявляя разногласия, обсуждая спорные вопросы. Плодотворной оказалась работа по вопросу </w:t>
      </w:r>
      <w:r w:rsidRPr="00774E08">
        <w:rPr>
          <w:rFonts w:ascii="Times New Roman" w:hAnsi="Times New Roman"/>
          <w:sz w:val="28"/>
          <w:szCs w:val="24"/>
        </w:rPr>
        <w:t>качества статей в базе данных РИНЦ и проблемах публикаций научных материалов.</w:t>
      </w:r>
    </w:p>
    <w:p w:rsidR="00774E08" w:rsidRPr="009358FD" w:rsidRDefault="00774E08" w:rsidP="00774E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774E08">
        <w:rPr>
          <w:rFonts w:ascii="Times New Roman" w:hAnsi="Times New Roman"/>
          <w:sz w:val="28"/>
          <w:szCs w:val="24"/>
        </w:rPr>
        <w:t xml:space="preserve">В мероприятии приняли участие исследователи из разных стран: Финляндии, Азербайджана, Великобритании, Китайской </w:t>
      </w:r>
      <w:r w:rsidR="009358FD" w:rsidRPr="00774E08">
        <w:rPr>
          <w:rFonts w:ascii="Times New Roman" w:hAnsi="Times New Roman"/>
          <w:sz w:val="28"/>
          <w:szCs w:val="24"/>
        </w:rPr>
        <w:t>Народной Республики</w:t>
      </w:r>
      <w:r w:rsidRPr="00774E08">
        <w:rPr>
          <w:rFonts w:ascii="Times New Roman" w:hAnsi="Times New Roman"/>
          <w:sz w:val="28"/>
          <w:szCs w:val="24"/>
        </w:rPr>
        <w:t xml:space="preserve">, </w:t>
      </w:r>
      <w:r w:rsidR="009358FD" w:rsidRPr="00774E08">
        <w:rPr>
          <w:rFonts w:ascii="Times New Roman" w:hAnsi="Times New Roman"/>
          <w:sz w:val="28"/>
          <w:szCs w:val="24"/>
        </w:rPr>
        <w:t xml:space="preserve">Республики </w:t>
      </w:r>
      <w:r w:rsidRPr="00774E08">
        <w:rPr>
          <w:rFonts w:ascii="Times New Roman" w:hAnsi="Times New Roman"/>
          <w:sz w:val="28"/>
          <w:szCs w:val="24"/>
        </w:rPr>
        <w:t>Конго, Республики Бенин, Алжирской Народной Демократической Республики</w:t>
      </w:r>
      <w:r>
        <w:rPr>
          <w:rFonts w:ascii="Times New Roman" w:hAnsi="Times New Roman"/>
          <w:sz w:val="28"/>
          <w:szCs w:val="24"/>
        </w:rPr>
        <w:t xml:space="preserve">, а также </w:t>
      </w:r>
      <w:r w:rsidRPr="00774E08">
        <w:rPr>
          <w:rFonts w:ascii="Times New Roman" w:hAnsi="Times New Roman"/>
          <w:sz w:val="28"/>
          <w:szCs w:val="24"/>
        </w:rPr>
        <w:t>представители вузов Российской Федерации: СПбГАСУ</w:t>
      </w:r>
      <w:r w:rsidR="009358FD">
        <w:rPr>
          <w:rFonts w:ascii="Times New Roman" w:hAnsi="Times New Roman"/>
          <w:sz w:val="28"/>
          <w:szCs w:val="24"/>
        </w:rPr>
        <w:t>,</w:t>
      </w:r>
      <w:r w:rsidRPr="00774E08">
        <w:rPr>
          <w:rFonts w:ascii="Times New Roman" w:hAnsi="Times New Roman"/>
          <w:sz w:val="28"/>
          <w:szCs w:val="24"/>
        </w:rPr>
        <w:t xml:space="preserve"> </w:t>
      </w:r>
      <w:r w:rsidRPr="00774E08">
        <w:rPr>
          <w:rFonts w:ascii="Times New Roman" w:hAnsi="Times New Roman"/>
          <w:sz w:val="28"/>
          <w:szCs w:val="24"/>
        </w:rPr>
        <w:t>Санкт-Петербургский государственный университет</w:t>
      </w:r>
      <w:r w:rsidRPr="00774E08">
        <w:rPr>
          <w:rFonts w:ascii="Times New Roman" w:hAnsi="Times New Roman"/>
          <w:sz w:val="28"/>
          <w:szCs w:val="24"/>
        </w:rPr>
        <w:t xml:space="preserve">; </w:t>
      </w:r>
      <w:r w:rsidRPr="009358FD">
        <w:rPr>
          <w:rFonts w:ascii="Times New Roman" w:hAnsi="Times New Roman"/>
          <w:sz w:val="28"/>
          <w:szCs w:val="24"/>
        </w:rPr>
        <w:t>Российский государственный педагогический</w:t>
      </w:r>
      <w:r w:rsidRPr="009358FD">
        <w:rPr>
          <w:rFonts w:ascii="Times New Roman" w:hAnsi="Times New Roman"/>
          <w:sz w:val="28"/>
          <w:szCs w:val="24"/>
        </w:rPr>
        <w:t xml:space="preserve"> </w:t>
      </w:r>
      <w:r w:rsidRPr="009358FD">
        <w:rPr>
          <w:rFonts w:ascii="Times New Roman" w:hAnsi="Times New Roman"/>
          <w:sz w:val="28"/>
          <w:szCs w:val="24"/>
        </w:rPr>
        <w:t>университет им. А. И. Герцена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</w:t>
      </w:r>
      <w:r w:rsidRPr="009358FD">
        <w:rPr>
          <w:rFonts w:ascii="Times New Roman" w:hAnsi="Times New Roman"/>
          <w:sz w:val="28"/>
          <w:szCs w:val="24"/>
        </w:rPr>
        <w:t>Кемеровский государственный университет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Военн</w:t>
      </w:r>
      <w:r w:rsidRPr="009358FD">
        <w:rPr>
          <w:rFonts w:ascii="Times New Roman" w:hAnsi="Times New Roman"/>
          <w:sz w:val="28"/>
          <w:szCs w:val="24"/>
        </w:rPr>
        <w:t>ая</w:t>
      </w:r>
      <w:r w:rsidRPr="009358FD">
        <w:rPr>
          <w:rFonts w:ascii="Times New Roman" w:hAnsi="Times New Roman"/>
          <w:sz w:val="28"/>
          <w:szCs w:val="24"/>
        </w:rPr>
        <w:t xml:space="preserve"> академи</w:t>
      </w:r>
      <w:r w:rsidRPr="009358FD">
        <w:rPr>
          <w:rFonts w:ascii="Times New Roman" w:hAnsi="Times New Roman"/>
          <w:sz w:val="28"/>
          <w:szCs w:val="24"/>
        </w:rPr>
        <w:t>я</w:t>
      </w:r>
      <w:r w:rsidRPr="009358FD">
        <w:rPr>
          <w:rFonts w:ascii="Times New Roman" w:hAnsi="Times New Roman"/>
          <w:sz w:val="28"/>
          <w:szCs w:val="24"/>
        </w:rPr>
        <w:t xml:space="preserve"> связи им. С.</w:t>
      </w:r>
      <w:r w:rsidRPr="009358FD">
        <w:rPr>
          <w:rFonts w:ascii="Times New Roman" w:hAnsi="Times New Roman"/>
          <w:sz w:val="28"/>
          <w:szCs w:val="24"/>
        </w:rPr>
        <w:t> </w:t>
      </w:r>
      <w:r w:rsidRPr="009358FD">
        <w:rPr>
          <w:rFonts w:ascii="Times New Roman" w:hAnsi="Times New Roman"/>
          <w:sz w:val="28"/>
          <w:szCs w:val="24"/>
        </w:rPr>
        <w:t>М.</w:t>
      </w:r>
      <w:r w:rsidRPr="009358FD">
        <w:rPr>
          <w:rFonts w:ascii="Times New Roman" w:hAnsi="Times New Roman"/>
          <w:sz w:val="28"/>
          <w:szCs w:val="24"/>
        </w:rPr>
        <w:t> </w:t>
      </w:r>
      <w:r w:rsidRPr="009358FD">
        <w:rPr>
          <w:rFonts w:ascii="Times New Roman" w:hAnsi="Times New Roman"/>
          <w:sz w:val="28"/>
          <w:szCs w:val="24"/>
        </w:rPr>
        <w:t>Буденного</w:t>
      </w:r>
      <w:r w:rsidR="009358FD" w:rsidRPr="009358FD">
        <w:rPr>
          <w:rFonts w:ascii="Times New Roman" w:hAnsi="Times New Roman"/>
          <w:sz w:val="28"/>
          <w:szCs w:val="24"/>
        </w:rPr>
        <w:t xml:space="preserve">, </w:t>
      </w:r>
      <w:r w:rsidRPr="009358FD">
        <w:rPr>
          <w:rFonts w:ascii="Times New Roman" w:hAnsi="Times New Roman"/>
          <w:sz w:val="28"/>
          <w:szCs w:val="24"/>
        </w:rPr>
        <w:t>Санкт-Петербургский политехнический университет Петра Великого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ВУНЦ ВМФ </w:t>
      </w:r>
      <w:r w:rsidRPr="009358FD">
        <w:rPr>
          <w:rFonts w:ascii="Times New Roman" w:eastAsia="Times New Roman CYR" w:hAnsi="Times New Roman"/>
          <w:kern w:val="1"/>
          <w:sz w:val="28"/>
          <w:szCs w:val="24"/>
        </w:rPr>
        <w:t>«Военно-морская академия им. Н.Г. Кузнецова»</w:t>
      </w:r>
      <w:r w:rsidRPr="009358FD">
        <w:rPr>
          <w:rFonts w:ascii="Times New Roman" w:hAnsi="Times New Roman"/>
          <w:sz w:val="28"/>
          <w:szCs w:val="24"/>
        </w:rPr>
        <w:t xml:space="preserve">; </w:t>
      </w:r>
      <w:r w:rsidR="005921A5" w:rsidRPr="009358FD">
        <w:rPr>
          <w:rFonts w:ascii="Times New Roman" w:hAnsi="Times New Roman"/>
          <w:sz w:val="28"/>
          <w:szCs w:val="24"/>
        </w:rPr>
        <w:t>Военно-медицинская академия имени С.</w:t>
      </w:r>
      <w:r w:rsidR="009358FD" w:rsidRPr="009358FD">
        <w:rPr>
          <w:rFonts w:ascii="Times New Roman" w:hAnsi="Times New Roman"/>
          <w:sz w:val="28"/>
          <w:szCs w:val="24"/>
        </w:rPr>
        <w:t> </w:t>
      </w:r>
      <w:r w:rsidR="005921A5" w:rsidRPr="009358FD">
        <w:rPr>
          <w:rFonts w:ascii="Times New Roman" w:hAnsi="Times New Roman"/>
          <w:sz w:val="28"/>
          <w:szCs w:val="24"/>
        </w:rPr>
        <w:t>М. Кирова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Ивановск</w:t>
      </w:r>
      <w:r w:rsidR="005921A5" w:rsidRPr="009358FD">
        <w:rPr>
          <w:rFonts w:ascii="Times New Roman" w:hAnsi="Times New Roman"/>
          <w:sz w:val="28"/>
          <w:szCs w:val="24"/>
        </w:rPr>
        <w:t>ий</w:t>
      </w:r>
      <w:r w:rsidRPr="009358FD">
        <w:rPr>
          <w:rFonts w:ascii="Times New Roman" w:hAnsi="Times New Roman"/>
          <w:sz w:val="28"/>
          <w:szCs w:val="24"/>
        </w:rPr>
        <w:t xml:space="preserve"> государственн</w:t>
      </w:r>
      <w:r w:rsidR="005921A5" w:rsidRPr="009358FD">
        <w:rPr>
          <w:rFonts w:ascii="Times New Roman" w:hAnsi="Times New Roman"/>
          <w:sz w:val="28"/>
          <w:szCs w:val="24"/>
        </w:rPr>
        <w:t>ый</w:t>
      </w:r>
      <w:r w:rsidRPr="009358FD">
        <w:rPr>
          <w:rFonts w:ascii="Times New Roman" w:hAnsi="Times New Roman"/>
          <w:sz w:val="28"/>
          <w:szCs w:val="24"/>
        </w:rPr>
        <w:t xml:space="preserve"> энергетическ</w:t>
      </w:r>
      <w:r w:rsidR="005921A5" w:rsidRPr="009358FD">
        <w:rPr>
          <w:rFonts w:ascii="Times New Roman" w:hAnsi="Times New Roman"/>
          <w:sz w:val="28"/>
          <w:szCs w:val="24"/>
        </w:rPr>
        <w:t>ий</w:t>
      </w:r>
      <w:r w:rsidRPr="009358FD">
        <w:rPr>
          <w:rFonts w:ascii="Times New Roman" w:hAnsi="Times New Roman"/>
          <w:sz w:val="28"/>
          <w:szCs w:val="24"/>
        </w:rPr>
        <w:t xml:space="preserve"> университет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Военн</w:t>
      </w:r>
      <w:r w:rsidR="005921A5" w:rsidRPr="009358FD">
        <w:rPr>
          <w:rFonts w:ascii="Times New Roman" w:hAnsi="Times New Roman"/>
          <w:sz w:val="28"/>
          <w:szCs w:val="24"/>
        </w:rPr>
        <w:t>ая</w:t>
      </w:r>
      <w:r w:rsidRPr="009358FD">
        <w:rPr>
          <w:rFonts w:ascii="Times New Roman" w:hAnsi="Times New Roman"/>
          <w:sz w:val="28"/>
          <w:szCs w:val="24"/>
        </w:rPr>
        <w:t xml:space="preserve"> академи</w:t>
      </w:r>
      <w:r w:rsidR="005921A5" w:rsidRPr="009358FD">
        <w:rPr>
          <w:rFonts w:ascii="Times New Roman" w:hAnsi="Times New Roman"/>
          <w:sz w:val="28"/>
          <w:szCs w:val="24"/>
        </w:rPr>
        <w:t>я</w:t>
      </w:r>
      <w:r w:rsidRPr="009358FD">
        <w:rPr>
          <w:rFonts w:ascii="Times New Roman" w:hAnsi="Times New Roman"/>
          <w:sz w:val="28"/>
          <w:szCs w:val="24"/>
        </w:rPr>
        <w:t xml:space="preserve"> войсковой противовоздушной обороны ВС РФ им. Маршала Советского Союза А.</w:t>
      </w:r>
      <w:r w:rsidR="005921A5" w:rsidRPr="009358FD">
        <w:rPr>
          <w:rFonts w:ascii="Times New Roman" w:hAnsi="Times New Roman"/>
          <w:sz w:val="28"/>
          <w:szCs w:val="24"/>
        </w:rPr>
        <w:t> </w:t>
      </w:r>
      <w:r w:rsidRPr="009358FD">
        <w:rPr>
          <w:rFonts w:ascii="Times New Roman" w:hAnsi="Times New Roman"/>
          <w:sz w:val="28"/>
          <w:szCs w:val="24"/>
        </w:rPr>
        <w:t>М.</w:t>
      </w:r>
      <w:r w:rsidR="005921A5" w:rsidRPr="009358FD">
        <w:rPr>
          <w:rFonts w:ascii="Times New Roman" w:hAnsi="Times New Roman"/>
          <w:sz w:val="28"/>
          <w:szCs w:val="24"/>
        </w:rPr>
        <w:t> </w:t>
      </w:r>
      <w:r w:rsidRPr="009358FD">
        <w:rPr>
          <w:rFonts w:ascii="Times New Roman" w:hAnsi="Times New Roman"/>
          <w:sz w:val="28"/>
          <w:szCs w:val="24"/>
        </w:rPr>
        <w:t>Василевского (Смоленск)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</w:t>
      </w:r>
      <w:r w:rsidR="005921A5" w:rsidRPr="009358FD">
        <w:rPr>
          <w:rFonts w:ascii="Times New Roman" w:hAnsi="Times New Roman"/>
          <w:sz w:val="28"/>
          <w:szCs w:val="24"/>
        </w:rPr>
        <w:t>Санкт-Петербургский государственный морской технический университет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</w:t>
      </w:r>
      <w:r w:rsidR="005921A5" w:rsidRPr="009358FD">
        <w:rPr>
          <w:rFonts w:ascii="Times New Roman" w:hAnsi="Times New Roman"/>
          <w:sz w:val="28"/>
          <w:szCs w:val="24"/>
        </w:rPr>
        <w:t>Санкт-Петербургская государственная художественно-промышленная академия имени А.Л. Штиглица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</w:t>
      </w:r>
      <w:r w:rsidR="005921A5" w:rsidRPr="009358FD">
        <w:rPr>
          <w:rFonts w:ascii="Times New Roman" w:hAnsi="Times New Roman"/>
          <w:sz w:val="28"/>
          <w:szCs w:val="24"/>
        </w:rPr>
        <w:t>Санкт-Петербургский государственный институт психологии и социальной работы</w:t>
      </w:r>
      <w:r w:rsidR="009358FD" w:rsidRPr="009358FD">
        <w:rPr>
          <w:rFonts w:ascii="Times New Roman" w:hAnsi="Times New Roman"/>
          <w:sz w:val="28"/>
          <w:szCs w:val="24"/>
        </w:rPr>
        <w:t>,</w:t>
      </w:r>
      <w:r w:rsidRPr="009358FD">
        <w:rPr>
          <w:rFonts w:ascii="Times New Roman" w:hAnsi="Times New Roman"/>
          <w:sz w:val="28"/>
          <w:szCs w:val="24"/>
        </w:rPr>
        <w:t xml:space="preserve"> </w:t>
      </w:r>
      <w:r w:rsidR="005921A5" w:rsidRPr="009358FD">
        <w:rPr>
          <w:rFonts w:ascii="Times New Roman" w:hAnsi="Times New Roman"/>
          <w:iCs/>
          <w:color w:val="000000"/>
          <w:sz w:val="28"/>
          <w:szCs w:val="24"/>
        </w:rPr>
        <w:t>Военная академия материально-техни</w:t>
      </w:r>
      <w:bookmarkStart w:id="0" w:name="_GoBack"/>
      <w:bookmarkEnd w:id="0"/>
      <w:r w:rsidR="005921A5" w:rsidRPr="009358FD">
        <w:rPr>
          <w:rFonts w:ascii="Times New Roman" w:hAnsi="Times New Roman"/>
          <w:iCs/>
          <w:color w:val="000000"/>
          <w:sz w:val="28"/>
          <w:szCs w:val="24"/>
        </w:rPr>
        <w:t>ческого обеспечения имени генерала армии А. В. Хрулёва</w:t>
      </w:r>
      <w:r w:rsidR="009358FD" w:rsidRPr="009358FD">
        <w:rPr>
          <w:rFonts w:ascii="Times New Roman" w:hAnsi="Times New Roman"/>
          <w:iCs/>
          <w:color w:val="000000"/>
          <w:sz w:val="28"/>
          <w:szCs w:val="24"/>
        </w:rPr>
        <w:t>,</w:t>
      </w:r>
      <w:r w:rsidRPr="009358FD">
        <w:rPr>
          <w:rFonts w:ascii="Times New Roman" w:hAnsi="Times New Roman"/>
          <w:iCs/>
          <w:color w:val="000000"/>
          <w:sz w:val="28"/>
          <w:szCs w:val="24"/>
        </w:rPr>
        <w:t xml:space="preserve"> </w:t>
      </w:r>
      <w:r w:rsidR="005921A5" w:rsidRPr="009358FD">
        <w:rPr>
          <w:rFonts w:ascii="Times New Roman" w:hAnsi="Times New Roman"/>
          <w:color w:val="262626"/>
          <w:sz w:val="28"/>
          <w:szCs w:val="24"/>
          <w:shd w:val="clear" w:color="auto" w:fill="FFFFFF"/>
        </w:rPr>
        <w:t>Российский университет транспорта (МИИТ)</w:t>
      </w:r>
      <w:r w:rsidR="009358FD" w:rsidRPr="009358FD">
        <w:rPr>
          <w:rFonts w:ascii="Times New Roman" w:hAnsi="Times New Roman"/>
          <w:color w:val="262626"/>
          <w:sz w:val="28"/>
          <w:szCs w:val="24"/>
          <w:shd w:val="clear" w:color="auto" w:fill="FFFFFF"/>
        </w:rPr>
        <w:t xml:space="preserve"> </w:t>
      </w:r>
      <w:r w:rsidRPr="009358FD">
        <w:rPr>
          <w:rFonts w:ascii="Times New Roman" w:hAnsi="Times New Roman"/>
          <w:color w:val="262626"/>
          <w:sz w:val="28"/>
          <w:szCs w:val="24"/>
          <w:shd w:val="clear" w:color="auto" w:fill="FFFFFF"/>
        </w:rPr>
        <w:t>и других</w:t>
      </w:r>
      <w:r w:rsidRPr="009358FD">
        <w:rPr>
          <w:rFonts w:ascii="Times New Roman" w:hAnsi="Times New Roman"/>
          <w:color w:val="262626"/>
          <w:sz w:val="28"/>
          <w:szCs w:val="24"/>
          <w:shd w:val="clear" w:color="auto" w:fill="FFFFFF"/>
        </w:rPr>
        <w:t>.</w:t>
      </w:r>
      <w:r w:rsidRPr="009358FD">
        <w:rPr>
          <w:rFonts w:ascii="Times New Roman" w:hAnsi="Times New Roman"/>
          <w:sz w:val="28"/>
          <w:szCs w:val="24"/>
        </w:rPr>
        <w:t xml:space="preserve"> </w:t>
      </w:r>
    </w:p>
    <w:p w:rsidR="00774E08" w:rsidRPr="00774E08" w:rsidRDefault="00774E08" w:rsidP="00774E08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358FD">
        <w:rPr>
          <w:rFonts w:ascii="Times New Roman" w:hAnsi="Times New Roman"/>
          <w:sz w:val="28"/>
          <w:szCs w:val="24"/>
        </w:rPr>
        <w:t>По итогам круглого стола запланировано издания сборника материалов с индексаций в РИНЦ.</w:t>
      </w:r>
    </w:p>
    <w:p w:rsidR="00AB0EFA" w:rsidRPr="00774E08" w:rsidRDefault="00AB0EFA">
      <w:pPr>
        <w:rPr>
          <w:sz w:val="24"/>
        </w:rPr>
      </w:pPr>
    </w:p>
    <w:sectPr w:rsidR="00AB0EFA" w:rsidRPr="0077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18"/>
    <w:rsid w:val="00120959"/>
    <w:rsid w:val="001A73DE"/>
    <w:rsid w:val="001B335E"/>
    <w:rsid w:val="005921A5"/>
    <w:rsid w:val="006C4BA2"/>
    <w:rsid w:val="00774E08"/>
    <w:rsid w:val="00813E18"/>
    <w:rsid w:val="009358FD"/>
    <w:rsid w:val="00A74D5D"/>
    <w:rsid w:val="00AB0EFA"/>
    <w:rsid w:val="00BD3412"/>
    <w:rsid w:val="00C917B1"/>
    <w:rsid w:val="00CC6B77"/>
    <w:rsid w:val="00DC4F66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5A57"/>
  <w15:chartTrackingRefBased/>
  <w15:docId w15:val="{ECF91E9E-B9A4-4671-8186-C6715BFE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3E1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13E1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13E1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1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3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Антропова Екатерина Вячеславовна</cp:lastModifiedBy>
  <cp:revision>2</cp:revision>
  <dcterms:created xsi:type="dcterms:W3CDTF">2019-03-27T07:49:00Z</dcterms:created>
  <dcterms:modified xsi:type="dcterms:W3CDTF">2019-03-27T07:49:00Z</dcterms:modified>
</cp:coreProperties>
</file>