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9B8" w:rsidRDefault="000F59B8" w:rsidP="000F59B8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0F59B8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Межрегиональная научно-теоретическая конференция, </w:t>
      </w:r>
    </w:p>
    <w:p w:rsidR="000F59B8" w:rsidRDefault="000F59B8" w:rsidP="000F59B8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0F59B8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посвященная 90-летию доктора архитектуры, профессора, </w:t>
      </w:r>
    </w:p>
    <w:p w:rsidR="000F59B8" w:rsidRDefault="000F59B8" w:rsidP="000F59B8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0F59B8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лауреата государственной премии РСФСР по архитектуре</w:t>
      </w:r>
    </w:p>
    <w:p w:rsidR="000F59B8" w:rsidRDefault="000F59B8" w:rsidP="000F59B8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0F59B8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Ю.</w:t>
      </w: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 </w:t>
      </w:r>
      <w:r w:rsidRPr="000F59B8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С. Ушакова</w:t>
      </w:r>
    </w:p>
    <w:p w:rsidR="000F59B8" w:rsidRPr="007D037E" w:rsidRDefault="000F59B8" w:rsidP="000F59B8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0F59B8" w:rsidRDefault="000F59B8" w:rsidP="000F59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F59B8">
        <w:rPr>
          <w:rFonts w:ascii="Times New Roman" w:eastAsia="Times New Roman" w:hAnsi="Times New Roman"/>
          <w:bCs/>
          <w:sz w:val="28"/>
          <w:szCs w:val="28"/>
          <w:lang w:eastAsia="ru-RU"/>
        </w:rPr>
        <w:t>19-20 февраля 2018 года</w:t>
      </w:r>
    </w:p>
    <w:p w:rsidR="000F59B8" w:rsidRPr="007D037E" w:rsidRDefault="000F59B8" w:rsidP="000F59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59B8" w:rsidRDefault="000F59B8" w:rsidP="000F59B8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59B8">
        <w:rPr>
          <w:rFonts w:ascii="Times New Roman" w:eastAsia="Times New Roman" w:hAnsi="Times New Roman"/>
          <w:sz w:val="28"/>
          <w:szCs w:val="28"/>
          <w:lang w:eastAsia="ru-RU"/>
        </w:rPr>
        <w:t xml:space="preserve">Конференция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была </w:t>
      </w:r>
      <w:r w:rsidRPr="000F59B8">
        <w:rPr>
          <w:rFonts w:ascii="Times New Roman" w:eastAsia="Times New Roman" w:hAnsi="Times New Roman"/>
          <w:sz w:val="28"/>
          <w:szCs w:val="28"/>
          <w:lang w:eastAsia="ru-RU"/>
        </w:rPr>
        <w:t>посвящена юбилею доктора архитектуры, профессора, лауреата государственной премии РСФСР по архитектуре Юрия Сергеевича Ушакова</w:t>
      </w:r>
      <w:r w:rsidR="00EB6D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B6DB9" w:rsidRPr="00EB6DB9">
        <w:rPr>
          <w:rFonts w:ascii="Times New Roman" w:eastAsia="Times New Roman" w:hAnsi="Times New Roman"/>
          <w:sz w:val="28"/>
          <w:szCs w:val="28"/>
          <w:lang w:eastAsia="ru-RU"/>
        </w:rPr>
        <w:t>(1928 – 1996)</w:t>
      </w:r>
      <w:r w:rsidRPr="000F59B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F59B8" w:rsidRPr="000F59B8" w:rsidRDefault="000F59B8" w:rsidP="000F59B8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Среди основных организаций-участников - </w:t>
      </w:r>
      <w:r w:rsidRPr="000F59B8">
        <w:rPr>
          <w:rFonts w:ascii="Times New Roman" w:eastAsia="Times New Roman" w:hAnsi="Times New Roman"/>
          <w:sz w:val="28"/>
          <w:szCs w:val="28"/>
          <w:lang w:eastAsia="ru-RU"/>
        </w:rPr>
        <w:t>Научно</w:t>
      </w:r>
      <w:r w:rsidRPr="000F59B8">
        <w:rPr>
          <w:rFonts w:ascii="Times New Roman" w:eastAsia="Times New Roman" w:hAnsi="Times New Roman"/>
          <w:sz w:val="28"/>
          <w:szCs w:val="28"/>
          <w:lang w:eastAsia="ru-RU"/>
        </w:rPr>
        <w:t>-исследовательский институт теории и истории архитектуры и градостроительства (НИИТИАГ)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0F59B8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государственный </w:t>
      </w:r>
      <w:r w:rsidRPr="000F59B8">
        <w:rPr>
          <w:rFonts w:ascii="Times New Roman" w:eastAsia="Times New Roman" w:hAnsi="Times New Roman"/>
          <w:sz w:val="28"/>
          <w:szCs w:val="28"/>
          <w:lang w:eastAsia="ru-RU"/>
        </w:rPr>
        <w:t>историко-архитектурный и этнографический Музей-заповедник «Кижи»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0F59B8">
        <w:rPr>
          <w:rFonts w:ascii="Times New Roman" w:eastAsia="Times New Roman" w:hAnsi="Times New Roman"/>
          <w:sz w:val="28"/>
          <w:szCs w:val="28"/>
          <w:lang w:eastAsia="ru-RU"/>
        </w:rPr>
        <w:t>ФГБОУ ВО «Петрозаводский государственный университет»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F4AC3" w:rsidRPr="009F4AC3" w:rsidRDefault="009F4AC3" w:rsidP="009F4AC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Был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организована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выставк</w:t>
      </w:r>
      <w:r w:rsidRPr="009F4AC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4AC3">
        <w:rPr>
          <w:rFonts w:ascii="Times New Roman" w:eastAsia="Times New Roman" w:hAnsi="Times New Roman"/>
          <w:sz w:val="28"/>
          <w:szCs w:val="28"/>
          <w:lang w:eastAsia="ru-RU"/>
        </w:rPr>
        <w:t>научных публикаций, книг и учебников Ю.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9F4AC3">
        <w:rPr>
          <w:rFonts w:ascii="Times New Roman" w:eastAsia="Times New Roman" w:hAnsi="Times New Roman"/>
          <w:sz w:val="28"/>
          <w:szCs w:val="28"/>
          <w:lang w:eastAsia="ru-RU"/>
        </w:rPr>
        <w:t>С. Ушакова, а также экспозиция его художественных работ.</w:t>
      </w:r>
    </w:p>
    <w:p w:rsidR="009F4AC3" w:rsidRPr="000F59B8" w:rsidRDefault="009F4AC3" w:rsidP="009F4AC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конференции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работали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две секции:</w:t>
      </w:r>
    </w:p>
    <w:p w:rsidR="009F4AC3" w:rsidRDefault="009F4AC3" w:rsidP="009F4AC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0F59B8">
        <w:rPr>
          <w:rFonts w:ascii="Times New Roman" w:eastAsia="Times New Roman" w:hAnsi="Times New Roman"/>
          <w:sz w:val="28"/>
          <w:szCs w:val="28"/>
          <w:lang w:eastAsia="ru-RU"/>
        </w:rPr>
        <w:t xml:space="preserve"> Труды, профессиональная деятельность и наследие доктора архитектуры, профессора Ю. С. Ушакова; </w:t>
      </w:r>
    </w:p>
    <w:p w:rsidR="009F4AC3" w:rsidRDefault="009F4AC3" w:rsidP="009F4AC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0F59B8">
        <w:rPr>
          <w:rFonts w:ascii="Times New Roman" w:eastAsia="Times New Roman" w:hAnsi="Times New Roman"/>
          <w:sz w:val="28"/>
          <w:szCs w:val="28"/>
          <w:lang w:eastAsia="ru-RU"/>
        </w:rPr>
        <w:t>Актуальные вопросы реставрации и реконструкции деревянного зодчества.</w:t>
      </w:r>
    </w:p>
    <w:p w:rsidR="000F59B8" w:rsidRPr="000F59B8" w:rsidRDefault="000F59B8" w:rsidP="000F59B8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первой секции </w:t>
      </w:r>
      <w:r w:rsidRPr="000F59B8">
        <w:rPr>
          <w:rFonts w:ascii="Times New Roman" w:eastAsia="Times New Roman" w:hAnsi="Times New Roman"/>
          <w:sz w:val="28"/>
          <w:szCs w:val="28"/>
          <w:lang w:eastAsia="ru-RU"/>
        </w:rPr>
        <w:t>соратники Ю.</w:t>
      </w:r>
      <w:r w:rsidR="00EB6DB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0F59B8">
        <w:rPr>
          <w:rFonts w:ascii="Times New Roman" w:eastAsia="Times New Roman" w:hAnsi="Times New Roman"/>
          <w:sz w:val="28"/>
          <w:szCs w:val="28"/>
          <w:lang w:eastAsia="ru-RU"/>
        </w:rPr>
        <w:t>С. Ушакова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</w:t>
      </w:r>
      <w:r w:rsidRPr="000F59B8">
        <w:rPr>
          <w:rFonts w:ascii="Times New Roman" w:eastAsia="Times New Roman" w:hAnsi="Times New Roman"/>
          <w:sz w:val="28"/>
          <w:szCs w:val="28"/>
          <w:lang w:eastAsia="ru-RU"/>
        </w:rPr>
        <w:t xml:space="preserve"> исследовани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0F59B8">
        <w:rPr>
          <w:rFonts w:ascii="Times New Roman" w:eastAsia="Times New Roman" w:hAnsi="Times New Roman"/>
          <w:sz w:val="28"/>
          <w:szCs w:val="28"/>
          <w:lang w:eastAsia="ru-RU"/>
        </w:rPr>
        <w:t xml:space="preserve"> памятников деревянного зодчества и Русского Севера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осветили</w:t>
      </w:r>
      <w:r w:rsidRPr="000F59B8">
        <w:rPr>
          <w:rFonts w:ascii="Times New Roman" w:eastAsia="Times New Roman" w:hAnsi="Times New Roman"/>
          <w:sz w:val="28"/>
          <w:szCs w:val="28"/>
          <w:lang w:eastAsia="ru-RU"/>
        </w:rPr>
        <w:t xml:space="preserve"> нюансы методики исследования Ю.</w:t>
      </w:r>
      <w:r w:rsidR="00EB6DB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0F59B8">
        <w:rPr>
          <w:rFonts w:ascii="Times New Roman" w:eastAsia="Times New Roman" w:hAnsi="Times New Roman"/>
          <w:sz w:val="28"/>
          <w:szCs w:val="28"/>
          <w:lang w:eastAsia="ru-RU"/>
        </w:rPr>
        <w:t xml:space="preserve">С. Ушакова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её </w:t>
      </w:r>
      <w:r w:rsidRPr="000F59B8">
        <w:rPr>
          <w:rFonts w:ascii="Times New Roman" w:eastAsia="Times New Roman" w:hAnsi="Times New Roman"/>
          <w:sz w:val="28"/>
          <w:szCs w:val="28"/>
          <w:lang w:eastAsia="ru-RU"/>
        </w:rPr>
        <w:t>практическ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 w:rsidRPr="000F59B8">
        <w:rPr>
          <w:rFonts w:ascii="Times New Roman" w:eastAsia="Times New Roman" w:hAnsi="Times New Roman"/>
          <w:sz w:val="28"/>
          <w:szCs w:val="28"/>
          <w:lang w:eastAsia="ru-RU"/>
        </w:rPr>
        <w:t xml:space="preserve"> значимост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0F59B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Также</w:t>
      </w:r>
      <w:r w:rsidRPr="000F59B8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Pr="000F59B8">
        <w:rPr>
          <w:rFonts w:ascii="Times New Roman" w:eastAsia="Times New Roman" w:hAnsi="Times New Roman"/>
          <w:sz w:val="28"/>
          <w:szCs w:val="28"/>
          <w:lang w:eastAsia="ru-RU"/>
        </w:rPr>
        <w:t>выступлениях было уделено внимание деятельности Ю.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0F59B8">
        <w:rPr>
          <w:rFonts w:ascii="Times New Roman" w:eastAsia="Times New Roman" w:hAnsi="Times New Roman"/>
          <w:sz w:val="28"/>
          <w:szCs w:val="28"/>
          <w:lang w:eastAsia="ru-RU"/>
        </w:rPr>
        <w:t xml:space="preserve">С. Ушакова как выдающегося лектора, руководителя кафедры и преподавателя архитектурного проектирования. </w:t>
      </w:r>
    </w:p>
    <w:p w:rsidR="009F4AC3" w:rsidRDefault="000F59B8" w:rsidP="009F4AC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рамках</w:t>
      </w:r>
      <w:r w:rsidRPr="000F59B8">
        <w:rPr>
          <w:rFonts w:ascii="Times New Roman" w:eastAsia="Times New Roman" w:hAnsi="Times New Roman"/>
          <w:sz w:val="28"/>
          <w:szCs w:val="28"/>
          <w:lang w:eastAsia="ru-RU"/>
        </w:rPr>
        <w:t xml:space="preserve"> второй секции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освещены </w:t>
      </w:r>
      <w:r w:rsidRPr="000F59B8">
        <w:rPr>
          <w:rFonts w:ascii="Times New Roman" w:eastAsia="Times New Roman" w:hAnsi="Times New Roman"/>
          <w:sz w:val="28"/>
          <w:szCs w:val="28"/>
          <w:lang w:eastAsia="ru-RU"/>
        </w:rPr>
        <w:t xml:space="preserve">вопросы сохранения памятников деревянного зодчества, методы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их </w:t>
      </w:r>
      <w:r w:rsidRPr="000F59B8">
        <w:rPr>
          <w:rFonts w:ascii="Times New Roman" w:eastAsia="Times New Roman" w:hAnsi="Times New Roman"/>
          <w:sz w:val="28"/>
          <w:szCs w:val="28"/>
          <w:lang w:eastAsia="ru-RU"/>
        </w:rPr>
        <w:t>реставрации и реконструкции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0F59B8">
        <w:rPr>
          <w:rFonts w:ascii="Times New Roman" w:eastAsia="Times New Roman" w:hAnsi="Times New Roman"/>
          <w:sz w:val="28"/>
          <w:szCs w:val="28"/>
          <w:lang w:eastAsia="ru-RU"/>
        </w:rPr>
        <w:t xml:space="preserve">детально рассмотрены несколько примеров современной архитектурно-реставрационной деятельности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области </w:t>
      </w:r>
      <w:r w:rsidRPr="000F59B8">
        <w:rPr>
          <w:rFonts w:ascii="Times New Roman" w:eastAsia="Times New Roman" w:hAnsi="Times New Roman"/>
          <w:sz w:val="28"/>
          <w:szCs w:val="28"/>
          <w:lang w:eastAsia="ru-RU"/>
        </w:rPr>
        <w:t>деревянной архитектуры.</w:t>
      </w:r>
    </w:p>
    <w:p w:rsidR="000F59B8" w:rsidRDefault="000F59B8" w:rsidP="000F59B8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итогам конференции планируется изда</w:t>
      </w:r>
      <w:r w:rsidR="009F4AC3">
        <w:rPr>
          <w:rFonts w:ascii="Times New Roman" w:eastAsia="Times New Roman" w:hAnsi="Times New Roman"/>
          <w:sz w:val="28"/>
          <w:szCs w:val="28"/>
          <w:lang w:eastAsia="ru-RU"/>
        </w:rPr>
        <w:t>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сборник</w:t>
      </w:r>
      <w:r w:rsidR="009F4AC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научных трудов с индексацией в РИНЦ.</w:t>
      </w:r>
    </w:p>
    <w:p w:rsidR="000F59B8" w:rsidRPr="000F59B8" w:rsidRDefault="000F59B8" w:rsidP="000F59B8">
      <w:pPr>
        <w:spacing w:after="0"/>
        <w:ind w:firstLine="709"/>
        <w:jc w:val="both"/>
        <w:rPr>
          <w:sz w:val="28"/>
          <w:szCs w:val="28"/>
        </w:rPr>
      </w:pPr>
    </w:p>
    <w:sectPr w:rsidR="000F59B8" w:rsidRPr="000F5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9B8"/>
    <w:rsid w:val="000F59B8"/>
    <w:rsid w:val="00120959"/>
    <w:rsid w:val="001A73DE"/>
    <w:rsid w:val="001B335E"/>
    <w:rsid w:val="006C4BA2"/>
    <w:rsid w:val="009F4AC3"/>
    <w:rsid w:val="00A74D5D"/>
    <w:rsid w:val="00AB0EFA"/>
    <w:rsid w:val="00BD3412"/>
    <w:rsid w:val="00EB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84879"/>
  <w15:chartTrackingRefBased/>
  <w15:docId w15:val="{86459451-B9AC-4671-BC94-9A55FBC7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9B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6D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0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СПбГАСУ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Антропова Екатерина Вячеславовна</dc:creator>
  <cp:keywords/>
  <dc:description/>
  <cp:lastModifiedBy>Антропова Екатерина Вячеславовна</cp:lastModifiedBy>
  <cp:revision>2</cp:revision>
  <dcterms:created xsi:type="dcterms:W3CDTF">2018-05-21T08:12:00Z</dcterms:created>
  <dcterms:modified xsi:type="dcterms:W3CDTF">2018-05-21T08:12:00Z</dcterms:modified>
</cp:coreProperties>
</file>