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CC" w:rsidRDefault="00CF63CC" w:rsidP="00CF63CC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F63CC">
        <w:rPr>
          <w:rFonts w:ascii="Times New Roman" w:eastAsia="Times New Roman" w:hAnsi="Times New Roman"/>
          <w:b/>
          <w:sz w:val="28"/>
          <w:szCs w:val="24"/>
          <w:lang w:eastAsia="ru-RU"/>
        </w:rPr>
        <w:t>Всероссийская научно-практическая конференция</w:t>
      </w:r>
    </w:p>
    <w:p w:rsidR="00CF63CC" w:rsidRPr="00CF63CC" w:rsidRDefault="00CF63CC" w:rsidP="00CF63CC">
      <w:pPr>
        <w:spacing w:after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F63C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 международным участием «Новое и традиционное в практике обучения русскому языку как родному и иностранному в российских университетах нефилологического профиля»</w:t>
      </w:r>
    </w:p>
    <w:p w:rsidR="00CF63CC" w:rsidRPr="00CF63CC" w:rsidRDefault="00CF63CC" w:rsidP="00CF63CC">
      <w:pPr>
        <w:spacing w:after="0"/>
        <w:jc w:val="center"/>
        <w:rPr>
          <w:rFonts w:ascii="Times New Roman" w:hAnsi="Times New Roman"/>
          <w:b/>
          <w:sz w:val="32"/>
          <w:szCs w:val="28"/>
          <w:lang w:val="en-US"/>
        </w:rPr>
      </w:pPr>
    </w:p>
    <w:p w:rsidR="00CF63CC" w:rsidRDefault="00CF63CC" w:rsidP="00CF63CC">
      <w:pPr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17-18 мая 2018 г.</w:t>
      </w:r>
    </w:p>
    <w:p w:rsidR="00CF63CC" w:rsidRPr="00CF63CC" w:rsidRDefault="00CF63CC" w:rsidP="00CF63CC">
      <w:pPr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B0EFA" w:rsidRDefault="00CF63CC" w:rsidP="00CF63CC">
      <w:pPr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 xml:space="preserve">Конференция была организована кафедрой русского языка </w:t>
      </w:r>
      <w:proofErr w:type="spellStart"/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СПбГАСУ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в ней приняли участие более 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 xml:space="preserve">70-ти преподавателей русского языка как родного 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и иностранного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из вузов России (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Москв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 xml:space="preserve">, Новосибирск, </w:t>
      </w:r>
      <w:r w:rsidR="00411641" w:rsidRPr="00CF63CC">
        <w:rPr>
          <w:rFonts w:ascii="Times New Roman" w:eastAsia="Times New Roman" w:hAnsi="Times New Roman"/>
          <w:sz w:val="28"/>
          <w:szCs w:val="24"/>
          <w:lang w:eastAsia="ru-RU"/>
        </w:rPr>
        <w:t xml:space="preserve">Санкт-Петербург, Тюмень, 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Челябинск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, Казахстана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411641">
        <w:rPr>
          <w:rFonts w:ascii="Times New Roman" w:eastAsia="Times New Roman" w:hAnsi="Times New Roman"/>
          <w:sz w:val="28"/>
          <w:szCs w:val="24"/>
          <w:lang w:eastAsia="ru-RU"/>
        </w:rPr>
        <w:t xml:space="preserve"> КНР,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Кубы, Монголии, Украины</w:t>
      </w: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CF63CC" w:rsidRDefault="00CF63CC" w:rsidP="00CF63CC">
      <w:pPr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11641">
        <w:rPr>
          <w:rFonts w:ascii="Times New Roman" w:eastAsia="Times New Roman" w:hAnsi="Times New Roman"/>
          <w:sz w:val="28"/>
          <w:szCs w:val="24"/>
          <w:lang w:eastAsia="ru-RU"/>
        </w:rPr>
        <w:t xml:space="preserve">Среди участников конференции – представители </w:t>
      </w:r>
      <w:proofErr w:type="spellStart"/>
      <w:r w:rsidR="00411641" w:rsidRPr="00411641">
        <w:rPr>
          <w:rFonts w:ascii="Times New Roman" w:eastAsia="Times New Roman" w:hAnsi="Times New Roman"/>
          <w:sz w:val="28"/>
          <w:szCs w:val="24"/>
          <w:lang w:eastAsia="ru-RU"/>
        </w:rPr>
        <w:t>Алмаатинского</w:t>
      </w:r>
      <w:proofErr w:type="spellEnd"/>
      <w:r w:rsidR="00411641" w:rsidRPr="00411641">
        <w:rPr>
          <w:rFonts w:ascii="Times New Roman" w:eastAsia="Times New Roman" w:hAnsi="Times New Roman"/>
          <w:sz w:val="28"/>
          <w:szCs w:val="24"/>
          <w:lang w:eastAsia="ru-RU"/>
        </w:rPr>
        <w:t xml:space="preserve"> университета энергетики и связи (Казахстан), Монгольского государственного университета образования, Московского государственного института международных отношений (Университета) МИД России, Московского педагогического государственного университета, Национального исследовательского Московского строительного государственного университета, Новосибирского государственного университета экономики и управления, Одесского национального университета (Украина), Российского государственного педагогического университета им. А. И. Герцена</w:t>
      </w:r>
      <w:r w:rsidR="00D97646">
        <w:rPr>
          <w:rFonts w:ascii="Times New Roman" w:eastAsia="Times New Roman" w:hAnsi="Times New Roman"/>
          <w:sz w:val="28"/>
          <w:szCs w:val="24"/>
          <w:lang w:eastAsia="ru-RU"/>
        </w:rPr>
        <w:t xml:space="preserve"> (Санкт-Петербург)</w:t>
      </w:r>
      <w:bookmarkStart w:id="0" w:name="_GoBack"/>
      <w:bookmarkEnd w:id="0"/>
      <w:r w:rsidR="00411641" w:rsidRPr="00411641">
        <w:rPr>
          <w:rFonts w:ascii="Times New Roman" w:eastAsia="Times New Roman" w:hAnsi="Times New Roman"/>
          <w:sz w:val="28"/>
          <w:szCs w:val="24"/>
          <w:lang w:eastAsia="ru-RU"/>
        </w:rPr>
        <w:t xml:space="preserve">, Санкт-Петербургского государственного университета, </w:t>
      </w:r>
      <w:proofErr w:type="spellStart"/>
      <w:r w:rsidR="00411641" w:rsidRPr="00411641">
        <w:rPr>
          <w:rFonts w:ascii="Times New Roman" w:eastAsia="Times New Roman" w:hAnsi="Times New Roman"/>
          <w:sz w:val="28"/>
          <w:szCs w:val="24"/>
          <w:lang w:eastAsia="ru-RU"/>
        </w:rPr>
        <w:t>Сианьского</w:t>
      </w:r>
      <w:proofErr w:type="spellEnd"/>
      <w:r w:rsidR="00411641" w:rsidRPr="00411641">
        <w:rPr>
          <w:rFonts w:ascii="Times New Roman" w:eastAsia="Times New Roman" w:hAnsi="Times New Roman"/>
          <w:sz w:val="28"/>
          <w:szCs w:val="24"/>
          <w:lang w:eastAsia="ru-RU"/>
        </w:rPr>
        <w:t xml:space="preserve"> железнодорожного технического университета (КНР), Томского государственного архитектурно-строительного университета, Университета </w:t>
      </w:r>
      <w:proofErr w:type="spellStart"/>
      <w:r w:rsidR="00411641" w:rsidRPr="00411641">
        <w:rPr>
          <w:rFonts w:ascii="Times New Roman" w:eastAsia="Times New Roman" w:hAnsi="Times New Roman"/>
          <w:sz w:val="28"/>
          <w:szCs w:val="24"/>
          <w:lang w:eastAsia="ru-RU"/>
        </w:rPr>
        <w:t>Сиего</w:t>
      </w:r>
      <w:proofErr w:type="spellEnd"/>
      <w:r w:rsidR="00411641" w:rsidRPr="00411641">
        <w:rPr>
          <w:rFonts w:ascii="Times New Roman" w:eastAsia="Times New Roman" w:hAnsi="Times New Roman"/>
          <w:sz w:val="28"/>
          <w:szCs w:val="24"/>
          <w:lang w:eastAsia="ru-RU"/>
        </w:rPr>
        <w:t xml:space="preserve"> де </w:t>
      </w:r>
      <w:proofErr w:type="spellStart"/>
      <w:r w:rsidR="00411641" w:rsidRPr="00411641">
        <w:rPr>
          <w:rFonts w:ascii="Times New Roman" w:eastAsia="Times New Roman" w:hAnsi="Times New Roman"/>
          <w:sz w:val="28"/>
          <w:szCs w:val="24"/>
          <w:lang w:eastAsia="ru-RU"/>
        </w:rPr>
        <w:t>Авила</w:t>
      </w:r>
      <w:proofErr w:type="spellEnd"/>
      <w:r w:rsidR="00411641" w:rsidRPr="00411641">
        <w:rPr>
          <w:rFonts w:ascii="Times New Roman" w:eastAsia="Times New Roman" w:hAnsi="Times New Roman"/>
          <w:sz w:val="28"/>
          <w:szCs w:val="24"/>
          <w:lang w:eastAsia="ru-RU"/>
        </w:rPr>
        <w:t xml:space="preserve"> (Куба) и др.</w:t>
      </w:r>
    </w:p>
    <w:p w:rsidR="00CF63CC" w:rsidRDefault="00CF63CC" w:rsidP="00CF63CC">
      <w:pPr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рамках конференции состоялось 3 дискуссии:</w:t>
      </w:r>
    </w:p>
    <w:p w:rsidR="00CF63CC" w:rsidRPr="00CF63CC" w:rsidRDefault="00CF63CC" w:rsidP="00CF63C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1. Профессионально ориентированное обучение: от нулевого уровня до магистратуры. Организационные вопросы обучения русскому языку как языку специальности (из опыта работы).</w:t>
      </w:r>
    </w:p>
    <w:p w:rsidR="00CF63CC" w:rsidRPr="00CF63CC" w:rsidRDefault="00CF63CC" w:rsidP="00CF63CC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proofErr w:type="spellStart"/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Лингвокультурологический</w:t>
      </w:r>
      <w:proofErr w:type="spellEnd"/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 xml:space="preserve"> потенциал современного дискурса в аспекте РКИ (дискурс аутентичного и учебного текстов, дискурс кинофильмов и живой речи).</w:t>
      </w:r>
    </w:p>
    <w:p w:rsidR="00CF63CC" w:rsidRDefault="00CF63CC" w:rsidP="00CF63CC">
      <w:pPr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63CC">
        <w:rPr>
          <w:rFonts w:ascii="Times New Roman" w:eastAsia="Times New Roman" w:hAnsi="Times New Roman"/>
          <w:sz w:val="28"/>
          <w:szCs w:val="24"/>
          <w:lang w:eastAsia="ru-RU"/>
        </w:rPr>
        <w:t>3. Новое в методике обучения русскому языку и организации социокультурной адаптации иностранных студентов.</w:t>
      </w:r>
    </w:p>
    <w:p w:rsidR="00CF63CC" w:rsidRPr="00CF63CC" w:rsidRDefault="00CF63CC" w:rsidP="00CF63CC">
      <w:pPr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 началу конференции издан сборник материалов, планируется его индексация в РИНЦ.</w:t>
      </w:r>
    </w:p>
    <w:sectPr w:rsidR="00CF63CC" w:rsidRPr="00CF6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CC"/>
    <w:rsid w:val="00120959"/>
    <w:rsid w:val="001A73DE"/>
    <w:rsid w:val="001B335E"/>
    <w:rsid w:val="00411641"/>
    <w:rsid w:val="006C4BA2"/>
    <w:rsid w:val="00A74D5D"/>
    <w:rsid w:val="00AB0EFA"/>
    <w:rsid w:val="00BD3412"/>
    <w:rsid w:val="00CF63CC"/>
    <w:rsid w:val="00D9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CA68"/>
  <w15:chartTrackingRefBased/>
  <w15:docId w15:val="{F6B64D82-82B7-4FCA-96C9-B2554DC8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Екатерина Вячеславовна</dc:creator>
  <cp:keywords/>
  <dc:description/>
  <cp:lastModifiedBy>Антропова Екатерина Вячеславовна</cp:lastModifiedBy>
  <cp:revision>3</cp:revision>
  <dcterms:created xsi:type="dcterms:W3CDTF">2018-06-06T09:47:00Z</dcterms:created>
  <dcterms:modified xsi:type="dcterms:W3CDTF">2018-06-06T11:01:00Z</dcterms:modified>
</cp:coreProperties>
</file>