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62120" w14:textId="77777777" w:rsidR="001709F9" w:rsidRPr="001709F9" w:rsidRDefault="001709F9" w:rsidP="00170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F9"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6DC0C66" wp14:editId="52D49A64">
            <wp:simplePos x="0" y="0"/>
            <wp:positionH relativeFrom="column">
              <wp:posOffset>-1270</wp:posOffset>
            </wp:positionH>
            <wp:positionV relativeFrom="paragraph">
              <wp:posOffset>-117475</wp:posOffset>
            </wp:positionV>
            <wp:extent cx="551180" cy="873760"/>
            <wp:effectExtent l="0" t="0" r="1270" b="2540"/>
            <wp:wrapSquare wrapText="bothSides"/>
            <wp:docPr id="2" name="Рисунок 2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9F9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14:paraId="488172BC" w14:textId="77777777" w:rsidR="001709F9" w:rsidRPr="001709F9" w:rsidRDefault="001709F9" w:rsidP="00170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F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291B7349" w14:textId="77777777" w:rsidR="001709F9" w:rsidRPr="001709F9" w:rsidRDefault="001709F9" w:rsidP="00170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F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1D227AF5" w14:textId="77777777" w:rsidR="001709F9" w:rsidRPr="001709F9" w:rsidRDefault="001709F9" w:rsidP="00170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F9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1709F9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архитектурно-строительный университет»</w:t>
      </w:r>
    </w:p>
    <w:p w14:paraId="4ED3CEC3" w14:textId="77777777" w:rsidR="00A733DB" w:rsidRPr="001709F9" w:rsidRDefault="00A733D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709" w:right="-709"/>
        <w:jc w:val="center"/>
        <w:rPr>
          <w:b/>
          <w:i/>
          <w:color w:val="000000"/>
          <w:sz w:val="28"/>
          <w:szCs w:val="28"/>
        </w:rPr>
      </w:pPr>
    </w:p>
    <w:p w14:paraId="2EAFECCD" w14:textId="77777777" w:rsidR="001709F9" w:rsidRDefault="001709F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709" w:right="-709"/>
        <w:jc w:val="center"/>
        <w:rPr>
          <w:b/>
          <w:i/>
          <w:color w:val="000000"/>
          <w:sz w:val="28"/>
          <w:szCs w:val="28"/>
        </w:rPr>
      </w:pPr>
    </w:p>
    <w:p w14:paraId="2E1C45C5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709" w:right="-709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Санкт-Петербургский </w:t>
      </w:r>
      <w:r w:rsidR="00C65DC2">
        <w:rPr>
          <w:b/>
          <w:i/>
          <w:color w:val="000000"/>
          <w:sz w:val="28"/>
          <w:szCs w:val="28"/>
        </w:rPr>
        <w:t>государственный архитектурно</w:t>
      </w:r>
      <w:r>
        <w:rPr>
          <w:b/>
          <w:i/>
          <w:color w:val="000000"/>
          <w:sz w:val="28"/>
          <w:szCs w:val="28"/>
        </w:rPr>
        <w:t>-строительный университет</w:t>
      </w:r>
    </w:p>
    <w:p w14:paraId="0DAD737B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приглашает к участию </w:t>
      </w:r>
    </w:p>
    <w:p w14:paraId="5233F226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after="80" w:line="259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 IV Международной научно-практической конференции</w:t>
      </w:r>
    </w:p>
    <w:p w14:paraId="2DDD8C0C" w14:textId="77777777" w:rsidR="004F4922" w:rsidRPr="00A733DB" w:rsidRDefault="00735F90" w:rsidP="00A733DB">
      <w:pPr>
        <w:pBdr>
          <w:top w:val="nil"/>
          <w:left w:val="nil"/>
          <w:bottom w:val="nil"/>
          <w:right w:val="nil"/>
          <w:between w:val="nil"/>
        </w:pBdr>
        <w:spacing w:after="80" w:line="259" w:lineRule="auto"/>
        <w:ind w:right="-1"/>
        <w:jc w:val="center"/>
        <w:rPr>
          <w:color w:val="AA351E"/>
          <w:sz w:val="32"/>
          <w:szCs w:val="32"/>
        </w:rPr>
      </w:pPr>
      <w:r w:rsidRPr="00A733DB">
        <w:rPr>
          <w:b/>
          <w:color w:val="AA351E"/>
          <w:sz w:val="32"/>
          <w:szCs w:val="32"/>
        </w:rPr>
        <w:t>«От традиций к инновациям в обучении иностранным языкам»</w:t>
      </w:r>
    </w:p>
    <w:p w14:paraId="275285F2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1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Дата проведения </w:t>
      </w:r>
      <w:r>
        <w:rPr>
          <w:color w:val="000000"/>
          <w:sz w:val="22"/>
          <w:szCs w:val="22"/>
        </w:rPr>
        <w:t>– 3</w:t>
      </w:r>
      <w:r w:rsidRPr="00296745">
        <w:rPr>
          <w:sz w:val="22"/>
          <w:szCs w:val="22"/>
        </w:rPr>
        <w:t>-</w:t>
      </w:r>
      <w:r w:rsidR="00A733DB" w:rsidRPr="00296745">
        <w:rPr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июня 2019 года</w:t>
      </w:r>
    </w:p>
    <w:p w14:paraId="23E969BC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 w:right="-1" w:hanging="851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Рабочие языки: </w:t>
      </w:r>
      <w:r>
        <w:rPr>
          <w:color w:val="000000"/>
          <w:sz w:val="22"/>
          <w:szCs w:val="22"/>
        </w:rPr>
        <w:t>русский, английский</w:t>
      </w:r>
    </w:p>
    <w:p w14:paraId="4C8A1C73" w14:textId="77777777" w:rsidR="00A733DB" w:rsidRPr="00902833" w:rsidRDefault="004B439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 w:right="-1" w:hanging="851"/>
        <w:jc w:val="center"/>
        <w:rPr>
          <w:bCs/>
          <w:color w:val="000000" w:themeColor="text1"/>
          <w:sz w:val="22"/>
          <w:szCs w:val="22"/>
        </w:rPr>
      </w:pPr>
      <w:hyperlink r:id="rId6" w:history="1">
        <w:r w:rsidR="00A231C6" w:rsidRPr="00E41C3C">
          <w:rPr>
            <w:rStyle w:val="a8"/>
            <w:bCs/>
            <w:sz w:val="22"/>
            <w:szCs w:val="22"/>
            <w:lang w:val="en-US"/>
          </w:rPr>
          <w:t>http</w:t>
        </w:r>
        <w:r w:rsidR="00A231C6" w:rsidRPr="00902833">
          <w:rPr>
            <w:rStyle w:val="a8"/>
            <w:bCs/>
            <w:sz w:val="22"/>
            <w:szCs w:val="22"/>
          </w:rPr>
          <w:t>://</w:t>
        </w:r>
        <w:r w:rsidR="00A231C6" w:rsidRPr="00E41C3C">
          <w:rPr>
            <w:rStyle w:val="a8"/>
            <w:bCs/>
            <w:sz w:val="22"/>
            <w:szCs w:val="22"/>
            <w:lang w:val="en-US"/>
          </w:rPr>
          <w:t>fl</w:t>
        </w:r>
        <w:r w:rsidR="00A231C6" w:rsidRPr="00E41C3C">
          <w:rPr>
            <w:rStyle w:val="a8"/>
            <w:bCs/>
            <w:sz w:val="22"/>
            <w:szCs w:val="22"/>
          </w:rPr>
          <w:t>.</w:t>
        </w:r>
        <w:r w:rsidR="00A231C6" w:rsidRPr="00E41C3C">
          <w:rPr>
            <w:rStyle w:val="a8"/>
            <w:bCs/>
            <w:sz w:val="22"/>
            <w:szCs w:val="22"/>
            <w:lang w:val="en-US"/>
          </w:rPr>
          <w:t>spbgasu</w:t>
        </w:r>
        <w:r w:rsidR="00A231C6" w:rsidRPr="00E41C3C">
          <w:rPr>
            <w:rStyle w:val="a8"/>
            <w:bCs/>
            <w:sz w:val="22"/>
            <w:szCs w:val="22"/>
          </w:rPr>
          <w:t>.</w:t>
        </w:r>
        <w:r w:rsidR="00A231C6" w:rsidRPr="00E41C3C">
          <w:rPr>
            <w:rStyle w:val="a8"/>
            <w:bCs/>
            <w:sz w:val="22"/>
            <w:szCs w:val="22"/>
            <w:lang w:val="en-US"/>
          </w:rPr>
          <w:t>ru</w:t>
        </w:r>
      </w:hyperlink>
      <w:r w:rsidR="00A231C6" w:rsidRPr="00902833">
        <w:rPr>
          <w:bCs/>
          <w:color w:val="000000" w:themeColor="text1"/>
          <w:sz w:val="22"/>
          <w:szCs w:val="22"/>
        </w:rPr>
        <w:t xml:space="preserve"> </w:t>
      </w:r>
    </w:p>
    <w:p w14:paraId="697248BB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Цель конференции: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Обсуждение научно-методических вопросов в области преподавания иностранных языков с точки зрения лингвистики, педагогики, методики, новых технологий и межкультурных коммуникаций.</w:t>
      </w:r>
    </w:p>
    <w:p w14:paraId="605D2FC8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Задачи конференции:</w:t>
      </w:r>
    </w:p>
    <w:p w14:paraId="71FF038A" w14:textId="77777777" w:rsidR="004F4922" w:rsidRDefault="00735F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Совершенствование стратегий языковой подготовки и повышения качества обучения иностранным языкам (ИЯ) и русского языка как иностранного (РКИ) в контексте национальных и международных образовательных стандартов. </w:t>
      </w:r>
    </w:p>
    <w:p w14:paraId="5F37B6F3" w14:textId="77777777" w:rsidR="004F4922" w:rsidRDefault="00735F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Обсуждение и разработка принципов и методов оптимизации обучения ИЯ и РКИ в высших учебных заведениях.</w:t>
      </w:r>
    </w:p>
    <w:p w14:paraId="77725ED1" w14:textId="77777777" w:rsidR="004F4922" w:rsidRDefault="00735F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Анализ моделей интеграции информационных и дистанционных технологий в учебный процесс в условиях внедрения новых стандартов общего образования. </w:t>
      </w:r>
    </w:p>
    <w:p w14:paraId="79AC7042" w14:textId="77777777" w:rsidR="004F4922" w:rsidRDefault="00735F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Пропаганда научных знаний и научных исследований, обмен новыми научно-методическими идеями в сфере методики преподавания иностранных языков и русистики между учеными России, стран СНГ и дальнего зарубежья; изучение и распространение опыта учебно-исследовательской и инновационной деятельности в обучении иностранным языкам.</w:t>
      </w:r>
    </w:p>
    <w:p w14:paraId="675B8963" w14:textId="77777777" w:rsidR="004F4922" w:rsidRDefault="004F4922">
      <w:pPr>
        <w:pBdr>
          <w:top w:val="nil"/>
          <w:left w:val="nil"/>
          <w:bottom w:val="nil"/>
          <w:right w:val="nil"/>
          <w:between w:val="nil"/>
        </w:pBdr>
        <w:ind w:left="360" w:right="-1"/>
        <w:jc w:val="both"/>
        <w:rPr>
          <w:color w:val="000000"/>
          <w:sz w:val="22"/>
          <w:szCs w:val="22"/>
        </w:rPr>
      </w:pPr>
    </w:p>
    <w:p w14:paraId="3DB28D15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Конференция будет посвящена актуальным проблемам, подходам и современным стратегиям иноязычного образования. К обсуждению, обмену научным и практическим опытом, идеями и мнениями по исследованиям приглашаются лингвисты, педагоги и методисты, исследователи языка и методики преподавания иностранных языков, русского как иностранного в вузах технической направленности. </w:t>
      </w:r>
    </w:p>
    <w:p w14:paraId="05DB2A9C" w14:textId="77777777" w:rsidR="004F4922" w:rsidRPr="00A733DB" w:rsidRDefault="00735F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AA351E"/>
          <w:sz w:val="22"/>
          <w:szCs w:val="22"/>
        </w:rPr>
      </w:pPr>
      <w:r w:rsidRPr="00A733DB">
        <w:rPr>
          <w:b/>
          <w:i/>
          <w:color w:val="AA351E"/>
          <w:sz w:val="22"/>
          <w:szCs w:val="22"/>
        </w:rPr>
        <w:t xml:space="preserve">Предлагается обсуждение следующих вопросов: </w:t>
      </w:r>
    </w:p>
    <w:p w14:paraId="43FE5D31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В рамках секции «Иностранные языки»:</w:t>
      </w:r>
    </w:p>
    <w:p w14:paraId="1049F553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Психолого-педагогические аспекты инновационного обучения, общетеоретические и типологические проблемы языкознания, актуальные проблемы методики обучения иностранным языкам:</w:t>
      </w:r>
    </w:p>
    <w:p w14:paraId="00552070" w14:textId="77777777" w:rsidR="004F4922" w:rsidRDefault="00735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Теория и практика преподавания профессионально-ориентированного иностранного языка.</w:t>
      </w:r>
    </w:p>
    <w:p w14:paraId="5CCA0D67" w14:textId="77777777" w:rsidR="004F4922" w:rsidRDefault="00735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Инновационные педагогические и информационные технологии в практике преподавания гуманитарных дисциплин в техническом вузе.</w:t>
      </w:r>
    </w:p>
    <w:p w14:paraId="4E710268" w14:textId="77777777" w:rsidR="004F4922" w:rsidRDefault="00735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Многоуровневая система обучения и языковые компетенции студентов технического вуза.</w:t>
      </w:r>
    </w:p>
    <w:p w14:paraId="60763DC6" w14:textId="77777777" w:rsidR="004F4922" w:rsidRDefault="00735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Инновационные методы интенсификации и оптимизации преподавания иностранных языков.</w:t>
      </w:r>
    </w:p>
    <w:p w14:paraId="332CC7A5" w14:textId="77777777" w:rsidR="004F4922" w:rsidRDefault="00735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Технологии интеграции гуманитарных и профессиональных знаний.</w:t>
      </w:r>
    </w:p>
    <w:p w14:paraId="57F3E24D" w14:textId="77777777" w:rsidR="004F4922" w:rsidRDefault="00735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Международное научное сотрудничество и новые требования к языковой подготовке выпускников технических вузов.</w:t>
      </w:r>
    </w:p>
    <w:p w14:paraId="423D8A40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 рамках секции «Русский язык как иностранный»:</w:t>
      </w:r>
    </w:p>
    <w:p w14:paraId="4DED90C4" w14:textId="77777777" w:rsidR="004F4922" w:rsidRDefault="00735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Современные концепции преподавания РКИ (обучение грамматике, видам речевой деятельности, организация системы контроля знаний на разных этапах обучения).</w:t>
      </w:r>
    </w:p>
    <w:p w14:paraId="2DD78F0A" w14:textId="77777777" w:rsidR="004F4922" w:rsidRDefault="00735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Профессиональная направленность обучения русскому языку иностранных учащихся.</w:t>
      </w:r>
    </w:p>
    <w:p w14:paraId="41973252" w14:textId="77777777" w:rsidR="004F4922" w:rsidRDefault="00735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Русский язык в современном медиапространстве: личность, общество, коммуникация, культура.</w:t>
      </w:r>
    </w:p>
    <w:p w14:paraId="60725CC3" w14:textId="77777777" w:rsidR="004F4922" w:rsidRDefault="00735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Русская литература и русское искусство в аспекте РКИ.</w:t>
      </w:r>
    </w:p>
    <w:p w14:paraId="1E5D910A" w14:textId="77777777" w:rsidR="004F4922" w:rsidRPr="00902833" w:rsidRDefault="00735F90" w:rsidP="00902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Актуальные вопросы преподавания дисциплины «Русский язык и культура речи» в нефилологическом вузе.</w:t>
      </w:r>
    </w:p>
    <w:p w14:paraId="0691EB34" w14:textId="77777777" w:rsidR="00902833" w:rsidRDefault="00902833" w:rsidP="00902833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</w:p>
    <w:p w14:paraId="26F8D0B5" w14:textId="77777777" w:rsidR="00902833" w:rsidRPr="00902833" w:rsidRDefault="00902833" w:rsidP="00902833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b/>
          <w:bCs/>
          <w:color w:val="C00000"/>
          <w:sz w:val="22"/>
          <w:szCs w:val="22"/>
        </w:rPr>
      </w:pPr>
      <w:r w:rsidRPr="00902833">
        <w:rPr>
          <w:b/>
          <w:bCs/>
          <w:color w:val="C00000"/>
          <w:sz w:val="22"/>
          <w:szCs w:val="22"/>
        </w:rPr>
        <w:lastRenderedPageBreak/>
        <w:t xml:space="preserve">Формы участия: </w:t>
      </w:r>
    </w:p>
    <w:p w14:paraId="326B66AD" w14:textId="77777777" w:rsidR="00902833" w:rsidRPr="00902833" w:rsidRDefault="00902833" w:rsidP="00902833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 w:rsidRPr="00902833">
        <w:rPr>
          <w:i/>
          <w:iCs/>
          <w:color w:val="000000"/>
          <w:sz w:val="22"/>
          <w:szCs w:val="22"/>
        </w:rPr>
        <w:t>Пленарный доклад</w:t>
      </w:r>
      <w:r w:rsidRPr="00902833">
        <w:rPr>
          <w:color w:val="000000"/>
          <w:sz w:val="22"/>
          <w:szCs w:val="22"/>
        </w:rPr>
        <w:t xml:space="preserve"> (30 минут)</w:t>
      </w:r>
      <w:r>
        <w:rPr>
          <w:color w:val="000000"/>
          <w:sz w:val="22"/>
          <w:szCs w:val="22"/>
          <w:lang w:val="en-US"/>
        </w:rPr>
        <w:t>;</w:t>
      </w:r>
    </w:p>
    <w:p w14:paraId="5D4EDA28" w14:textId="77777777" w:rsidR="00902833" w:rsidRDefault="00902833" w:rsidP="00902833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 w:rsidRPr="00902833">
        <w:rPr>
          <w:i/>
          <w:iCs/>
          <w:color w:val="000000"/>
          <w:sz w:val="22"/>
          <w:szCs w:val="22"/>
        </w:rPr>
        <w:t>Секционный доклад</w:t>
      </w:r>
      <w:r w:rsidRPr="00902833">
        <w:rPr>
          <w:color w:val="000000"/>
          <w:sz w:val="22"/>
          <w:szCs w:val="22"/>
        </w:rPr>
        <w:t xml:space="preserve"> (10</w:t>
      </w:r>
      <w:r>
        <w:rPr>
          <w:color w:val="000000"/>
          <w:sz w:val="22"/>
          <w:szCs w:val="22"/>
        </w:rPr>
        <w:t>-15</w:t>
      </w:r>
      <w:r w:rsidRPr="00902833">
        <w:rPr>
          <w:color w:val="000000"/>
          <w:sz w:val="22"/>
          <w:szCs w:val="22"/>
        </w:rPr>
        <w:t xml:space="preserve"> минут)</w:t>
      </w:r>
      <w:r>
        <w:rPr>
          <w:color w:val="000000"/>
          <w:sz w:val="22"/>
          <w:szCs w:val="22"/>
          <w:lang w:val="en-US"/>
        </w:rPr>
        <w:t>;</w:t>
      </w:r>
    </w:p>
    <w:p w14:paraId="35140C2B" w14:textId="77777777" w:rsidR="00902833" w:rsidRDefault="00902833" w:rsidP="00902833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 w:rsidRPr="00902833">
        <w:rPr>
          <w:i/>
          <w:iCs/>
          <w:color w:val="000000"/>
          <w:sz w:val="22"/>
          <w:szCs w:val="22"/>
        </w:rPr>
        <w:t>Виртуальная презентация (видеодоклад)</w:t>
      </w:r>
      <w:r w:rsidRPr="00902833">
        <w:rPr>
          <w:color w:val="000000"/>
          <w:sz w:val="22"/>
          <w:szCs w:val="22"/>
        </w:rPr>
        <w:t xml:space="preserve"> длится 10-15 минут. Отправить видеоматериалы можно электронным письмом по адресу ftti2019@spbgasu.ru, не посещая конференцию лично. Допустимые форматы для видео: .avi, .mp4 и .flv, размер видео </w:t>
      </w:r>
      <w:r>
        <w:rPr>
          <w:color w:val="000000"/>
          <w:sz w:val="22"/>
          <w:szCs w:val="22"/>
        </w:rPr>
        <w:t>–</w:t>
      </w:r>
      <w:r w:rsidRPr="00902833">
        <w:rPr>
          <w:color w:val="000000"/>
          <w:sz w:val="22"/>
          <w:szCs w:val="22"/>
        </w:rPr>
        <w:t xml:space="preserve"> 100 Мб. Пока виртуальная презентация (видеодоклад) воспроизводится на секции, с автором (докладчиком) могут </w:t>
      </w:r>
      <w:r>
        <w:rPr>
          <w:color w:val="000000"/>
          <w:sz w:val="22"/>
          <w:szCs w:val="22"/>
        </w:rPr>
        <w:t>соединиться</w:t>
      </w:r>
      <w:r w:rsidRPr="00902833">
        <w:rPr>
          <w:color w:val="000000"/>
          <w:sz w:val="22"/>
          <w:szCs w:val="22"/>
        </w:rPr>
        <w:t xml:space="preserve"> через Skype</w:t>
      </w:r>
      <w:r>
        <w:rPr>
          <w:color w:val="000000"/>
          <w:sz w:val="22"/>
          <w:szCs w:val="22"/>
        </w:rPr>
        <w:t xml:space="preserve">. Участники секции смогут задать </w:t>
      </w:r>
      <w:r w:rsidRPr="00902833">
        <w:rPr>
          <w:color w:val="000000"/>
          <w:sz w:val="22"/>
          <w:szCs w:val="22"/>
        </w:rPr>
        <w:t xml:space="preserve">вопросы по теме </w:t>
      </w:r>
      <w:r>
        <w:rPr>
          <w:color w:val="000000"/>
          <w:sz w:val="22"/>
          <w:szCs w:val="22"/>
        </w:rPr>
        <w:t>видеодоклада</w:t>
      </w:r>
      <w:r>
        <w:rPr>
          <w:color w:val="000000"/>
          <w:sz w:val="22"/>
          <w:szCs w:val="22"/>
          <w:lang w:val="en-US"/>
        </w:rPr>
        <w:t>;</w:t>
      </w:r>
    </w:p>
    <w:p w14:paraId="5D23AD14" w14:textId="77777777" w:rsidR="00902833" w:rsidRPr="00902833" w:rsidRDefault="00902833" w:rsidP="00902833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Только публикация</w:t>
      </w:r>
      <w:r>
        <w:rPr>
          <w:i/>
          <w:iCs/>
          <w:color w:val="000000"/>
          <w:sz w:val="22"/>
          <w:szCs w:val="22"/>
          <w:lang w:val="en-US"/>
        </w:rPr>
        <w:t>;</w:t>
      </w:r>
    </w:p>
    <w:p w14:paraId="3CB3C1D7" w14:textId="77777777" w:rsidR="00902833" w:rsidRDefault="00902833" w:rsidP="00902833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 w:rsidRPr="00902833">
        <w:rPr>
          <w:i/>
          <w:iCs/>
          <w:color w:val="000000"/>
          <w:sz w:val="22"/>
          <w:szCs w:val="22"/>
        </w:rPr>
        <w:t>Воркшоп.</w:t>
      </w:r>
      <w:r w:rsidRPr="00902833">
        <w:rPr>
          <w:color w:val="000000"/>
          <w:sz w:val="22"/>
          <w:szCs w:val="22"/>
        </w:rPr>
        <w:t xml:space="preserve"> В рамках конференции будет проведен воркшоп </w:t>
      </w:r>
      <w:r>
        <w:rPr>
          <w:color w:val="000000"/>
          <w:sz w:val="22"/>
          <w:szCs w:val="22"/>
        </w:rPr>
        <w:t>–</w:t>
      </w:r>
      <w:r w:rsidRPr="00902833">
        <w:rPr>
          <w:color w:val="000000"/>
          <w:sz w:val="22"/>
          <w:szCs w:val="22"/>
        </w:rPr>
        <w:t xml:space="preserve"> «Современные педагогические технологии обучения иностранному языку в высшей школе» (Курс повышения квалификации, по итогам которого выдается удостоверение о повышении квалификации при СПбГАСУ установленного образца). Участие платное. </w:t>
      </w:r>
    </w:p>
    <w:p w14:paraId="57202C52" w14:textId="77777777" w:rsidR="00902833" w:rsidRPr="001709F9" w:rsidRDefault="00902833" w:rsidP="00902833">
      <w:pPr>
        <w:pStyle w:val="aa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i/>
          <w:iCs/>
          <w:color w:val="C00000"/>
          <w:sz w:val="22"/>
          <w:szCs w:val="22"/>
        </w:rPr>
      </w:pPr>
      <w:r w:rsidRPr="001709F9">
        <w:rPr>
          <w:i/>
          <w:iCs/>
          <w:color w:val="C00000"/>
          <w:sz w:val="22"/>
          <w:szCs w:val="22"/>
        </w:rPr>
        <w:t xml:space="preserve">*Если вы готовы провести свой воркшоп в рамках темы конференции, напишите нам </w:t>
      </w:r>
      <w:hyperlink r:id="rId7" w:history="1">
        <w:r w:rsidRPr="001709F9">
          <w:rPr>
            <w:i/>
            <w:iCs/>
            <w:color w:val="C00000"/>
          </w:rPr>
          <w:t>ftti2019@gmail.com</w:t>
        </w:r>
      </w:hyperlink>
      <w:r w:rsidRPr="001709F9">
        <w:rPr>
          <w:i/>
          <w:iCs/>
          <w:color w:val="C00000"/>
          <w:sz w:val="22"/>
          <w:szCs w:val="22"/>
        </w:rPr>
        <w:t>;</w:t>
      </w:r>
    </w:p>
    <w:p w14:paraId="0851301E" w14:textId="77777777" w:rsidR="00902833" w:rsidRPr="00902833" w:rsidRDefault="00902833" w:rsidP="00902833">
      <w:pPr>
        <w:pStyle w:val="a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 w:rsidRPr="00902833">
        <w:rPr>
          <w:i/>
          <w:iCs/>
          <w:color w:val="000000"/>
          <w:sz w:val="22"/>
          <w:szCs w:val="22"/>
        </w:rPr>
        <w:t>Участие без доклада</w:t>
      </w:r>
      <w:r w:rsidRPr="00902833">
        <w:rPr>
          <w:color w:val="000000"/>
          <w:sz w:val="22"/>
          <w:szCs w:val="22"/>
        </w:rPr>
        <w:t xml:space="preserve"> (cлушатель)</w:t>
      </w:r>
      <w:r>
        <w:rPr>
          <w:color w:val="000000"/>
          <w:sz w:val="22"/>
          <w:szCs w:val="22"/>
          <w:lang w:val="en-US"/>
        </w:rPr>
        <w:t>.</w:t>
      </w:r>
    </w:p>
    <w:p w14:paraId="2DAF98B6" w14:textId="77777777" w:rsidR="00902833" w:rsidRDefault="00902833" w:rsidP="00902833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</w:p>
    <w:p w14:paraId="44823F3B" w14:textId="77777777" w:rsidR="004F4922" w:rsidRDefault="00735F90" w:rsidP="00902833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итогам конференции планируется издание сборника материалов с индексацией в РИНЦ. Принимаются статьи, соответствующие тематике конференции, объемом </w:t>
      </w:r>
      <w:r>
        <w:rPr>
          <w:b/>
          <w:color w:val="000000"/>
          <w:sz w:val="22"/>
          <w:szCs w:val="22"/>
        </w:rPr>
        <w:t>не менее 3 страниц</w:t>
      </w:r>
      <w:r>
        <w:rPr>
          <w:color w:val="000000"/>
          <w:sz w:val="22"/>
          <w:szCs w:val="22"/>
        </w:rPr>
        <w:t>, выполненные как индивидуально, так и авторским коллективом. Сборнику присваивается международный стандартный книжный номер ISBN. Всем участникам конференции будет разослана электронная копия сборника в формате .pdf.</w:t>
      </w:r>
    </w:p>
    <w:p w14:paraId="53C08E5A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Все статьи, поданные для публикации,  проходят обязательное рецензирование квалифицированными специалистами, а также проходят проверку на плагиат (используется сервис </w:t>
      </w:r>
      <w:hyperlink r:id="rId8">
        <w:r>
          <w:rPr>
            <w:color w:val="0000FF"/>
            <w:sz w:val="22"/>
            <w:szCs w:val="22"/>
            <w:u w:val="single"/>
          </w:rPr>
          <w:t>www.antiplagiat.ru</w:t>
        </w:r>
      </w:hyperlink>
      <w:r>
        <w:rPr>
          <w:color w:val="000000"/>
          <w:sz w:val="22"/>
          <w:szCs w:val="22"/>
        </w:rPr>
        <w:t xml:space="preserve">). Оригинальность текста должна составлять не менее 80% от объема статьи. </w:t>
      </w:r>
    </w:p>
    <w:p w14:paraId="1D21FD52" w14:textId="77777777" w:rsidR="004F4922" w:rsidRPr="00A733DB" w:rsidRDefault="00735F9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1"/>
        <w:jc w:val="both"/>
        <w:rPr>
          <w:color w:val="AA351E"/>
          <w:sz w:val="22"/>
          <w:szCs w:val="22"/>
        </w:rPr>
      </w:pPr>
      <w:r w:rsidRPr="00A733DB">
        <w:rPr>
          <w:b/>
          <w:color w:val="AA351E"/>
          <w:sz w:val="22"/>
          <w:szCs w:val="22"/>
        </w:rPr>
        <w:t>Для участия в конференции необходимо предоставить в оргкомитет конференции:</w:t>
      </w:r>
    </w:p>
    <w:p w14:paraId="3BFFF879" w14:textId="77777777" w:rsidR="004F4922" w:rsidRDefault="0090283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</w:t>
      </w:r>
      <w:r w:rsidR="00735F90">
        <w:rPr>
          <w:color w:val="000000"/>
          <w:sz w:val="22"/>
          <w:szCs w:val="22"/>
        </w:rPr>
        <w:t xml:space="preserve">егистрационную форму онлайн </w:t>
      </w:r>
      <w:hyperlink r:id="rId9" w:history="1">
        <w:r w:rsidR="00A733DB" w:rsidRPr="00E41C3C">
          <w:rPr>
            <w:rStyle w:val="a8"/>
          </w:rPr>
          <w:t>https://forms.gle/PMn6qutVeiAJamfb6</w:t>
        </w:r>
      </w:hyperlink>
      <w:r w:rsidR="00A733DB" w:rsidRPr="00A733DB">
        <w:t xml:space="preserve"> </w:t>
      </w:r>
      <w:r w:rsidR="00A231C6">
        <w:t xml:space="preserve">или на сайте </w:t>
      </w:r>
      <w:hyperlink r:id="rId10" w:history="1">
        <w:r w:rsidR="00A231C6" w:rsidRPr="00E41C3C">
          <w:rPr>
            <w:rStyle w:val="a8"/>
            <w:lang w:val="en-US"/>
          </w:rPr>
          <w:t>http</w:t>
        </w:r>
        <w:r w:rsidR="00A231C6" w:rsidRPr="00E41C3C">
          <w:rPr>
            <w:rStyle w:val="a8"/>
          </w:rPr>
          <w:t>://</w:t>
        </w:r>
        <w:r w:rsidR="00A231C6" w:rsidRPr="00E41C3C">
          <w:rPr>
            <w:rStyle w:val="a8"/>
            <w:lang w:val="en-US"/>
          </w:rPr>
          <w:t>fl</w:t>
        </w:r>
        <w:r w:rsidR="00A231C6" w:rsidRPr="00E41C3C">
          <w:rPr>
            <w:rStyle w:val="a8"/>
          </w:rPr>
          <w:t>.</w:t>
        </w:r>
        <w:r w:rsidR="00A231C6" w:rsidRPr="00E41C3C">
          <w:rPr>
            <w:rStyle w:val="a8"/>
            <w:lang w:val="en-US"/>
          </w:rPr>
          <w:t>spbgasu</w:t>
        </w:r>
        <w:r w:rsidR="00A231C6" w:rsidRPr="00E41C3C">
          <w:rPr>
            <w:rStyle w:val="a8"/>
          </w:rPr>
          <w:t>.</w:t>
        </w:r>
        <w:r w:rsidR="00A231C6" w:rsidRPr="00E41C3C">
          <w:rPr>
            <w:rStyle w:val="a8"/>
            <w:lang w:val="en-US"/>
          </w:rPr>
          <w:t>ru</w:t>
        </w:r>
      </w:hyperlink>
      <w:r w:rsidR="00A231C6" w:rsidRPr="00A231C6">
        <w:t xml:space="preserve"> (</w:t>
      </w:r>
      <w:r w:rsidR="00A231C6">
        <w:t xml:space="preserve">в разделе регистрация) </w:t>
      </w:r>
      <w:r w:rsidR="00735F90">
        <w:rPr>
          <w:b/>
          <w:color w:val="000000"/>
          <w:sz w:val="22"/>
          <w:szCs w:val="22"/>
          <w:u w:val="single"/>
        </w:rPr>
        <w:t xml:space="preserve">до </w:t>
      </w:r>
      <w:r w:rsidR="00A733DB" w:rsidRPr="00A733DB">
        <w:rPr>
          <w:b/>
          <w:color w:val="000000"/>
          <w:sz w:val="22"/>
          <w:szCs w:val="22"/>
          <w:u w:val="single"/>
        </w:rPr>
        <w:t>2</w:t>
      </w:r>
      <w:r w:rsidR="00A733DB">
        <w:rPr>
          <w:b/>
          <w:color w:val="000000"/>
          <w:sz w:val="22"/>
          <w:szCs w:val="22"/>
          <w:u w:val="single"/>
        </w:rPr>
        <w:t>8</w:t>
      </w:r>
      <w:r w:rsidR="00735F90">
        <w:rPr>
          <w:b/>
          <w:color w:val="000000"/>
          <w:sz w:val="22"/>
          <w:szCs w:val="22"/>
          <w:u w:val="single"/>
        </w:rPr>
        <w:t xml:space="preserve"> мая 2019 г. </w:t>
      </w:r>
    </w:p>
    <w:p w14:paraId="65EC10F2" w14:textId="77777777" w:rsidR="004F4922" w:rsidRDefault="00735F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Тезисы доклада или статью</w:t>
      </w:r>
      <w:r w:rsidR="00902833">
        <w:rPr>
          <w:color w:val="000000"/>
          <w:sz w:val="22"/>
          <w:szCs w:val="22"/>
        </w:rPr>
        <w:t xml:space="preserve"> для публикации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u w:val="single"/>
        </w:rPr>
        <w:t xml:space="preserve">до </w:t>
      </w:r>
      <w:r w:rsidR="00A733DB">
        <w:rPr>
          <w:b/>
          <w:color w:val="000000"/>
          <w:sz w:val="22"/>
          <w:szCs w:val="22"/>
          <w:u w:val="single"/>
        </w:rPr>
        <w:t>1</w:t>
      </w:r>
      <w:r>
        <w:rPr>
          <w:b/>
          <w:color w:val="000000"/>
          <w:sz w:val="22"/>
          <w:szCs w:val="22"/>
          <w:u w:val="single"/>
        </w:rPr>
        <w:t xml:space="preserve"> </w:t>
      </w:r>
      <w:r w:rsidR="00A733DB">
        <w:rPr>
          <w:b/>
          <w:color w:val="000000"/>
          <w:sz w:val="22"/>
          <w:szCs w:val="22"/>
          <w:u w:val="single"/>
        </w:rPr>
        <w:t>июня</w:t>
      </w:r>
      <w:r>
        <w:rPr>
          <w:b/>
          <w:color w:val="000000"/>
          <w:sz w:val="22"/>
          <w:szCs w:val="22"/>
          <w:u w:val="single"/>
        </w:rPr>
        <w:t xml:space="preserve"> 2019 г.</w:t>
      </w:r>
      <w:r>
        <w:rPr>
          <w:b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(см. Требования в Приложении </w:t>
      </w:r>
      <w:r w:rsidR="00902833" w:rsidRPr="00902833">
        <w:rPr>
          <w:i/>
          <w:color w:val="000000"/>
          <w:sz w:val="22"/>
          <w:szCs w:val="22"/>
        </w:rPr>
        <w:t>1</w:t>
      </w:r>
      <w:r>
        <w:rPr>
          <w:i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</w:p>
    <w:p w14:paraId="2C530FB2" w14:textId="77777777" w:rsidR="004F4922" w:rsidRDefault="00735F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Участники секции </w:t>
      </w:r>
      <w:r>
        <w:rPr>
          <w:i/>
          <w:color w:val="000000"/>
          <w:sz w:val="22"/>
          <w:szCs w:val="22"/>
        </w:rPr>
        <w:t>«Иностранные языки»</w:t>
      </w:r>
      <w:r>
        <w:rPr>
          <w:color w:val="000000"/>
          <w:sz w:val="22"/>
          <w:szCs w:val="22"/>
        </w:rPr>
        <w:t xml:space="preserve"> направляют материалы</w:t>
      </w:r>
      <w:r w:rsidR="00902833">
        <w:rPr>
          <w:color w:val="000000"/>
          <w:sz w:val="22"/>
          <w:szCs w:val="22"/>
        </w:rPr>
        <w:t xml:space="preserve"> для публикации</w:t>
      </w:r>
      <w:r>
        <w:rPr>
          <w:color w:val="000000"/>
          <w:sz w:val="22"/>
          <w:szCs w:val="22"/>
        </w:rPr>
        <w:t xml:space="preserve"> на электронный адрес </w:t>
      </w:r>
      <w:hyperlink r:id="rId11" w:history="1">
        <w:r w:rsidR="00A733DB" w:rsidRPr="00E41C3C">
          <w:rPr>
            <w:rStyle w:val="a8"/>
            <w:sz w:val="22"/>
            <w:szCs w:val="22"/>
            <w:lang w:val="en-US"/>
          </w:rPr>
          <w:t>ftti</w:t>
        </w:r>
        <w:r w:rsidR="00A733DB" w:rsidRPr="00E41C3C">
          <w:rPr>
            <w:rStyle w:val="a8"/>
            <w:sz w:val="22"/>
            <w:szCs w:val="22"/>
          </w:rPr>
          <w:t>2019@</w:t>
        </w:r>
        <w:r w:rsidR="00A733DB" w:rsidRPr="00E41C3C">
          <w:rPr>
            <w:rStyle w:val="a8"/>
            <w:sz w:val="22"/>
            <w:szCs w:val="22"/>
            <w:lang w:val="en-US"/>
          </w:rPr>
          <w:t>gmail</w:t>
        </w:r>
        <w:r w:rsidR="00A733DB" w:rsidRPr="00E41C3C">
          <w:rPr>
            <w:rStyle w:val="a8"/>
            <w:sz w:val="22"/>
            <w:szCs w:val="22"/>
          </w:rPr>
          <w:t>.</w:t>
        </w:r>
        <w:r w:rsidR="00A733DB" w:rsidRPr="00E41C3C">
          <w:rPr>
            <w:rStyle w:val="a8"/>
            <w:sz w:val="22"/>
            <w:szCs w:val="22"/>
            <w:lang w:val="en-US"/>
          </w:rPr>
          <w:t>com</w:t>
        </w:r>
      </w:hyperlink>
      <w:r w:rsidR="00A733DB" w:rsidRPr="00A733DB">
        <w:rPr>
          <w:color w:val="0000FF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 xml:space="preserve"> координатору конференции Двориной Наталье Геннадьевне, контактные телефоны (812) 316-56-96 / +79117553558</w:t>
      </w:r>
    </w:p>
    <w:p w14:paraId="098DFC34" w14:textId="77777777" w:rsidR="004F4922" w:rsidRDefault="00735F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Участники секции </w:t>
      </w:r>
      <w:r>
        <w:rPr>
          <w:i/>
          <w:color w:val="000000"/>
          <w:sz w:val="22"/>
          <w:szCs w:val="22"/>
        </w:rPr>
        <w:t>«Русский язык как иностранный»</w:t>
      </w:r>
      <w:r>
        <w:rPr>
          <w:color w:val="000000"/>
          <w:sz w:val="22"/>
          <w:szCs w:val="22"/>
        </w:rPr>
        <w:t xml:space="preserve"> направляют материалы</w:t>
      </w:r>
      <w:r w:rsidR="00902833">
        <w:rPr>
          <w:color w:val="000000"/>
          <w:sz w:val="22"/>
          <w:szCs w:val="22"/>
        </w:rPr>
        <w:t xml:space="preserve"> для публикации</w:t>
      </w:r>
      <w:r>
        <w:rPr>
          <w:color w:val="000000"/>
          <w:sz w:val="22"/>
          <w:szCs w:val="22"/>
        </w:rPr>
        <w:t xml:space="preserve"> на электронный адрес </w:t>
      </w:r>
      <w:hyperlink r:id="rId12" w:history="1">
        <w:r w:rsidR="00A733DB" w:rsidRPr="00E41C3C">
          <w:rPr>
            <w:rStyle w:val="a8"/>
            <w:sz w:val="22"/>
            <w:szCs w:val="22"/>
          </w:rPr>
          <w:t>rucentergasu@mail.ru</w:t>
        </w:r>
      </w:hyperlink>
      <w:r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координатору секции РКИ Алпеевой Ларисе Владимировне, контактные телефоны (812) 490-24-97</w:t>
      </w:r>
    </w:p>
    <w:p w14:paraId="271116E2" w14:textId="77777777" w:rsidR="004F4922" w:rsidRDefault="004F49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5A79439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После успешного прохождения процедуры рецензирования и проверки статьи на оригинальность авторы должны будут заполнить бланк лицензионного договора и акта. Заполненный договор и акт необходимо представить в оргкомитет конференции в срок </w:t>
      </w:r>
      <w:r>
        <w:rPr>
          <w:b/>
          <w:color w:val="000000"/>
          <w:sz w:val="22"/>
          <w:szCs w:val="22"/>
          <w:u w:val="single"/>
        </w:rPr>
        <w:t>до 1 июня 2019 г</w:t>
      </w:r>
      <w:r>
        <w:rPr>
          <w:color w:val="000000"/>
          <w:sz w:val="22"/>
          <w:szCs w:val="22"/>
        </w:rPr>
        <w:t xml:space="preserve">. </w:t>
      </w:r>
    </w:p>
    <w:p w14:paraId="18EE2A6C" w14:textId="77777777" w:rsidR="004F4922" w:rsidRDefault="004F492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</w:p>
    <w:p w14:paraId="03DE314D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рамках конференции проводится курс повышения квалификации</w:t>
      </w:r>
    </w:p>
    <w:p w14:paraId="7E16160F" w14:textId="77777777" w:rsidR="004F4922" w:rsidRPr="00A733DB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jc w:val="center"/>
        <w:rPr>
          <w:color w:val="AA351E"/>
          <w:sz w:val="22"/>
          <w:szCs w:val="22"/>
        </w:rPr>
      </w:pPr>
      <w:r w:rsidRPr="00A733DB">
        <w:rPr>
          <w:b/>
          <w:color w:val="AA351E"/>
          <w:sz w:val="22"/>
          <w:szCs w:val="22"/>
        </w:rPr>
        <w:t xml:space="preserve">«СОВРЕМЕННЫЕ ПЕДАГОГИЧЕСКИЕ ТЕХНОЛОГИИ ОБУЧЕНИЯ ИНОСТРАННОМУ ЯЗЫКУ В ВЫСШЕЙ ШКОЛЕ» </w:t>
      </w:r>
    </w:p>
    <w:p w14:paraId="30593B68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(32 ак.часа)</w:t>
      </w:r>
    </w:p>
    <w:p w14:paraId="6A48C54B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· 16 ак. часов – лекционные занятия / 16 ак. часов – дистанционные занятия </w:t>
      </w:r>
    </w:p>
    <w:p w14:paraId="04C5B726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Сроки обучения:</w:t>
      </w:r>
      <w:r>
        <w:rPr>
          <w:color w:val="000000"/>
          <w:sz w:val="22"/>
          <w:szCs w:val="22"/>
        </w:rPr>
        <w:t xml:space="preserve"> 3-</w:t>
      </w:r>
      <w:r w:rsidR="00A733DB" w:rsidRPr="00A231C6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июня 2019 года </w:t>
      </w:r>
    </w:p>
    <w:p w14:paraId="300FEBAC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итогам курса выдается </w:t>
      </w:r>
      <w:r>
        <w:rPr>
          <w:i/>
          <w:color w:val="000000"/>
          <w:sz w:val="22"/>
          <w:szCs w:val="22"/>
        </w:rPr>
        <w:t>удостоверение о повышении квалификации при СПбГАСУ</w:t>
      </w:r>
      <w:r>
        <w:rPr>
          <w:color w:val="000000"/>
          <w:sz w:val="22"/>
          <w:szCs w:val="22"/>
        </w:rPr>
        <w:t xml:space="preserve"> установленного образца. </w:t>
      </w:r>
    </w:p>
    <w:p w14:paraId="6DD0E82B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Стоимость обучения:</w:t>
      </w:r>
      <w:r>
        <w:rPr>
          <w:color w:val="000000"/>
          <w:sz w:val="22"/>
          <w:szCs w:val="22"/>
        </w:rPr>
        <w:t xml:space="preserve"> 5000 рублей </w:t>
      </w:r>
    </w:p>
    <w:p w14:paraId="0267ACCA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Документы, необходимые для поступления: </w:t>
      </w:r>
    </w:p>
    <w:p w14:paraId="5E5C7BE6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· Регистрационная форма онлайн (</w:t>
      </w:r>
      <w:hyperlink r:id="rId13" w:history="1">
        <w:r w:rsidR="00A733DB" w:rsidRPr="00E41C3C">
          <w:rPr>
            <w:rStyle w:val="a8"/>
          </w:rPr>
          <w:t>https://forms.gle/PMn6qutVeiAJamfb6</w:t>
        </w:r>
      </w:hyperlink>
      <w:r w:rsidR="00A733DB" w:rsidRPr="00A733DB">
        <w:t xml:space="preserve"> </w:t>
      </w:r>
      <w:r>
        <w:rPr>
          <w:color w:val="000000"/>
          <w:sz w:val="22"/>
          <w:szCs w:val="22"/>
        </w:rPr>
        <w:t>).</w:t>
      </w:r>
    </w:p>
    <w:p w14:paraId="1D0A2171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· Копия паспорта РФ.</w:t>
      </w:r>
    </w:p>
    <w:p w14:paraId="28B1B256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· Копия диплома о высшем образовании с приложением. Документ, подтверждающий факт перемены фамилии (при необходимости</w:t>
      </w:r>
      <w:r>
        <w:rPr>
          <w:i/>
          <w:color w:val="000000"/>
          <w:sz w:val="22"/>
          <w:szCs w:val="22"/>
        </w:rPr>
        <w:t>).</w:t>
      </w:r>
    </w:p>
    <w:p w14:paraId="44134F41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· ИНН и СНИЛС.</w:t>
      </w:r>
    </w:p>
    <w:p w14:paraId="33D44B6D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· Договор и заявка на обучение (2 экз., высылаются слушателю после регистрации).</w:t>
      </w:r>
    </w:p>
    <w:p w14:paraId="725E7421" w14:textId="77777777" w:rsidR="004F4922" w:rsidRDefault="00735F90" w:rsidP="00A733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D9D9D9" w:themeFill="background1" w:themeFillShade="D9"/>
        <w:spacing w:line="259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· Согласие на обработку персональных данных (высылается слушателю после регистрации).</w:t>
      </w:r>
    </w:p>
    <w:p w14:paraId="2C9A0688" w14:textId="77777777" w:rsidR="004F4922" w:rsidRDefault="004F49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BF962A7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Состав оргкомитета конференции:</w:t>
      </w:r>
    </w:p>
    <w:p w14:paraId="194A72F1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председатель: д.п.н., профессор, первый проректор СПбГАСУ И. Р. Луговская;</w:t>
      </w:r>
    </w:p>
    <w:p w14:paraId="58284BF6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к.п.н., доцент, зав. кафедрой иностранных языков СПбГАСУ М. В. Процуто;</w:t>
      </w:r>
    </w:p>
    <w:p w14:paraId="1CF6EFFD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Члены оргкомитета:</w:t>
      </w:r>
    </w:p>
    <w:p w14:paraId="48618BA9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д.п.н., профессор кафедры иностранных языков СПбГАСУ Е.И. Чиркова,</w:t>
      </w:r>
    </w:p>
    <w:p w14:paraId="6137A88F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д.п.н., профессор РГПУ им. А.И. Герцена С.Б. Пашкин,</w:t>
      </w:r>
    </w:p>
    <w:p w14:paraId="2F4A71CF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д.ф.н., доцент, Азербайджанский государственный педагогический университет (г. Баку) Т. Вахабова,</w:t>
      </w:r>
    </w:p>
    <w:p w14:paraId="55FCCF57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старший преподаватель Лингвистического центра, Сайменский университет прикладных наук Р. Косонен,</w:t>
      </w:r>
    </w:p>
    <w:p w14:paraId="5EAB1ED6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д. ф. н., профессор кафедры русского языка и методики его преподавания Монгольского государственного университета образования (МГУО) С. Эрдэнэмаам,</w:t>
      </w:r>
    </w:p>
    <w:p w14:paraId="65CAD699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к.ф.н., доцент, зав. кафедрой русского языка СПбГАСУ Г.А. Задонская,</w:t>
      </w:r>
    </w:p>
    <w:p w14:paraId="3197AA23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к.ф.н., доцент кафедры русского языка СПбГАСУ Т.Е. Милевская,</w:t>
      </w:r>
    </w:p>
    <w:p w14:paraId="2266D28A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к.ф.н., доцент кафедры русского языка СПбГАСУ Л.В. Алпеева,</w:t>
      </w:r>
    </w:p>
    <w:p w14:paraId="5DA7B918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к.ф.н., профессор кафедры иностранных языков СПбГАСУ Л.П. Маркушевская,</w:t>
      </w:r>
    </w:p>
    <w:p w14:paraId="0674BA12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к.п.н., доцент кафедры иностранных языков СПбГАСУ Н.Г. Дворина,</w:t>
      </w:r>
    </w:p>
    <w:p w14:paraId="4712EAAD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к.ф.н., доцент кафедры иностранных языков СПбГАСУ М.А. Сарян,</w:t>
      </w:r>
    </w:p>
    <w:p w14:paraId="3BC1DA25" w14:textId="77777777" w:rsidR="004F4922" w:rsidRDefault="00735F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к.п.н., доцент кафедры иностранных языков, Нижегородский государственный архитектурно-строительный университет Н.Н. Дарьенкова;</w:t>
      </w:r>
    </w:p>
    <w:p w14:paraId="16DA9B7B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Секретарь:</w:t>
      </w:r>
      <w:r>
        <w:rPr>
          <w:color w:val="000000"/>
          <w:sz w:val="22"/>
          <w:szCs w:val="22"/>
        </w:rPr>
        <w:t xml:space="preserve"> к.п.н., доцент кафедры иностранных языков СПбГАСУ Е.Г. Черновец</w:t>
      </w:r>
    </w:p>
    <w:p w14:paraId="5B8B6F96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Место проведения:</w:t>
      </w:r>
    </w:p>
    <w:p w14:paraId="0F44A649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Открытие конференции: ул. 2-я Красноармейская, д. 4, зал заседания Ученого совета, 3 июня 2019 г., начало в 11:00</w:t>
      </w:r>
    </w:p>
    <w:p w14:paraId="57ABFB5C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Секционные заседания/ Курс повышения квалификации: ул. 2-я Красноармейская, д. 5, кафедра иностранных языков, ауд. 401-415, 3-</w:t>
      </w:r>
      <w:r w:rsidR="00A733DB" w:rsidRPr="00A733DB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июня 2019 г., начало в 14:00.</w:t>
      </w:r>
    </w:p>
    <w:p w14:paraId="7BD6E524" w14:textId="77777777" w:rsidR="004F4922" w:rsidRDefault="004F492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color w:val="000000"/>
          <w:sz w:val="22"/>
          <w:szCs w:val="22"/>
        </w:rPr>
      </w:pPr>
    </w:p>
    <w:p w14:paraId="7E21856B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Структурное подразделение, ответственное за проведение мероприятия:</w:t>
      </w:r>
    </w:p>
    <w:p w14:paraId="67085713" w14:textId="77777777" w:rsidR="004F4922" w:rsidRDefault="00735F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Кафедра иностранных языков:</w:t>
      </w:r>
    </w:p>
    <w:p w14:paraId="460161D2" w14:textId="77777777" w:rsidR="004F4922" w:rsidRDefault="00735F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канд. пед. наук, доцент Дворина Наталья Геннадьевна </w:t>
      </w:r>
    </w:p>
    <w:p w14:paraId="3E12A109" w14:textId="77777777" w:rsidR="00A231C6" w:rsidRDefault="00735F90" w:rsidP="00A23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</w:rPr>
        <w:t>тел</w:t>
      </w:r>
      <w:r w:rsidRPr="00A733DB">
        <w:rPr>
          <w:color w:val="000000"/>
          <w:sz w:val="22"/>
          <w:szCs w:val="22"/>
          <w:lang w:val="de-DE"/>
        </w:rPr>
        <w:t xml:space="preserve">.: +7(812) 316-56-96, +7(911) 755-35-58, e-mail: </w:t>
      </w:r>
      <w:hyperlink r:id="rId14" w:history="1">
        <w:r w:rsidR="00A733DB" w:rsidRPr="00E41C3C">
          <w:rPr>
            <w:rStyle w:val="a8"/>
            <w:sz w:val="22"/>
            <w:szCs w:val="22"/>
            <w:lang w:val="de-DE"/>
          </w:rPr>
          <w:t>ftti2019@gmail.com</w:t>
        </w:r>
      </w:hyperlink>
    </w:p>
    <w:p w14:paraId="6BB8B7C0" w14:textId="77777777" w:rsidR="00A231C6" w:rsidRPr="00A231C6" w:rsidRDefault="004B4399" w:rsidP="00A231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2"/>
          <w:szCs w:val="22"/>
          <w:lang w:val="de-DE"/>
        </w:rPr>
      </w:pPr>
      <w:hyperlink r:id="rId15" w:history="1">
        <w:r w:rsidR="00A231C6" w:rsidRPr="00E41C3C">
          <w:rPr>
            <w:rStyle w:val="a8"/>
            <w:bCs/>
            <w:sz w:val="22"/>
            <w:szCs w:val="22"/>
            <w:lang w:val="en-US"/>
          </w:rPr>
          <w:t>http://fl</w:t>
        </w:r>
        <w:r w:rsidR="00A231C6" w:rsidRPr="00E41C3C">
          <w:rPr>
            <w:rStyle w:val="a8"/>
            <w:bCs/>
            <w:sz w:val="22"/>
            <w:szCs w:val="22"/>
          </w:rPr>
          <w:t>.</w:t>
        </w:r>
        <w:r w:rsidR="00A231C6" w:rsidRPr="00E41C3C">
          <w:rPr>
            <w:rStyle w:val="a8"/>
            <w:bCs/>
            <w:sz w:val="22"/>
            <w:szCs w:val="22"/>
            <w:lang w:val="en-US"/>
          </w:rPr>
          <w:t>spbgasu</w:t>
        </w:r>
        <w:r w:rsidR="00A231C6" w:rsidRPr="00E41C3C">
          <w:rPr>
            <w:rStyle w:val="a8"/>
            <w:bCs/>
            <w:sz w:val="22"/>
            <w:szCs w:val="22"/>
          </w:rPr>
          <w:t>.</w:t>
        </w:r>
        <w:r w:rsidR="00A231C6" w:rsidRPr="00E41C3C">
          <w:rPr>
            <w:rStyle w:val="a8"/>
            <w:bCs/>
            <w:sz w:val="22"/>
            <w:szCs w:val="22"/>
            <w:lang w:val="en-US"/>
          </w:rPr>
          <w:t>ru</w:t>
        </w:r>
      </w:hyperlink>
      <w:r w:rsidR="00A231C6" w:rsidRPr="00A231C6">
        <w:rPr>
          <w:bCs/>
          <w:color w:val="000000" w:themeColor="text1"/>
          <w:sz w:val="22"/>
          <w:szCs w:val="22"/>
          <w:lang w:val="en-US"/>
        </w:rPr>
        <w:t xml:space="preserve"> </w:t>
      </w:r>
      <w:r w:rsidR="00A231C6">
        <w:rPr>
          <w:color w:val="000000"/>
          <w:sz w:val="22"/>
          <w:szCs w:val="22"/>
          <w:lang w:val="de-DE"/>
        </w:rPr>
        <w:t xml:space="preserve"> </w:t>
      </w:r>
    </w:p>
    <w:p w14:paraId="286E26A7" w14:textId="77777777" w:rsidR="004F4922" w:rsidRDefault="004F49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A9BD235" w14:textId="2E017855" w:rsidR="004F4922" w:rsidRPr="004B4399" w:rsidRDefault="004F4922" w:rsidP="004B4399">
      <w:pPr>
        <w:rPr>
          <w:color w:val="000000"/>
          <w:sz w:val="24"/>
          <w:szCs w:val="24"/>
        </w:rPr>
      </w:pPr>
      <w:bookmarkStart w:id="1" w:name="_GoBack"/>
      <w:bookmarkEnd w:id="1"/>
    </w:p>
    <w:sectPr w:rsidR="004F4922" w:rsidRPr="004B4399" w:rsidSect="001709F9">
      <w:type w:val="continuous"/>
      <w:pgSz w:w="11906" w:h="16838"/>
      <w:pgMar w:top="426" w:right="424" w:bottom="457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6F38"/>
    <w:multiLevelType w:val="multilevel"/>
    <w:tmpl w:val="2EE8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20F4C"/>
    <w:multiLevelType w:val="multilevel"/>
    <w:tmpl w:val="0AD2560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E740F1"/>
    <w:multiLevelType w:val="multilevel"/>
    <w:tmpl w:val="1FF69F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abstractNum w:abstractNumId="3" w15:restartNumberingAfterBreak="0">
    <w:nsid w:val="34E4499D"/>
    <w:multiLevelType w:val="hybridMultilevel"/>
    <w:tmpl w:val="8CFC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3598"/>
    <w:multiLevelType w:val="multilevel"/>
    <w:tmpl w:val="88EA215E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0DE476C"/>
    <w:multiLevelType w:val="multilevel"/>
    <w:tmpl w:val="946679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F2031B8"/>
    <w:multiLevelType w:val="hybridMultilevel"/>
    <w:tmpl w:val="3400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9671F"/>
    <w:multiLevelType w:val="multilevel"/>
    <w:tmpl w:val="CBF2A0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1110903"/>
    <w:multiLevelType w:val="multilevel"/>
    <w:tmpl w:val="D0A24D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vertAlign w:val="baseline"/>
      </w:rPr>
    </w:lvl>
  </w:abstractNum>
  <w:abstractNum w:abstractNumId="9" w15:restartNumberingAfterBreak="0">
    <w:nsid w:val="635F03BB"/>
    <w:multiLevelType w:val="multilevel"/>
    <w:tmpl w:val="A502CD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5BC2898"/>
    <w:multiLevelType w:val="multilevel"/>
    <w:tmpl w:val="05F010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8911335"/>
    <w:multiLevelType w:val="multilevel"/>
    <w:tmpl w:val="F9222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AF141E2"/>
    <w:multiLevelType w:val="multilevel"/>
    <w:tmpl w:val="842E800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22"/>
    <w:rsid w:val="001709F9"/>
    <w:rsid w:val="00186338"/>
    <w:rsid w:val="00203A5E"/>
    <w:rsid w:val="00296745"/>
    <w:rsid w:val="002A184F"/>
    <w:rsid w:val="00397D2A"/>
    <w:rsid w:val="004B4399"/>
    <w:rsid w:val="004F4922"/>
    <w:rsid w:val="00735F90"/>
    <w:rsid w:val="00902833"/>
    <w:rsid w:val="00A231C6"/>
    <w:rsid w:val="00A663DE"/>
    <w:rsid w:val="00A733DB"/>
    <w:rsid w:val="00C65DC2"/>
    <w:rsid w:val="00EB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658B"/>
  <w15:docId w15:val="{603EFF10-17A0-1142-B660-7DE8B492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character" w:styleId="a8">
    <w:name w:val="Hyperlink"/>
    <w:basedOn w:val="a0"/>
    <w:uiPriority w:val="99"/>
    <w:unhideWhenUsed/>
    <w:rsid w:val="00A733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33D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733D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231C6"/>
    <w:pPr>
      <w:ind w:left="720"/>
      <w:contextualSpacing/>
    </w:pPr>
  </w:style>
  <w:style w:type="paragraph" w:customStyle="1" w:styleId="text">
    <w:name w:val="text"/>
    <w:basedOn w:val="a"/>
    <w:rsid w:val="009028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902833"/>
    <w:rPr>
      <w:i/>
      <w:iCs/>
    </w:rPr>
  </w:style>
  <w:style w:type="character" w:customStyle="1" w:styleId="tlid-translation">
    <w:name w:val="tlid-translation"/>
    <w:basedOn w:val="a0"/>
    <w:rsid w:val="00902833"/>
  </w:style>
  <w:style w:type="character" w:styleId="ac">
    <w:name w:val="annotation reference"/>
    <w:basedOn w:val="a0"/>
    <w:uiPriority w:val="99"/>
    <w:semiHidden/>
    <w:unhideWhenUsed/>
    <w:rsid w:val="001863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6338"/>
  </w:style>
  <w:style w:type="character" w:customStyle="1" w:styleId="ae">
    <w:name w:val="Текст примечания Знак"/>
    <w:basedOn w:val="a0"/>
    <w:link w:val="ad"/>
    <w:uiPriority w:val="99"/>
    <w:semiHidden/>
    <w:rsid w:val="0018633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633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8633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633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6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13" Type="http://schemas.openxmlformats.org/officeDocument/2006/relationships/hyperlink" Target="https://forms.gle/PMn6qutVeiAJamfb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tti2019@gmail.com" TargetMode="External"/><Relationship Id="rId12" Type="http://schemas.openxmlformats.org/officeDocument/2006/relationships/hyperlink" Target="mailto:rucentergasu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l.spbgasu.ru" TargetMode="External"/><Relationship Id="rId11" Type="http://schemas.openxmlformats.org/officeDocument/2006/relationships/hyperlink" Target="mailto:ftti2019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l.spbgasu.ru" TargetMode="External"/><Relationship Id="rId10" Type="http://schemas.openxmlformats.org/officeDocument/2006/relationships/hyperlink" Target="http://fl.spbga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PMn6qutVeiAJamfb6" TargetMode="External"/><Relationship Id="rId14" Type="http://schemas.openxmlformats.org/officeDocument/2006/relationships/hyperlink" Target="mailto:ftti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1324</Words>
  <Characters>7551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Дворина Наталья Геннадьевна</dc:creator>
  <cp:lastModifiedBy>Феофанова Нина Сергеевна</cp:lastModifiedBy>
  <cp:revision>6</cp:revision>
  <dcterms:created xsi:type="dcterms:W3CDTF">2019-05-17T13:24:00Z</dcterms:created>
  <dcterms:modified xsi:type="dcterms:W3CDTF">2019-05-17T13:42:00Z</dcterms:modified>
</cp:coreProperties>
</file>