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42" w:rsidRPr="003A6B2D" w:rsidRDefault="00075C42" w:rsidP="00AF26CA">
      <w:pPr>
        <w:ind w:firstLine="0"/>
        <w:jc w:val="right"/>
        <w:outlineLvl w:val="0"/>
        <w:rPr>
          <w:bCs/>
          <w:i/>
          <w:sz w:val="28"/>
          <w:szCs w:val="28"/>
        </w:rPr>
      </w:pPr>
      <w:r w:rsidRPr="003A6B2D">
        <w:rPr>
          <w:bCs/>
          <w:i/>
          <w:sz w:val="28"/>
          <w:szCs w:val="28"/>
        </w:rPr>
        <w:t>На правах рукописи</w:t>
      </w:r>
    </w:p>
    <w:p w:rsidR="00075C42" w:rsidRPr="004D0110" w:rsidRDefault="00075C42" w:rsidP="00AF26CA">
      <w:pPr>
        <w:ind w:firstLine="0"/>
        <w:rPr>
          <w:b/>
          <w:bCs/>
          <w:sz w:val="28"/>
          <w:szCs w:val="28"/>
        </w:rPr>
      </w:pPr>
      <w:r w:rsidRPr="004D0110">
        <w:rPr>
          <w:b/>
          <w:bCs/>
          <w:sz w:val="28"/>
          <w:szCs w:val="28"/>
        </w:rPr>
        <w:t xml:space="preserve"> </w:t>
      </w:r>
    </w:p>
    <w:p w:rsidR="00075C42" w:rsidRDefault="00075C42" w:rsidP="00AF26CA">
      <w:pPr>
        <w:spacing w:line="360" w:lineRule="auto"/>
        <w:ind w:firstLine="0"/>
        <w:rPr>
          <w:b/>
          <w:bCs/>
          <w:sz w:val="28"/>
          <w:szCs w:val="28"/>
        </w:rPr>
      </w:pPr>
    </w:p>
    <w:p w:rsidR="003A6B2D" w:rsidRDefault="003A6B2D" w:rsidP="00AF26CA">
      <w:pPr>
        <w:spacing w:line="360" w:lineRule="auto"/>
        <w:ind w:firstLine="0"/>
        <w:rPr>
          <w:b/>
          <w:bCs/>
          <w:sz w:val="28"/>
          <w:szCs w:val="28"/>
        </w:rPr>
      </w:pPr>
    </w:p>
    <w:p w:rsidR="003A6B2D" w:rsidRDefault="003A6B2D" w:rsidP="00AF26CA">
      <w:pPr>
        <w:spacing w:line="360" w:lineRule="auto"/>
        <w:ind w:firstLine="0"/>
        <w:rPr>
          <w:b/>
          <w:bCs/>
          <w:sz w:val="28"/>
          <w:szCs w:val="28"/>
        </w:rPr>
      </w:pPr>
    </w:p>
    <w:p w:rsidR="003A6B2D" w:rsidRPr="004D0110" w:rsidRDefault="003A6B2D" w:rsidP="00AF26CA">
      <w:pPr>
        <w:spacing w:line="360" w:lineRule="auto"/>
        <w:ind w:firstLine="0"/>
        <w:rPr>
          <w:b/>
          <w:bCs/>
          <w:sz w:val="28"/>
          <w:szCs w:val="28"/>
        </w:rPr>
      </w:pPr>
    </w:p>
    <w:p w:rsidR="00F3135B" w:rsidRPr="004D0110" w:rsidRDefault="00F3135B" w:rsidP="00AF26CA">
      <w:pPr>
        <w:ind w:firstLine="0"/>
        <w:jc w:val="center"/>
        <w:outlineLvl w:val="0"/>
        <w:rPr>
          <w:b/>
          <w:bCs/>
          <w:sz w:val="28"/>
          <w:szCs w:val="28"/>
        </w:rPr>
      </w:pPr>
    </w:p>
    <w:p w:rsidR="00075C42" w:rsidRPr="00FE615C" w:rsidRDefault="00AB15DC" w:rsidP="00AF26CA">
      <w:pPr>
        <w:ind w:firstLine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КУЗНЕЦОВ</w:t>
      </w:r>
      <w:r w:rsidR="00075C42" w:rsidRPr="00FE615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Алексей Юрьевич</w:t>
      </w:r>
    </w:p>
    <w:p w:rsidR="00075C42" w:rsidRDefault="00075C42" w:rsidP="00AF26CA">
      <w:pPr>
        <w:spacing w:line="360" w:lineRule="auto"/>
        <w:ind w:firstLine="0"/>
        <w:rPr>
          <w:b/>
          <w:bCs/>
          <w:sz w:val="28"/>
          <w:szCs w:val="28"/>
        </w:rPr>
      </w:pPr>
    </w:p>
    <w:p w:rsidR="003A6B2D" w:rsidRPr="004D0110" w:rsidRDefault="003A6B2D" w:rsidP="00AF26CA">
      <w:pPr>
        <w:spacing w:line="360" w:lineRule="auto"/>
        <w:ind w:firstLine="0"/>
        <w:rPr>
          <w:b/>
          <w:bCs/>
          <w:sz w:val="28"/>
          <w:szCs w:val="28"/>
        </w:rPr>
      </w:pPr>
    </w:p>
    <w:p w:rsidR="00075C42" w:rsidRPr="004D0110" w:rsidRDefault="00075C42" w:rsidP="00AF26CA">
      <w:pPr>
        <w:spacing w:line="360" w:lineRule="auto"/>
        <w:ind w:firstLine="0"/>
        <w:rPr>
          <w:b/>
          <w:bCs/>
          <w:sz w:val="28"/>
          <w:szCs w:val="28"/>
        </w:rPr>
      </w:pPr>
    </w:p>
    <w:p w:rsidR="00075C42" w:rsidRPr="004D0110" w:rsidRDefault="00075C42" w:rsidP="00AF26CA">
      <w:pPr>
        <w:spacing w:line="360" w:lineRule="auto"/>
        <w:ind w:firstLine="0"/>
        <w:rPr>
          <w:b/>
          <w:bCs/>
          <w:sz w:val="28"/>
          <w:szCs w:val="28"/>
        </w:rPr>
      </w:pPr>
    </w:p>
    <w:p w:rsidR="00EB54C2" w:rsidRPr="004D5A0A" w:rsidRDefault="00EB54C2" w:rsidP="00AB15DC">
      <w:pPr>
        <w:spacing w:line="360" w:lineRule="auto"/>
        <w:ind w:firstLine="0"/>
        <w:jc w:val="center"/>
        <w:rPr>
          <w:sz w:val="32"/>
          <w:szCs w:val="32"/>
        </w:rPr>
      </w:pPr>
      <w:r w:rsidRPr="004D5A0A">
        <w:rPr>
          <w:b/>
          <w:bCs/>
          <w:sz w:val="32"/>
          <w:szCs w:val="32"/>
        </w:rPr>
        <w:t xml:space="preserve"> </w:t>
      </w:r>
      <w:r w:rsidR="00AB15DC">
        <w:rPr>
          <w:b/>
          <w:bCs/>
          <w:sz w:val="32"/>
          <w:szCs w:val="32"/>
        </w:rPr>
        <w:t>ПРОЧНОСТЬ И ПРОСТРАНСТВЕННАЯ УСТОЙЧИВОСТЬ СОСТАВНЫХ СТЕРЖНЕВЫХ ЭЛЕМЕНТОВ КОНСТРУКЦИЙ ИЗ ХОЛОДНОГНУТЫХ ПРОФИЛЕЙ</w:t>
      </w:r>
    </w:p>
    <w:p w:rsidR="00075C42" w:rsidRDefault="00075C42" w:rsidP="00AF26CA">
      <w:pPr>
        <w:spacing w:line="360" w:lineRule="auto"/>
        <w:ind w:firstLine="0"/>
        <w:rPr>
          <w:sz w:val="28"/>
          <w:szCs w:val="28"/>
        </w:rPr>
      </w:pPr>
    </w:p>
    <w:p w:rsidR="003A6B2D" w:rsidRPr="004D0110" w:rsidRDefault="003A6B2D" w:rsidP="00AF26CA">
      <w:pPr>
        <w:spacing w:line="360" w:lineRule="auto"/>
        <w:ind w:firstLine="0"/>
        <w:rPr>
          <w:sz w:val="28"/>
          <w:szCs w:val="28"/>
        </w:rPr>
      </w:pPr>
    </w:p>
    <w:p w:rsidR="00075C42" w:rsidRPr="004D0110" w:rsidRDefault="00075C42" w:rsidP="00AF26CA">
      <w:pPr>
        <w:spacing w:line="360" w:lineRule="auto"/>
        <w:ind w:firstLine="0"/>
        <w:rPr>
          <w:sz w:val="28"/>
          <w:szCs w:val="28"/>
        </w:rPr>
      </w:pPr>
    </w:p>
    <w:p w:rsidR="00075C42" w:rsidRPr="004D0110" w:rsidRDefault="0019419E" w:rsidP="00AF26CA">
      <w:pPr>
        <w:ind w:firstLine="0"/>
        <w:jc w:val="center"/>
        <w:outlineLvl w:val="0"/>
        <w:rPr>
          <w:b/>
          <w:sz w:val="28"/>
          <w:szCs w:val="28"/>
        </w:rPr>
      </w:pPr>
      <w:r w:rsidRPr="003A6B2D">
        <w:rPr>
          <w:sz w:val="28"/>
          <w:szCs w:val="28"/>
        </w:rPr>
        <w:t>Специальность</w:t>
      </w:r>
      <w:r>
        <w:rPr>
          <w:b/>
          <w:sz w:val="28"/>
          <w:szCs w:val="28"/>
        </w:rPr>
        <w:t xml:space="preserve"> 05.23.01</w:t>
      </w:r>
      <w:r w:rsidR="00075C42" w:rsidRPr="004D0110">
        <w:rPr>
          <w:b/>
          <w:sz w:val="28"/>
          <w:szCs w:val="28"/>
        </w:rPr>
        <w:t xml:space="preserve"> – Строительные </w:t>
      </w:r>
      <w:r w:rsidR="00AB15DC">
        <w:rPr>
          <w:b/>
          <w:sz w:val="28"/>
          <w:szCs w:val="28"/>
        </w:rPr>
        <w:t>конструкции, здания и сооружения</w:t>
      </w:r>
    </w:p>
    <w:p w:rsidR="00075C42" w:rsidRPr="004D0110" w:rsidRDefault="00075C42" w:rsidP="00AF26CA">
      <w:pPr>
        <w:ind w:firstLine="0"/>
        <w:rPr>
          <w:sz w:val="28"/>
          <w:szCs w:val="28"/>
        </w:rPr>
      </w:pPr>
    </w:p>
    <w:p w:rsidR="00075C42" w:rsidRPr="004D0110" w:rsidRDefault="00075C42" w:rsidP="00AF26CA">
      <w:pPr>
        <w:ind w:firstLine="0"/>
        <w:rPr>
          <w:sz w:val="28"/>
          <w:szCs w:val="28"/>
        </w:rPr>
      </w:pPr>
    </w:p>
    <w:p w:rsidR="00F3135B" w:rsidRPr="004D0110" w:rsidRDefault="00F3135B" w:rsidP="00AF26CA">
      <w:pPr>
        <w:ind w:firstLine="0"/>
        <w:rPr>
          <w:sz w:val="28"/>
          <w:szCs w:val="28"/>
        </w:rPr>
      </w:pPr>
    </w:p>
    <w:p w:rsidR="00F3135B" w:rsidRPr="004D0110" w:rsidRDefault="00F3135B" w:rsidP="00AF26CA">
      <w:pPr>
        <w:ind w:firstLine="0"/>
        <w:rPr>
          <w:sz w:val="28"/>
          <w:szCs w:val="28"/>
        </w:rPr>
      </w:pPr>
    </w:p>
    <w:p w:rsidR="00F3135B" w:rsidRDefault="00F3135B" w:rsidP="00AF26CA">
      <w:pPr>
        <w:ind w:firstLine="0"/>
        <w:rPr>
          <w:sz w:val="28"/>
          <w:szCs w:val="28"/>
        </w:rPr>
      </w:pPr>
    </w:p>
    <w:p w:rsidR="004D5A0A" w:rsidRPr="004D0110" w:rsidRDefault="004D5A0A" w:rsidP="00AF26CA">
      <w:pPr>
        <w:ind w:firstLine="0"/>
        <w:rPr>
          <w:sz w:val="28"/>
          <w:szCs w:val="28"/>
        </w:rPr>
      </w:pPr>
    </w:p>
    <w:p w:rsidR="00075C42" w:rsidRPr="004D0110" w:rsidRDefault="00075C42" w:rsidP="00AF26CA">
      <w:pPr>
        <w:spacing w:line="276" w:lineRule="auto"/>
        <w:ind w:firstLine="0"/>
        <w:jc w:val="center"/>
        <w:outlineLvl w:val="0"/>
        <w:rPr>
          <w:b/>
          <w:sz w:val="28"/>
          <w:szCs w:val="28"/>
        </w:rPr>
      </w:pPr>
      <w:r w:rsidRPr="004D0110">
        <w:rPr>
          <w:b/>
          <w:sz w:val="28"/>
          <w:szCs w:val="28"/>
        </w:rPr>
        <w:t>АВТОРЕФЕРАТ</w:t>
      </w:r>
    </w:p>
    <w:p w:rsidR="00075C42" w:rsidRPr="00CD4CD6" w:rsidRDefault="00075C42" w:rsidP="00AF26CA">
      <w:pPr>
        <w:spacing w:line="276" w:lineRule="auto"/>
        <w:ind w:firstLine="0"/>
        <w:jc w:val="center"/>
        <w:rPr>
          <w:sz w:val="28"/>
          <w:szCs w:val="28"/>
        </w:rPr>
      </w:pPr>
      <w:r w:rsidRPr="00CD4CD6">
        <w:rPr>
          <w:sz w:val="28"/>
          <w:szCs w:val="28"/>
        </w:rPr>
        <w:t>диссертаци</w:t>
      </w:r>
      <w:r w:rsidR="00894350" w:rsidRPr="00CD4CD6">
        <w:rPr>
          <w:sz w:val="28"/>
          <w:szCs w:val="28"/>
        </w:rPr>
        <w:t>и</w:t>
      </w:r>
      <w:r w:rsidRPr="00CD4CD6">
        <w:rPr>
          <w:sz w:val="28"/>
          <w:szCs w:val="28"/>
        </w:rPr>
        <w:t xml:space="preserve"> на соискание ученой степени</w:t>
      </w:r>
    </w:p>
    <w:p w:rsidR="00075C42" w:rsidRPr="00CD4CD6" w:rsidRDefault="00075C42" w:rsidP="00AF26CA">
      <w:pPr>
        <w:spacing w:line="276" w:lineRule="auto"/>
        <w:ind w:firstLine="0"/>
        <w:jc w:val="center"/>
        <w:rPr>
          <w:sz w:val="28"/>
          <w:szCs w:val="28"/>
        </w:rPr>
      </w:pPr>
      <w:r w:rsidRPr="00CD4CD6">
        <w:rPr>
          <w:sz w:val="28"/>
          <w:szCs w:val="28"/>
        </w:rPr>
        <w:t>кандидата технических наук</w:t>
      </w:r>
    </w:p>
    <w:p w:rsidR="00075C42" w:rsidRPr="004D0110" w:rsidRDefault="00075C42" w:rsidP="00AF26CA">
      <w:pPr>
        <w:ind w:firstLine="0"/>
        <w:jc w:val="center"/>
        <w:rPr>
          <w:sz w:val="28"/>
          <w:szCs w:val="28"/>
        </w:rPr>
      </w:pPr>
    </w:p>
    <w:p w:rsidR="00075C42" w:rsidRPr="004D0110" w:rsidRDefault="00075C42" w:rsidP="00AF26CA">
      <w:pPr>
        <w:ind w:firstLine="0"/>
        <w:jc w:val="center"/>
        <w:rPr>
          <w:sz w:val="28"/>
          <w:szCs w:val="28"/>
        </w:rPr>
      </w:pPr>
    </w:p>
    <w:p w:rsidR="00075C42" w:rsidRPr="004D0110" w:rsidRDefault="00075C42" w:rsidP="00AF26CA">
      <w:pPr>
        <w:ind w:firstLine="0"/>
        <w:jc w:val="center"/>
        <w:rPr>
          <w:sz w:val="28"/>
          <w:szCs w:val="28"/>
        </w:rPr>
      </w:pPr>
    </w:p>
    <w:p w:rsidR="00075C42" w:rsidRPr="004D0110" w:rsidRDefault="00075C42" w:rsidP="00AF26CA">
      <w:pPr>
        <w:ind w:firstLine="0"/>
        <w:jc w:val="right"/>
        <w:rPr>
          <w:sz w:val="28"/>
          <w:szCs w:val="28"/>
        </w:rPr>
      </w:pPr>
    </w:p>
    <w:p w:rsidR="00075C42" w:rsidRPr="004D0110" w:rsidRDefault="00075C42" w:rsidP="00AF26CA">
      <w:pPr>
        <w:ind w:firstLine="0"/>
        <w:rPr>
          <w:b/>
          <w:sz w:val="28"/>
          <w:szCs w:val="28"/>
          <w:u w:val="single"/>
        </w:rPr>
      </w:pPr>
    </w:p>
    <w:p w:rsidR="00075C42" w:rsidRPr="004D0110" w:rsidRDefault="00075C42" w:rsidP="00AF26CA">
      <w:pPr>
        <w:ind w:firstLine="0"/>
        <w:rPr>
          <w:b/>
          <w:sz w:val="28"/>
          <w:szCs w:val="28"/>
          <w:u w:val="single"/>
        </w:rPr>
      </w:pPr>
    </w:p>
    <w:p w:rsidR="00075C42" w:rsidRPr="004D0110" w:rsidRDefault="00075C42" w:rsidP="00AF26CA">
      <w:pPr>
        <w:ind w:firstLine="0"/>
        <w:rPr>
          <w:b/>
          <w:sz w:val="28"/>
          <w:szCs w:val="28"/>
          <w:u w:val="single"/>
        </w:rPr>
      </w:pPr>
    </w:p>
    <w:p w:rsidR="00A821C7" w:rsidRPr="008734B6" w:rsidRDefault="00A821C7" w:rsidP="003A6B2D">
      <w:pPr>
        <w:ind w:firstLine="0"/>
        <w:jc w:val="center"/>
        <w:outlineLvl w:val="0"/>
        <w:rPr>
          <w:b/>
          <w:sz w:val="28"/>
          <w:szCs w:val="28"/>
        </w:rPr>
      </w:pPr>
      <w:r w:rsidRPr="004D0110">
        <w:rPr>
          <w:b/>
          <w:sz w:val="28"/>
          <w:szCs w:val="28"/>
        </w:rPr>
        <w:t>Санкт-Петербург</w:t>
      </w:r>
      <w:r w:rsidR="003A6B2D">
        <w:rPr>
          <w:b/>
          <w:sz w:val="28"/>
          <w:szCs w:val="28"/>
        </w:rPr>
        <w:t xml:space="preserve"> –</w:t>
      </w:r>
      <w:r w:rsidRPr="004D0110">
        <w:rPr>
          <w:b/>
          <w:sz w:val="28"/>
          <w:szCs w:val="28"/>
        </w:rPr>
        <w:t xml:space="preserve"> </w:t>
      </w:r>
      <w:r w:rsidR="00B24EA1">
        <w:rPr>
          <w:b/>
          <w:sz w:val="28"/>
          <w:szCs w:val="28"/>
        </w:rPr>
        <w:t>2013</w:t>
      </w:r>
    </w:p>
    <w:p w:rsidR="00075C42" w:rsidRPr="004D0110" w:rsidRDefault="00F32795" w:rsidP="00CD4CD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Работа</w:t>
      </w:r>
      <w:r w:rsidR="00075C42" w:rsidRPr="004D0110">
        <w:rPr>
          <w:sz w:val="28"/>
          <w:szCs w:val="28"/>
        </w:rPr>
        <w:t xml:space="preserve"> выполнена </w:t>
      </w:r>
      <w:r w:rsidR="00445EE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ФГБОУ </w:t>
      </w:r>
      <w:r w:rsidR="00445EEF" w:rsidRPr="004D0110">
        <w:rPr>
          <w:sz w:val="28"/>
          <w:szCs w:val="28"/>
        </w:rPr>
        <w:t>ВПО «</w:t>
      </w:r>
      <w:r w:rsidR="00AB15DC">
        <w:rPr>
          <w:sz w:val="28"/>
          <w:szCs w:val="28"/>
        </w:rPr>
        <w:t>Санкт-Петербургский государственный архитектурно-строительный университет</w:t>
      </w:r>
      <w:r w:rsidR="00445EEF" w:rsidRPr="004D0110">
        <w:rPr>
          <w:sz w:val="28"/>
          <w:szCs w:val="28"/>
        </w:rPr>
        <w:t>»</w:t>
      </w:r>
      <w:r w:rsidR="00445EEF">
        <w:rPr>
          <w:sz w:val="28"/>
          <w:szCs w:val="28"/>
        </w:rPr>
        <w:t xml:space="preserve"> </w:t>
      </w:r>
      <w:r w:rsidR="00075C42" w:rsidRPr="004D0110">
        <w:rPr>
          <w:sz w:val="28"/>
          <w:szCs w:val="28"/>
        </w:rPr>
        <w:t xml:space="preserve">на кафедре </w:t>
      </w:r>
      <w:r w:rsidR="00AB15DC">
        <w:rPr>
          <w:sz w:val="28"/>
          <w:szCs w:val="28"/>
        </w:rPr>
        <w:t>металлических конструкций и испытания сооружений</w:t>
      </w:r>
      <w:r w:rsidR="00075C42" w:rsidRPr="004D0110">
        <w:rPr>
          <w:sz w:val="28"/>
          <w:szCs w:val="28"/>
        </w:rPr>
        <w:t xml:space="preserve"> </w:t>
      </w:r>
    </w:p>
    <w:p w:rsidR="00EF1CE4" w:rsidRPr="004D0110" w:rsidRDefault="00EF1CE4" w:rsidP="00705D7E">
      <w:pPr>
        <w:ind w:firstLine="709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86"/>
        <w:gridCol w:w="6142"/>
      </w:tblGrid>
      <w:tr w:rsidR="00EF1CE4" w:rsidRPr="004D5A0A" w:rsidTr="001444A1">
        <w:trPr>
          <w:trHeight w:val="828"/>
        </w:trPr>
        <w:tc>
          <w:tcPr>
            <w:tcW w:w="3686" w:type="dxa"/>
          </w:tcPr>
          <w:p w:rsidR="00EF1CE4" w:rsidRPr="004D5A0A" w:rsidRDefault="00EF1CE4" w:rsidP="005677F8">
            <w:pPr>
              <w:ind w:firstLine="0"/>
              <w:rPr>
                <w:sz w:val="28"/>
                <w:szCs w:val="28"/>
                <w:lang w:val="en-US"/>
              </w:rPr>
            </w:pPr>
            <w:r w:rsidRPr="004D5A0A">
              <w:rPr>
                <w:sz w:val="28"/>
                <w:szCs w:val="28"/>
              </w:rPr>
              <w:t xml:space="preserve">Научный руководитель:                               </w:t>
            </w:r>
          </w:p>
        </w:tc>
        <w:tc>
          <w:tcPr>
            <w:tcW w:w="6142" w:type="dxa"/>
          </w:tcPr>
          <w:p w:rsidR="00EF1CE4" w:rsidRPr="004D5A0A" w:rsidRDefault="00AB15DC" w:rsidP="004D5A0A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EF1CE4" w:rsidRPr="004D5A0A">
              <w:rPr>
                <w:sz w:val="28"/>
                <w:szCs w:val="28"/>
              </w:rPr>
              <w:t xml:space="preserve">октор технических наук, </w:t>
            </w:r>
            <w:r w:rsidR="004D5A0A" w:rsidRPr="004D5A0A">
              <w:rPr>
                <w:sz w:val="28"/>
                <w:szCs w:val="28"/>
              </w:rPr>
              <w:t xml:space="preserve"> профессор</w:t>
            </w:r>
          </w:p>
          <w:p w:rsidR="008734B6" w:rsidRPr="00197559" w:rsidRDefault="00AB15DC" w:rsidP="004D5A0A">
            <w:pPr>
              <w:ind w:firstLine="0"/>
              <w:jc w:val="left"/>
            </w:pPr>
            <w:r>
              <w:rPr>
                <w:b/>
                <w:sz w:val="28"/>
                <w:szCs w:val="28"/>
              </w:rPr>
              <w:t>Белый Григорий Иванович</w:t>
            </w:r>
          </w:p>
        </w:tc>
      </w:tr>
      <w:tr w:rsidR="00EF1CE4" w:rsidRPr="004D0110" w:rsidTr="001444A1">
        <w:trPr>
          <w:trHeight w:val="1134"/>
        </w:trPr>
        <w:tc>
          <w:tcPr>
            <w:tcW w:w="3686" w:type="dxa"/>
          </w:tcPr>
          <w:p w:rsidR="00EF1CE4" w:rsidRPr="004D5A0A" w:rsidRDefault="00EF1CE4" w:rsidP="005677F8">
            <w:pPr>
              <w:ind w:firstLine="0"/>
              <w:rPr>
                <w:sz w:val="28"/>
                <w:szCs w:val="28"/>
                <w:lang w:val="en-US"/>
              </w:rPr>
            </w:pPr>
            <w:r w:rsidRPr="004D5A0A">
              <w:rPr>
                <w:sz w:val="28"/>
                <w:szCs w:val="28"/>
              </w:rPr>
              <w:t xml:space="preserve">Официальные оппоненты:                           </w:t>
            </w:r>
          </w:p>
        </w:tc>
        <w:tc>
          <w:tcPr>
            <w:tcW w:w="6142" w:type="dxa"/>
          </w:tcPr>
          <w:p w:rsidR="004D5A0A" w:rsidRDefault="00485A12" w:rsidP="004D5A0A">
            <w:pPr>
              <w:ind w:firstLine="0"/>
              <w:jc w:val="left"/>
              <w:outlineLv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Егоров Владимир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Ви</w:t>
            </w:r>
            <w:r w:rsidR="00B74FC4">
              <w:rPr>
                <w:b/>
                <w:sz w:val="28"/>
                <w:szCs w:val="28"/>
              </w:rPr>
              <w:t>кторович</w:t>
            </w:r>
            <w:r w:rsidR="002F32D6" w:rsidRPr="004D5A0A">
              <w:rPr>
                <w:b/>
                <w:sz w:val="28"/>
                <w:szCs w:val="28"/>
              </w:rPr>
              <w:t>,</w:t>
            </w:r>
            <w:r w:rsidR="002F32D6" w:rsidRPr="004D5A0A">
              <w:rPr>
                <w:sz w:val="28"/>
                <w:szCs w:val="28"/>
              </w:rPr>
              <w:t xml:space="preserve"> </w:t>
            </w:r>
          </w:p>
          <w:p w:rsidR="00EF1CE4" w:rsidRPr="001444A1" w:rsidRDefault="00EF1CE4" w:rsidP="00197559">
            <w:pPr>
              <w:ind w:firstLine="0"/>
              <w:jc w:val="left"/>
              <w:outlineLvl w:val="0"/>
              <w:rPr>
                <w:b/>
                <w:sz w:val="28"/>
                <w:szCs w:val="28"/>
              </w:rPr>
            </w:pPr>
            <w:r w:rsidRPr="001444A1">
              <w:rPr>
                <w:sz w:val="28"/>
                <w:szCs w:val="28"/>
              </w:rPr>
              <w:t xml:space="preserve">доктор технических наук, </w:t>
            </w:r>
            <w:r w:rsidR="00B656AA">
              <w:rPr>
                <w:sz w:val="28"/>
                <w:szCs w:val="28"/>
              </w:rPr>
              <w:t>доцент</w:t>
            </w:r>
            <w:r w:rsidR="006D0293" w:rsidRPr="001444A1">
              <w:rPr>
                <w:sz w:val="28"/>
                <w:szCs w:val="28"/>
              </w:rPr>
              <w:t>,</w:t>
            </w:r>
            <w:r w:rsidR="00E723DD" w:rsidRPr="001444A1">
              <w:rPr>
                <w:sz w:val="28"/>
                <w:szCs w:val="28"/>
              </w:rPr>
              <w:t xml:space="preserve"> </w:t>
            </w:r>
            <w:r w:rsidR="00CD4CD6" w:rsidRPr="001444A1">
              <w:rPr>
                <w:sz w:val="28"/>
                <w:szCs w:val="28"/>
              </w:rPr>
              <w:t xml:space="preserve">ФГБОУ </w:t>
            </w:r>
            <w:r w:rsidR="00B74FC4">
              <w:rPr>
                <w:sz w:val="28"/>
                <w:szCs w:val="28"/>
              </w:rPr>
              <w:t>ВПО «</w:t>
            </w:r>
            <w:r w:rsidR="00CD4CD6" w:rsidRPr="001444A1">
              <w:rPr>
                <w:sz w:val="28"/>
                <w:szCs w:val="28"/>
              </w:rPr>
              <w:t>Петербургск</w:t>
            </w:r>
            <w:r w:rsidR="00B74FC4">
              <w:rPr>
                <w:sz w:val="28"/>
                <w:szCs w:val="28"/>
              </w:rPr>
              <w:t>ий</w:t>
            </w:r>
            <w:r w:rsidR="00CD4CD6" w:rsidRPr="001444A1">
              <w:rPr>
                <w:sz w:val="28"/>
                <w:szCs w:val="28"/>
              </w:rPr>
              <w:t xml:space="preserve"> государственн</w:t>
            </w:r>
            <w:r w:rsidR="00B74FC4">
              <w:rPr>
                <w:sz w:val="28"/>
                <w:szCs w:val="28"/>
              </w:rPr>
              <w:t>ый</w:t>
            </w:r>
            <w:r w:rsidR="00CD4CD6" w:rsidRPr="001444A1">
              <w:rPr>
                <w:sz w:val="28"/>
                <w:szCs w:val="28"/>
              </w:rPr>
              <w:t xml:space="preserve"> университет путей сообщения</w:t>
            </w:r>
            <w:r w:rsidR="00B74FC4">
              <w:rPr>
                <w:sz w:val="28"/>
                <w:szCs w:val="28"/>
              </w:rPr>
              <w:t>»</w:t>
            </w:r>
            <w:r w:rsidR="00CD4CD6" w:rsidRPr="001444A1">
              <w:rPr>
                <w:sz w:val="28"/>
                <w:szCs w:val="28"/>
              </w:rPr>
              <w:t xml:space="preserve">, кафедра </w:t>
            </w:r>
            <w:r w:rsidR="00997166">
              <w:rPr>
                <w:sz w:val="28"/>
                <w:szCs w:val="28"/>
              </w:rPr>
              <w:t>«С</w:t>
            </w:r>
            <w:r w:rsidR="00CD4CD6" w:rsidRPr="001444A1">
              <w:rPr>
                <w:sz w:val="28"/>
                <w:szCs w:val="28"/>
              </w:rPr>
              <w:t>троительных конструкций</w:t>
            </w:r>
            <w:r w:rsidR="00997166">
              <w:rPr>
                <w:sz w:val="28"/>
                <w:szCs w:val="28"/>
              </w:rPr>
              <w:t>»</w:t>
            </w:r>
            <w:r w:rsidR="00CD4CD6" w:rsidRPr="001444A1">
              <w:rPr>
                <w:sz w:val="28"/>
                <w:szCs w:val="28"/>
              </w:rPr>
              <w:t xml:space="preserve">, </w:t>
            </w:r>
            <w:r w:rsidR="0066253A" w:rsidRPr="001444A1">
              <w:rPr>
                <w:sz w:val="28"/>
                <w:szCs w:val="28"/>
              </w:rPr>
              <w:t>заведующий</w:t>
            </w:r>
            <w:r w:rsidR="00AC0E99">
              <w:rPr>
                <w:sz w:val="28"/>
                <w:szCs w:val="28"/>
              </w:rPr>
              <w:t>;</w:t>
            </w:r>
            <w:r w:rsidR="0066253A" w:rsidRPr="001444A1">
              <w:rPr>
                <w:sz w:val="28"/>
                <w:szCs w:val="28"/>
              </w:rPr>
              <w:t xml:space="preserve"> </w:t>
            </w:r>
          </w:p>
          <w:p w:rsidR="00197559" w:rsidRPr="00197559" w:rsidRDefault="00197559" w:rsidP="00197559">
            <w:pPr>
              <w:ind w:firstLine="0"/>
              <w:jc w:val="left"/>
              <w:outlineLvl w:val="0"/>
              <w:rPr>
                <w:b/>
              </w:rPr>
            </w:pPr>
          </w:p>
        </w:tc>
      </w:tr>
      <w:tr w:rsidR="00EF1CE4" w:rsidRPr="004D0110" w:rsidTr="001444A1">
        <w:trPr>
          <w:trHeight w:val="1402"/>
        </w:trPr>
        <w:tc>
          <w:tcPr>
            <w:tcW w:w="3686" w:type="dxa"/>
          </w:tcPr>
          <w:p w:rsidR="00EF1CE4" w:rsidRPr="004D5A0A" w:rsidRDefault="00EF1CE4" w:rsidP="005677F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6142" w:type="dxa"/>
          </w:tcPr>
          <w:p w:rsidR="004D5A0A" w:rsidRDefault="0066253A" w:rsidP="004D5A0A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Айрумян</w:t>
            </w:r>
            <w:proofErr w:type="spellEnd"/>
            <w:r>
              <w:rPr>
                <w:b/>
                <w:sz w:val="28"/>
                <w:szCs w:val="28"/>
              </w:rPr>
              <w:t xml:space="preserve"> Эдуард </w:t>
            </w:r>
            <w:proofErr w:type="spellStart"/>
            <w:r>
              <w:rPr>
                <w:b/>
                <w:sz w:val="28"/>
                <w:szCs w:val="28"/>
              </w:rPr>
              <w:t>Левонович</w:t>
            </w:r>
            <w:proofErr w:type="spellEnd"/>
            <w:r w:rsidR="00E723DD" w:rsidRPr="004D5A0A">
              <w:rPr>
                <w:b/>
                <w:sz w:val="28"/>
                <w:szCs w:val="28"/>
              </w:rPr>
              <w:t xml:space="preserve">, </w:t>
            </w:r>
          </w:p>
          <w:p w:rsidR="004D5A0A" w:rsidRPr="001444A1" w:rsidRDefault="00EF1CE4" w:rsidP="004D5A0A">
            <w:pPr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1444A1">
              <w:rPr>
                <w:sz w:val="28"/>
                <w:szCs w:val="28"/>
              </w:rPr>
              <w:t>кандидат технических наук</w:t>
            </w:r>
            <w:r w:rsidR="005E03F3" w:rsidRPr="001444A1">
              <w:rPr>
                <w:sz w:val="28"/>
                <w:szCs w:val="28"/>
              </w:rPr>
              <w:t xml:space="preserve">, </w:t>
            </w:r>
            <w:r w:rsidR="0019419E" w:rsidRPr="001444A1">
              <w:rPr>
                <w:sz w:val="28"/>
                <w:szCs w:val="28"/>
              </w:rPr>
              <w:t>ст. н. с.</w:t>
            </w:r>
            <w:r w:rsidR="00CD4CD6" w:rsidRPr="001444A1">
              <w:rPr>
                <w:sz w:val="28"/>
                <w:szCs w:val="28"/>
              </w:rPr>
              <w:t>,</w:t>
            </w:r>
            <w:r w:rsidR="0019419E" w:rsidRPr="001444A1">
              <w:rPr>
                <w:sz w:val="28"/>
                <w:szCs w:val="28"/>
              </w:rPr>
              <w:t xml:space="preserve"> ООО «ЦНИИПСК им. Мельникова»</w:t>
            </w:r>
            <w:r w:rsidR="00CB1AE4" w:rsidRPr="001444A1">
              <w:rPr>
                <w:sz w:val="28"/>
                <w:szCs w:val="28"/>
              </w:rPr>
              <w:t xml:space="preserve">, </w:t>
            </w:r>
            <w:r w:rsidR="00CD4CD6" w:rsidRPr="001444A1">
              <w:rPr>
                <w:sz w:val="28"/>
                <w:szCs w:val="28"/>
              </w:rPr>
              <w:t xml:space="preserve">отдел легких стальных конструкций, </w:t>
            </w:r>
            <w:r w:rsidR="0019419E" w:rsidRPr="001444A1">
              <w:rPr>
                <w:sz w:val="28"/>
                <w:szCs w:val="28"/>
              </w:rPr>
              <w:t>заведующий</w:t>
            </w:r>
            <w:r w:rsidR="00997166">
              <w:rPr>
                <w:sz w:val="28"/>
                <w:szCs w:val="28"/>
              </w:rPr>
              <w:t>,</w:t>
            </w:r>
            <w:r w:rsidR="0019419E" w:rsidRPr="001444A1">
              <w:rPr>
                <w:sz w:val="28"/>
                <w:szCs w:val="28"/>
              </w:rPr>
              <w:t xml:space="preserve"> </w:t>
            </w:r>
            <w:r w:rsidR="00997166">
              <w:rPr>
                <w:sz w:val="28"/>
                <w:szCs w:val="28"/>
              </w:rPr>
              <w:t>г. Москва</w:t>
            </w:r>
            <w:proofErr w:type="gramEnd"/>
          </w:p>
          <w:p w:rsidR="004D5A0A" w:rsidRPr="004D5A0A" w:rsidRDefault="004D5A0A" w:rsidP="004D5A0A">
            <w:pP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EF1CE4" w:rsidRPr="004D0110" w:rsidTr="001444A1">
        <w:trPr>
          <w:trHeight w:val="1134"/>
        </w:trPr>
        <w:tc>
          <w:tcPr>
            <w:tcW w:w="3686" w:type="dxa"/>
          </w:tcPr>
          <w:p w:rsidR="00EF1CE4" w:rsidRPr="004D5A0A" w:rsidRDefault="00EF1CE4" w:rsidP="005677F8">
            <w:pPr>
              <w:ind w:firstLine="0"/>
              <w:rPr>
                <w:sz w:val="28"/>
                <w:szCs w:val="28"/>
              </w:rPr>
            </w:pPr>
            <w:r w:rsidRPr="004D5A0A">
              <w:rPr>
                <w:sz w:val="28"/>
                <w:szCs w:val="28"/>
              </w:rPr>
              <w:t>Ведущая организация:</w:t>
            </w:r>
          </w:p>
        </w:tc>
        <w:tc>
          <w:tcPr>
            <w:tcW w:w="6142" w:type="dxa"/>
          </w:tcPr>
          <w:p w:rsidR="00EF1CE4" w:rsidRPr="00AC0E99" w:rsidRDefault="00D0790C" w:rsidP="006A4744">
            <w:pPr>
              <w:ind w:firstLine="0"/>
              <w:jc w:val="left"/>
              <w:outlineLvl w:val="0"/>
              <w:rPr>
                <w:sz w:val="28"/>
                <w:szCs w:val="28"/>
              </w:rPr>
            </w:pPr>
            <w:r w:rsidRPr="00AC0E99">
              <w:rPr>
                <w:sz w:val="28"/>
                <w:szCs w:val="28"/>
              </w:rPr>
              <w:t>ФГБОУ ВПО «Липецкий государственный технический университет»</w:t>
            </w:r>
          </w:p>
        </w:tc>
      </w:tr>
    </w:tbl>
    <w:p w:rsidR="00075C42" w:rsidRPr="004D5A0A" w:rsidRDefault="00662706" w:rsidP="004D5A0A">
      <w:pPr>
        <w:ind w:left="5103" w:firstLine="0"/>
        <w:rPr>
          <w:b/>
          <w:sz w:val="28"/>
          <w:szCs w:val="28"/>
        </w:rPr>
      </w:pPr>
      <w:r w:rsidRPr="004D0110">
        <w:rPr>
          <w:sz w:val="28"/>
          <w:szCs w:val="28"/>
        </w:rPr>
        <w:t xml:space="preserve">                </w:t>
      </w:r>
    </w:p>
    <w:p w:rsidR="00075C42" w:rsidRDefault="00075C42" w:rsidP="00CD4CD6">
      <w:pPr>
        <w:rPr>
          <w:sz w:val="28"/>
          <w:szCs w:val="28"/>
        </w:rPr>
      </w:pPr>
      <w:r w:rsidRPr="004D0110">
        <w:rPr>
          <w:sz w:val="28"/>
          <w:szCs w:val="28"/>
        </w:rPr>
        <w:t>Защита диссертации состоится «</w:t>
      </w:r>
      <w:r w:rsidR="00CD4CD6">
        <w:rPr>
          <w:sz w:val="28"/>
          <w:szCs w:val="28"/>
        </w:rPr>
        <w:t xml:space="preserve"> 20 </w:t>
      </w:r>
      <w:r w:rsidR="00BA51E9">
        <w:rPr>
          <w:sz w:val="28"/>
          <w:szCs w:val="28"/>
        </w:rPr>
        <w:t xml:space="preserve">» </w:t>
      </w:r>
      <w:r w:rsidR="00CD4CD6">
        <w:rPr>
          <w:sz w:val="28"/>
          <w:szCs w:val="28"/>
        </w:rPr>
        <w:t>декабря</w:t>
      </w:r>
      <w:r w:rsidR="004D5A0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4D5A0A">
          <w:rPr>
            <w:sz w:val="28"/>
            <w:szCs w:val="28"/>
          </w:rPr>
          <w:t>201</w:t>
        </w:r>
        <w:r w:rsidR="00B24EA1">
          <w:rPr>
            <w:sz w:val="28"/>
            <w:szCs w:val="28"/>
          </w:rPr>
          <w:t>3</w:t>
        </w:r>
        <w:r w:rsidRPr="004D0110">
          <w:rPr>
            <w:sz w:val="28"/>
            <w:szCs w:val="28"/>
          </w:rPr>
          <w:t xml:space="preserve"> г</w:t>
        </w:r>
      </w:smartTag>
      <w:r w:rsidRPr="004D0110">
        <w:rPr>
          <w:sz w:val="28"/>
          <w:szCs w:val="28"/>
        </w:rPr>
        <w:t xml:space="preserve">. в </w:t>
      </w:r>
      <w:r w:rsidR="00FD11D5">
        <w:rPr>
          <w:sz w:val="28"/>
          <w:szCs w:val="28"/>
        </w:rPr>
        <w:t>16</w:t>
      </w:r>
      <w:r w:rsidR="00FD11D5">
        <w:rPr>
          <w:sz w:val="28"/>
          <w:szCs w:val="28"/>
          <w:vertAlign w:val="superscript"/>
        </w:rPr>
        <w:t>30</w:t>
      </w:r>
      <w:r w:rsidRPr="004D0110">
        <w:rPr>
          <w:sz w:val="28"/>
          <w:szCs w:val="28"/>
        </w:rPr>
        <w:t xml:space="preserve"> часов на заседании </w:t>
      </w:r>
      <w:r w:rsidR="00ED2B1C">
        <w:rPr>
          <w:sz w:val="28"/>
          <w:szCs w:val="28"/>
        </w:rPr>
        <w:t xml:space="preserve">  </w:t>
      </w:r>
      <w:r w:rsidR="00EF1CE4" w:rsidRPr="004D0110">
        <w:rPr>
          <w:sz w:val="28"/>
          <w:szCs w:val="28"/>
        </w:rPr>
        <w:t>диссертационного</w:t>
      </w:r>
      <w:r w:rsidR="00ED2B1C">
        <w:rPr>
          <w:sz w:val="28"/>
          <w:szCs w:val="28"/>
        </w:rPr>
        <w:t xml:space="preserve"> </w:t>
      </w:r>
      <w:r w:rsidR="00EF1CE4" w:rsidRPr="004D0110">
        <w:rPr>
          <w:sz w:val="28"/>
          <w:szCs w:val="28"/>
        </w:rPr>
        <w:t xml:space="preserve"> </w:t>
      </w:r>
      <w:r w:rsidR="00ED2B1C">
        <w:rPr>
          <w:sz w:val="28"/>
          <w:szCs w:val="28"/>
        </w:rPr>
        <w:t xml:space="preserve"> </w:t>
      </w:r>
      <w:r w:rsidR="00EF1CE4" w:rsidRPr="004D0110">
        <w:rPr>
          <w:sz w:val="28"/>
          <w:szCs w:val="28"/>
        </w:rPr>
        <w:t>с</w:t>
      </w:r>
      <w:r w:rsidRPr="004D0110">
        <w:rPr>
          <w:sz w:val="28"/>
          <w:szCs w:val="28"/>
        </w:rPr>
        <w:t>овета</w:t>
      </w:r>
      <w:proofErr w:type="gramStart"/>
      <w:r w:rsidRPr="004D0110">
        <w:rPr>
          <w:sz w:val="28"/>
          <w:szCs w:val="28"/>
        </w:rPr>
        <w:t xml:space="preserve"> </w:t>
      </w:r>
      <w:r w:rsidR="00ED2B1C">
        <w:rPr>
          <w:sz w:val="28"/>
          <w:szCs w:val="28"/>
        </w:rPr>
        <w:t xml:space="preserve"> </w:t>
      </w:r>
      <w:r w:rsidRPr="004D0110">
        <w:rPr>
          <w:sz w:val="28"/>
          <w:szCs w:val="28"/>
        </w:rPr>
        <w:t>Д</w:t>
      </w:r>
      <w:proofErr w:type="gramEnd"/>
      <w:r w:rsidRPr="004D0110">
        <w:rPr>
          <w:sz w:val="28"/>
          <w:szCs w:val="28"/>
        </w:rPr>
        <w:t xml:space="preserve"> 212.223.0</w:t>
      </w:r>
      <w:r w:rsidR="004E794D">
        <w:rPr>
          <w:sz w:val="28"/>
          <w:szCs w:val="28"/>
        </w:rPr>
        <w:t>3</w:t>
      </w:r>
      <w:r w:rsidRPr="004D0110">
        <w:rPr>
          <w:sz w:val="28"/>
          <w:szCs w:val="28"/>
        </w:rPr>
        <w:t xml:space="preserve"> </w:t>
      </w:r>
      <w:r w:rsidR="00ED2B1C">
        <w:rPr>
          <w:sz w:val="28"/>
          <w:szCs w:val="28"/>
        </w:rPr>
        <w:t xml:space="preserve"> </w:t>
      </w:r>
      <w:r w:rsidRPr="004D0110">
        <w:rPr>
          <w:sz w:val="28"/>
          <w:szCs w:val="28"/>
        </w:rPr>
        <w:t xml:space="preserve">при </w:t>
      </w:r>
      <w:r w:rsidR="00ED2B1C">
        <w:rPr>
          <w:sz w:val="28"/>
          <w:szCs w:val="28"/>
        </w:rPr>
        <w:t xml:space="preserve"> </w:t>
      </w:r>
      <w:r w:rsidR="002C0F78" w:rsidRPr="004D0110">
        <w:rPr>
          <w:sz w:val="28"/>
          <w:szCs w:val="28"/>
        </w:rPr>
        <w:t>Ф</w:t>
      </w:r>
      <w:r w:rsidRPr="004D0110">
        <w:rPr>
          <w:sz w:val="28"/>
          <w:szCs w:val="28"/>
        </w:rPr>
        <w:t>Г</w:t>
      </w:r>
      <w:r w:rsidR="002C0F78" w:rsidRPr="004D0110">
        <w:rPr>
          <w:sz w:val="28"/>
          <w:szCs w:val="28"/>
        </w:rPr>
        <w:t>Б</w:t>
      </w:r>
      <w:r w:rsidRPr="004D0110">
        <w:rPr>
          <w:sz w:val="28"/>
          <w:szCs w:val="28"/>
        </w:rPr>
        <w:t xml:space="preserve">ОУ ВПО </w:t>
      </w:r>
      <w:r w:rsidR="00ED2B1C">
        <w:rPr>
          <w:sz w:val="28"/>
          <w:szCs w:val="28"/>
        </w:rPr>
        <w:t xml:space="preserve"> </w:t>
      </w:r>
      <w:r w:rsidRPr="004D0110">
        <w:rPr>
          <w:sz w:val="28"/>
          <w:szCs w:val="28"/>
        </w:rPr>
        <w:t xml:space="preserve">«Санкт-Петербургский государственный архитектурно-строительный университет» по адресу: </w:t>
      </w:r>
      <w:smartTag w:uri="urn:schemas-microsoft-com:office:smarttags" w:element="metricconverter">
        <w:smartTagPr>
          <w:attr w:name="ProductID" w:val="190005, г"/>
        </w:smartTagPr>
        <w:r w:rsidRPr="004D0110">
          <w:rPr>
            <w:sz w:val="28"/>
            <w:szCs w:val="28"/>
          </w:rPr>
          <w:t>190005,</w:t>
        </w:r>
        <w:r w:rsidR="00AA33D6" w:rsidRPr="004D0110">
          <w:rPr>
            <w:sz w:val="28"/>
            <w:szCs w:val="28"/>
          </w:rPr>
          <w:t xml:space="preserve"> г</w:t>
        </w:r>
      </w:smartTag>
      <w:r w:rsidR="00AA33D6" w:rsidRPr="004D0110">
        <w:rPr>
          <w:sz w:val="28"/>
          <w:szCs w:val="28"/>
        </w:rPr>
        <w:t xml:space="preserve">. </w:t>
      </w:r>
      <w:r w:rsidRPr="004D0110">
        <w:rPr>
          <w:sz w:val="28"/>
          <w:szCs w:val="28"/>
        </w:rPr>
        <w:t>Санкт-Пете</w:t>
      </w:r>
      <w:r w:rsidR="00AA33D6" w:rsidRPr="004D0110">
        <w:rPr>
          <w:sz w:val="28"/>
          <w:szCs w:val="28"/>
        </w:rPr>
        <w:t xml:space="preserve">рбург, 2-я Красноармейская ул., </w:t>
      </w:r>
      <w:r w:rsidRPr="004D0110">
        <w:rPr>
          <w:sz w:val="28"/>
          <w:szCs w:val="28"/>
        </w:rPr>
        <w:t>д.</w:t>
      </w:r>
      <w:r w:rsidR="00AA33D6" w:rsidRPr="004D0110">
        <w:rPr>
          <w:sz w:val="28"/>
          <w:szCs w:val="28"/>
        </w:rPr>
        <w:t xml:space="preserve"> </w:t>
      </w:r>
      <w:r w:rsidRPr="004D0110">
        <w:rPr>
          <w:sz w:val="28"/>
          <w:szCs w:val="28"/>
        </w:rPr>
        <w:t>4, зал заседаний</w:t>
      </w:r>
      <w:r w:rsidR="004D5A0A">
        <w:rPr>
          <w:sz w:val="28"/>
          <w:szCs w:val="28"/>
        </w:rPr>
        <w:t xml:space="preserve"> диссертационного совета (аудитория 219)</w:t>
      </w:r>
      <w:r w:rsidRPr="004D0110">
        <w:rPr>
          <w:sz w:val="28"/>
          <w:szCs w:val="28"/>
        </w:rPr>
        <w:t>.</w:t>
      </w:r>
    </w:p>
    <w:p w:rsidR="004D5A0A" w:rsidRPr="004D0110" w:rsidRDefault="004D5A0A" w:rsidP="00394EA9">
      <w:pPr>
        <w:ind w:firstLine="0"/>
        <w:rPr>
          <w:sz w:val="28"/>
          <w:szCs w:val="28"/>
        </w:rPr>
      </w:pPr>
    </w:p>
    <w:p w:rsidR="006354AD" w:rsidRDefault="00075C42" w:rsidP="00394EA9">
      <w:pPr>
        <w:ind w:firstLine="0"/>
        <w:rPr>
          <w:sz w:val="28"/>
          <w:szCs w:val="28"/>
        </w:rPr>
      </w:pPr>
      <w:r w:rsidRPr="004D0110">
        <w:rPr>
          <w:sz w:val="28"/>
          <w:szCs w:val="28"/>
        </w:rPr>
        <w:t>Телефакс: (812) 316-58-72</w:t>
      </w:r>
    </w:p>
    <w:p w:rsidR="00075C42" w:rsidRPr="008E6AF5" w:rsidRDefault="004D5A0A" w:rsidP="00394EA9">
      <w:pPr>
        <w:ind w:firstLine="0"/>
        <w:rPr>
          <w:sz w:val="28"/>
          <w:szCs w:val="28"/>
        </w:rPr>
      </w:pPr>
      <w:r>
        <w:rPr>
          <w:sz w:val="28"/>
          <w:szCs w:val="28"/>
          <w:lang w:val="en-US"/>
        </w:rPr>
        <w:t>Email</w:t>
      </w:r>
      <w:r w:rsidRPr="008E6AF5"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rector</w:t>
      </w:r>
      <w:r w:rsidRPr="008E6AF5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spbgasu</w:t>
      </w:r>
      <w:proofErr w:type="spellEnd"/>
      <w:r w:rsidRPr="008E6AF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075C42" w:rsidRPr="004D0110" w:rsidRDefault="00075C42" w:rsidP="00394EA9">
      <w:pPr>
        <w:ind w:firstLine="0"/>
        <w:rPr>
          <w:sz w:val="28"/>
          <w:szCs w:val="28"/>
        </w:rPr>
      </w:pPr>
    </w:p>
    <w:p w:rsidR="00075C42" w:rsidRPr="004D0110" w:rsidRDefault="00075C42" w:rsidP="00CD4CD6">
      <w:pPr>
        <w:rPr>
          <w:sz w:val="28"/>
          <w:szCs w:val="28"/>
        </w:rPr>
      </w:pPr>
      <w:r w:rsidRPr="004D0110">
        <w:rPr>
          <w:sz w:val="28"/>
          <w:szCs w:val="28"/>
        </w:rPr>
        <w:t xml:space="preserve">С диссертацией можно ознакомиться в библиотеке </w:t>
      </w:r>
      <w:r w:rsidR="00AA33D6" w:rsidRPr="004D0110">
        <w:rPr>
          <w:sz w:val="28"/>
          <w:szCs w:val="28"/>
        </w:rPr>
        <w:t>Ф</w:t>
      </w:r>
      <w:r w:rsidRPr="004D0110">
        <w:rPr>
          <w:sz w:val="28"/>
          <w:szCs w:val="28"/>
        </w:rPr>
        <w:t>Г</w:t>
      </w:r>
      <w:r w:rsidR="00B966B5" w:rsidRPr="004D0110">
        <w:rPr>
          <w:sz w:val="28"/>
          <w:szCs w:val="28"/>
        </w:rPr>
        <w:t>Б</w:t>
      </w:r>
      <w:r w:rsidRPr="004D0110">
        <w:rPr>
          <w:sz w:val="28"/>
          <w:szCs w:val="28"/>
        </w:rPr>
        <w:t>ОУ ВПО «Санкт-Петербургский государственный архитектурно-строительный университет».</w:t>
      </w:r>
    </w:p>
    <w:p w:rsidR="004D5A0A" w:rsidRPr="004D0110" w:rsidRDefault="004D5A0A" w:rsidP="00394EA9">
      <w:pPr>
        <w:ind w:firstLine="0"/>
        <w:rPr>
          <w:sz w:val="28"/>
          <w:szCs w:val="28"/>
        </w:rPr>
      </w:pPr>
    </w:p>
    <w:p w:rsidR="00075C42" w:rsidRPr="004D0110" w:rsidRDefault="00075C42" w:rsidP="00394EA9">
      <w:pPr>
        <w:ind w:firstLine="0"/>
        <w:rPr>
          <w:sz w:val="28"/>
          <w:szCs w:val="28"/>
        </w:rPr>
      </w:pPr>
    </w:p>
    <w:p w:rsidR="00075C42" w:rsidRPr="004D0110" w:rsidRDefault="004D5A0A" w:rsidP="00394EA9">
      <w:pPr>
        <w:ind w:firstLine="0"/>
        <w:outlineLvl w:val="0"/>
        <w:rPr>
          <w:sz w:val="28"/>
          <w:szCs w:val="28"/>
        </w:rPr>
      </w:pPr>
      <w:r>
        <w:rPr>
          <w:sz w:val="28"/>
          <w:szCs w:val="28"/>
        </w:rPr>
        <w:t>Автореферат разослан «</w:t>
      </w:r>
      <w:r w:rsidR="00FD11D5">
        <w:rPr>
          <w:sz w:val="28"/>
          <w:szCs w:val="28"/>
        </w:rPr>
        <w:t xml:space="preserve">      </w:t>
      </w:r>
      <w:r w:rsidR="00075C42" w:rsidRPr="004D0110">
        <w:rPr>
          <w:sz w:val="28"/>
          <w:szCs w:val="28"/>
        </w:rPr>
        <w:t xml:space="preserve">» </w:t>
      </w:r>
      <w:r w:rsidRPr="00B24EA1">
        <w:rPr>
          <w:sz w:val="28"/>
          <w:szCs w:val="28"/>
        </w:rPr>
        <w:t xml:space="preserve"> </w:t>
      </w:r>
      <w:r w:rsidR="00FD11D5">
        <w:rPr>
          <w:sz w:val="28"/>
          <w:szCs w:val="28"/>
        </w:rPr>
        <w:t xml:space="preserve">ноября </w:t>
      </w:r>
      <w:r w:rsidR="00075C42" w:rsidRPr="004D0110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B24EA1">
        <w:rPr>
          <w:sz w:val="28"/>
          <w:szCs w:val="28"/>
        </w:rPr>
        <w:t>3</w:t>
      </w:r>
      <w:r w:rsidR="00075C42" w:rsidRPr="004D0110">
        <w:rPr>
          <w:sz w:val="28"/>
          <w:szCs w:val="28"/>
        </w:rPr>
        <w:t xml:space="preserve"> г.</w:t>
      </w:r>
    </w:p>
    <w:p w:rsidR="004E794D" w:rsidRPr="004D0110" w:rsidRDefault="004E794D" w:rsidP="00394EA9">
      <w:pPr>
        <w:ind w:firstLine="0"/>
        <w:rPr>
          <w:sz w:val="28"/>
          <w:szCs w:val="28"/>
        </w:rPr>
      </w:pPr>
    </w:p>
    <w:p w:rsidR="00CD4CD6" w:rsidRDefault="00CD4CD6" w:rsidP="00394EA9">
      <w:pPr>
        <w:ind w:firstLine="0"/>
        <w:rPr>
          <w:sz w:val="28"/>
          <w:szCs w:val="28"/>
        </w:rPr>
      </w:pPr>
    </w:p>
    <w:p w:rsidR="00075C42" w:rsidRPr="004D0110" w:rsidRDefault="00075C42" w:rsidP="00394EA9">
      <w:pPr>
        <w:ind w:firstLine="0"/>
        <w:outlineLvl w:val="0"/>
        <w:rPr>
          <w:sz w:val="28"/>
          <w:szCs w:val="28"/>
        </w:rPr>
      </w:pPr>
      <w:r w:rsidRPr="004D0110">
        <w:rPr>
          <w:sz w:val="28"/>
          <w:szCs w:val="28"/>
        </w:rPr>
        <w:t xml:space="preserve">Ученый секретарь </w:t>
      </w:r>
    </w:p>
    <w:p w:rsidR="008734B6" w:rsidRDefault="00AA33D6" w:rsidP="00AA33D6">
      <w:pPr>
        <w:ind w:firstLine="0"/>
        <w:rPr>
          <w:sz w:val="28"/>
          <w:szCs w:val="28"/>
        </w:rPr>
      </w:pPr>
      <w:r w:rsidRPr="004D0110">
        <w:rPr>
          <w:sz w:val="28"/>
          <w:szCs w:val="28"/>
        </w:rPr>
        <w:t>д</w:t>
      </w:r>
      <w:r w:rsidR="00075C42" w:rsidRPr="004D0110">
        <w:rPr>
          <w:sz w:val="28"/>
          <w:szCs w:val="28"/>
        </w:rPr>
        <w:t xml:space="preserve">иссертационного совета  </w:t>
      </w:r>
      <w:r w:rsidR="0066253A">
        <w:rPr>
          <w:sz w:val="28"/>
          <w:szCs w:val="28"/>
        </w:rPr>
        <w:t xml:space="preserve">                        </w:t>
      </w:r>
      <w:r w:rsidR="00075C42" w:rsidRPr="004D0110">
        <w:rPr>
          <w:sz w:val="28"/>
          <w:szCs w:val="28"/>
        </w:rPr>
        <w:t xml:space="preserve">            </w:t>
      </w:r>
    </w:p>
    <w:p w:rsidR="008734B6" w:rsidRDefault="00AA33D6" w:rsidP="00AA33D6">
      <w:pPr>
        <w:ind w:firstLine="0"/>
        <w:rPr>
          <w:sz w:val="28"/>
          <w:szCs w:val="28"/>
        </w:rPr>
      </w:pPr>
      <w:r w:rsidRPr="004D0110">
        <w:rPr>
          <w:sz w:val="28"/>
          <w:szCs w:val="28"/>
        </w:rPr>
        <w:t xml:space="preserve">доктор технических наук, </w:t>
      </w:r>
    </w:p>
    <w:p w:rsidR="00075C42" w:rsidRDefault="00AA33D6" w:rsidP="001444A1">
      <w:pPr>
        <w:ind w:firstLine="0"/>
        <w:rPr>
          <w:sz w:val="28"/>
          <w:szCs w:val="28"/>
        </w:rPr>
      </w:pPr>
      <w:r w:rsidRPr="004D0110">
        <w:rPr>
          <w:sz w:val="28"/>
          <w:szCs w:val="28"/>
        </w:rPr>
        <w:t>профессор</w:t>
      </w:r>
      <w:r w:rsidR="001444A1">
        <w:rPr>
          <w:sz w:val="28"/>
          <w:szCs w:val="28"/>
        </w:rPr>
        <w:t xml:space="preserve">                                                              Кондратьева Лидия Никитовна                                                                         </w:t>
      </w:r>
      <w:r w:rsidR="002B6AAC">
        <w:rPr>
          <w:sz w:val="28"/>
          <w:szCs w:val="28"/>
        </w:rPr>
        <w:t xml:space="preserve">                 </w:t>
      </w:r>
      <w:r w:rsidRPr="004D0110">
        <w:rPr>
          <w:sz w:val="28"/>
          <w:szCs w:val="28"/>
        </w:rPr>
        <w:t xml:space="preserve">               </w:t>
      </w:r>
      <w:r w:rsidR="008734B6">
        <w:rPr>
          <w:sz w:val="28"/>
          <w:szCs w:val="28"/>
        </w:rPr>
        <w:t xml:space="preserve"> </w:t>
      </w:r>
      <w:r w:rsidRPr="004D0110">
        <w:rPr>
          <w:sz w:val="28"/>
          <w:szCs w:val="28"/>
        </w:rPr>
        <w:t xml:space="preserve">        </w:t>
      </w:r>
      <w:r w:rsidR="001444A1">
        <w:rPr>
          <w:sz w:val="28"/>
          <w:szCs w:val="28"/>
        </w:rPr>
        <w:t xml:space="preserve">                               </w:t>
      </w:r>
    </w:p>
    <w:p w:rsidR="001444A1" w:rsidRDefault="001444A1" w:rsidP="00963E28">
      <w:pPr>
        <w:ind w:firstLine="709"/>
        <w:jc w:val="center"/>
        <w:outlineLvl w:val="0"/>
        <w:rPr>
          <w:b/>
          <w:sz w:val="28"/>
          <w:szCs w:val="28"/>
        </w:rPr>
      </w:pPr>
    </w:p>
    <w:p w:rsidR="00CF34B8" w:rsidRPr="004D0110" w:rsidRDefault="00AA33D6" w:rsidP="00963E28">
      <w:pPr>
        <w:ind w:firstLine="709"/>
        <w:jc w:val="center"/>
        <w:outlineLvl w:val="0"/>
        <w:rPr>
          <w:b/>
          <w:sz w:val="28"/>
          <w:szCs w:val="28"/>
        </w:rPr>
      </w:pPr>
      <w:r w:rsidRPr="004D0110">
        <w:rPr>
          <w:b/>
          <w:sz w:val="28"/>
          <w:szCs w:val="28"/>
          <w:lang w:val="en-US"/>
        </w:rPr>
        <w:lastRenderedPageBreak/>
        <w:t>I</w:t>
      </w:r>
      <w:r w:rsidRPr="004D0110">
        <w:rPr>
          <w:b/>
          <w:sz w:val="28"/>
          <w:szCs w:val="28"/>
        </w:rPr>
        <w:t xml:space="preserve">. </w:t>
      </w:r>
      <w:r w:rsidR="00CF34B8" w:rsidRPr="004D0110">
        <w:rPr>
          <w:b/>
          <w:sz w:val="28"/>
          <w:szCs w:val="28"/>
        </w:rPr>
        <w:t>ОБЩАЯ ХАРАКТЕРИСТИКА РАБОТЫ</w:t>
      </w:r>
    </w:p>
    <w:p w:rsidR="00BC6351" w:rsidRDefault="004A22F5" w:rsidP="00BC4FA9">
      <w:pPr>
        <w:rPr>
          <w:sz w:val="28"/>
          <w:szCs w:val="28"/>
        </w:rPr>
      </w:pPr>
      <w:r w:rsidRPr="004D0110">
        <w:rPr>
          <w:b/>
          <w:sz w:val="28"/>
          <w:szCs w:val="28"/>
        </w:rPr>
        <w:t xml:space="preserve">Актуальность </w:t>
      </w:r>
      <w:r w:rsidR="001761CF" w:rsidRPr="004D0110">
        <w:rPr>
          <w:b/>
          <w:sz w:val="28"/>
          <w:szCs w:val="28"/>
        </w:rPr>
        <w:t>исследования</w:t>
      </w:r>
      <w:r w:rsidRPr="004D0110">
        <w:rPr>
          <w:b/>
          <w:sz w:val="28"/>
          <w:szCs w:val="28"/>
        </w:rPr>
        <w:t>.</w:t>
      </w:r>
      <w:r w:rsidRPr="004D0110">
        <w:rPr>
          <w:sz w:val="28"/>
          <w:szCs w:val="28"/>
        </w:rPr>
        <w:t xml:space="preserve"> </w:t>
      </w:r>
      <w:r w:rsidR="00BC4FA9" w:rsidRPr="00BC4FA9">
        <w:rPr>
          <w:sz w:val="28"/>
          <w:szCs w:val="28"/>
        </w:rPr>
        <w:t xml:space="preserve">С целью </w:t>
      </w:r>
      <w:r w:rsidR="00F25D4A">
        <w:rPr>
          <w:sz w:val="28"/>
          <w:szCs w:val="28"/>
        </w:rPr>
        <w:t>снижения расхода металла в строительных конструкциях применяют наиболее эффективные типы стержневых элементов</w:t>
      </w:r>
      <w:r w:rsidR="00BC4FA9" w:rsidRPr="00BC4FA9">
        <w:rPr>
          <w:sz w:val="28"/>
          <w:szCs w:val="28"/>
        </w:rPr>
        <w:t xml:space="preserve">, поперечные сечения которых </w:t>
      </w:r>
      <w:r w:rsidR="00587247">
        <w:rPr>
          <w:sz w:val="28"/>
          <w:szCs w:val="28"/>
        </w:rPr>
        <w:t>назначают</w:t>
      </w:r>
      <w:r w:rsidR="00BC4FA9" w:rsidRPr="00BC4FA9">
        <w:rPr>
          <w:sz w:val="28"/>
          <w:szCs w:val="28"/>
        </w:rPr>
        <w:t xml:space="preserve">  из принципа рационального распределения материала. </w:t>
      </w:r>
      <w:r w:rsidR="00BC6351">
        <w:rPr>
          <w:sz w:val="28"/>
          <w:szCs w:val="28"/>
        </w:rPr>
        <w:t>В</w:t>
      </w:r>
      <w:r w:rsidR="00BC4FA9" w:rsidRPr="00BC4FA9">
        <w:rPr>
          <w:sz w:val="28"/>
          <w:szCs w:val="28"/>
        </w:rPr>
        <w:t xml:space="preserve"> </w:t>
      </w:r>
      <w:r w:rsidR="00587247">
        <w:rPr>
          <w:sz w:val="28"/>
          <w:szCs w:val="28"/>
        </w:rPr>
        <w:t>настоящее</w:t>
      </w:r>
      <w:r w:rsidR="00BC4FA9" w:rsidRPr="00BC4FA9">
        <w:rPr>
          <w:sz w:val="28"/>
          <w:szCs w:val="28"/>
        </w:rPr>
        <w:t xml:space="preserve"> время в мировой практике широкое распространение приобрели </w:t>
      </w:r>
      <w:r w:rsidR="00CE1CA1">
        <w:rPr>
          <w:sz w:val="28"/>
          <w:szCs w:val="28"/>
        </w:rPr>
        <w:t xml:space="preserve">стержневые </w:t>
      </w:r>
      <w:r w:rsidR="00BC4FA9" w:rsidRPr="00BC4FA9">
        <w:rPr>
          <w:sz w:val="28"/>
          <w:szCs w:val="28"/>
        </w:rPr>
        <w:t>конструкции из оцинкованных тонкостенных холодногнутых профилей</w:t>
      </w:r>
      <w:r w:rsidR="00587247">
        <w:rPr>
          <w:sz w:val="28"/>
          <w:szCs w:val="28"/>
        </w:rPr>
        <w:t xml:space="preserve">, полученные методом холодного формообразования на профилегибочных станах из прокатного листового металла. </w:t>
      </w:r>
      <w:r w:rsidR="00BC6351">
        <w:rPr>
          <w:sz w:val="28"/>
          <w:szCs w:val="28"/>
        </w:rPr>
        <w:t xml:space="preserve">Полученные таким образом профили толщиной до 4мм по сравнению с </w:t>
      </w:r>
      <w:proofErr w:type="gramStart"/>
      <w:r w:rsidR="00BC6351">
        <w:rPr>
          <w:sz w:val="28"/>
          <w:szCs w:val="28"/>
        </w:rPr>
        <w:t>горячекатаными</w:t>
      </w:r>
      <w:proofErr w:type="gramEnd"/>
      <w:r w:rsidR="00BC6351">
        <w:rPr>
          <w:sz w:val="28"/>
          <w:szCs w:val="28"/>
        </w:rPr>
        <w:t xml:space="preserve"> обладают повышенной изгибной жесткостью в сочетании</w:t>
      </w:r>
      <w:r w:rsidR="00023E5D">
        <w:rPr>
          <w:sz w:val="28"/>
          <w:szCs w:val="28"/>
        </w:rPr>
        <w:t xml:space="preserve"> с низким погонным весом в среднем на 20-30%. Дополнительны</w:t>
      </w:r>
      <w:r w:rsidR="00485A12">
        <w:rPr>
          <w:sz w:val="28"/>
          <w:szCs w:val="28"/>
        </w:rPr>
        <w:t>й</w:t>
      </w:r>
      <w:r w:rsidR="00023E5D">
        <w:rPr>
          <w:sz w:val="28"/>
          <w:szCs w:val="28"/>
        </w:rPr>
        <w:t xml:space="preserve"> экономический эффект от применения таких профилей достигается за счет отказа от использования грузоподъемной техники при возведении зданий и сооружений.</w:t>
      </w:r>
    </w:p>
    <w:p w:rsidR="00D235EE" w:rsidRDefault="00DB0FD4" w:rsidP="00BC4FA9">
      <w:pPr>
        <w:rPr>
          <w:sz w:val="28"/>
          <w:szCs w:val="28"/>
        </w:rPr>
      </w:pPr>
      <w:r w:rsidRPr="00DB0FD4">
        <w:rPr>
          <w:sz w:val="28"/>
          <w:szCs w:val="28"/>
        </w:rPr>
        <w:t xml:space="preserve">Однако применение </w:t>
      </w:r>
      <w:r w:rsidR="00023E5D">
        <w:rPr>
          <w:sz w:val="28"/>
          <w:szCs w:val="28"/>
        </w:rPr>
        <w:t xml:space="preserve">легких тонкостенных стальных конструкций (ЛСТК) сдерживается отсутствием соответствующей нормативной базы, которая без проведения научных исследований </w:t>
      </w:r>
      <w:r w:rsidR="00D235EE">
        <w:rPr>
          <w:sz w:val="28"/>
          <w:szCs w:val="28"/>
        </w:rPr>
        <w:t xml:space="preserve">особенностей </w:t>
      </w:r>
      <w:r w:rsidR="00023E5D">
        <w:rPr>
          <w:sz w:val="28"/>
          <w:szCs w:val="28"/>
        </w:rPr>
        <w:t>их работы</w:t>
      </w:r>
      <w:r w:rsidRPr="00DB0FD4">
        <w:rPr>
          <w:sz w:val="28"/>
          <w:szCs w:val="28"/>
        </w:rPr>
        <w:t xml:space="preserve"> </w:t>
      </w:r>
      <w:r w:rsidR="00023E5D">
        <w:rPr>
          <w:sz w:val="28"/>
          <w:szCs w:val="28"/>
        </w:rPr>
        <w:t>не может быть создана.</w:t>
      </w:r>
      <w:r w:rsidR="00587247">
        <w:rPr>
          <w:sz w:val="28"/>
          <w:szCs w:val="28"/>
        </w:rPr>
        <w:t xml:space="preserve"> </w:t>
      </w:r>
      <w:r w:rsidRPr="00DB0FD4">
        <w:rPr>
          <w:sz w:val="28"/>
          <w:szCs w:val="28"/>
        </w:rPr>
        <w:t xml:space="preserve"> </w:t>
      </w:r>
      <w:r w:rsidR="00587247">
        <w:rPr>
          <w:sz w:val="28"/>
          <w:szCs w:val="28"/>
        </w:rPr>
        <w:t xml:space="preserve">В </w:t>
      </w:r>
      <w:r w:rsidR="00265CB1">
        <w:rPr>
          <w:sz w:val="28"/>
          <w:szCs w:val="28"/>
        </w:rPr>
        <w:t xml:space="preserve">отличие от </w:t>
      </w:r>
      <w:r w:rsidR="00485A12">
        <w:rPr>
          <w:sz w:val="28"/>
          <w:szCs w:val="28"/>
        </w:rPr>
        <w:t>обычных</w:t>
      </w:r>
      <w:r w:rsidR="00EB2762">
        <w:rPr>
          <w:sz w:val="28"/>
          <w:szCs w:val="28"/>
        </w:rPr>
        <w:t xml:space="preserve"> стальных</w:t>
      </w:r>
      <w:r w:rsidRPr="00DB0FD4">
        <w:rPr>
          <w:sz w:val="28"/>
          <w:szCs w:val="28"/>
        </w:rPr>
        <w:t xml:space="preserve"> </w:t>
      </w:r>
      <w:r w:rsidR="00CE1CA1">
        <w:rPr>
          <w:sz w:val="28"/>
          <w:szCs w:val="28"/>
        </w:rPr>
        <w:t>конструкци</w:t>
      </w:r>
      <w:r w:rsidR="00265CB1">
        <w:rPr>
          <w:sz w:val="28"/>
          <w:szCs w:val="28"/>
        </w:rPr>
        <w:t>й, где</w:t>
      </w:r>
      <w:r w:rsidR="00EB2762">
        <w:rPr>
          <w:sz w:val="28"/>
          <w:szCs w:val="28"/>
        </w:rPr>
        <w:t xml:space="preserve"> </w:t>
      </w:r>
      <w:r w:rsidR="007E67B3">
        <w:rPr>
          <w:sz w:val="28"/>
          <w:szCs w:val="28"/>
        </w:rPr>
        <w:t>устан</w:t>
      </w:r>
      <w:r w:rsidR="00265CB1">
        <w:rPr>
          <w:sz w:val="28"/>
          <w:szCs w:val="28"/>
        </w:rPr>
        <w:t>овлены</w:t>
      </w:r>
      <w:r w:rsidR="00CE1CA1">
        <w:rPr>
          <w:sz w:val="28"/>
          <w:szCs w:val="28"/>
        </w:rPr>
        <w:t xml:space="preserve"> геометрические соотношения параметров сечени</w:t>
      </w:r>
      <w:r w:rsidR="00265CB1">
        <w:rPr>
          <w:sz w:val="28"/>
          <w:szCs w:val="28"/>
        </w:rPr>
        <w:t>я</w:t>
      </w:r>
      <w:r w:rsidR="00023E5D">
        <w:rPr>
          <w:sz w:val="28"/>
          <w:szCs w:val="28"/>
        </w:rPr>
        <w:t xml:space="preserve"> их стержневых элементов</w:t>
      </w:r>
      <w:r w:rsidR="00265CB1">
        <w:rPr>
          <w:sz w:val="28"/>
          <w:szCs w:val="28"/>
        </w:rPr>
        <w:t>,</w:t>
      </w:r>
      <w:r w:rsidR="00CE1CA1">
        <w:rPr>
          <w:sz w:val="28"/>
          <w:szCs w:val="28"/>
        </w:rPr>
        <w:t xml:space="preserve"> заведомо обеспечивающ</w:t>
      </w:r>
      <w:r w:rsidR="00265CB1">
        <w:rPr>
          <w:sz w:val="28"/>
          <w:szCs w:val="28"/>
        </w:rPr>
        <w:t>ие</w:t>
      </w:r>
      <w:r w:rsidR="00CE1CA1">
        <w:rPr>
          <w:sz w:val="28"/>
          <w:szCs w:val="28"/>
        </w:rPr>
        <w:t xml:space="preserve"> местную устойчивость</w:t>
      </w:r>
      <w:r w:rsidR="00023E5D">
        <w:rPr>
          <w:sz w:val="28"/>
          <w:szCs w:val="28"/>
        </w:rPr>
        <w:t xml:space="preserve">, </w:t>
      </w:r>
      <w:r w:rsidR="00265CB1">
        <w:rPr>
          <w:sz w:val="28"/>
          <w:szCs w:val="28"/>
        </w:rPr>
        <w:t xml:space="preserve">в элементах ЛСТК потеря местной устойчивости допускается </w:t>
      </w:r>
      <w:r w:rsidR="00023E5D">
        <w:rPr>
          <w:sz w:val="28"/>
          <w:szCs w:val="28"/>
        </w:rPr>
        <w:t>на ранних стадиях</w:t>
      </w:r>
      <w:r w:rsidR="00265CB1">
        <w:rPr>
          <w:sz w:val="28"/>
          <w:szCs w:val="28"/>
        </w:rPr>
        <w:t xml:space="preserve"> нагружения</w:t>
      </w:r>
      <w:r w:rsidR="00CE1CA1">
        <w:rPr>
          <w:sz w:val="28"/>
          <w:szCs w:val="28"/>
        </w:rPr>
        <w:t xml:space="preserve">. </w:t>
      </w:r>
      <w:r w:rsidR="00265CB1">
        <w:rPr>
          <w:sz w:val="28"/>
          <w:szCs w:val="28"/>
        </w:rPr>
        <w:t xml:space="preserve">Необходимость учета этого фактора не позволяет применять для </w:t>
      </w:r>
      <w:r w:rsidR="00023E5D">
        <w:rPr>
          <w:sz w:val="28"/>
          <w:szCs w:val="28"/>
        </w:rPr>
        <w:t xml:space="preserve">их </w:t>
      </w:r>
      <w:r w:rsidR="00265CB1">
        <w:rPr>
          <w:sz w:val="28"/>
          <w:szCs w:val="28"/>
        </w:rPr>
        <w:t xml:space="preserve">расчётов существующие </w:t>
      </w:r>
      <w:r w:rsidR="00842619">
        <w:rPr>
          <w:sz w:val="28"/>
          <w:szCs w:val="28"/>
        </w:rPr>
        <w:t xml:space="preserve">отечественные </w:t>
      </w:r>
      <w:r w:rsidR="00265CB1">
        <w:rPr>
          <w:sz w:val="28"/>
          <w:szCs w:val="28"/>
        </w:rPr>
        <w:t>нормативные документы</w:t>
      </w:r>
      <w:r w:rsidR="00842619">
        <w:rPr>
          <w:sz w:val="28"/>
          <w:szCs w:val="28"/>
        </w:rPr>
        <w:t xml:space="preserve">, а имеющийся зарубежный опыт, вследствие значительного различия государственных стандартов, не может быть </w:t>
      </w:r>
      <w:r w:rsidR="00155CC8">
        <w:rPr>
          <w:sz w:val="28"/>
          <w:szCs w:val="28"/>
        </w:rPr>
        <w:t xml:space="preserve">применен. </w:t>
      </w:r>
    </w:p>
    <w:p w:rsidR="00D235EE" w:rsidRDefault="00842619" w:rsidP="00BC4FA9">
      <w:pPr>
        <w:rPr>
          <w:sz w:val="28"/>
          <w:szCs w:val="28"/>
        </w:rPr>
      </w:pPr>
      <w:r w:rsidRPr="004D0110">
        <w:rPr>
          <w:sz w:val="28"/>
          <w:szCs w:val="28"/>
        </w:rPr>
        <w:t xml:space="preserve">Поэтому в настоящее время одним из </w:t>
      </w:r>
      <w:r w:rsidRPr="00CD4CD6">
        <w:rPr>
          <w:sz w:val="28"/>
          <w:szCs w:val="28"/>
        </w:rPr>
        <w:t>актуальных</w:t>
      </w:r>
      <w:r w:rsidRPr="004D0110">
        <w:rPr>
          <w:sz w:val="28"/>
          <w:szCs w:val="28"/>
        </w:rPr>
        <w:t xml:space="preserve"> направлений</w:t>
      </w:r>
      <w:r>
        <w:rPr>
          <w:sz w:val="28"/>
          <w:szCs w:val="28"/>
        </w:rPr>
        <w:t xml:space="preserve"> исследования</w:t>
      </w:r>
      <w:r w:rsidR="001163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D235EE">
        <w:rPr>
          <w:sz w:val="28"/>
          <w:szCs w:val="28"/>
        </w:rPr>
        <w:t>изучение влияния потери местной устойчивости на прочность и устойчивость стержневых элементов из тонкостенных холодногнутых профилей.</w:t>
      </w:r>
    </w:p>
    <w:p w:rsidR="004E794D" w:rsidRDefault="005B798C" w:rsidP="00AA48E9">
      <w:pPr>
        <w:rPr>
          <w:sz w:val="28"/>
          <w:szCs w:val="28"/>
        </w:rPr>
      </w:pPr>
      <w:r w:rsidRPr="00D54387">
        <w:rPr>
          <w:b/>
          <w:sz w:val="28"/>
          <w:szCs w:val="28"/>
        </w:rPr>
        <w:t>Степень разработанности темы исследования.</w:t>
      </w:r>
      <w:r w:rsidRPr="00D54387">
        <w:rPr>
          <w:sz w:val="28"/>
          <w:szCs w:val="28"/>
        </w:rPr>
        <w:t xml:space="preserve"> </w:t>
      </w:r>
      <w:r w:rsidR="004E794D" w:rsidRPr="00D54387">
        <w:rPr>
          <w:sz w:val="28"/>
          <w:szCs w:val="28"/>
        </w:rPr>
        <w:t xml:space="preserve"> </w:t>
      </w:r>
      <w:r w:rsidR="00AA48E9">
        <w:rPr>
          <w:sz w:val="28"/>
          <w:szCs w:val="28"/>
        </w:rPr>
        <w:t>Современ</w:t>
      </w:r>
      <w:r w:rsidR="00485A12">
        <w:rPr>
          <w:sz w:val="28"/>
          <w:szCs w:val="28"/>
        </w:rPr>
        <w:t>ные конечно-элементные</w:t>
      </w:r>
      <w:r w:rsidR="00AA48E9">
        <w:rPr>
          <w:sz w:val="28"/>
          <w:szCs w:val="28"/>
        </w:rPr>
        <w:t xml:space="preserve"> методы исследования работы тонкостенных холодногнутых стержневых элементов приводят к значительным затратам времени расчета, что не позволяет изучить действительную их работу при различных условиях загружения</w:t>
      </w:r>
      <w:r w:rsidR="004F4094" w:rsidRPr="004F4094">
        <w:rPr>
          <w:sz w:val="28"/>
          <w:szCs w:val="28"/>
        </w:rPr>
        <w:t xml:space="preserve"> </w:t>
      </w:r>
      <w:r w:rsidR="004F4094">
        <w:rPr>
          <w:sz w:val="28"/>
          <w:szCs w:val="28"/>
        </w:rPr>
        <w:t>с целью</w:t>
      </w:r>
      <w:r w:rsidR="00AA48E9">
        <w:rPr>
          <w:sz w:val="28"/>
          <w:szCs w:val="28"/>
        </w:rPr>
        <w:t xml:space="preserve"> создания инженерной методики. Поэтому в основу исследования работы таких стержневых элементов положена техническая теория расчета</w:t>
      </w:r>
      <w:r w:rsidR="008C49E3" w:rsidRPr="00D54387">
        <w:rPr>
          <w:sz w:val="28"/>
          <w:szCs w:val="28"/>
        </w:rPr>
        <w:t xml:space="preserve"> тонкостенных стержней В.З. Власова и деформационная теория </w:t>
      </w:r>
      <w:r w:rsidR="0082789C" w:rsidRPr="00D54387">
        <w:rPr>
          <w:sz w:val="28"/>
          <w:szCs w:val="28"/>
        </w:rPr>
        <w:t>Власова,</w:t>
      </w:r>
      <w:r w:rsidR="00A63FDB" w:rsidRPr="00D54387">
        <w:rPr>
          <w:sz w:val="28"/>
          <w:szCs w:val="28"/>
        </w:rPr>
        <w:t xml:space="preserve"> развитая Б.М. </w:t>
      </w:r>
      <w:proofErr w:type="spellStart"/>
      <w:r w:rsidR="008C49E3" w:rsidRPr="00D54387">
        <w:rPr>
          <w:sz w:val="28"/>
          <w:szCs w:val="28"/>
        </w:rPr>
        <w:t>Броуд</w:t>
      </w:r>
      <w:r w:rsidR="004F4094">
        <w:rPr>
          <w:sz w:val="28"/>
          <w:szCs w:val="28"/>
        </w:rPr>
        <w:t>е</w:t>
      </w:r>
      <w:proofErr w:type="spellEnd"/>
      <w:r w:rsidR="008C49E3" w:rsidRPr="00D54387">
        <w:rPr>
          <w:sz w:val="28"/>
          <w:szCs w:val="28"/>
        </w:rPr>
        <w:t xml:space="preserve">, </w:t>
      </w:r>
      <w:r w:rsidR="00A63FDB" w:rsidRPr="00D54387">
        <w:rPr>
          <w:sz w:val="28"/>
          <w:szCs w:val="28"/>
        </w:rPr>
        <w:t xml:space="preserve">Л.Н. Воробьевым, С.П. </w:t>
      </w:r>
      <w:proofErr w:type="spellStart"/>
      <w:r w:rsidR="00A63FDB" w:rsidRPr="00D54387">
        <w:rPr>
          <w:sz w:val="28"/>
          <w:szCs w:val="28"/>
        </w:rPr>
        <w:t>Вязьменским</w:t>
      </w:r>
      <w:proofErr w:type="spellEnd"/>
      <w:r w:rsidR="00AA48E9">
        <w:rPr>
          <w:sz w:val="28"/>
          <w:szCs w:val="28"/>
        </w:rPr>
        <w:t>,</w:t>
      </w:r>
      <w:r w:rsidR="00A63FDB" w:rsidRPr="00D54387">
        <w:rPr>
          <w:sz w:val="28"/>
          <w:szCs w:val="28"/>
        </w:rPr>
        <w:t xml:space="preserve"> обобщенная </w:t>
      </w:r>
      <w:proofErr w:type="spellStart"/>
      <w:r w:rsidR="00A63FDB" w:rsidRPr="00D54387">
        <w:rPr>
          <w:sz w:val="28"/>
          <w:szCs w:val="28"/>
        </w:rPr>
        <w:t>Е.А.</w:t>
      </w:r>
      <w:r w:rsidR="008C49E3" w:rsidRPr="00D54387">
        <w:rPr>
          <w:sz w:val="28"/>
          <w:szCs w:val="28"/>
        </w:rPr>
        <w:t>Бейлин</w:t>
      </w:r>
      <w:r w:rsidR="00A63FDB" w:rsidRPr="00D54387">
        <w:rPr>
          <w:sz w:val="28"/>
          <w:szCs w:val="28"/>
        </w:rPr>
        <w:t>ым</w:t>
      </w:r>
      <w:proofErr w:type="spellEnd"/>
      <w:r w:rsidR="00BF06EC">
        <w:rPr>
          <w:sz w:val="28"/>
          <w:szCs w:val="28"/>
        </w:rPr>
        <w:t>, в которых предусматривается обеспечение местной устойчивости (гипотеза о недеформируемости контура сечения)</w:t>
      </w:r>
      <w:r w:rsidR="008C49E3" w:rsidRPr="00D54387">
        <w:rPr>
          <w:sz w:val="28"/>
          <w:szCs w:val="28"/>
        </w:rPr>
        <w:t>.</w:t>
      </w:r>
      <w:r w:rsidR="005F42B3" w:rsidRPr="00D54387">
        <w:rPr>
          <w:sz w:val="28"/>
          <w:szCs w:val="28"/>
        </w:rPr>
        <w:t xml:space="preserve"> </w:t>
      </w:r>
      <w:r w:rsidR="00C70829" w:rsidRPr="00D54387">
        <w:rPr>
          <w:sz w:val="28"/>
          <w:szCs w:val="28"/>
        </w:rPr>
        <w:t>Составленная на основе этих теорий система д</w:t>
      </w:r>
      <w:r w:rsidR="0082789C" w:rsidRPr="00D54387">
        <w:rPr>
          <w:sz w:val="28"/>
          <w:szCs w:val="28"/>
        </w:rPr>
        <w:t>ифференциальны</w:t>
      </w:r>
      <w:r w:rsidR="00C70829" w:rsidRPr="00D54387">
        <w:rPr>
          <w:sz w:val="28"/>
          <w:szCs w:val="28"/>
        </w:rPr>
        <w:t>х</w:t>
      </w:r>
      <w:r w:rsidR="0082789C" w:rsidRPr="00D54387">
        <w:rPr>
          <w:sz w:val="28"/>
          <w:szCs w:val="28"/>
        </w:rPr>
        <w:t xml:space="preserve"> уравнени</w:t>
      </w:r>
      <w:r w:rsidR="00C70829" w:rsidRPr="00D54387">
        <w:rPr>
          <w:sz w:val="28"/>
          <w:szCs w:val="28"/>
        </w:rPr>
        <w:t>й</w:t>
      </w:r>
      <w:r w:rsidR="0082789C" w:rsidRPr="00D54387">
        <w:rPr>
          <w:sz w:val="28"/>
          <w:szCs w:val="28"/>
        </w:rPr>
        <w:t xml:space="preserve"> равновесия стержн</w:t>
      </w:r>
      <w:r w:rsidR="0072231C">
        <w:rPr>
          <w:sz w:val="28"/>
          <w:szCs w:val="28"/>
        </w:rPr>
        <w:t>евого элемента</w:t>
      </w:r>
      <w:r w:rsidR="0082789C" w:rsidRPr="00D54387">
        <w:rPr>
          <w:sz w:val="28"/>
          <w:szCs w:val="28"/>
        </w:rPr>
        <w:t xml:space="preserve"> для пространственно-деформированной схемы в большинстве случаев не допуска</w:t>
      </w:r>
      <w:r w:rsidR="00C70829" w:rsidRPr="00D54387">
        <w:rPr>
          <w:sz w:val="28"/>
          <w:szCs w:val="28"/>
        </w:rPr>
        <w:t>ет</w:t>
      </w:r>
      <w:r w:rsidR="0082789C" w:rsidRPr="00D54387">
        <w:rPr>
          <w:sz w:val="28"/>
          <w:szCs w:val="28"/>
        </w:rPr>
        <w:t xml:space="preserve"> решения в замкнутом виде</w:t>
      </w:r>
      <w:r w:rsidR="00C70829" w:rsidRPr="00D54387">
        <w:rPr>
          <w:sz w:val="28"/>
          <w:szCs w:val="28"/>
        </w:rPr>
        <w:t xml:space="preserve"> даже </w:t>
      </w:r>
      <w:r w:rsidR="00E857C4">
        <w:rPr>
          <w:sz w:val="28"/>
          <w:szCs w:val="28"/>
        </w:rPr>
        <w:t>при</w:t>
      </w:r>
      <w:r w:rsidR="00C70829" w:rsidRPr="00D54387">
        <w:rPr>
          <w:sz w:val="28"/>
          <w:szCs w:val="28"/>
        </w:rPr>
        <w:t xml:space="preserve"> упругой стадии работы материала</w:t>
      </w:r>
      <w:r w:rsidR="0082789C" w:rsidRPr="00D54387">
        <w:rPr>
          <w:sz w:val="28"/>
          <w:szCs w:val="28"/>
        </w:rPr>
        <w:t xml:space="preserve">. Поэтому рядом авторов предлагались различные приближенные </w:t>
      </w:r>
      <w:r w:rsidR="00C70829" w:rsidRPr="00D54387">
        <w:rPr>
          <w:sz w:val="28"/>
          <w:szCs w:val="28"/>
        </w:rPr>
        <w:t>метод</w:t>
      </w:r>
      <w:r w:rsidR="0072231C">
        <w:rPr>
          <w:sz w:val="28"/>
          <w:szCs w:val="28"/>
        </w:rPr>
        <w:t>ы</w:t>
      </w:r>
      <w:r w:rsidR="0082789C" w:rsidRPr="00D54387">
        <w:rPr>
          <w:sz w:val="28"/>
          <w:szCs w:val="28"/>
        </w:rPr>
        <w:t xml:space="preserve"> </w:t>
      </w:r>
      <w:r w:rsidR="0072231C">
        <w:rPr>
          <w:sz w:val="28"/>
          <w:szCs w:val="28"/>
        </w:rPr>
        <w:t xml:space="preserve">ее </w:t>
      </w:r>
      <w:r w:rsidR="00C70829" w:rsidRPr="00D54387">
        <w:rPr>
          <w:sz w:val="28"/>
          <w:szCs w:val="28"/>
        </w:rPr>
        <w:t>решения</w:t>
      </w:r>
      <w:r w:rsidR="0072231C">
        <w:rPr>
          <w:sz w:val="28"/>
          <w:szCs w:val="28"/>
        </w:rPr>
        <w:t>.</w:t>
      </w:r>
      <w:r w:rsidR="00C70829" w:rsidRPr="00D54387">
        <w:rPr>
          <w:sz w:val="28"/>
          <w:szCs w:val="28"/>
        </w:rPr>
        <w:t xml:space="preserve"> </w:t>
      </w:r>
      <w:r w:rsidR="0072231C">
        <w:rPr>
          <w:sz w:val="28"/>
          <w:szCs w:val="28"/>
        </w:rPr>
        <w:t>С</w:t>
      </w:r>
      <w:r w:rsidR="00C70829" w:rsidRPr="00D54387">
        <w:rPr>
          <w:sz w:val="28"/>
          <w:szCs w:val="28"/>
        </w:rPr>
        <w:t xml:space="preserve">реди </w:t>
      </w:r>
      <w:r w:rsidR="00C70829" w:rsidRPr="00D54387">
        <w:rPr>
          <w:sz w:val="28"/>
          <w:szCs w:val="28"/>
        </w:rPr>
        <w:lastRenderedPageBreak/>
        <w:t>них следует отметить работ</w:t>
      </w:r>
      <w:r w:rsidR="00BF6A63">
        <w:rPr>
          <w:sz w:val="28"/>
          <w:szCs w:val="28"/>
        </w:rPr>
        <w:t>ы</w:t>
      </w:r>
      <w:r w:rsidR="00C70829" w:rsidRPr="00D54387">
        <w:rPr>
          <w:sz w:val="28"/>
          <w:szCs w:val="28"/>
        </w:rPr>
        <w:t xml:space="preserve"> Г.И. Белого,</w:t>
      </w:r>
      <w:r w:rsidR="00BF6A63">
        <w:rPr>
          <w:sz w:val="28"/>
          <w:szCs w:val="28"/>
        </w:rPr>
        <w:t xml:space="preserve"> в</w:t>
      </w:r>
      <w:r w:rsidR="00C70829" w:rsidRPr="00D54387">
        <w:rPr>
          <w:sz w:val="28"/>
          <w:szCs w:val="28"/>
        </w:rPr>
        <w:t xml:space="preserve"> которы</w:t>
      </w:r>
      <w:r w:rsidR="00BF6A63">
        <w:rPr>
          <w:sz w:val="28"/>
          <w:szCs w:val="28"/>
        </w:rPr>
        <w:t>х им был</w:t>
      </w:r>
      <w:r w:rsidR="00C70829" w:rsidRPr="00D54387">
        <w:rPr>
          <w:sz w:val="28"/>
          <w:szCs w:val="28"/>
        </w:rPr>
        <w:t xml:space="preserve"> предлож</w:t>
      </w:r>
      <w:r w:rsidR="00BF6A63">
        <w:rPr>
          <w:sz w:val="28"/>
          <w:szCs w:val="28"/>
        </w:rPr>
        <w:t>ен</w:t>
      </w:r>
      <w:r w:rsidR="00C70829" w:rsidRPr="00D54387">
        <w:rPr>
          <w:sz w:val="28"/>
          <w:szCs w:val="28"/>
        </w:rPr>
        <w:t xml:space="preserve"> аналитически</w:t>
      </w:r>
      <w:r w:rsidR="00770F96">
        <w:rPr>
          <w:sz w:val="28"/>
          <w:szCs w:val="28"/>
        </w:rPr>
        <w:t>-численный</w:t>
      </w:r>
      <w:r w:rsidR="00C70829" w:rsidRPr="00D54387">
        <w:rPr>
          <w:sz w:val="28"/>
          <w:szCs w:val="28"/>
        </w:rPr>
        <w:t xml:space="preserve"> подход, заключающ</w:t>
      </w:r>
      <w:r w:rsidR="00BF6A63">
        <w:rPr>
          <w:sz w:val="28"/>
          <w:szCs w:val="28"/>
        </w:rPr>
        <w:t>ийся</w:t>
      </w:r>
      <w:r w:rsidR="00C70829" w:rsidRPr="00D54387">
        <w:rPr>
          <w:sz w:val="28"/>
          <w:szCs w:val="28"/>
        </w:rPr>
        <w:t xml:space="preserve"> в представлении пространственн</w:t>
      </w:r>
      <w:r w:rsidR="00BF6A63">
        <w:rPr>
          <w:sz w:val="28"/>
          <w:szCs w:val="28"/>
        </w:rPr>
        <w:t>ых форм</w:t>
      </w:r>
      <w:r w:rsidR="00C70829" w:rsidRPr="00D54387">
        <w:rPr>
          <w:sz w:val="28"/>
          <w:szCs w:val="28"/>
        </w:rPr>
        <w:t xml:space="preserve"> деформирования </w:t>
      </w:r>
      <w:r w:rsidR="00BF6A63">
        <w:rPr>
          <w:sz w:val="28"/>
          <w:szCs w:val="28"/>
        </w:rPr>
        <w:t>в виде линейной комбинации частных форм</w:t>
      </w:r>
      <w:r w:rsidR="00C70829" w:rsidRPr="00D54387">
        <w:rPr>
          <w:sz w:val="28"/>
          <w:szCs w:val="28"/>
        </w:rPr>
        <w:t>, полученн</w:t>
      </w:r>
      <w:r w:rsidR="00BF6A63">
        <w:rPr>
          <w:sz w:val="28"/>
          <w:szCs w:val="28"/>
        </w:rPr>
        <w:t>ых</w:t>
      </w:r>
      <w:r w:rsidR="00C70829" w:rsidRPr="00D54387">
        <w:rPr>
          <w:sz w:val="28"/>
          <w:szCs w:val="28"/>
        </w:rPr>
        <w:t xml:space="preserve"> </w:t>
      </w:r>
      <w:proofErr w:type="spellStart"/>
      <w:r w:rsidR="00C70829" w:rsidRPr="00D54387">
        <w:rPr>
          <w:sz w:val="28"/>
          <w:szCs w:val="28"/>
        </w:rPr>
        <w:t>недеформационным</w:t>
      </w:r>
      <w:proofErr w:type="spellEnd"/>
      <w:r w:rsidR="00C70829" w:rsidRPr="00D54387">
        <w:rPr>
          <w:sz w:val="28"/>
          <w:szCs w:val="28"/>
        </w:rPr>
        <w:t xml:space="preserve"> расчетом и</w:t>
      </w:r>
      <w:r w:rsidR="00521B58">
        <w:rPr>
          <w:sz w:val="28"/>
          <w:szCs w:val="28"/>
        </w:rPr>
        <w:t xml:space="preserve"> форм,</w:t>
      </w:r>
      <w:r w:rsidR="00C70829" w:rsidRPr="00D54387">
        <w:rPr>
          <w:sz w:val="28"/>
          <w:szCs w:val="28"/>
        </w:rPr>
        <w:t xml:space="preserve"> вытекающ</w:t>
      </w:r>
      <w:r w:rsidR="00BF6A63">
        <w:rPr>
          <w:sz w:val="28"/>
          <w:szCs w:val="28"/>
        </w:rPr>
        <w:t>их</w:t>
      </w:r>
      <w:r w:rsidR="00C70829" w:rsidRPr="00D54387">
        <w:rPr>
          <w:sz w:val="28"/>
          <w:szCs w:val="28"/>
        </w:rPr>
        <w:t xml:space="preserve"> из решения </w:t>
      </w:r>
      <w:proofErr w:type="spellStart"/>
      <w:r w:rsidR="00C70829" w:rsidRPr="00D54387">
        <w:rPr>
          <w:sz w:val="28"/>
          <w:szCs w:val="28"/>
        </w:rPr>
        <w:t>бифуркационной</w:t>
      </w:r>
      <w:proofErr w:type="spellEnd"/>
      <w:r w:rsidR="00C70829" w:rsidRPr="00D54387">
        <w:rPr>
          <w:sz w:val="28"/>
          <w:szCs w:val="28"/>
        </w:rPr>
        <w:t xml:space="preserve"> задачи</w:t>
      </w:r>
      <w:r w:rsidR="00BF6A63">
        <w:rPr>
          <w:sz w:val="28"/>
          <w:szCs w:val="28"/>
        </w:rPr>
        <w:t xml:space="preserve"> устойчивости</w:t>
      </w:r>
      <w:r w:rsidR="00C70829" w:rsidRPr="00D54387">
        <w:rPr>
          <w:sz w:val="28"/>
          <w:szCs w:val="28"/>
        </w:rPr>
        <w:t>. Учет физической нелинейности осуществлялся</w:t>
      </w:r>
      <w:r w:rsidR="00BF6A63">
        <w:rPr>
          <w:sz w:val="28"/>
          <w:szCs w:val="28"/>
        </w:rPr>
        <w:t xml:space="preserve"> </w:t>
      </w:r>
      <w:r w:rsidR="00521B58">
        <w:rPr>
          <w:sz w:val="28"/>
          <w:szCs w:val="28"/>
        </w:rPr>
        <w:t xml:space="preserve">с помощью алгоритма «Сечение» </w:t>
      </w:r>
      <w:r w:rsidR="00BF6A63">
        <w:rPr>
          <w:sz w:val="28"/>
          <w:szCs w:val="28"/>
        </w:rPr>
        <w:t>введением</w:t>
      </w:r>
      <w:r w:rsidR="00C70829" w:rsidRPr="00D54387">
        <w:rPr>
          <w:sz w:val="28"/>
          <w:szCs w:val="28"/>
        </w:rPr>
        <w:t xml:space="preserve"> дополнительны</w:t>
      </w:r>
      <w:r w:rsidR="00BF6A63">
        <w:rPr>
          <w:sz w:val="28"/>
          <w:szCs w:val="28"/>
        </w:rPr>
        <w:t>х</w:t>
      </w:r>
      <w:r w:rsidR="00C70829" w:rsidRPr="00D54387">
        <w:rPr>
          <w:sz w:val="28"/>
          <w:szCs w:val="28"/>
        </w:rPr>
        <w:t xml:space="preserve"> пространственны</w:t>
      </w:r>
      <w:r w:rsidR="00BF6A63">
        <w:rPr>
          <w:sz w:val="28"/>
          <w:szCs w:val="28"/>
        </w:rPr>
        <w:t>х</w:t>
      </w:r>
      <w:r w:rsidR="00C70829" w:rsidRPr="00D54387">
        <w:rPr>
          <w:sz w:val="28"/>
          <w:szCs w:val="28"/>
        </w:rPr>
        <w:t xml:space="preserve"> перемещени</w:t>
      </w:r>
      <w:r w:rsidR="00BF6A63">
        <w:rPr>
          <w:sz w:val="28"/>
          <w:szCs w:val="28"/>
        </w:rPr>
        <w:t>й</w:t>
      </w:r>
      <w:r w:rsidR="00C70829" w:rsidRPr="00D54387">
        <w:rPr>
          <w:sz w:val="28"/>
          <w:szCs w:val="28"/>
        </w:rPr>
        <w:t xml:space="preserve">. Такой подход </w:t>
      </w:r>
      <w:r w:rsidR="00C06D92" w:rsidRPr="00D54387">
        <w:rPr>
          <w:sz w:val="28"/>
          <w:szCs w:val="28"/>
        </w:rPr>
        <w:t>доказал свою эффективность при решении задач пространственной устойчивости стержневых элементов</w:t>
      </w:r>
      <w:r w:rsidR="00FA51E7" w:rsidRPr="00D54387">
        <w:rPr>
          <w:sz w:val="28"/>
          <w:szCs w:val="28"/>
        </w:rPr>
        <w:t xml:space="preserve"> </w:t>
      </w:r>
      <w:r w:rsidR="00C06D92" w:rsidRPr="00D54387">
        <w:rPr>
          <w:sz w:val="28"/>
          <w:szCs w:val="28"/>
        </w:rPr>
        <w:t>как в упругой, так и в упругопластической стадии</w:t>
      </w:r>
      <w:r w:rsidR="00BF6A63">
        <w:rPr>
          <w:sz w:val="28"/>
          <w:szCs w:val="28"/>
        </w:rPr>
        <w:t xml:space="preserve"> работы материала</w:t>
      </w:r>
      <w:r w:rsidR="00C06D92" w:rsidRPr="00D54387">
        <w:rPr>
          <w:sz w:val="28"/>
          <w:szCs w:val="28"/>
        </w:rPr>
        <w:t xml:space="preserve">, получив </w:t>
      </w:r>
      <w:r w:rsidR="00BF6A63">
        <w:rPr>
          <w:sz w:val="28"/>
          <w:szCs w:val="28"/>
        </w:rPr>
        <w:t xml:space="preserve">свое </w:t>
      </w:r>
      <w:r w:rsidR="00C06D92" w:rsidRPr="00D54387">
        <w:rPr>
          <w:sz w:val="28"/>
          <w:szCs w:val="28"/>
        </w:rPr>
        <w:t xml:space="preserve">развитие в исследованиях Н.Г. Сотникова, </w:t>
      </w:r>
      <w:r w:rsidR="003D218F">
        <w:rPr>
          <w:sz w:val="28"/>
          <w:szCs w:val="28"/>
        </w:rPr>
        <w:t xml:space="preserve">В.Б. </w:t>
      </w:r>
      <w:proofErr w:type="spellStart"/>
      <w:r w:rsidR="00BF6A63">
        <w:rPr>
          <w:sz w:val="28"/>
          <w:szCs w:val="28"/>
        </w:rPr>
        <w:t>Мазура</w:t>
      </w:r>
      <w:proofErr w:type="spellEnd"/>
      <w:r w:rsidR="00BF6A63">
        <w:rPr>
          <w:sz w:val="28"/>
          <w:szCs w:val="28"/>
        </w:rPr>
        <w:t xml:space="preserve">, </w:t>
      </w:r>
      <w:r w:rsidR="00C06D92" w:rsidRPr="00D54387">
        <w:rPr>
          <w:sz w:val="28"/>
          <w:szCs w:val="28"/>
        </w:rPr>
        <w:t xml:space="preserve">Н.Н. </w:t>
      </w:r>
      <w:proofErr w:type="spellStart"/>
      <w:r w:rsidR="00C06D92" w:rsidRPr="00D54387">
        <w:rPr>
          <w:sz w:val="28"/>
          <w:szCs w:val="28"/>
        </w:rPr>
        <w:t>Родикова</w:t>
      </w:r>
      <w:proofErr w:type="spellEnd"/>
      <w:r w:rsidR="00C06D92" w:rsidRPr="00D54387">
        <w:rPr>
          <w:sz w:val="28"/>
          <w:szCs w:val="28"/>
        </w:rPr>
        <w:t xml:space="preserve">, С.Н. Сергеева, С.Н. Пичугина, П.А. </w:t>
      </w:r>
      <w:proofErr w:type="spellStart"/>
      <w:r w:rsidR="00C06D92" w:rsidRPr="00D54387">
        <w:rPr>
          <w:sz w:val="28"/>
          <w:szCs w:val="28"/>
        </w:rPr>
        <w:t>Пяткина</w:t>
      </w:r>
      <w:proofErr w:type="spellEnd"/>
      <w:r w:rsidR="00C06D92" w:rsidRPr="00D54387">
        <w:rPr>
          <w:sz w:val="28"/>
          <w:szCs w:val="28"/>
        </w:rPr>
        <w:t xml:space="preserve">, И.В. Астахова, В.В. </w:t>
      </w:r>
      <w:proofErr w:type="spellStart"/>
      <w:r w:rsidR="00C06D92" w:rsidRPr="00D54387">
        <w:rPr>
          <w:sz w:val="28"/>
          <w:szCs w:val="28"/>
        </w:rPr>
        <w:t>Михаськина</w:t>
      </w:r>
      <w:proofErr w:type="spellEnd"/>
      <w:r w:rsidR="003D218F">
        <w:rPr>
          <w:sz w:val="28"/>
          <w:szCs w:val="28"/>
        </w:rPr>
        <w:t xml:space="preserve"> и др.</w:t>
      </w:r>
    </w:p>
    <w:p w:rsidR="0048458F" w:rsidRPr="009650E2" w:rsidRDefault="0036258C" w:rsidP="00D54387">
      <w:pPr>
        <w:rPr>
          <w:sz w:val="28"/>
          <w:szCs w:val="28"/>
        </w:rPr>
      </w:pPr>
      <w:r>
        <w:rPr>
          <w:sz w:val="28"/>
          <w:szCs w:val="28"/>
        </w:rPr>
        <w:t>Необходимым условием применения</w:t>
      </w:r>
      <w:r w:rsidR="0048458F">
        <w:rPr>
          <w:sz w:val="28"/>
          <w:szCs w:val="28"/>
        </w:rPr>
        <w:t xml:space="preserve"> одн</w:t>
      </w:r>
      <w:r>
        <w:rPr>
          <w:sz w:val="28"/>
          <w:szCs w:val="28"/>
        </w:rPr>
        <w:t>ой</w:t>
      </w:r>
      <w:r w:rsidR="0048458F">
        <w:rPr>
          <w:sz w:val="28"/>
          <w:szCs w:val="28"/>
        </w:rPr>
        <w:t xml:space="preserve"> из основных предпосылок теории расчета тонкостенных стержней </w:t>
      </w:r>
      <w:r w:rsidR="003D218F">
        <w:rPr>
          <w:sz w:val="28"/>
          <w:szCs w:val="28"/>
        </w:rPr>
        <w:t>являлось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недеформируемость</w:t>
      </w:r>
      <w:proofErr w:type="spellEnd"/>
      <w:r>
        <w:rPr>
          <w:sz w:val="28"/>
          <w:szCs w:val="28"/>
        </w:rPr>
        <w:t xml:space="preserve"> контура поперечного сечения. Однако в относительно тонких стержневых элементах при определенных значениях сжимающих напряжений проявляются локальные формы потери устойчивости (местные выпучивания элементов профиля). </w:t>
      </w:r>
      <w:r w:rsidR="00A950DD">
        <w:rPr>
          <w:sz w:val="28"/>
          <w:szCs w:val="28"/>
        </w:rPr>
        <w:t xml:space="preserve">При этом сам элемент может продолжать воспринимать возрастающую нагрузку. </w:t>
      </w:r>
      <w:r w:rsidR="009650E2">
        <w:rPr>
          <w:sz w:val="28"/>
          <w:szCs w:val="28"/>
        </w:rPr>
        <w:t>Для преодоления этих ограничений и</w:t>
      </w:r>
      <w:r w:rsidR="00A950DD">
        <w:rPr>
          <w:sz w:val="28"/>
          <w:szCs w:val="28"/>
        </w:rPr>
        <w:t xml:space="preserve">сследованиями потери местной устойчивости пластин и их закритической работы </w:t>
      </w:r>
      <w:r>
        <w:rPr>
          <w:sz w:val="28"/>
          <w:szCs w:val="28"/>
        </w:rPr>
        <w:t>в рамках теори</w:t>
      </w:r>
      <w:r w:rsidR="00A950DD">
        <w:rPr>
          <w:sz w:val="28"/>
          <w:szCs w:val="28"/>
        </w:rPr>
        <w:t>й</w:t>
      </w:r>
      <w:r>
        <w:rPr>
          <w:sz w:val="28"/>
          <w:szCs w:val="28"/>
        </w:rPr>
        <w:t xml:space="preserve"> жестких и гибких оболочек </w:t>
      </w:r>
      <w:r w:rsidR="00A950DD">
        <w:rPr>
          <w:sz w:val="28"/>
          <w:szCs w:val="28"/>
        </w:rPr>
        <w:t xml:space="preserve">занимались </w:t>
      </w:r>
      <w:r w:rsidR="00360448">
        <w:rPr>
          <w:sz w:val="28"/>
          <w:szCs w:val="28"/>
        </w:rPr>
        <w:t>С.П. Тимошенко</w:t>
      </w:r>
      <w:r>
        <w:rPr>
          <w:sz w:val="28"/>
          <w:szCs w:val="28"/>
        </w:rPr>
        <w:t xml:space="preserve">, Ф. </w:t>
      </w:r>
      <w:proofErr w:type="spellStart"/>
      <w:r>
        <w:rPr>
          <w:sz w:val="28"/>
          <w:szCs w:val="28"/>
        </w:rPr>
        <w:t>Блейх</w:t>
      </w:r>
      <w:proofErr w:type="spellEnd"/>
      <w:r>
        <w:rPr>
          <w:sz w:val="28"/>
          <w:szCs w:val="28"/>
        </w:rPr>
        <w:t>, А.А. Ильюшин</w:t>
      </w:r>
      <w:r w:rsidR="00A950DD">
        <w:rPr>
          <w:sz w:val="28"/>
          <w:szCs w:val="28"/>
        </w:rPr>
        <w:t>, В.З. Власов</w:t>
      </w:r>
      <w:r>
        <w:rPr>
          <w:sz w:val="28"/>
          <w:szCs w:val="28"/>
        </w:rPr>
        <w:t xml:space="preserve">, Б.М. </w:t>
      </w:r>
      <w:proofErr w:type="spellStart"/>
      <w:r w:rsidR="00A950DD">
        <w:rPr>
          <w:sz w:val="28"/>
          <w:szCs w:val="28"/>
        </w:rPr>
        <w:t>Броудэ</w:t>
      </w:r>
      <w:proofErr w:type="spellEnd"/>
      <w:r w:rsidR="00A950DD">
        <w:rPr>
          <w:sz w:val="28"/>
          <w:szCs w:val="28"/>
        </w:rPr>
        <w:t xml:space="preserve"> и др</w:t>
      </w:r>
      <w:r w:rsidR="004260EF">
        <w:rPr>
          <w:sz w:val="28"/>
          <w:szCs w:val="28"/>
        </w:rPr>
        <w:t>угие</w:t>
      </w:r>
      <w:r w:rsidR="00A950DD">
        <w:rPr>
          <w:sz w:val="28"/>
          <w:szCs w:val="28"/>
        </w:rPr>
        <w:t xml:space="preserve">. </w:t>
      </w:r>
      <w:r w:rsidR="004260EF">
        <w:rPr>
          <w:sz w:val="28"/>
          <w:szCs w:val="28"/>
        </w:rPr>
        <w:t>О</w:t>
      </w:r>
      <w:r w:rsidR="00A950DD">
        <w:rPr>
          <w:sz w:val="28"/>
          <w:szCs w:val="28"/>
        </w:rPr>
        <w:t xml:space="preserve">тдельно следует отметить труды Т. Кармана, который представил инженерную методику </w:t>
      </w:r>
      <w:r w:rsidR="009650E2">
        <w:rPr>
          <w:sz w:val="28"/>
          <w:szCs w:val="28"/>
        </w:rPr>
        <w:t>учета влияния</w:t>
      </w:r>
      <w:r w:rsidR="00A950DD">
        <w:rPr>
          <w:sz w:val="28"/>
          <w:szCs w:val="28"/>
        </w:rPr>
        <w:t xml:space="preserve">  потери местной устойчивости</w:t>
      </w:r>
      <w:r w:rsidR="009650E2">
        <w:rPr>
          <w:sz w:val="28"/>
          <w:szCs w:val="28"/>
        </w:rPr>
        <w:t>, основанной на понятии «эффективного сечения». Суть подхода заключалась в том, что снижение несущей способности отдельной пластины вследствие</w:t>
      </w:r>
      <w:r w:rsidR="00A51A1F">
        <w:rPr>
          <w:sz w:val="28"/>
          <w:szCs w:val="28"/>
        </w:rPr>
        <w:t xml:space="preserve"> ее</w:t>
      </w:r>
      <w:r w:rsidR="009650E2">
        <w:rPr>
          <w:sz w:val="28"/>
          <w:szCs w:val="28"/>
        </w:rPr>
        <w:t xml:space="preserve"> выпучивания заменялось условным «выключением» из работы ее части. </w:t>
      </w:r>
      <w:r w:rsidR="004260EF">
        <w:rPr>
          <w:sz w:val="28"/>
          <w:szCs w:val="28"/>
        </w:rPr>
        <w:t>С учетом экспериментальных данных, полученных Д. Винтером при испытаниях на сжатие коротких стоек из тонкостенных холодногнутых профилей,</w:t>
      </w:r>
      <w:r w:rsidR="009650E2">
        <w:rPr>
          <w:sz w:val="28"/>
          <w:szCs w:val="28"/>
        </w:rPr>
        <w:t xml:space="preserve"> </w:t>
      </w:r>
      <w:r w:rsidR="00B66C85">
        <w:rPr>
          <w:sz w:val="28"/>
          <w:szCs w:val="28"/>
        </w:rPr>
        <w:t>методика Т. Кармана</w:t>
      </w:r>
      <w:r w:rsidR="009650E2">
        <w:rPr>
          <w:sz w:val="28"/>
          <w:szCs w:val="28"/>
        </w:rPr>
        <w:t xml:space="preserve"> была откорректирована. </w:t>
      </w:r>
      <w:r w:rsidR="00B66C85">
        <w:rPr>
          <w:sz w:val="28"/>
          <w:szCs w:val="28"/>
        </w:rPr>
        <w:t xml:space="preserve">Позднее в теоретических работах М.Л. Шарпа и экспериментальных исследованиях Д. Б. </w:t>
      </w:r>
      <w:proofErr w:type="spellStart"/>
      <w:r w:rsidR="00B66C85">
        <w:rPr>
          <w:sz w:val="28"/>
          <w:szCs w:val="28"/>
        </w:rPr>
        <w:t>Двигхта</w:t>
      </w:r>
      <w:proofErr w:type="spellEnd"/>
      <w:r w:rsidR="00B66C85">
        <w:rPr>
          <w:sz w:val="28"/>
          <w:szCs w:val="28"/>
        </w:rPr>
        <w:t xml:space="preserve"> обращается внимание на особую местную форму потери устойчивости, связанную с потерей устойчивости одновременно нескольких </w:t>
      </w:r>
      <w:r w:rsidR="00E046C2">
        <w:rPr>
          <w:sz w:val="28"/>
          <w:szCs w:val="28"/>
        </w:rPr>
        <w:t xml:space="preserve">упруго сопряженных </w:t>
      </w:r>
      <w:r w:rsidR="00B66C85">
        <w:rPr>
          <w:sz w:val="28"/>
          <w:szCs w:val="28"/>
        </w:rPr>
        <w:t>пластин</w:t>
      </w:r>
      <w:r w:rsidR="00E046C2">
        <w:rPr>
          <w:sz w:val="28"/>
          <w:szCs w:val="28"/>
        </w:rPr>
        <w:t xml:space="preserve"> составляющих стержень</w:t>
      </w:r>
      <w:r w:rsidR="00A43517">
        <w:rPr>
          <w:sz w:val="28"/>
          <w:szCs w:val="28"/>
        </w:rPr>
        <w:t xml:space="preserve"> (потеря устойчивости формы сечения)</w:t>
      </w:r>
      <w:r w:rsidR="00B66C85">
        <w:rPr>
          <w:sz w:val="28"/>
          <w:szCs w:val="28"/>
        </w:rPr>
        <w:t xml:space="preserve">. Продолжающиеся исследования, проводимые Д.Т. </w:t>
      </w:r>
      <w:proofErr w:type="spellStart"/>
      <w:r w:rsidR="00B66C85">
        <w:rPr>
          <w:sz w:val="28"/>
          <w:szCs w:val="28"/>
        </w:rPr>
        <w:t>Девольфом</w:t>
      </w:r>
      <w:proofErr w:type="spellEnd"/>
      <w:r w:rsidR="00B66C85">
        <w:rPr>
          <w:sz w:val="28"/>
          <w:szCs w:val="28"/>
        </w:rPr>
        <w:t xml:space="preserve">, Д. </w:t>
      </w:r>
      <w:proofErr w:type="spellStart"/>
      <w:r w:rsidR="00B66C85">
        <w:rPr>
          <w:sz w:val="28"/>
          <w:szCs w:val="28"/>
        </w:rPr>
        <w:t>Рходесом</w:t>
      </w:r>
      <w:proofErr w:type="spellEnd"/>
      <w:r w:rsidR="00B66C85">
        <w:rPr>
          <w:sz w:val="28"/>
          <w:szCs w:val="28"/>
        </w:rPr>
        <w:t xml:space="preserve">, Т. </w:t>
      </w:r>
      <w:proofErr w:type="spellStart"/>
      <w:r w:rsidR="00B66C85">
        <w:rPr>
          <w:sz w:val="28"/>
          <w:szCs w:val="28"/>
        </w:rPr>
        <w:t>Пекозом</w:t>
      </w:r>
      <w:proofErr w:type="spellEnd"/>
      <w:r w:rsidR="00B66C85">
        <w:rPr>
          <w:sz w:val="28"/>
          <w:szCs w:val="28"/>
        </w:rPr>
        <w:t xml:space="preserve">, Т.П. </w:t>
      </w:r>
      <w:proofErr w:type="spellStart"/>
      <w:r w:rsidR="00B66C85">
        <w:rPr>
          <w:sz w:val="28"/>
          <w:szCs w:val="28"/>
        </w:rPr>
        <w:t>Десмондом</w:t>
      </w:r>
      <w:proofErr w:type="spellEnd"/>
      <w:r w:rsidR="00B66C85">
        <w:rPr>
          <w:sz w:val="28"/>
          <w:szCs w:val="28"/>
        </w:rPr>
        <w:t xml:space="preserve">, Г.Д. </w:t>
      </w:r>
      <w:proofErr w:type="spellStart"/>
      <w:r w:rsidR="00B66C85">
        <w:rPr>
          <w:sz w:val="28"/>
          <w:szCs w:val="28"/>
        </w:rPr>
        <w:t>Хенкоком</w:t>
      </w:r>
      <w:proofErr w:type="spellEnd"/>
      <w:r w:rsidR="001C391D">
        <w:rPr>
          <w:sz w:val="28"/>
          <w:szCs w:val="28"/>
        </w:rPr>
        <w:t xml:space="preserve"> и </w:t>
      </w:r>
      <w:proofErr w:type="spellStart"/>
      <w:r w:rsidR="001C391D">
        <w:rPr>
          <w:sz w:val="28"/>
          <w:szCs w:val="28"/>
        </w:rPr>
        <w:t>др</w:t>
      </w:r>
      <w:proofErr w:type="spellEnd"/>
      <w:r w:rsidR="001C391D">
        <w:rPr>
          <w:sz w:val="28"/>
          <w:szCs w:val="28"/>
        </w:rPr>
        <w:t xml:space="preserve">, были направлены на изучение взаимного влияния различных форм потери местной устойчивости, поиску рациональных форм сечения, учету </w:t>
      </w:r>
      <w:r w:rsidR="0048211A">
        <w:rPr>
          <w:sz w:val="28"/>
          <w:szCs w:val="28"/>
        </w:rPr>
        <w:t>влияния</w:t>
      </w:r>
      <w:r w:rsidR="001C391D">
        <w:rPr>
          <w:sz w:val="28"/>
          <w:szCs w:val="28"/>
        </w:rPr>
        <w:t xml:space="preserve"> остаточных напряжений и начальных геометрических несовершенств. В последнее время </w:t>
      </w:r>
      <w:proofErr w:type="spellStart"/>
      <w:r w:rsidR="001C391D">
        <w:rPr>
          <w:sz w:val="28"/>
          <w:szCs w:val="28"/>
        </w:rPr>
        <w:t>зарубежом</w:t>
      </w:r>
      <w:proofErr w:type="spellEnd"/>
      <w:r w:rsidR="001C391D">
        <w:rPr>
          <w:sz w:val="28"/>
          <w:szCs w:val="28"/>
        </w:rPr>
        <w:t xml:space="preserve"> вопросами расчета тонкостенных холодногнутых конструкций занимаются Б.В. Шафер, совершенствовавший адаптированный для т</w:t>
      </w:r>
      <w:r w:rsidR="00A51A1F">
        <w:rPr>
          <w:sz w:val="28"/>
          <w:szCs w:val="28"/>
        </w:rPr>
        <w:t>аких задач метод конечных полос.</w:t>
      </w:r>
      <w:r w:rsidR="001C391D">
        <w:rPr>
          <w:sz w:val="28"/>
          <w:szCs w:val="28"/>
        </w:rPr>
        <w:t xml:space="preserve"> К.Д.Р. </w:t>
      </w:r>
      <w:proofErr w:type="spellStart"/>
      <w:r w:rsidR="001C391D">
        <w:rPr>
          <w:sz w:val="28"/>
          <w:szCs w:val="28"/>
        </w:rPr>
        <w:t>Рассмусен</w:t>
      </w:r>
      <w:proofErr w:type="spellEnd"/>
      <w:r w:rsidR="001C391D">
        <w:rPr>
          <w:sz w:val="28"/>
          <w:szCs w:val="28"/>
        </w:rPr>
        <w:t xml:space="preserve"> и Д. </w:t>
      </w:r>
      <w:proofErr w:type="spellStart"/>
      <w:r w:rsidR="001C391D">
        <w:rPr>
          <w:sz w:val="28"/>
          <w:szCs w:val="28"/>
        </w:rPr>
        <w:t>Камоти</w:t>
      </w:r>
      <w:r w:rsidR="00A51A1F">
        <w:rPr>
          <w:sz w:val="28"/>
          <w:szCs w:val="28"/>
        </w:rPr>
        <w:t>м</w:t>
      </w:r>
      <w:proofErr w:type="spellEnd"/>
      <w:r w:rsidR="001C391D">
        <w:rPr>
          <w:sz w:val="28"/>
          <w:szCs w:val="28"/>
        </w:rPr>
        <w:t xml:space="preserve"> </w:t>
      </w:r>
      <w:r w:rsidR="00A51A1F">
        <w:rPr>
          <w:sz w:val="28"/>
          <w:szCs w:val="28"/>
        </w:rPr>
        <w:t>построили</w:t>
      </w:r>
      <w:r w:rsidR="001C391D">
        <w:rPr>
          <w:sz w:val="28"/>
          <w:szCs w:val="28"/>
        </w:rPr>
        <w:t xml:space="preserve"> свои решения на обобщенной балочной теории Р. </w:t>
      </w:r>
      <w:proofErr w:type="spellStart"/>
      <w:r w:rsidR="001C391D">
        <w:rPr>
          <w:sz w:val="28"/>
          <w:szCs w:val="28"/>
        </w:rPr>
        <w:t>Шарда</w:t>
      </w:r>
      <w:proofErr w:type="spellEnd"/>
      <w:r w:rsidR="001C391D">
        <w:rPr>
          <w:sz w:val="28"/>
          <w:szCs w:val="28"/>
        </w:rPr>
        <w:t xml:space="preserve">. В </w:t>
      </w:r>
      <w:r w:rsidR="00A51A1F">
        <w:rPr>
          <w:sz w:val="28"/>
          <w:szCs w:val="28"/>
        </w:rPr>
        <w:t>настоящее время в</w:t>
      </w:r>
      <w:r w:rsidR="001C391D">
        <w:rPr>
          <w:sz w:val="28"/>
          <w:szCs w:val="28"/>
        </w:rPr>
        <w:t xml:space="preserve"> России данными вопросами активно занимаются Э.Л. </w:t>
      </w:r>
      <w:proofErr w:type="spellStart"/>
      <w:r w:rsidR="001C391D">
        <w:rPr>
          <w:sz w:val="28"/>
          <w:szCs w:val="28"/>
        </w:rPr>
        <w:t>Айрумян</w:t>
      </w:r>
      <w:proofErr w:type="spellEnd"/>
      <w:r w:rsidR="001C391D">
        <w:rPr>
          <w:sz w:val="28"/>
          <w:szCs w:val="28"/>
        </w:rPr>
        <w:t>,</w:t>
      </w:r>
      <w:r w:rsidR="001E2754">
        <w:rPr>
          <w:sz w:val="28"/>
          <w:szCs w:val="28"/>
        </w:rPr>
        <w:t xml:space="preserve"> </w:t>
      </w:r>
      <w:r w:rsidR="009C0B48">
        <w:rPr>
          <w:sz w:val="28"/>
          <w:szCs w:val="28"/>
        </w:rPr>
        <w:t xml:space="preserve">В.Ф. </w:t>
      </w:r>
      <w:r w:rsidR="001E2754" w:rsidRPr="009C0B48">
        <w:rPr>
          <w:sz w:val="28"/>
          <w:szCs w:val="28"/>
        </w:rPr>
        <w:t>Беляев</w:t>
      </w:r>
      <w:r w:rsidR="001E2754">
        <w:rPr>
          <w:sz w:val="28"/>
          <w:szCs w:val="28"/>
        </w:rPr>
        <w:t>,</w:t>
      </w:r>
      <w:r w:rsidR="001C391D">
        <w:rPr>
          <w:sz w:val="28"/>
          <w:szCs w:val="28"/>
        </w:rPr>
        <w:t xml:space="preserve"> Г.И. </w:t>
      </w:r>
      <w:r w:rsidR="001C391D">
        <w:rPr>
          <w:sz w:val="28"/>
          <w:szCs w:val="28"/>
        </w:rPr>
        <w:lastRenderedPageBreak/>
        <w:t xml:space="preserve">Белый, И.И. </w:t>
      </w:r>
      <w:proofErr w:type="spellStart"/>
      <w:r w:rsidR="001C391D">
        <w:rPr>
          <w:sz w:val="28"/>
          <w:szCs w:val="28"/>
        </w:rPr>
        <w:t>Ведяков</w:t>
      </w:r>
      <w:proofErr w:type="spellEnd"/>
      <w:r w:rsidR="001C391D">
        <w:rPr>
          <w:sz w:val="28"/>
          <w:szCs w:val="28"/>
        </w:rPr>
        <w:t xml:space="preserve">, В.В. Зверев, </w:t>
      </w:r>
      <w:r w:rsidR="006A4744">
        <w:rPr>
          <w:sz w:val="28"/>
          <w:szCs w:val="28"/>
        </w:rPr>
        <w:t xml:space="preserve">В.В. Егоров, </w:t>
      </w:r>
      <w:r w:rsidR="001C391D">
        <w:rPr>
          <w:sz w:val="28"/>
          <w:szCs w:val="28"/>
        </w:rPr>
        <w:t xml:space="preserve">И.И. Крылов, Л.В. </w:t>
      </w:r>
      <w:proofErr w:type="spellStart"/>
      <w:r w:rsidR="001C391D">
        <w:rPr>
          <w:sz w:val="28"/>
          <w:szCs w:val="28"/>
        </w:rPr>
        <w:t>Енджиевский</w:t>
      </w:r>
      <w:proofErr w:type="spellEnd"/>
      <w:r w:rsidR="001C391D">
        <w:rPr>
          <w:sz w:val="28"/>
          <w:szCs w:val="28"/>
        </w:rPr>
        <w:t>, В.В. Катюшин, И.В. Астахов, А.С. Семенов, И.Г. Катранов, А.В. Тарасов</w:t>
      </w:r>
      <w:r w:rsidR="001E2754">
        <w:rPr>
          <w:sz w:val="28"/>
          <w:szCs w:val="28"/>
        </w:rPr>
        <w:t xml:space="preserve"> и др.</w:t>
      </w:r>
    </w:p>
    <w:p w:rsidR="009E27F6" w:rsidRDefault="001C391D" w:rsidP="009F3161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Настоящая работа является развитием и обобщением </w:t>
      </w:r>
      <w:r w:rsidR="00770F96">
        <w:rPr>
          <w:sz w:val="28"/>
          <w:szCs w:val="28"/>
        </w:rPr>
        <w:t xml:space="preserve">аналитическо-численной </w:t>
      </w:r>
      <w:r>
        <w:rPr>
          <w:sz w:val="28"/>
          <w:szCs w:val="28"/>
        </w:rPr>
        <w:t>методики</w:t>
      </w:r>
      <w:r w:rsidR="003D218F">
        <w:rPr>
          <w:sz w:val="28"/>
          <w:szCs w:val="28"/>
        </w:rPr>
        <w:t xml:space="preserve"> Г.И. Белого, в которой учет искажение формы сечения основывается на </w:t>
      </w:r>
      <w:r w:rsidR="00770F96">
        <w:rPr>
          <w:sz w:val="28"/>
          <w:szCs w:val="28"/>
        </w:rPr>
        <w:t>экспериментально-теоретических результат</w:t>
      </w:r>
      <w:r w:rsidR="00023CE5">
        <w:rPr>
          <w:sz w:val="28"/>
          <w:szCs w:val="28"/>
        </w:rPr>
        <w:t>ах</w:t>
      </w:r>
      <w:r w:rsidR="00770F96">
        <w:rPr>
          <w:sz w:val="28"/>
          <w:szCs w:val="28"/>
        </w:rPr>
        <w:t xml:space="preserve"> Т. Кармана и Д. Винтера, реализованных в нормативных документах Евросоюза.</w:t>
      </w:r>
    </w:p>
    <w:p w:rsidR="00FF41AA" w:rsidRDefault="00BC1762" w:rsidP="009F3161">
      <w:pPr>
        <w:rPr>
          <w:b/>
          <w:bCs/>
          <w:sz w:val="28"/>
          <w:szCs w:val="28"/>
        </w:rPr>
      </w:pPr>
      <w:r w:rsidRPr="004D0110">
        <w:rPr>
          <w:b/>
          <w:bCs/>
          <w:sz w:val="28"/>
          <w:szCs w:val="28"/>
        </w:rPr>
        <w:t>Цель</w:t>
      </w:r>
      <w:r w:rsidR="00AA33D6" w:rsidRPr="004D0110">
        <w:rPr>
          <w:b/>
          <w:bCs/>
          <w:sz w:val="28"/>
          <w:szCs w:val="28"/>
        </w:rPr>
        <w:t xml:space="preserve"> </w:t>
      </w:r>
      <w:r w:rsidR="00FF41AA">
        <w:rPr>
          <w:b/>
          <w:bCs/>
          <w:sz w:val="28"/>
          <w:szCs w:val="28"/>
        </w:rPr>
        <w:t xml:space="preserve">и задачи </w:t>
      </w:r>
      <w:r w:rsidR="00AA33D6" w:rsidRPr="004D0110">
        <w:rPr>
          <w:b/>
          <w:bCs/>
          <w:sz w:val="28"/>
          <w:szCs w:val="28"/>
        </w:rPr>
        <w:t>исследования</w:t>
      </w:r>
      <w:r w:rsidR="00FF41AA">
        <w:rPr>
          <w:b/>
          <w:bCs/>
          <w:sz w:val="28"/>
          <w:szCs w:val="28"/>
        </w:rPr>
        <w:t>.</w:t>
      </w:r>
    </w:p>
    <w:p w:rsidR="00CD4CD6" w:rsidRDefault="00FF41AA" w:rsidP="00CD4CD6">
      <w:pPr>
        <w:rPr>
          <w:i/>
          <w:sz w:val="28"/>
          <w:szCs w:val="28"/>
        </w:rPr>
      </w:pPr>
      <w:r w:rsidRPr="00FF41AA">
        <w:rPr>
          <w:bCs/>
          <w:i/>
          <w:sz w:val="28"/>
          <w:szCs w:val="28"/>
        </w:rPr>
        <w:t>Цель исследования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−</w:t>
      </w:r>
      <w:r w:rsidR="00BC1762" w:rsidRPr="004D0110">
        <w:rPr>
          <w:b/>
          <w:bCs/>
          <w:sz w:val="28"/>
          <w:szCs w:val="28"/>
        </w:rPr>
        <w:t xml:space="preserve"> </w:t>
      </w:r>
      <w:r w:rsidR="008E6AF5">
        <w:rPr>
          <w:sz w:val="28"/>
          <w:szCs w:val="28"/>
        </w:rPr>
        <w:t>разработка</w:t>
      </w:r>
      <w:r w:rsidR="005C0BB9" w:rsidRPr="004D0110">
        <w:rPr>
          <w:sz w:val="28"/>
          <w:szCs w:val="28"/>
        </w:rPr>
        <w:t xml:space="preserve"> </w:t>
      </w:r>
      <w:r w:rsidR="00420ABB">
        <w:rPr>
          <w:sz w:val="28"/>
          <w:szCs w:val="28"/>
        </w:rPr>
        <w:t>методики расчета</w:t>
      </w:r>
      <w:r w:rsidR="00E92898" w:rsidRPr="004D0110">
        <w:rPr>
          <w:sz w:val="28"/>
          <w:szCs w:val="28"/>
        </w:rPr>
        <w:t xml:space="preserve"> </w:t>
      </w:r>
      <w:r w:rsidR="008E6AF5">
        <w:rPr>
          <w:sz w:val="28"/>
          <w:szCs w:val="28"/>
        </w:rPr>
        <w:t xml:space="preserve">стержневых </w:t>
      </w:r>
      <w:r w:rsidR="00420ABB">
        <w:rPr>
          <w:sz w:val="28"/>
          <w:szCs w:val="28"/>
        </w:rPr>
        <w:t xml:space="preserve">элементов конструкций составного сечения из </w:t>
      </w:r>
      <w:r w:rsidR="00420ABB">
        <w:rPr>
          <w:bCs/>
          <w:sz w:val="28"/>
          <w:szCs w:val="28"/>
        </w:rPr>
        <w:t xml:space="preserve">тонкостенных холодногнутых профилей на </w:t>
      </w:r>
      <w:r w:rsidR="003D218F">
        <w:rPr>
          <w:bCs/>
          <w:sz w:val="28"/>
          <w:szCs w:val="28"/>
        </w:rPr>
        <w:t>прочность и пространственную устойчивость</w:t>
      </w:r>
      <w:r w:rsidR="00420ABB">
        <w:rPr>
          <w:bCs/>
          <w:sz w:val="28"/>
          <w:szCs w:val="28"/>
        </w:rPr>
        <w:t xml:space="preserve"> с учетом потери местной устойчивости и формы сечения</w:t>
      </w:r>
      <w:r w:rsidR="00E92898" w:rsidRPr="004D0110">
        <w:rPr>
          <w:sz w:val="28"/>
          <w:szCs w:val="28"/>
        </w:rPr>
        <w:t>.</w:t>
      </w:r>
      <w:r w:rsidR="00CD4CD6" w:rsidRPr="00CD4CD6">
        <w:rPr>
          <w:i/>
          <w:sz w:val="28"/>
          <w:szCs w:val="28"/>
        </w:rPr>
        <w:t xml:space="preserve"> </w:t>
      </w:r>
    </w:p>
    <w:p w:rsidR="00CD4CD6" w:rsidRPr="004D0110" w:rsidRDefault="00CD4CD6" w:rsidP="00CD4CD6">
      <w:pPr>
        <w:rPr>
          <w:b/>
          <w:bCs/>
          <w:sz w:val="28"/>
          <w:szCs w:val="28"/>
        </w:rPr>
      </w:pPr>
      <w:r>
        <w:rPr>
          <w:i/>
          <w:sz w:val="28"/>
          <w:szCs w:val="28"/>
        </w:rPr>
        <w:t>Задачи исследования:</w:t>
      </w:r>
    </w:p>
    <w:p w:rsidR="00CD4CD6" w:rsidRPr="002F74C9" w:rsidRDefault="00CD4CD6" w:rsidP="00CD4CD6">
      <w:pPr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2F74C9">
        <w:rPr>
          <w:sz w:val="28"/>
          <w:szCs w:val="28"/>
        </w:rPr>
        <w:t>Разработа</w:t>
      </w:r>
      <w:r>
        <w:rPr>
          <w:sz w:val="28"/>
          <w:szCs w:val="28"/>
        </w:rPr>
        <w:t>ть</w:t>
      </w:r>
      <w:r w:rsidRPr="002F74C9">
        <w:rPr>
          <w:sz w:val="28"/>
          <w:szCs w:val="28"/>
        </w:rPr>
        <w:t xml:space="preserve"> методик</w:t>
      </w:r>
      <w:r>
        <w:rPr>
          <w:sz w:val="28"/>
          <w:szCs w:val="28"/>
        </w:rPr>
        <w:t>у, алгоритм</w:t>
      </w:r>
      <w:r w:rsidRPr="002F74C9">
        <w:rPr>
          <w:sz w:val="28"/>
          <w:szCs w:val="28"/>
        </w:rPr>
        <w:t xml:space="preserve"> и </w:t>
      </w:r>
      <w:r>
        <w:rPr>
          <w:sz w:val="28"/>
          <w:szCs w:val="28"/>
        </w:rPr>
        <w:t>программу</w:t>
      </w:r>
      <w:r w:rsidRPr="002F74C9">
        <w:rPr>
          <w:sz w:val="28"/>
          <w:szCs w:val="28"/>
        </w:rPr>
        <w:t xml:space="preserve"> определения напряженно-деформированных и предельных состояний </w:t>
      </w:r>
      <w:r>
        <w:rPr>
          <w:sz w:val="28"/>
          <w:szCs w:val="28"/>
        </w:rPr>
        <w:t xml:space="preserve">в сечениях </w:t>
      </w:r>
      <w:r w:rsidRPr="002F74C9">
        <w:rPr>
          <w:sz w:val="28"/>
          <w:szCs w:val="28"/>
        </w:rPr>
        <w:t>составных тонкостенных холодногнутых профилей с учетом влияния потери местной устойчивости, устойчивости формы сечения, остаточных напряжений и упрочнения материала.</w:t>
      </w:r>
    </w:p>
    <w:p w:rsidR="00CD4CD6" w:rsidRPr="002309F5" w:rsidRDefault="00CD4CD6" w:rsidP="00CD4CD6">
      <w:pPr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BB33D2">
        <w:rPr>
          <w:sz w:val="28"/>
          <w:szCs w:val="28"/>
        </w:rPr>
        <w:t xml:space="preserve">Разработать методику, алгоритм и программу расчета </w:t>
      </w:r>
      <w:r>
        <w:rPr>
          <w:sz w:val="28"/>
          <w:szCs w:val="28"/>
        </w:rPr>
        <w:t>рассматриваемых стержневых элементов</w:t>
      </w:r>
      <w:r w:rsidRPr="00BB33D2">
        <w:rPr>
          <w:sz w:val="28"/>
          <w:szCs w:val="28"/>
        </w:rPr>
        <w:t xml:space="preserve"> составного сечения на пространственную устойчивость с учетом влияния потери местной устойчивости и устойчивости формы сечения. </w:t>
      </w:r>
    </w:p>
    <w:p w:rsidR="00CD4CD6" w:rsidRDefault="00CD4CD6" w:rsidP="00CD4CD6">
      <w:pPr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D3508A">
        <w:rPr>
          <w:sz w:val="28"/>
          <w:szCs w:val="28"/>
        </w:rPr>
        <w:t>Исследовать</w:t>
      </w:r>
      <w:r>
        <w:rPr>
          <w:sz w:val="28"/>
          <w:szCs w:val="28"/>
        </w:rPr>
        <w:t xml:space="preserve"> особенности</w:t>
      </w:r>
      <w:r w:rsidRPr="00D3508A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ы </w:t>
      </w:r>
      <w:r w:rsidRPr="00D3508A">
        <w:rPr>
          <w:sz w:val="28"/>
          <w:szCs w:val="28"/>
        </w:rPr>
        <w:t xml:space="preserve">стержневых элементов на прочность и общую устойчивость в зависимости от </w:t>
      </w:r>
      <w:r>
        <w:rPr>
          <w:sz w:val="28"/>
          <w:szCs w:val="28"/>
        </w:rPr>
        <w:t xml:space="preserve">форм и размеров сечений, </w:t>
      </w:r>
      <w:r w:rsidRPr="00D3508A">
        <w:rPr>
          <w:sz w:val="28"/>
          <w:szCs w:val="28"/>
        </w:rPr>
        <w:t>гибкости</w:t>
      </w:r>
      <w:r>
        <w:rPr>
          <w:sz w:val="28"/>
          <w:szCs w:val="28"/>
        </w:rPr>
        <w:t xml:space="preserve"> стержня и составляющих его пластин, а также</w:t>
      </w:r>
      <w:r w:rsidRPr="00D3508A">
        <w:rPr>
          <w:sz w:val="28"/>
          <w:szCs w:val="28"/>
        </w:rPr>
        <w:t xml:space="preserve"> относительн</w:t>
      </w:r>
      <w:r>
        <w:rPr>
          <w:sz w:val="28"/>
          <w:szCs w:val="28"/>
        </w:rPr>
        <w:t>ых</w:t>
      </w:r>
      <w:r w:rsidRPr="00D3508A">
        <w:rPr>
          <w:sz w:val="28"/>
          <w:szCs w:val="28"/>
        </w:rPr>
        <w:t xml:space="preserve"> эксцентриситет</w:t>
      </w:r>
      <w:r>
        <w:rPr>
          <w:sz w:val="28"/>
          <w:szCs w:val="28"/>
        </w:rPr>
        <w:t>ов.</w:t>
      </w:r>
    </w:p>
    <w:p w:rsidR="00CD4CD6" w:rsidRPr="00D3508A" w:rsidRDefault="00CD4CD6" w:rsidP="00CD4CD6">
      <w:pPr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Оценить влияние потери местной устойчивости сечений на прочность и общую устойчивость стержня.</w:t>
      </w:r>
    </w:p>
    <w:p w:rsidR="00CD4CD6" w:rsidRDefault="00CD4CD6" w:rsidP="00CD4CD6">
      <w:pPr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D3508A">
        <w:rPr>
          <w:sz w:val="28"/>
          <w:szCs w:val="28"/>
        </w:rPr>
        <w:t>Выполнить экспериментальн</w:t>
      </w:r>
      <w:r>
        <w:rPr>
          <w:sz w:val="28"/>
          <w:szCs w:val="28"/>
        </w:rPr>
        <w:t>ые</w:t>
      </w:r>
      <w:r w:rsidRPr="00D3508A">
        <w:rPr>
          <w:sz w:val="28"/>
          <w:szCs w:val="28"/>
        </w:rPr>
        <w:t xml:space="preserve"> исследовани</w:t>
      </w:r>
      <w:r>
        <w:rPr>
          <w:sz w:val="28"/>
          <w:szCs w:val="28"/>
        </w:rPr>
        <w:t>я</w:t>
      </w:r>
      <w:r w:rsidRPr="00D3508A">
        <w:rPr>
          <w:sz w:val="28"/>
          <w:szCs w:val="28"/>
        </w:rPr>
        <w:t xml:space="preserve">  пространственной работы </w:t>
      </w:r>
      <w:r>
        <w:rPr>
          <w:sz w:val="28"/>
          <w:szCs w:val="28"/>
        </w:rPr>
        <w:t xml:space="preserve">и устойчивости </w:t>
      </w:r>
      <w:r w:rsidRPr="00D3508A">
        <w:rPr>
          <w:sz w:val="28"/>
          <w:szCs w:val="28"/>
        </w:rPr>
        <w:t xml:space="preserve">тонкостенных холодногнутых элементов с целью сравнительного анализа результатов с </w:t>
      </w:r>
      <w:r>
        <w:rPr>
          <w:sz w:val="28"/>
          <w:szCs w:val="28"/>
        </w:rPr>
        <w:t>теоретическими данными.</w:t>
      </w:r>
    </w:p>
    <w:p w:rsidR="00CD4CD6" w:rsidRPr="004D0110" w:rsidRDefault="00CD4CD6" w:rsidP="00CD4CD6">
      <w:pPr>
        <w:numPr>
          <w:ilvl w:val="0"/>
          <w:numId w:val="1"/>
        </w:numPr>
        <w:tabs>
          <w:tab w:val="left" w:pos="284"/>
        </w:tabs>
        <w:ind w:left="0" w:firstLine="0"/>
        <w:rPr>
          <w:sz w:val="28"/>
          <w:szCs w:val="28"/>
        </w:rPr>
      </w:pPr>
      <w:r w:rsidRPr="00BB33D2">
        <w:rPr>
          <w:sz w:val="28"/>
          <w:szCs w:val="28"/>
        </w:rPr>
        <w:t xml:space="preserve">Разработать инженерную методику расчета на прочность и общую устойчивость стержневых элементов составного сечения с учетом редуцирования по </w:t>
      </w:r>
      <w:proofErr w:type="spellStart"/>
      <w:r w:rsidRPr="00220919">
        <w:rPr>
          <w:i/>
          <w:sz w:val="28"/>
          <w:szCs w:val="28"/>
        </w:rPr>
        <w:t>Eurocode</w:t>
      </w:r>
      <w:proofErr w:type="spellEnd"/>
      <w:r w:rsidRPr="00BB33D2">
        <w:rPr>
          <w:sz w:val="28"/>
          <w:szCs w:val="28"/>
        </w:rPr>
        <w:t xml:space="preserve"> 3 в ф</w:t>
      </w:r>
      <w:r>
        <w:rPr>
          <w:sz w:val="28"/>
          <w:szCs w:val="28"/>
        </w:rPr>
        <w:t>орме норм проектирования и с введением новых данных о влиянии потери местной устойчивости.</w:t>
      </w:r>
    </w:p>
    <w:p w:rsidR="00FF41AA" w:rsidRDefault="00FF41AA" w:rsidP="00FF41AA">
      <w:pPr>
        <w:rPr>
          <w:bCs/>
          <w:sz w:val="28"/>
          <w:szCs w:val="28"/>
        </w:rPr>
      </w:pPr>
      <w:r>
        <w:rPr>
          <w:i/>
          <w:sz w:val="28"/>
          <w:szCs w:val="28"/>
        </w:rPr>
        <w:t>Объект исследования</w:t>
      </w:r>
      <w:r w:rsidR="00420ABB">
        <w:rPr>
          <w:sz w:val="28"/>
          <w:szCs w:val="28"/>
        </w:rPr>
        <w:t>: стержневой тонкостенны</w:t>
      </w:r>
      <w:r w:rsidR="00AD649B">
        <w:rPr>
          <w:sz w:val="28"/>
          <w:szCs w:val="28"/>
        </w:rPr>
        <w:t>й</w:t>
      </w:r>
      <w:r w:rsidR="00420ABB">
        <w:rPr>
          <w:sz w:val="28"/>
          <w:szCs w:val="28"/>
        </w:rPr>
        <w:t xml:space="preserve"> элемент составного сечения из холодногнутых профилей</w:t>
      </w:r>
      <w:r>
        <w:rPr>
          <w:sz w:val="28"/>
        </w:rPr>
        <w:t>.</w:t>
      </w:r>
      <w:r>
        <w:rPr>
          <w:bCs/>
          <w:sz w:val="28"/>
          <w:szCs w:val="28"/>
        </w:rPr>
        <w:t xml:space="preserve"> </w:t>
      </w:r>
    </w:p>
    <w:p w:rsidR="00FF41AA" w:rsidRDefault="00FF41AA" w:rsidP="00FF41AA">
      <w:r w:rsidRPr="00FF41AA">
        <w:rPr>
          <w:bCs/>
          <w:i/>
          <w:sz w:val="28"/>
          <w:szCs w:val="28"/>
        </w:rPr>
        <w:t>Предмет</w:t>
      </w:r>
      <w:r w:rsidR="00B75934">
        <w:rPr>
          <w:bCs/>
          <w:i/>
          <w:sz w:val="28"/>
          <w:szCs w:val="28"/>
        </w:rPr>
        <w:t>ом</w:t>
      </w:r>
      <w:r w:rsidRPr="00FF41AA">
        <w:rPr>
          <w:bCs/>
          <w:i/>
          <w:sz w:val="28"/>
          <w:szCs w:val="28"/>
        </w:rPr>
        <w:t xml:space="preserve"> исследования</w:t>
      </w:r>
      <w:r w:rsidR="00AD649B">
        <w:rPr>
          <w:sz w:val="28"/>
          <w:szCs w:val="28"/>
        </w:rPr>
        <w:t xml:space="preserve">: </w:t>
      </w:r>
      <w:r w:rsidR="008E6AF5">
        <w:rPr>
          <w:sz w:val="28"/>
          <w:szCs w:val="28"/>
        </w:rPr>
        <w:t>взаим</w:t>
      </w:r>
      <w:r w:rsidR="0048211A">
        <w:rPr>
          <w:sz w:val="28"/>
          <w:szCs w:val="28"/>
        </w:rPr>
        <w:t xml:space="preserve">ное </w:t>
      </w:r>
      <w:r w:rsidR="008E6AF5">
        <w:rPr>
          <w:sz w:val="28"/>
          <w:szCs w:val="28"/>
        </w:rPr>
        <w:t>влияние форм местной и общей потери устойчивости</w:t>
      </w:r>
      <w:r w:rsidR="00B75934" w:rsidRPr="004D0110">
        <w:rPr>
          <w:sz w:val="28"/>
          <w:szCs w:val="28"/>
        </w:rPr>
        <w:t>.</w:t>
      </w:r>
    </w:p>
    <w:p w:rsidR="00CD4CD6" w:rsidRPr="004D0110" w:rsidRDefault="00CD4CD6" w:rsidP="00CD4CD6">
      <w:pPr>
        <w:rPr>
          <w:sz w:val="28"/>
          <w:szCs w:val="28"/>
        </w:rPr>
      </w:pPr>
      <w:r w:rsidRPr="004D0110">
        <w:rPr>
          <w:b/>
          <w:sz w:val="28"/>
          <w:szCs w:val="28"/>
        </w:rPr>
        <w:t>Научная новизна исследования</w:t>
      </w:r>
      <w:r w:rsidRPr="004D0110">
        <w:rPr>
          <w:sz w:val="28"/>
          <w:szCs w:val="28"/>
        </w:rPr>
        <w:t>:</w:t>
      </w:r>
    </w:p>
    <w:p w:rsidR="00CD4CD6" w:rsidRDefault="00CD4CD6" w:rsidP="00CD4CD6">
      <w:pPr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5A7601">
        <w:rPr>
          <w:sz w:val="28"/>
          <w:szCs w:val="28"/>
        </w:rPr>
        <w:t xml:space="preserve">Предложена методика, алгоритм и программа определения напряженно-деформированных и предельных состояний в сечениях составных стержневых элементов из тонкостенных холодногнутых профилей с учетом влияния потери местной устойчивости, устойчивости формы сечения, </w:t>
      </w:r>
      <w:r w:rsidRPr="005A7601">
        <w:rPr>
          <w:sz w:val="28"/>
          <w:szCs w:val="28"/>
        </w:rPr>
        <w:lastRenderedPageBreak/>
        <w:t xml:space="preserve">остаточных напряжений, зон упрочнения материала и начальных геометрических несовершенств в виде местных </w:t>
      </w:r>
      <w:proofErr w:type="spellStart"/>
      <w:r w:rsidRPr="005A7601">
        <w:rPr>
          <w:sz w:val="28"/>
          <w:szCs w:val="28"/>
        </w:rPr>
        <w:t>погибей</w:t>
      </w:r>
      <w:proofErr w:type="spellEnd"/>
      <w:r>
        <w:rPr>
          <w:sz w:val="28"/>
          <w:szCs w:val="28"/>
        </w:rPr>
        <w:t>.</w:t>
      </w:r>
      <w:r w:rsidRPr="001050BA">
        <w:rPr>
          <w:sz w:val="28"/>
          <w:szCs w:val="28"/>
        </w:rPr>
        <w:t xml:space="preserve"> </w:t>
      </w:r>
    </w:p>
    <w:p w:rsidR="00CD4CD6" w:rsidRPr="005A7601" w:rsidRDefault="00CD4CD6" w:rsidP="00CD4CD6">
      <w:pPr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5A7601">
        <w:rPr>
          <w:sz w:val="28"/>
          <w:szCs w:val="28"/>
        </w:rPr>
        <w:t xml:space="preserve">Предложена инженерная методика оценки прочности стержневых элементов с учетом влияния потери местной устойчивости в виде редуцирования сечения по рекомендациям </w:t>
      </w:r>
      <w:proofErr w:type="spellStart"/>
      <w:r w:rsidRPr="00360448">
        <w:rPr>
          <w:i/>
          <w:sz w:val="28"/>
          <w:szCs w:val="28"/>
        </w:rPr>
        <w:t>Eurocode</w:t>
      </w:r>
      <w:proofErr w:type="spellEnd"/>
      <w:r w:rsidRPr="005A7601">
        <w:rPr>
          <w:sz w:val="28"/>
          <w:szCs w:val="28"/>
        </w:rPr>
        <w:t xml:space="preserve"> 3 в форме норм проектирования.</w:t>
      </w:r>
    </w:p>
    <w:p w:rsidR="00CD4CD6" w:rsidRDefault="00CD4CD6" w:rsidP="00CD4CD6">
      <w:pPr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5A7601">
        <w:rPr>
          <w:sz w:val="28"/>
          <w:szCs w:val="28"/>
        </w:rPr>
        <w:t>Предложена методика, алгоритм и программа определения пространственных деформаций и устойчивости составных стержневых элементов из тонкостенных холодногнутых профилей с учетом влияния потери местной устойчивости и формы сечения</w:t>
      </w:r>
      <w:r>
        <w:rPr>
          <w:sz w:val="28"/>
          <w:szCs w:val="28"/>
        </w:rPr>
        <w:t>.</w:t>
      </w:r>
    </w:p>
    <w:p w:rsidR="00CD4CD6" w:rsidRPr="005A7601" w:rsidRDefault="00CD4CD6" w:rsidP="00CD4CD6">
      <w:pPr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5A7601">
        <w:rPr>
          <w:sz w:val="28"/>
          <w:szCs w:val="28"/>
        </w:rPr>
        <w:t xml:space="preserve">Предложена инженерная методика оценки общей устойчивости стержневых элементов с учетом влияния потери местной устойчивости в виде редуцирования сечения по рекомендациям </w:t>
      </w:r>
      <w:proofErr w:type="spellStart"/>
      <w:r w:rsidRPr="00360448">
        <w:rPr>
          <w:i/>
          <w:sz w:val="28"/>
          <w:szCs w:val="28"/>
        </w:rPr>
        <w:t>Eurocode</w:t>
      </w:r>
      <w:proofErr w:type="spellEnd"/>
      <w:r w:rsidRPr="005A7601">
        <w:rPr>
          <w:sz w:val="28"/>
          <w:szCs w:val="28"/>
        </w:rPr>
        <w:t xml:space="preserve"> 3 в форме норм проектирования.</w:t>
      </w:r>
    </w:p>
    <w:p w:rsidR="00CD4CD6" w:rsidRDefault="00CD4CD6" w:rsidP="00CD4CD6">
      <w:pPr>
        <w:numPr>
          <w:ilvl w:val="0"/>
          <w:numId w:val="8"/>
        </w:numPr>
        <w:tabs>
          <w:tab w:val="left" w:pos="142"/>
          <w:tab w:val="left" w:pos="284"/>
          <w:tab w:val="left" w:pos="426"/>
        </w:tabs>
        <w:ind w:left="0" w:firstLine="0"/>
        <w:rPr>
          <w:sz w:val="28"/>
          <w:szCs w:val="28"/>
        </w:rPr>
      </w:pPr>
      <w:r w:rsidRPr="005A7601">
        <w:rPr>
          <w:sz w:val="28"/>
          <w:szCs w:val="28"/>
        </w:rPr>
        <w:t>Проведено экспериментальное исследование пространственной работы стержневых элементов составного сечения из спаренных тонкостенных холодногнутых профилей на внецентренное сжатие с двухосным эксцентриситетом.</w:t>
      </w:r>
    </w:p>
    <w:p w:rsidR="00705D7E" w:rsidRDefault="00705D7E" w:rsidP="009F3161">
      <w:pPr>
        <w:rPr>
          <w:spacing w:val="1"/>
          <w:sz w:val="28"/>
          <w:szCs w:val="28"/>
        </w:rPr>
      </w:pPr>
      <w:r w:rsidRPr="004D0110">
        <w:rPr>
          <w:b/>
          <w:sz w:val="28"/>
          <w:szCs w:val="28"/>
        </w:rPr>
        <w:t xml:space="preserve">Методологической основой </w:t>
      </w:r>
      <w:r w:rsidRPr="004D0110">
        <w:rPr>
          <w:sz w:val="28"/>
          <w:szCs w:val="28"/>
        </w:rPr>
        <w:t xml:space="preserve">диссертационного исследования послужили основные положения </w:t>
      </w:r>
      <w:r w:rsidR="00184FEA">
        <w:rPr>
          <w:sz w:val="28"/>
          <w:szCs w:val="28"/>
        </w:rPr>
        <w:t>теории расчета тонкостенных стержневых элементов открытого профиля,</w:t>
      </w:r>
      <w:r w:rsidR="001050BA">
        <w:rPr>
          <w:sz w:val="28"/>
          <w:szCs w:val="28"/>
        </w:rPr>
        <w:t xml:space="preserve"> деформационные теории, </w:t>
      </w:r>
      <w:r w:rsidR="00184FEA">
        <w:rPr>
          <w:sz w:val="28"/>
          <w:szCs w:val="28"/>
        </w:rPr>
        <w:t xml:space="preserve"> теори</w:t>
      </w:r>
      <w:r w:rsidR="001050BA">
        <w:rPr>
          <w:sz w:val="28"/>
          <w:szCs w:val="28"/>
        </w:rPr>
        <w:t>и</w:t>
      </w:r>
      <w:r w:rsidR="00184FEA">
        <w:rPr>
          <w:sz w:val="28"/>
          <w:szCs w:val="28"/>
        </w:rPr>
        <w:t xml:space="preserve"> расчета</w:t>
      </w:r>
      <w:r w:rsidR="00A04361">
        <w:rPr>
          <w:sz w:val="28"/>
          <w:szCs w:val="28"/>
        </w:rPr>
        <w:t xml:space="preserve"> устойчивости</w:t>
      </w:r>
      <w:r w:rsidR="00184FEA">
        <w:rPr>
          <w:sz w:val="28"/>
          <w:szCs w:val="28"/>
        </w:rPr>
        <w:t xml:space="preserve"> гибких оболочек</w:t>
      </w:r>
      <w:r w:rsidR="00A04361">
        <w:rPr>
          <w:sz w:val="28"/>
          <w:szCs w:val="28"/>
        </w:rPr>
        <w:t>,</w:t>
      </w:r>
      <w:r w:rsidR="00B11BAE">
        <w:rPr>
          <w:sz w:val="28"/>
          <w:szCs w:val="28"/>
        </w:rPr>
        <w:t xml:space="preserve"> </w:t>
      </w:r>
      <w:r w:rsidR="001050BA">
        <w:rPr>
          <w:sz w:val="28"/>
          <w:szCs w:val="28"/>
        </w:rPr>
        <w:t xml:space="preserve">аналитически-численный метод, </w:t>
      </w:r>
      <w:r w:rsidR="00B11BAE">
        <w:rPr>
          <w:sz w:val="28"/>
          <w:szCs w:val="28"/>
        </w:rPr>
        <w:t>метод «эффективного сечения» (мет</w:t>
      </w:r>
      <w:r w:rsidR="001050BA">
        <w:rPr>
          <w:sz w:val="28"/>
          <w:szCs w:val="28"/>
        </w:rPr>
        <w:t xml:space="preserve">од редуцирования) </w:t>
      </w:r>
      <w:r w:rsidR="00A47B7B">
        <w:rPr>
          <w:sz w:val="28"/>
          <w:szCs w:val="28"/>
        </w:rPr>
        <w:t>и</w:t>
      </w:r>
      <w:r w:rsidRPr="004D0110">
        <w:rPr>
          <w:sz w:val="28"/>
          <w:szCs w:val="28"/>
        </w:rPr>
        <w:t xml:space="preserve"> </w:t>
      </w:r>
      <w:r w:rsidRPr="004D0110">
        <w:rPr>
          <w:spacing w:val="1"/>
          <w:sz w:val="28"/>
          <w:szCs w:val="28"/>
        </w:rPr>
        <w:t>метод эксперимента.</w:t>
      </w:r>
    </w:p>
    <w:p w:rsidR="00E55AB1" w:rsidRPr="008E6AF5" w:rsidRDefault="00E55AB1" w:rsidP="009F3161">
      <w:pPr>
        <w:rPr>
          <w:spacing w:val="1"/>
          <w:sz w:val="28"/>
          <w:szCs w:val="28"/>
        </w:rPr>
      </w:pPr>
      <w:r w:rsidRPr="00E55AB1">
        <w:rPr>
          <w:b/>
          <w:spacing w:val="1"/>
          <w:sz w:val="28"/>
          <w:szCs w:val="28"/>
        </w:rPr>
        <w:t>Личный вклад автора.</w:t>
      </w:r>
      <w:r>
        <w:rPr>
          <w:spacing w:val="1"/>
          <w:sz w:val="28"/>
          <w:szCs w:val="28"/>
        </w:rPr>
        <w:t xml:space="preserve"> Все результаты диссертационной работы получены лично автором. </w:t>
      </w:r>
      <w:r w:rsidR="001050BA">
        <w:rPr>
          <w:spacing w:val="1"/>
          <w:sz w:val="28"/>
          <w:szCs w:val="28"/>
        </w:rPr>
        <w:t>Во всех работах, опубликованных в соавторстве, автору в равной степени принадлежит постановка задач и формулировка основных положений, определяющих научную новизну исследований.</w:t>
      </w:r>
    </w:p>
    <w:p w:rsidR="00E55AB1" w:rsidRPr="00E55AB1" w:rsidRDefault="006F2967" w:rsidP="00E55AB1">
      <w:pPr>
        <w:rPr>
          <w:spacing w:val="1"/>
          <w:sz w:val="28"/>
          <w:szCs w:val="28"/>
        </w:rPr>
      </w:pPr>
      <w:r w:rsidRPr="00E55AB1">
        <w:rPr>
          <w:b/>
          <w:spacing w:val="1"/>
          <w:sz w:val="28"/>
          <w:szCs w:val="28"/>
        </w:rPr>
        <w:t xml:space="preserve">Область исследования </w:t>
      </w:r>
      <w:r w:rsidRPr="00E55AB1">
        <w:rPr>
          <w:spacing w:val="1"/>
          <w:sz w:val="28"/>
          <w:szCs w:val="28"/>
        </w:rPr>
        <w:t>соответствует требованиям паспорта научной специальности ВАК: 05.23.</w:t>
      </w:r>
      <w:r w:rsidR="00604E0B" w:rsidRPr="00E55AB1">
        <w:rPr>
          <w:spacing w:val="1"/>
          <w:sz w:val="28"/>
          <w:szCs w:val="28"/>
        </w:rPr>
        <w:t>01</w:t>
      </w:r>
      <w:r w:rsidRPr="00E55AB1">
        <w:rPr>
          <w:spacing w:val="1"/>
          <w:sz w:val="28"/>
          <w:szCs w:val="28"/>
        </w:rPr>
        <w:t xml:space="preserve"> – </w:t>
      </w:r>
      <w:r w:rsidR="00604E0B" w:rsidRPr="00E55AB1">
        <w:rPr>
          <w:spacing w:val="1"/>
          <w:sz w:val="28"/>
          <w:szCs w:val="28"/>
        </w:rPr>
        <w:t>Строительные конструкции, здания и сооружения</w:t>
      </w:r>
      <w:r w:rsidR="00D334AB">
        <w:rPr>
          <w:spacing w:val="1"/>
          <w:sz w:val="28"/>
          <w:szCs w:val="28"/>
        </w:rPr>
        <w:t>, пункт 3</w:t>
      </w:r>
      <w:r w:rsidRPr="00E55AB1">
        <w:rPr>
          <w:spacing w:val="1"/>
          <w:sz w:val="28"/>
          <w:szCs w:val="28"/>
        </w:rPr>
        <w:t xml:space="preserve"> </w:t>
      </w:r>
      <w:r w:rsidR="00F17828">
        <w:rPr>
          <w:spacing w:val="1"/>
          <w:sz w:val="28"/>
          <w:szCs w:val="28"/>
        </w:rPr>
        <w:t>«</w:t>
      </w:r>
      <w:r w:rsidR="00D05DC5">
        <w:rPr>
          <w:spacing w:val="1"/>
          <w:sz w:val="28"/>
          <w:szCs w:val="28"/>
        </w:rPr>
        <w:t>с</w:t>
      </w:r>
      <w:r w:rsidR="00D05DC5" w:rsidRPr="00D05DC5">
        <w:rPr>
          <w:spacing w:val="1"/>
          <w:sz w:val="28"/>
          <w:szCs w:val="28"/>
        </w:rPr>
        <w:t xml:space="preserve">оздание и развитие эффективных методов расчета и экспериментальных исследований вновь возводимых, восстанавливаемых и усиливаемых строительных </w:t>
      </w:r>
      <w:proofErr w:type="gramStart"/>
      <w:r w:rsidR="00D05DC5" w:rsidRPr="00D05DC5">
        <w:rPr>
          <w:spacing w:val="1"/>
          <w:sz w:val="28"/>
          <w:szCs w:val="28"/>
        </w:rPr>
        <w:t>конструкций</w:t>
      </w:r>
      <w:proofErr w:type="gramEnd"/>
      <w:r w:rsidR="00D05DC5" w:rsidRPr="00D05DC5">
        <w:rPr>
          <w:spacing w:val="1"/>
          <w:sz w:val="28"/>
          <w:szCs w:val="28"/>
        </w:rPr>
        <w:t xml:space="preserve"> наиболее полно учитывающих специфику воздействий на них, свойства материалов, специфику конструктивных решений и другие особенности</w:t>
      </w:r>
      <w:r w:rsidR="00F17828">
        <w:rPr>
          <w:spacing w:val="1"/>
          <w:sz w:val="28"/>
          <w:szCs w:val="28"/>
        </w:rPr>
        <w:t>».</w:t>
      </w:r>
    </w:p>
    <w:p w:rsidR="00A75BC8" w:rsidRDefault="00B82754" w:rsidP="002100DD">
      <w:pPr>
        <w:rPr>
          <w:b/>
          <w:sz w:val="28"/>
          <w:szCs w:val="28"/>
        </w:rPr>
      </w:pPr>
      <w:r w:rsidRPr="002100DD">
        <w:rPr>
          <w:b/>
          <w:sz w:val="28"/>
          <w:szCs w:val="28"/>
        </w:rPr>
        <w:t xml:space="preserve">Практическая </w:t>
      </w:r>
      <w:r w:rsidR="00E00589" w:rsidRPr="002100DD">
        <w:rPr>
          <w:b/>
          <w:sz w:val="28"/>
          <w:szCs w:val="28"/>
        </w:rPr>
        <w:t>ценность и реализация</w:t>
      </w:r>
      <w:r w:rsidRPr="002100DD">
        <w:rPr>
          <w:b/>
          <w:sz w:val="28"/>
          <w:szCs w:val="28"/>
        </w:rPr>
        <w:t xml:space="preserve"> результатов исследований</w:t>
      </w:r>
      <w:r w:rsidR="002F7A38" w:rsidRPr="002100DD">
        <w:rPr>
          <w:b/>
          <w:sz w:val="28"/>
          <w:szCs w:val="28"/>
        </w:rPr>
        <w:t xml:space="preserve">. </w:t>
      </w:r>
    </w:p>
    <w:p w:rsidR="00A75BC8" w:rsidRDefault="00A75BC8" w:rsidP="002100DD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Pr="00A75BC8">
        <w:rPr>
          <w:sz w:val="28"/>
          <w:szCs w:val="28"/>
        </w:rPr>
        <w:t>азработанн</w:t>
      </w:r>
      <w:r>
        <w:rPr>
          <w:sz w:val="28"/>
          <w:szCs w:val="28"/>
        </w:rPr>
        <w:t>ая</w:t>
      </w:r>
      <w:r w:rsidRPr="00A75BC8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методика, алгоритм и программа расчета позволяют оцен</w:t>
      </w:r>
      <w:r w:rsidR="0048211A">
        <w:rPr>
          <w:sz w:val="28"/>
          <w:szCs w:val="28"/>
        </w:rPr>
        <w:t>ить несущую</w:t>
      </w:r>
      <w:r>
        <w:rPr>
          <w:sz w:val="28"/>
          <w:szCs w:val="28"/>
        </w:rPr>
        <w:t xml:space="preserve"> способност</w:t>
      </w:r>
      <w:r w:rsidR="0048211A">
        <w:rPr>
          <w:sz w:val="28"/>
          <w:szCs w:val="28"/>
        </w:rPr>
        <w:t>ь</w:t>
      </w:r>
      <w:r>
        <w:rPr>
          <w:sz w:val="28"/>
          <w:szCs w:val="28"/>
        </w:rPr>
        <w:t xml:space="preserve"> тонкостенных холодногнутых стержне</w:t>
      </w:r>
      <w:r w:rsidR="005113FC">
        <w:rPr>
          <w:sz w:val="28"/>
          <w:szCs w:val="28"/>
        </w:rPr>
        <w:t>вых элементов</w:t>
      </w:r>
      <w:r>
        <w:rPr>
          <w:sz w:val="28"/>
          <w:szCs w:val="28"/>
        </w:rPr>
        <w:t xml:space="preserve"> на несколько порядков быстрее</w:t>
      </w:r>
      <w:r w:rsidR="0048211A">
        <w:rPr>
          <w:sz w:val="28"/>
          <w:szCs w:val="28"/>
        </w:rPr>
        <w:t>, чем</w:t>
      </w:r>
      <w:r>
        <w:rPr>
          <w:sz w:val="28"/>
          <w:szCs w:val="28"/>
        </w:rPr>
        <w:t xml:space="preserve"> </w:t>
      </w:r>
      <w:r w:rsidR="0048211A">
        <w:rPr>
          <w:sz w:val="28"/>
          <w:szCs w:val="28"/>
        </w:rPr>
        <w:t xml:space="preserve">по </w:t>
      </w:r>
      <w:r>
        <w:rPr>
          <w:sz w:val="28"/>
          <w:szCs w:val="28"/>
        </w:rPr>
        <w:t>метод</w:t>
      </w:r>
      <w:r w:rsidR="0048211A">
        <w:rPr>
          <w:sz w:val="28"/>
          <w:szCs w:val="28"/>
        </w:rPr>
        <w:t>у</w:t>
      </w:r>
      <w:r>
        <w:rPr>
          <w:sz w:val="28"/>
          <w:szCs w:val="28"/>
        </w:rPr>
        <w:t xml:space="preserve"> конечных элементов бе</w:t>
      </w:r>
      <w:r w:rsidR="005113FC">
        <w:rPr>
          <w:sz w:val="28"/>
          <w:szCs w:val="28"/>
        </w:rPr>
        <w:t xml:space="preserve">з снижения точности вычислений, что позволяет </w:t>
      </w:r>
      <w:r w:rsidR="0048211A">
        <w:rPr>
          <w:sz w:val="28"/>
          <w:szCs w:val="28"/>
        </w:rPr>
        <w:t>использовать их в</w:t>
      </w:r>
      <w:r w:rsidR="005113FC">
        <w:rPr>
          <w:sz w:val="28"/>
          <w:szCs w:val="28"/>
        </w:rPr>
        <w:t xml:space="preserve"> практическом проектировании</w:t>
      </w:r>
      <w:r w:rsidR="0048211A">
        <w:rPr>
          <w:sz w:val="28"/>
          <w:szCs w:val="28"/>
        </w:rPr>
        <w:t>.</w:t>
      </w:r>
    </w:p>
    <w:p w:rsidR="00A712D6" w:rsidRDefault="00A712D6" w:rsidP="002100DD">
      <w:pPr>
        <w:rPr>
          <w:sz w:val="28"/>
          <w:szCs w:val="28"/>
        </w:rPr>
      </w:pPr>
      <w:r w:rsidRPr="00BB33D2">
        <w:rPr>
          <w:sz w:val="28"/>
          <w:szCs w:val="28"/>
        </w:rPr>
        <w:t>Разработа</w:t>
      </w:r>
      <w:r>
        <w:rPr>
          <w:sz w:val="28"/>
          <w:szCs w:val="28"/>
        </w:rPr>
        <w:t>на</w:t>
      </w:r>
      <w:r w:rsidRPr="00BB33D2">
        <w:rPr>
          <w:sz w:val="28"/>
          <w:szCs w:val="28"/>
        </w:rPr>
        <w:t xml:space="preserve"> инженерн</w:t>
      </w:r>
      <w:r>
        <w:rPr>
          <w:sz w:val="28"/>
          <w:szCs w:val="28"/>
        </w:rPr>
        <w:t>ая</w:t>
      </w:r>
      <w:r w:rsidRPr="00BB33D2">
        <w:rPr>
          <w:sz w:val="28"/>
          <w:szCs w:val="28"/>
        </w:rPr>
        <w:t xml:space="preserve"> методик</w:t>
      </w:r>
      <w:r>
        <w:rPr>
          <w:sz w:val="28"/>
          <w:szCs w:val="28"/>
        </w:rPr>
        <w:t>а</w:t>
      </w:r>
      <w:r w:rsidRPr="00BB33D2">
        <w:rPr>
          <w:sz w:val="28"/>
          <w:szCs w:val="28"/>
        </w:rPr>
        <w:t xml:space="preserve"> расчета на прочность и общую устойчивость стержневых элементов составного сечения с учетом редуцирования по </w:t>
      </w:r>
      <w:proofErr w:type="spellStart"/>
      <w:r w:rsidRPr="00A712D6">
        <w:rPr>
          <w:i/>
          <w:sz w:val="28"/>
          <w:szCs w:val="28"/>
        </w:rPr>
        <w:t>Eurocode</w:t>
      </w:r>
      <w:proofErr w:type="spellEnd"/>
      <w:r w:rsidRPr="00BB33D2">
        <w:rPr>
          <w:sz w:val="28"/>
          <w:szCs w:val="28"/>
        </w:rPr>
        <w:t xml:space="preserve"> 3 в ф</w:t>
      </w:r>
      <w:r>
        <w:rPr>
          <w:sz w:val="28"/>
          <w:szCs w:val="28"/>
        </w:rPr>
        <w:t xml:space="preserve">орме норм проектирования, с введением новых данных о влиянии потери местной устойчивости. </w:t>
      </w:r>
    </w:p>
    <w:p w:rsidR="003440FF" w:rsidRPr="002100DD" w:rsidRDefault="00A712D6" w:rsidP="002100DD">
      <w:pPr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Полученные результаты</w:t>
      </w:r>
      <w:r w:rsidR="00EF1873">
        <w:rPr>
          <w:sz w:val="28"/>
          <w:szCs w:val="28"/>
        </w:rPr>
        <w:t xml:space="preserve"> успешно применяются для проектирования легких стальных тонкостенных конструкций</w:t>
      </w:r>
      <w:r>
        <w:rPr>
          <w:sz w:val="28"/>
          <w:szCs w:val="28"/>
        </w:rPr>
        <w:t xml:space="preserve"> в</w:t>
      </w:r>
      <w:r w:rsidR="005113FC">
        <w:rPr>
          <w:sz w:val="28"/>
          <w:szCs w:val="28"/>
        </w:rPr>
        <w:t xml:space="preserve"> ООО ЦНИИПСК</w:t>
      </w:r>
      <w:r w:rsidR="00E57457">
        <w:rPr>
          <w:sz w:val="28"/>
          <w:szCs w:val="28"/>
        </w:rPr>
        <w:t xml:space="preserve"> им. Мельникова</w:t>
      </w:r>
      <w:r w:rsidR="005113FC">
        <w:rPr>
          <w:sz w:val="28"/>
          <w:szCs w:val="28"/>
        </w:rPr>
        <w:t xml:space="preserve">, ЗАО </w:t>
      </w:r>
      <w:r>
        <w:rPr>
          <w:sz w:val="28"/>
          <w:szCs w:val="28"/>
        </w:rPr>
        <w:t>«</w:t>
      </w:r>
      <w:r w:rsidR="005113FC">
        <w:rPr>
          <w:sz w:val="28"/>
          <w:szCs w:val="28"/>
        </w:rPr>
        <w:t>Э</w:t>
      </w:r>
      <w:r w:rsidR="001B41E0">
        <w:rPr>
          <w:sz w:val="28"/>
          <w:szCs w:val="28"/>
        </w:rPr>
        <w:t>КСЕРГИЯ</w:t>
      </w:r>
      <w:r>
        <w:rPr>
          <w:sz w:val="28"/>
          <w:szCs w:val="28"/>
        </w:rPr>
        <w:t xml:space="preserve">» и </w:t>
      </w:r>
      <w:r w:rsidR="00E57457">
        <w:rPr>
          <w:sz w:val="28"/>
          <w:szCs w:val="28"/>
        </w:rPr>
        <w:t>НП «Международная ассоциация легкого стального строительства»</w:t>
      </w:r>
      <w:r w:rsidR="00EF1873">
        <w:rPr>
          <w:sz w:val="28"/>
          <w:szCs w:val="28"/>
        </w:rPr>
        <w:t>.</w:t>
      </w:r>
      <w:r w:rsidR="003440FF" w:rsidRPr="002100DD">
        <w:rPr>
          <w:sz w:val="28"/>
          <w:szCs w:val="28"/>
        </w:rPr>
        <w:t xml:space="preserve">  </w:t>
      </w:r>
    </w:p>
    <w:p w:rsidR="00B209AB" w:rsidRPr="00A75BC8" w:rsidRDefault="00B209AB" w:rsidP="009F3161">
      <w:pPr>
        <w:rPr>
          <w:spacing w:val="2"/>
          <w:sz w:val="28"/>
          <w:szCs w:val="28"/>
        </w:rPr>
      </w:pPr>
      <w:r w:rsidRPr="004D0110">
        <w:rPr>
          <w:spacing w:val="2"/>
          <w:sz w:val="28"/>
          <w:szCs w:val="28"/>
        </w:rPr>
        <w:t xml:space="preserve">Теоретические положения и результаты экспериментальных исследований, полученные при выполнении диссертационной работы, используются в учебном процессе </w:t>
      </w:r>
      <w:r w:rsidR="00024103" w:rsidRPr="004D0110">
        <w:rPr>
          <w:spacing w:val="2"/>
          <w:sz w:val="28"/>
          <w:szCs w:val="28"/>
        </w:rPr>
        <w:t>Ф</w:t>
      </w:r>
      <w:r w:rsidRPr="004D0110">
        <w:rPr>
          <w:spacing w:val="2"/>
          <w:sz w:val="28"/>
          <w:szCs w:val="28"/>
        </w:rPr>
        <w:t>Г</w:t>
      </w:r>
      <w:r w:rsidR="00024103" w:rsidRPr="004D0110">
        <w:rPr>
          <w:spacing w:val="2"/>
          <w:sz w:val="28"/>
          <w:szCs w:val="28"/>
        </w:rPr>
        <w:t>Б</w:t>
      </w:r>
      <w:r w:rsidRPr="004D0110">
        <w:rPr>
          <w:spacing w:val="2"/>
          <w:sz w:val="28"/>
          <w:szCs w:val="28"/>
        </w:rPr>
        <w:t>ОУ ВПО «</w:t>
      </w:r>
      <w:r w:rsidR="00501013">
        <w:rPr>
          <w:spacing w:val="2"/>
          <w:sz w:val="28"/>
          <w:szCs w:val="28"/>
        </w:rPr>
        <w:t>СПбГАСУ</w:t>
      </w:r>
      <w:r w:rsidRPr="004D0110">
        <w:rPr>
          <w:spacing w:val="2"/>
          <w:sz w:val="28"/>
          <w:szCs w:val="28"/>
        </w:rPr>
        <w:t xml:space="preserve">» при подготовке </w:t>
      </w:r>
      <w:r w:rsidR="00344C7D">
        <w:rPr>
          <w:spacing w:val="2"/>
          <w:sz w:val="28"/>
          <w:szCs w:val="28"/>
        </w:rPr>
        <w:t>специалистов по уникальным зданиям и сооружениям</w:t>
      </w:r>
      <w:r w:rsidRPr="004D0110">
        <w:rPr>
          <w:spacing w:val="2"/>
          <w:sz w:val="28"/>
          <w:szCs w:val="28"/>
        </w:rPr>
        <w:t xml:space="preserve"> и магистров направления </w:t>
      </w:r>
      <w:r w:rsidRPr="00420B9C">
        <w:rPr>
          <w:spacing w:val="2"/>
          <w:sz w:val="28"/>
          <w:szCs w:val="28"/>
        </w:rPr>
        <w:t>270800.68</w:t>
      </w:r>
      <w:r w:rsidRPr="004D0110">
        <w:rPr>
          <w:spacing w:val="2"/>
          <w:sz w:val="28"/>
          <w:szCs w:val="28"/>
        </w:rPr>
        <w:t xml:space="preserve"> «Строительство»</w:t>
      </w:r>
      <w:r w:rsidR="001B41E0">
        <w:rPr>
          <w:spacing w:val="2"/>
          <w:sz w:val="28"/>
          <w:szCs w:val="28"/>
        </w:rPr>
        <w:t xml:space="preserve">, а также </w:t>
      </w:r>
      <w:r w:rsidRPr="004D0110">
        <w:rPr>
          <w:spacing w:val="2"/>
          <w:sz w:val="28"/>
          <w:szCs w:val="28"/>
        </w:rPr>
        <w:t>при выполнении выпускных квалификационных работ</w:t>
      </w:r>
      <w:r w:rsidR="007424B3">
        <w:rPr>
          <w:spacing w:val="2"/>
          <w:sz w:val="28"/>
          <w:szCs w:val="28"/>
        </w:rPr>
        <w:t>,</w:t>
      </w:r>
      <w:r w:rsidRPr="004D0110">
        <w:rPr>
          <w:spacing w:val="2"/>
          <w:sz w:val="28"/>
          <w:szCs w:val="28"/>
        </w:rPr>
        <w:t xml:space="preserve"> </w:t>
      </w:r>
      <w:r w:rsidR="00344C7D">
        <w:rPr>
          <w:spacing w:val="2"/>
          <w:sz w:val="28"/>
          <w:szCs w:val="28"/>
        </w:rPr>
        <w:t xml:space="preserve">дипломных проектов и </w:t>
      </w:r>
      <w:r w:rsidRPr="004D0110">
        <w:rPr>
          <w:spacing w:val="2"/>
          <w:sz w:val="28"/>
          <w:szCs w:val="28"/>
        </w:rPr>
        <w:t>магистерских д</w:t>
      </w:r>
      <w:r w:rsidR="00344C7D">
        <w:rPr>
          <w:spacing w:val="2"/>
          <w:sz w:val="28"/>
          <w:szCs w:val="28"/>
        </w:rPr>
        <w:t>иссертаций</w:t>
      </w:r>
      <w:r w:rsidRPr="004D0110">
        <w:rPr>
          <w:spacing w:val="2"/>
          <w:sz w:val="28"/>
          <w:szCs w:val="28"/>
        </w:rPr>
        <w:t xml:space="preserve">.  </w:t>
      </w:r>
    </w:p>
    <w:p w:rsidR="00191D20" w:rsidRDefault="00B209AB" w:rsidP="00191D20">
      <w:pPr>
        <w:rPr>
          <w:spacing w:val="-4"/>
          <w:sz w:val="28"/>
          <w:szCs w:val="28"/>
        </w:rPr>
      </w:pPr>
      <w:r w:rsidRPr="004D0110">
        <w:rPr>
          <w:b/>
          <w:sz w:val="28"/>
          <w:szCs w:val="28"/>
        </w:rPr>
        <w:t>Апробация работы</w:t>
      </w:r>
      <w:r w:rsidR="005F6596" w:rsidRPr="004D0110">
        <w:rPr>
          <w:b/>
          <w:sz w:val="28"/>
          <w:szCs w:val="28"/>
        </w:rPr>
        <w:t>.</w:t>
      </w:r>
      <w:r w:rsidRPr="004D0110">
        <w:rPr>
          <w:sz w:val="28"/>
          <w:szCs w:val="28"/>
        </w:rPr>
        <w:t xml:space="preserve"> </w:t>
      </w:r>
      <w:r w:rsidR="00191D20" w:rsidRPr="00B86E8D">
        <w:rPr>
          <w:sz w:val="28"/>
          <w:szCs w:val="28"/>
        </w:rPr>
        <w:t xml:space="preserve">Результаты диссертационной работы докладывались и обсуждались на конференциях: </w:t>
      </w:r>
      <w:r w:rsidR="00191D20" w:rsidRPr="00CE46B2">
        <w:rPr>
          <w:spacing w:val="-4"/>
          <w:sz w:val="28"/>
          <w:szCs w:val="28"/>
        </w:rPr>
        <w:t xml:space="preserve">64-я </w:t>
      </w:r>
      <w:r w:rsidR="00191D20">
        <w:rPr>
          <w:spacing w:val="-4"/>
          <w:sz w:val="28"/>
          <w:szCs w:val="28"/>
        </w:rPr>
        <w:t>м</w:t>
      </w:r>
      <w:r w:rsidR="00191D20" w:rsidRPr="00CE46B2">
        <w:rPr>
          <w:spacing w:val="-4"/>
          <w:sz w:val="28"/>
          <w:szCs w:val="28"/>
        </w:rPr>
        <w:t>еждунар</w:t>
      </w:r>
      <w:r w:rsidR="00191D20">
        <w:rPr>
          <w:spacing w:val="-4"/>
          <w:sz w:val="28"/>
          <w:szCs w:val="28"/>
        </w:rPr>
        <w:t>одная</w:t>
      </w:r>
      <w:r w:rsidR="00191D20" w:rsidRPr="00CE46B2">
        <w:rPr>
          <w:spacing w:val="-4"/>
          <w:sz w:val="28"/>
          <w:szCs w:val="28"/>
        </w:rPr>
        <w:t xml:space="preserve"> науч</w:t>
      </w:r>
      <w:r w:rsidR="00191D20">
        <w:rPr>
          <w:spacing w:val="-4"/>
          <w:sz w:val="28"/>
          <w:szCs w:val="28"/>
        </w:rPr>
        <w:t>но</w:t>
      </w:r>
      <w:r w:rsidR="00191D20" w:rsidRPr="00CE46B2">
        <w:rPr>
          <w:spacing w:val="-4"/>
          <w:sz w:val="28"/>
          <w:szCs w:val="28"/>
        </w:rPr>
        <w:t>-техн</w:t>
      </w:r>
      <w:r w:rsidR="00191D20">
        <w:rPr>
          <w:spacing w:val="-4"/>
          <w:sz w:val="28"/>
          <w:szCs w:val="28"/>
        </w:rPr>
        <w:t>ическая</w:t>
      </w:r>
      <w:r w:rsidR="00191D20" w:rsidRPr="00CE46B2">
        <w:rPr>
          <w:spacing w:val="-4"/>
          <w:sz w:val="28"/>
          <w:szCs w:val="28"/>
        </w:rPr>
        <w:t xml:space="preserve"> конф</w:t>
      </w:r>
      <w:r w:rsidR="00191D20">
        <w:rPr>
          <w:spacing w:val="-4"/>
          <w:sz w:val="28"/>
          <w:szCs w:val="28"/>
        </w:rPr>
        <w:t>еренция</w:t>
      </w:r>
      <w:r w:rsidR="00191D20" w:rsidRPr="00CE46B2">
        <w:rPr>
          <w:spacing w:val="-4"/>
          <w:sz w:val="28"/>
          <w:szCs w:val="28"/>
        </w:rPr>
        <w:t xml:space="preserve"> молодых ученых</w:t>
      </w:r>
      <w:r w:rsidR="00191D20">
        <w:rPr>
          <w:spacing w:val="-4"/>
          <w:sz w:val="28"/>
          <w:szCs w:val="28"/>
        </w:rPr>
        <w:t xml:space="preserve"> (СПб,  СПбГАСУ, 2011);</w:t>
      </w:r>
      <w:r w:rsidR="00191D20" w:rsidRPr="00B86E8D">
        <w:rPr>
          <w:spacing w:val="-4"/>
          <w:sz w:val="28"/>
          <w:szCs w:val="28"/>
        </w:rPr>
        <w:t xml:space="preserve"> </w:t>
      </w:r>
      <w:r w:rsidR="00191D20" w:rsidRPr="00CE46B2">
        <w:rPr>
          <w:spacing w:val="-4"/>
          <w:sz w:val="28"/>
          <w:szCs w:val="28"/>
        </w:rPr>
        <w:t>6</w:t>
      </w:r>
      <w:r w:rsidR="00191D20">
        <w:rPr>
          <w:spacing w:val="-4"/>
          <w:sz w:val="28"/>
          <w:szCs w:val="28"/>
        </w:rPr>
        <w:t>5</w:t>
      </w:r>
      <w:r w:rsidR="00191D20" w:rsidRPr="00CE46B2">
        <w:rPr>
          <w:spacing w:val="-4"/>
          <w:sz w:val="28"/>
          <w:szCs w:val="28"/>
        </w:rPr>
        <w:t xml:space="preserve">-я </w:t>
      </w:r>
      <w:r w:rsidR="00191D20">
        <w:rPr>
          <w:spacing w:val="-4"/>
          <w:sz w:val="28"/>
          <w:szCs w:val="28"/>
        </w:rPr>
        <w:t>м</w:t>
      </w:r>
      <w:r w:rsidR="00191D20" w:rsidRPr="00CE46B2">
        <w:rPr>
          <w:spacing w:val="-4"/>
          <w:sz w:val="28"/>
          <w:szCs w:val="28"/>
        </w:rPr>
        <w:t>еждунар</w:t>
      </w:r>
      <w:r w:rsidR="00191D20">
        <w:rPr>
          <w:spacing w:val="-4"/>
          <w:sz w:val="28"/>
          <w:szCs w:val="28"/>
        </w:rPr>
        <w:t>одная</w:t>
      </w:r>
      <w:r w:rsidR="00191D20" w:rsidRPr="00CE46B2">
        <w:rPr>
          <w:spacing w:val="-4"/>
          <w:sz w:val="28"/>
          <w:szCs w:val="28"/>
        </w:rPr>
        <w:t xml:space="preserve"> науч</w:t>
      </w:r>
      <w:r w:rsidR="00191D20">
        <w:rPr>
          <w:spacing w:val="-4"/>
          <w:sz w:val="28"/>
          <w:szCs w:val="28"/>
        </w:rPr>
        <w:t>но</w:t>
      </w:r>
      <w:r w:rsidR="00191D20" w:rsidRPr="00CE46B2">
        <w:rPr>
          <w:spacing w:val="-4"/>
          <w:sz w:val="28"/>
          <w:szCs w:val="28"/>
        </w:rPr>
        <w:t>-техн</w:t>
      </w:r>
      <w:r w:rsidR="00191D20">
        <w:rPr>
          <w:spacing w:val="-4"/>
          <w:sz w:val="28"/>
          <w:szCs w:val="28"/>
        </w:rPr>
        <w:t>ическая</w:t>
      </w:r>
      <w:r w:rsidR="00191D20" w:rsidRPr="00CE46B2">
        <w:rPr>
          <w:spacing w:val="-4"/>
          <w:sz w:val="28"/>
          <w:szCs w:val="28"/>
        </w:rPr>
        <w:t xml:space="preserve"> конф</w:t>
      </w:r>
      <w:r w:rsidR="00191D20">
        <w:rPr>
          <w:spacing w:val="-4"/>
          <w:sz w:val="28"/>
          <w:szCs w:val="28"/>
        </w:rPr>
        <w:t>еренция</w:t>
      </w:r>
      <w:r w:rsidR="00191D20" w:rsidRPr="00CE46B2">
        <w:rPr>
          <w:spacing w:val="-4"/>
          <w:sz w:val="28"/>
          <w:szCs w:val="28"/>
        </w:rPr>
        <w:t xml:space="preserve"> молодых ученых</w:t>
      </w:r>
      <w:r w:rsidR="00191D20">
        <w:rPr>
          <w:spacing w:val="-4"/>
          <w:sz w:val="28"/>
          <w:szCs w:val="28"/>
        </w:rPr>
        <w:t xml:space="preserve"> (СПб,  СПбГАСУ, 2012);</w:t>
      </w:r>
      <w:r w:rsidR="00191D20" w:rsidRPr="00B86E8D">
        <w:rPr>
          <w:spacing w:val="-4"/>
          <w:sz w:val="28"/>
          <w:szCs w:val="28"/>
        </w:rPr>
        <w:t xml:space="preserve"> </w:t>
      </w:r>
      <w:r w:rsidR="00191D20" w:rsidRPr="00CE46B2">
        <w:rPr>
          <w:spacing w:val="-4"/>
          <w:sz w:val="28"/>
          <w:szCs w:val="28"/>
        </w:rPr>
        <w:t>68-й науч</w:t>
      </w:r>
      <w:r w:rsidR="00191D20">
        <w:rPr>
          <w:spacing w:val="-4"/>
          <w:sz w:val="28"/>
          <w:szCs w:val="28"/>
        </w:rPr>
        <w:t>ная</w:t>
      </w:r>
      <w:r w:rsidR="00191D20" w:rsidRPr="00CE46B2">
        <w:rPr>
          <w:spacing w:val="-4"/>
          <w:sz w:val="28"/>
          <w:szCs w:val="28"/>
        </w:rPr>
        <w:t xml:space="preserve"> конф</w:t>
      </w:r>
      <w:r w:rsidR="00191D20">
        <w:rPr>
          <w:spacing w:val="-4"/>
          <w:sz w:val="28"/>
          <w:szCs w:val="28"/>
        </w:rPr>
        <w:t>еренция</w:t>
      </w:r>
      <w:r w:rsidR="00191D20" w:rsidRPr="00CE46B2">
        <w:rPr>
          <w:spacing w:val="-4"/>
          <w:sz w:val="28"/>
          <w:szCs w:val="28"/>
        </w:rPr>
        <w:t xml:space="preserve"> профессоров, преподавателей, науч</w:t>
      </w:r>
      <w:r w:rsidR="00191D20">
        <w:rPr>
          <w:spacing w:val="-4"/>
          <w:sz w:val="28"/>
          <w:szCs w:val="28"/>
        </w:rPr>
        <w:t>ных</w:t>
      </w:r>
      <w:r w:rsidR="00191D20" w:rsidRPr="00CE46B2">
        <w:rPr>
          <w:spacing w:val="-4"/>
          <w:sz w:val="28"/>
          <w:szCs w:val="28"/>
        </w:rPr>
        <w:t xml:space="preserve"> работников, инженеров и аспирантов университета</w:t>
      </w:r>
      <w:r w:rsidR="00191D20">
        <w:rPr>
          <w:spacing w:val="-4"/>
          <w:sz w:val="28"/>
          <w:szCs w:val="28"/>
        </w:rPr>
        <w:t xml:space="preserve"> (СПб, СПб ГАСУ, 2012); круглый стол в </w:t>
      </w:r>
      <w:r w:rsidR="00191D20" w:rsidRPr="00FA7F03">
        <w:rPr>
          <w:spacing w:val="-4"/>
          <w:sz w:val="28"/>
          <w:szCs w:val="28"/>
        </w:rPr>
        <w:t>рамках 18-й Международной пром</w:t>
      </w:r>
      <w:r w:rsidR="00191D20">
        <w:rPr>
          <w:spacing w:val="-4"/>
          <w:sz w:val="28"/>
          <w:szCs w:val="28"/>
        </w:rPr>
        <w:t xml:space="preserve">ышленной выставки «Металл-Экспо </w:t>
      </w:r>
      <w:r w:rsidR="00191D20" w:rsidRPr="00FA7F03">
        <w:rPr>
          <w:spacing w:val="-4"/>
          <w:sz w:val="28"/>
          <w:szCs w:val="28"/>
        </w:rPr>
        <w:t>2012» </w:t>
      </w:r>
      <w:r w:rsidR="00191D20">
        <w:rPr>
          <w:spacing w:val="-4"/>
          <w:sz w:val="28"/>
          <w:szCs w:val="28"/>
        </w:rPr>
        <w:t xml:space="preserve">по теме: «Легкие тонкостенные конструкции» (Москва, ВДНХ, 2012); международный конгресс </w:t>
      </w:r>
      <w:hyperlink r:id="rId9" w:history="1">
        <w:r w:rsidR="00191D20" w:rsidRPr="00B752C5">
          <w:rPr>
            <w:spacing w:val="-4"/>
            <w:sz w:val="28"/>
            <w:szCs w:val="28"/>
          </w:rPr>
          <w:t>«Актуальные проблемы современного строительства»</w:t>
        </w:r>
      </w:hyperlink>
      <w:r w:rsidR="00191D20">
        <w:rPr>
          <w:spacing w:val="-4"/>
          <w:sz w:val="28"/>
          <w:szCs w:val="28"/>
        </w:rPr>
        <w:t xml:space="preserve"> (СПб ГАСУ, 2012);  научно-практическая конференция «Расчет и проектирование металлических конструкций»(Москва, МГСУ, 2013).</w:t>
      </w:r>
    </w:p>
    <w:p w:rsidR="00D07559" w:rsidRPr="00B66600" w:rsidRDefault="00D07559" w:rsidP="00191D20">
      <w:pPr>
        <w:rPr>
          <w:spacing w:val="2"/>
          <w:sz w:val="28"/>
          <w:szCs w:val="28"/>
        </w:rPr>
      </w:pPr>
      <w:r w:rsidRPr="00B66600">
        <w:rPr>
          <w:b/>
          <w:sz w:val="28"/>
          <w:szCs w:val="28"/>
        </w:rPr>
        <w:t>Публикации.</w:t>
      </w:r>
      <w:r w:rsidRPr="00B66600">
        <w:rPr>
          <w:sz w:val="28"/>
          <w:szCs w:val="28"/>
        </w:rPr>
        <w:t xml:space="preserve"> Материалы диссертации опубликованы в </w:t>
      </w:r>
      <w:r w:rsidR="00191D20">
        <w:rPr>
          <w:sz w:val="28"/>
          <w:szCs w:val="28"/>
        </w:rPr>
        <w:t>6</w:t>
      </w:r>
      <w:r w:rsidRPr="00B66600">
        <w:rPr>
          <w:sz w:val="28"/>
          <w:szCs w:val="28"/>
        </w:rPr>
        <w:t xml:space="preserve"> печатных </w:t>
      </w:r>
      <w:r w:rsidR="00903572" w:rsidRPr="00B66600">
        <w:rPr>
          <w:sz w:val="28"/>
          <w:szCs w:val="28"/>
        </w:rPr>
        <w:t>работах</w:t>
      </w:r>
      <w:r w:rsidR="00FE615C">
        <w:rPr>
          <w:sz w:val="28"/>
          <w:szCs w:val="28"/>
        </w:rPr>
        <w:t xml:space="preserve">, общим объемом </w:t>
      </w:r>
      <w:r w:rsidR="008A2BB7" w:rsidRPr="008A2BB7">
        <w:rPr>
          <w:sz w:val="28"/>
          <w:szCs w:val="28"/>
        </w:rPr>
        <w:t>25</w:t>
      </w:r>
      <w:r w:rsidR="00FE615C" w:rsidRPr="008A2BB7">
        <w:rPr>
          <w:sz w:val="28"/>
          <w:szCs w:val="28"/>
        </w:rPr>
        <w:t xml:space="preserve"> </w:t>
      </w:r>
      <w:proofErr w:type="spellStart"/>
      <w:r w:rsidR="00FE615C" w:rsidRPr="008A2BB7">
        <w:rPr>
          <w:sz w:val="28"/>
          <w:szCs w:val="28"/>
        </w:rPr>
        <w:t>п.л</w:t>
      </w:r>
      <w:proofErr w:type="spellEnd"/>
      <w:r w:rsidR="00FE615C" w:rsidRPr="008A2BB7">
        <w:rPr>
          <w:sz w:val="28"/>
          <w:szCs w:val="28"/>
        </w:rPr>
        <w:t>.</w:t>
      </w:r>
      <w:r w:rsidR="00903572" w:rsidRPr="008A2BB7">
        <w:rPr>
          <w:sz w:val="28"/>
          <w:szCs w:val="28"/>
        </w:rPr>
        <w:t>,</w:t>
      </w:r>
      <w:r w:rsidR="00FE615C" w:rsidRPr="008A2BB7">
        <w:rPr>
          <w:sz w:val="28"/>
          <w:szCs w:val="28"/>
        </w:rPr>
        <w:t xml:space="preserve"> </w:t>
      </w:r>
      <w:r w:rsidR="00FE615C">
        <w:rPr>
          <w:sz w:val="28"/>
          <w:szCs w:val="28"/>
        </w:rPr>
        <w:t xml:space="preserve">лично автором - </w:t>
      </w:r>
      <w:r w:rsidR="008A2BB7" w:rsidRPr="008A2BB7">
        <w:rPr>
          <w:sz w:val="28"/>
          <w:szCs w:val="28"/>
        </w:rPr>
        <w:t>25</w:t>
      </w:r>
      <w:r w:rsidR="00FE615C" w:rsidRPr="008A2BB7">
        <w:rPr>
          <w:sz w:val="28"/>
          <w:szCs w:val="28"/>
        </w:rPr>
        <w:t xml:space="preserve"> </w:t>
      </w:r>
      <w:proofErr w:type="spellStart"/>
      <w:r w:rsidR="00FE615C" w:rsidRPr="008A2BB7">
        <w:rPr>
          <w:sz w:val="28"/>
          <w:szCs w:val="28"/>
        </w:rPr>
        <w:t>п.л</w:t>
      </w:r>
      <w:proofErr w:type="spellEnd"/>
      <w:r w:rsidR="00FE615C" w:rsidRPr="008A2BB7">
        <w:rPr>
          <w:sz w:val="28"/>
          <w:szCs w:val="28"/>
        </w:rPr>
        <w:t>.,</w:t>
      </w:r>
      <w:r w:rsidR="00903572" w:rsidRPr="008A2BB7">
        <w:rPr>
          <w:sz w:val="28"/>
          <w:szCs w:val="28"/>
        </w:rPr>
        <w:t xml:space="preserve"> </w:t>
      </w:r>
      <w:r w:rsidR="00903572" w:rsidRPr="00B66600">
        <w:rPr>
          <w:sz w:val="28"/>
          <w:szCs w:val="28"/>
        </w:rPr>
        <w:t>в том числе</w:t>
      </w:r>
      <w:r w:rsidRPr="00B66600">
        <w:rPr>
          <w:sz w:val="28"/>
          <w:szCs w:val="28"/>
        </w:rPr>
        <w:t xml:space="preserve"> </w:t>
      </w:r>
      <w:r w:rsidR="00AE27AE">
        <w:rPr>
          <w:sz w:val="28"/>
          <w:szCs w:val="28"/>
        </w:rPr>
        <w:t>2</w:t>
      </w:r>
      <w:r w:rsidR="00FE615C">
        <w:rPr>
          <w:sz w:val="28"/>
          <w:szCs w:val="28"/>
        </w:rPr>
        <w:t xml:space="preserve"> работ</w:t>
      </w:r>
      <w:r w:rsidR="00AE27AE">
        <w:rPr>
          <w:sz w:val="28"/>
          <w:szCs w:val="28"/>
        </w:rPr>
        <w:t>ы</w:t>
      </w:r>
      <w:r w:rsidR="00FE615C">
        <w:rPr>
          <w:sz w:val="28"/>
          <w:szCs w:val="28"/>
        </w:rPr>
        <w:t xml:space="preserve"> опубликованы в</w:t>
      </w:r>
      <w:r w:rsidRPr="00B66600">
        <w:rPr>
          <w:sz w:val="28"/>
          <w:szCs w:val="28"/>
        </w:rPr>
        <w:t xml:space="preserve"> </w:t>
      </w:r>
      <w:r w:rsidR="006D7C3B">
        <w:rPr>
          <w:sz w:val="28"/>
          <w:szCs w:val="28"/>
        </w:rPr>
        <w:t>изданиях,</w:t>
      </w:r>
      <w:r w:rsidRPr="00B66600">
        <w:rPr>
          <w:sz w:val="28"/>
          <w:szCs w:val="28"/>
        </w:rPr>
        <w:t xml:space="preserve"> </w:t>
      </w:r>
      <w:r w:rsidRPr="00B66600">
        <w:rPr>
          <w:spacing w:val="2"/>
          <w:sz w:val="28"/>
          <w:szCs w:val="28"/>
        </w:rPr>
        <w:t>входящи</w:t>
      </w:r>
      <w:r w:rsidR="006D7C3B">
        <w:rPr>
          <w:spacing w:val="2"/>
          <w:sz w:val="28"/>
          <w:szCs w:val="28"/>
        </w:rPr>
        <w:t>х</w:t>
      </w:r>
      <w:r w:rsidRPr="00B66600">
        <w:rPr>
          <w:spacing w:val="2"/>
          <w:sz w:val="28"/>
          <w:szCs w:val="28"/>
        </w:rPr>
        <w:t xml:space="preserve"> в перечень ведущих рецензируемых научных журналов, утвержденный ВАК РФ. </w:t>
      </w:r>
    </w:p>
    <w:p w:rsidR="00E6419B" w:rsidRPr="008E6AF5" w:rsidRDefault="00D07559" w:rsidP="004D0110">
      <w:pPr>
        <w:shd w:val="clear" w:color="auto" w:fill="FFFFFF"/>
        <w:rPr>
          <w:sz w:val="28"/>
          <w:szCs w:val="28"/>
        </w:rPr>
      </w:pPr>
      <w:r w:rsidRPr="00B66600">
        <w:rPr>
          <w:b/>
          <w:sz w:val="28"/>
          <w:szCs w:val="28"/>
        </w:rPr>
        <w:t>Структура и о</w:t>
      </w:r>
      <w:r w:rsidR="00B82754" w:rsidRPr="00B66600">
        <w:rPr>
          <w:b/>
          <w:sz w:val="28"/>
          <w:szCs w:val="28"/>
        </w:rPr>
        <w:t>бъем работы</w:t>
      </w:r>
      <w:r w:rsidR="005F6596" w:rsidRPr="00B66600">
        <w:rPr>
          <w:b/>
          <w:sz w:val="28"/>
          <w:szCs w:val="28"/>
        </w:rPr>
        <w:t>.</w:t>
      </w:r>
      <w:r w:rsidR="00B82754" w:rsidRPr="00B66600">
        <w:rPr>
          <w:b/>
          <w:sz w:val="28"/>
          <w:szCs w:val="28"/>
        </w:rPr>
        <w:t xml:space="preserve"> </w:t>
      </w:r>
      <w:r w:rsidR="00B82754" w:rsidRPr="00B66600">
        <w:rPr>
          <w:sz w:val="28"/>
          <w:szCs w:val="28"/>
        </w:rPr>
        <w:t xml:space="preserve">Диссертация </w:t>
      </w:r>
      <w:r w:rsidRPr="00B66600">
        <w:rPr>
          <w:sz w:val="28"/>
          <w:szCs w:val="28"/>
        </w:rPr>
        <w:t>состоит</w:t>
      </w:r>
      <w:r w:rsidR="00B82754" w:rsidRPr="00B66600">
        <w:rPr>
          <w:sz w:val="28"/>
          <w:szCs w:val="28"/>
        </w:rPr>
        <w:t xml:space="preserve"> из</w:t>
      </w:r>
      <w:r w:rsidR="006D5944">
        <w:rPr>
          <w:sz w:val="28"/>
          <w:szCs w:val="28"/>
        </w:rPr>
        <w:t xml:space="preserve"> введения, </w:t>
      </w:r>
      <w:r w:rsidR="00380A38">
        <w:rPr>
          <w:sz w:val="28"/>
          <w:szCs w:val="28"/>
        </w:rPr>
        <w:t>четырех</w:t>
      </w:r>
      <w:r w:rsidR="00B82754" w:rsidRPr="00B66600">
        <w:rPr>
          <w:sz w:val="28"/>
          <w:szCs w:val="28"/>
        </w:rPr>
        <w:t xml:space="preserve">   глав</w:t>
      </w:r>
      <w:r w:rsidR="00024103" w:rsidRPr="00B66600">
        <w:rPr>
          <w:sz w:val="28"/>
          <w:szCs w:val="28"/>
        </w:rPr>
        <w:t xml:space="preserve"> с выводами по каждой из них</w:t>
      </w:r>
      <w:r w:rsidR="00B82754" w:rsidRPr="00B66600">
        <w:rPr>
          <w:sz w:val="28"/>
          <w:szCs w:val="28"/>
        </w:rPr>
        <w:t xml:space="preserve">, </w:t>
      </w:r>
      <w:r w:rsidRPr="00B66600">
        <w:rPr>
          <w:sz w:val="28"/>
          <w:szCs w:val="28"/>
        </w:rPr>
        <w:t>общих выводов</w:t>
      </w:r>
      <w:r w:rsidR="00380A38">
        <w:rPr>
          <w:sz w:val="28"/>
          <w:szCs w:val="28"/>
        </w:rPr>
        <w:t xml:space="preserve"> и приложений</w:t>
      </w:r>
      <w:r w:rsidRPr="00B66600">
        <w:rPr>
          <w:sz w:val="28"/>
          <w:szCs w:val="28"/>
        </w:rPr>
        <w:t>.</w:t>
      </w:r>
      <w:r w:rsidR="004A496C" w:rsidRPr="00B66600">
        <w:rPr>
          <w:sz w:val="28"/>
          <w:szCs w:val="28"/>
        </w:rPr>
        <w:t xml:space="preserve"> Диссертация содержит</w:t>
      </w:r>
      <w:r w:rsidRPr="00B66600">
        <w:rPr>
          <w:sz w:val="28"/>
          <w:szCs w:val="28"/>
        </w:rPr>
        <w:t xml:space="preserve"> </w:t>
      </w:r>
      <w:r w:rsidR="009F3161" w:rsidRPr="000D5E45">
        <w:rPr>
          <w:sz w:val="28"/>
          <w:szCs w:val="28"/>
        </w:rPr>
        <w:t>1</w:t>
      </w:r>
      <w:r w:rsidR="008A2BB7">
        <w:rPr>
          <w:sz w:val="28"/>
          <w:szCs w:val="28"/>
        </w:rPr>
        <w:t>29</w:t>
      </w:r>
      <w:r w:rsidR="007424B3">
        <w:rPr>
          <w:sz w:val="28"/>
          <w:szCs w:val="28"/>
        </w:rPr>
        <w:t xml:space="preserve"> </w:t>
      </w:r>
      <w:r w:rsidRPr="00B66600">
        <w:rPr>
          <w:sz w:val="28"/>
          <w:szCs w:val="28"/>
        </w:rPr>
        <w:t xml:space="preserve">страниц машинописного текста, </w:t>
      </w:r>
      <w:r w:rsidR="000D5E45">
        <w:rPr>
          <w:sz w:val="28"/>
          <w:szCs w:val="28"/>
        </w:rPr>
        <w:t>13 таблиц</w:t>
      </w:r>
      <w:r w:rsidR="004A496C" w:rsidRPr="00B66600">
        <w:rPr>
          <w:sz w:val="28"/>
          <w:szCs w:val="28"/>
        </w:rPr>
        <w:t xml:space="preserve">, </w:t>
      </w:r>
      <w:r w:rsidR="000D5E45">
        <w:rPr>
          <w:sz w:val="28"/>
          <w:szCs w:val="28"/>
        </w:rPr>
        <w:t xml:space="preserve">65 </w:t>
      </w:r>
      <w:r w:rsidRPr="00B66600">
        <w:rPr>
          <w:sz w:val="28"/>
          <w:szCs w:val="28"/>
        </w:rPr>
        <w:t>рисунк</w:t>
      </w:r>
      <w:r w:rsidR="00BF00E7" w:rsidRPr="00B66600">
        <w:rPr>
          <w:sz w:val="28"/>
          <w:szCs w:val="28"/>
        </w:rPr>
        <w:t>ов</w:t>
      </w:r>
      <w:r w:rsidRPr="00B66600">
        <w:rPr>
          <w:sz w:val="28"/>
          <w:szCs w:val="28"/>
        </w:rPr>
        <w:t xml:space="preserve">, </w:t>
      </w:r>
      <w:r w:rsidR="000D5E45">
        <w:rPr>
          <w:sz w:val="28"/>
          <w:szCs w:val="28"/>
        </w:rPr>
        <w:t>43</w:t>
      </w:r>
      <w:r w:rsidRPr="00B66600">
        <w:rPr>
          <w:sz w:val="28"/>
          <w:szCs w:val="28"/>
        </w:rPr>
        <w:t xml:space="preserve"> формул</w:t>
      </w:r>
      <w:r w:rsidR="000D5E45">
        <w:rPr>
          <w:sz w:val="28"/>
          <w:szCs w:val="28"/>
        </w:rPr>
        <w:t>ы</w:t>
      </w:r>
      <w:r w:rsidRPr="00B66600">
        <w:rPr>
          <w:sz w:val="28"/>
          <w:szCs w:val="28"/>
        </w:rPr>
        <w:t xml:space="preserve">, </w:t>
      </w:r>
      <w:r w:rsidR="000D5E45">
        <w:rPr>
          <w:sz w:val="28"/>
          <w:szCs w:val="28"/>
        </w:rPr>
        <w:t>1</w:t>
      </w:r>
      <w:r w:rsidRPr="00B66600">
        <w:rPr>
          <w:sz w:val="28"/>
          <w:szCs w:val="28"/>
        </w:rPr>
        <w:t xml:space="preserve"> приложени</w:t>
      </w:r>
      <w:r w:rsidR="000D5E45">
        <w:rPr>
          <w:sz w:val="28"/>
          <w:szCs w:val="28"/>
        </w:rPr>
        <w:t>е</w:t>
      </w:r>
      <w:r w:rsidR="004A496C" w:rsidRPr="00B66600">
        <w:rPr>
          <w:sz w:val="28"/>
          <w:szCs w:val="28"/>
        </w:rPr>
        <w:t xml:space="preserve"> и </w:t>
      </w:r>
      <w:r w:rsidRPr="00B66600">
        <w:rPr>
          <w:sz w:val="28"/>
          <w:szCs w:val="28"/>
        </w:rPr>
        <w:t>список использова</w:t>
      </w:r>
      <w:r w:rsidR="004A496C" w:rsidRPr="00B66600">
        <w:rPr>
          <w:sz w:val="28"/>
          <w:szCs w:val="28"/>
        </w:rPr>
        <w:t xml:space="preserve">нной литературы </w:t>
      </w:r>
      <w:r w:rsidRPr="00B66600">
        <w:rPr>
          <w:sz w:val="28"/>
          <w:szCs w:val="28"/>
        </w:rPr>
        <w:t xml:space="preserve">из </w:t>
      </w:r>
      <w:r w:rsidR="000D5E45">
        <w:rPr>
          <w:sz w:val="28"/>
          <w:szCs w:val="28"/>
        </w:rPr>
        <w:t>144</w:t>
      </w:r>
      <w:r w:rsidRPr="00B66600">
        <w:rPr>
          <w:sz w:val="28"/>
          <w:szCs w:val="28"/>
        </w:rPr>
        <w:t xml:space="preserve"> наименований</w:t>
      </w:r>
      <w:r w:rsidR="004A496C" w:rsidRPr="00B66600">
        <w:rPr>
          <w:sz w:val="28"/>
          <w:szCs w:val="28"/>
        </w:rPr>
        <w:t xml:space="preserve"> </w:t>
      </w:r>
      <w:r w:rsidR="000D5E45">
        <w:rPr>
          <w:sz w:val="28"/>
          <w:szCs w:val="28"/>
        </w:rPr>
        <w:t xml:space="preserve">из которых 91 </w:t>
      </w:r>
      <w:r w:rsidR="004A496C" w:rsidRPr="00B66600">
        <w:rPr>
          <w:sz w:val="28"/>
          <w:szCs w:val="28"/>
        </w:rPr>
        <w:t>отечественных авторов</w:t>
      </w:r>
      <w:r w:rsidRPr="00B66600">
        <w:rPr>
          <w:sz w:val="28"/>
          <w:szCs w:val="28"/>
        </w:rPr>
        <w:t>.</w:t>
      </w:r>
      <w:r w:rsidR="00E6419B" w:rsidRPr="00B66600">
        <w:rPr>
          <w:sz w:val="28"/>
          <w:szCs w:val="28"/>
        </w:rPr>
        <w:t xml:space="preserve"> </w:t>
      </w:r>
    </w:p>
    <w:p w:rsidR="00D334AB" w:rsidRDefault="006D5944" w:rsidP="004D0110">
      <w:pPr>
        <w:shd w:val="clear" w:color="auto" w:fill="FFFFFF"/>
        <w:rPr>
          <w:sz w:val="28"/>
          <w:szCs w:val="28"/>
        </w:rPr>
      </w:pPr>
      <w:r w:rsidRPr="009E27F6">
        <w:rPr>
          <w:i/>
          <w:sz w:val="28"/>
          <w:szCs w:val="28"/>
          <w:u w:val="single"/>
        </w:rPr>
        <w:t>Во введении</w:t>
      </w:r>
      <w:r>
        <w:rPr>
          <w:sz w:val="28"/>
          <w:szCs w:val="28"/>
        </w:rPr>
        <w:t xml:space="preserve"> сформулирована пр</w:t>
      </w:r>
      <w:r w:rsidRPr="000D5E45">
        <w:rPr>
          <w:sz w:val="28"/>
          <w:szCs w:val="28"/>
        </w:rPr>
        <w:t>о</w:t>
      </w:r>
      <w:r>
        <w:rPr>
          <w:sz w:val="28"/>
          <w:szCs w:val="28"/>
        </w:rPr>
        <w:t>блема и обоснована актуальность проводимых исследований, сформулированы цель и задачи, научная и практическая значимости.</w:t>
      </w:r>
      <w:r w:rsidR="008F063E">
        <w:rPr>
          <w:sz w:val="28"/>
          <w:szCs w:val="28"/>
        </w:rPr>
        <w:t xml:space="preserve"> </w:t>
      </w:r>
    </w:p>
    <w:p w:rsidR="00D334AB" w:rsidRDefault="006D5944" w:rsidP="00D334AB">
      <w:pPr>
        <w:shd w:val="clear" w:color="auto" w:fill="FFFFFF"/>
        <w:rPr>
          <w:sz w:val="28"/>
          <w:szCs w:val="28"/>
        </w:rPr>
      </w:pPr>
      <w:r w:rsidRPr="006D5944">
        <w:rPr>
          <w:i/>
          <w:sz w:val="28"/>
          <w:szCs w:val="28"/>
          <w:u w:val="single"/>
        </w:rPr>
        <w:t>В первой главе</w:t>
      </w:r>
      <w:r>
        <w:rPr>
          <w:sz w:val="28"/>
          <w:szCs w:val="28"/>
        </w:rPr>
        <w:t xml:space="preserve"> </w:t>
      </w:r>
      <w:r w:rsidR="00380A38">
        <w:rPr>
          <w:sz w:val="28"/>
          <w:szCs w:val="28"/>
        </w:rPr>
        <w:t xml:space="preserve">представлена область применения, </w:t>
      </w:r>
      <w:r w:rsidR="001B41E0">
        <w:rPr>
          <w:sz w:val="28"/>
          <w:szCs w:val="28"/>
        </w:rPr>
        <w:t>рассмотрены</w:t>
      </w:r>
      <w:r w:rsidR="00380A38">
        <w:rPr>
          <w:sz w:val="28"/>
          <w:szCs w:val="28"/>
        </w:rPr>
        <w:t xml:space="preserve"> особенности работы тонкостенных холодногнутых профилей и раскрыта актуальность исследования. Представлен краткий обзор предшествующих исследований</w:t>
      </w:r>
      <w:r w:rsidR="000A11B0">
        <w:rPr>
          <w:sz w:val="28"/>
          <w:szCs w:val="28"/>
        </w:rPr>
        <w:t xml:space="preserve"> по общей устойчивости стержневых элементов на основе деформационной теории расчета</w:t>
      </w:r>
      <w:r w:rsidR="00C30374">
        <w:rPr>
          <w:sz w:val="28"/>
          <w:szCs w:val="28"/>
        </w:rPr>
        <w:t xml:space="preserve">. Представлен краткий обзор работ, посвящённых местной потери устойчивости и устойчивости формы сечения. </w:t>
      </w:r>
      <w:r w:rsidR="00380A38">
        <w:rPr>
          <w:sz w:val="28"/>
          <w:szCs w:val="28"/>
        </w:rPr>
        <w:t xml:space="preserve"> </w:t>
      </w:r>
      <w:r w:rsidR="00D334AB">
        <w:rPr>
          <w:sz w:val="28"/>
          <w:szCs w:val="28"/>
        </w:rPr>
        <w:t xml:space="preserve">  </w:t>
      </w:r>
    </w:p>
    <w:p w:rsidR="00D334AB" w:rsidRDefault="006D5944" w:rsidP="00D334AB">
      <w:pPr>
        <w:shd w:val="clear" w:color="auto" w:fill="FFFFFF"/>
        <w:rPr>
          <w:sz w:val="28"/>
          <w:szCs w:val="28"/>
        </w:rPr>
      </w:pPr>
      <w:r w:rsidRPr="006D5944">
        <w:rPr>
          <w:i/>
          <w:sz w:val="28"/>
          <w:szCs w:val="28"/>
          <w:u w:val="single"/>
        </w:rPr>
        <w:t>Во второй главе</w:t>
      </w:r>
      <w:r w:rsidR="009E27F6">
        <w:rPr>
          <w:i/>
          <w:sz w:val="28"/>
          <w:szCs w:val="28"/>
          <w:u w:val="single"/>
        </w:rPr>
        <w:t xml:space="preserve"> </w:t>
      </w:r>
      <w:r w:rsidR="00115F24" w:rsidRPr="00115F24">
        <w:rPr>
          <w:sz w:val="28"/>
          <w:szCs w:val="28"/>
        </w:rPr>
        <w:t xml:space="preserve">рассмотрены </w:t>
      </w:r>
      <w:r w:rsidR="00115F24">
        <w:rPr>
          <w:sz w:val="28"/>
          <w:szCs w:val="28"/>
        </w:rPr>
        <w:t>существующие методы учета потери местной устойчивос</w:t>
      </w:r>
      <w:r w:rsidR="00C30374">
        <w:rPr>
          <w:sz w:val="28"/>
          <w:szCs w:val="28"/>
        </w:rPr>
        <w:t xml:space="preserve">ти и устойчивости формы сечения, а также проведено численное исследование влияния начальных геометрических несовершенств в виде </w:t>
      </w:r>
      <w:proofErr w:type="spellStart"/>
      <w:r w:rsidR="00C30374">
        <w:rPr>
          <w:sz w:val="28"/>
          <w:szCs w:val="28"/>
        </w:rPr>
        <w:t>погибей</w:t>
      </w:r>
      <w:proofErr w:type="spellEnd"/>
      <w:r w:rsidR="00C30374">
        <w:rPr>
          <w:sz w:val="28"/>
          <w:szCs w:val="28"/>
        </w:rPr>
        <w:t xml:space="preserve"> на местную устойчивость пластин.</w:t>
      </w:r>
      <w:r w:rsidR="00115F24">
        <w:rPr>
          <w:sz w:val="28"/>
          <w:szCs w:val="28"/>
        </w:rPr>
        <w:t xml:space="preserve"> </w:t>
      </w:r>
      <w:r w:rsidR="00115F24" w:rsidRPr="00D334AB">
        <w:rPr>
          <w:sz w:val="28"/>
          <w:szCs w:val="28"/>
        </w:rPr>
        <w:t xml:space="preserve">Предложена </w:t>
      </w:r>
      <w:r w:rsidR="00115F24">
        <w:rPr>
          <w:sz w:val="28"/>
          <w:szCs w:val="28"/>
        </w:rPr>
        <w:t xml:space="preserve">методика </w:t>
      </w:r>
      <w:r w:rsidR="00115F24">
        <w:rPr>
          <w:sz w:val="28"/>
          <w:szCs w:val="28"/>
        </w:rPr>
        <w:lastRenderedPageBreak/>
        <w:t>определения напряженно-деформированных и предельных состояний в сечениях стержневых элементов их холодногнутых профилей. На основе разработанной методики составлен алгоритм и программа расчета, с помощью которой дана</w:t>
      </w:r>
      <w:r w:rsidR="008D5C2C">
        <w:rPr>
          <w:sz w:val="28"/>
          <w:szCs w:val="28"/>
        </w:rPr>
        <w:t xml:space="preserve"> численная</w:t>
      </w:r>
      <w:r w:rsidR="00115F24">
        <w:rPr>
          <w:sz w:val="28"/>
          <w:szCs w:val="28"/>
        </w:rPr>
        <w:t xml:space="preserve"> оценка влияния указанных факторов на прочность тонкостенных холодногнутых профилей, а также </w:t>
      </w:r>
      <w:r w:rsidR="00115F24" w:rsidRPr="00D334AB">
        <w:rPr>
          <w:sz w:val="28"/>
          <w:szCs w:val="28"/>
        </w:rPr>
        <w:t xml:space="preserve">предложен </w:t>
      </w:r>
      <w:r w:rsidR="00115F24">
        <w:rPr>
          <w:sz w:val="28"/>
          <w:szCs w:val="28"/>
        </w:rPr>
        <w:t>инженерн</w:t>
      </w:r>
      <w:r w:rsidR="008D5C2C">
        <w:rPr>
          <w:sz w:val="28"/>
          <w:szCs w:val="28"/>
        </w:rPr>
        <w:t>ый</w:t>
      </w:r>
      <w:r w:rsidR="00115F24">
        <w:rPr>
          <w:sz w:val="28"/>
          <w:szCs w:val="28"/>
        </w:rPr>
        <w:t xml:space="preserve"> </w:t>
      </w:r>
      <w:r w:rsidR="008D5C2C">
        <w:rPr>
          <w:sz w:val="28"/>
          <w:szCs w:val="28"/>
        </w:rPr>
        <w:t>подход</w:t>
      </w:r>
      <w:r w:rsidR="00115F24">
        <w:rPr>
          <w:sz w:val="28"/>
          <w:szCs w:val="28"/>
        </w:rPr>
        <w:t xml:space="preserve"> их расчета. </w:t>
      </w:r>
    </w:p>
    <w:p w:rsidR="00D334AB" w:rsidRDefault="009E27F6" w:rsidP="00D334AB">
      <w:pPr>
        <w:shd w:val="clear" w:color="auto" w:fill="FFFFFF"/>
        <w:rPr>
          <w:sz w:val="28"/>
          <w:szCs w:val="28"/>
        </w:rPr>
      </w:pPr>
      <w:proofErr w:type="gramStart"/>
      <w:r>
        <w:rPr>
          <w:i/>
          <w:sz w:val="28"/>
          <w:szCs w:val="28"/>
          <w:u w:val="single"/>
        </w:rPr>
        <w:t>В</w:t>
      </w:r>
      <w:proofErr w:type="gramEnd"/>
      <w:r>
        <w:rPr>
          <w:i/>
          <w:sz w:val="28"/>
          <w:szCs w:val="28"/>
          <w:u w:val="single"/>
        </w:rPr>
        <w:t xml:space="preserve"> </w:t>
      </w:r>
      <w:proofErr w:type="gramStart"/>
      <w:r>
        <w:rPr>
          <w:i/>
          <w:sz w:val="28"/>
          <w:szCs w:val="28"/>
          <w:u w:val="single"/>
        </w:rPr>
        <w:t>третей</w:t>
      </w:r>
      <w:proofErr w:type="gramEnd"/>
      <w:r>
        <w:rPr>
          <w:i/>
          <w:sz w:val="28"/>
          <w:szCs w:val="28"/>
          <w:u w:val="single"/>
        </w:rPr>
        <w:t xml:space="preserve"> главе</w:t>
      </w:r>
      <w:r w:rsidR="008D5C2C">
        <w:rPr>
          <w:i/>
          <w:sz w:val="28"/>
          <w:szCs w:val="28"/>
          <w:u w:val="single"/>
        </w:rPr>
        <w:t xml:space="preserve"> </w:t>
      </w:r>
      <w:r w:rsidR="008D5C2C" w:rsidRPr="008D5C2C">
        <w:rPr>
          <w:sz w:val="28"/>
          <w:szCs w:val="28"/>
        </w:rPr>
        <w:t>описан способ выделения отдельного стержневого элемента из состава конструкции и приведения</w:t>
      </w:r>
      <w:r w:rsidR="00C30374">
        <w:rPr>
          <w:sz w:val="28"/>
          <w:szCs w:val="28"/>
        </w:rPr>
        <w:t xml:space="preserve"> его</w:t>
      </w:r>
      <w:r w:rsidR="008D5C2C" w:rsidRPr="008D5C2C">
        <w:rPr>
          <w:sz w:val="28"/>
          <w:szCs w:val="28"/>
        </w:rPr>
        <w:t xml:space="preserve"> к рассматриваемой расчетной схеме. </w:t>
      </w:r>
      <w:r w:rsidR="008D5C2C" w:rsidRPr="00D334AB">
        <w:rPr>
          <w:sz w:val="28"/>
          <w:szCs w:val="28"/>
        </w:rPr>
        <w:t xml:space="preserve">Предложена </w:t>
      </w:r>
      <w:r w:rsidR="008D5C2C">
        <w:rPr>
          <w:sz w:val="28"/>
          <w:szCs w:val="28"/>
        </w:rPr>
        <w:t xml:space="preserve">методика решения задачи пространственной устойчивости с учетом влияния потери местной устойчивости и устойчивости формы сечения в виде редуцирования по </w:t>
      </w:r>
      <w:proofErr w:type="spellStart"/>
      <w:r w:rsidR="008D5C2C" w:rsidRPr="00897729">
        <w:rPr>
          <w:i/>
          <w:sz w:val="28"/>
          <w:szCs w:val="28"/>
          <w:lang w:val="en-US"/>
        </w:rPr>
        <w:t>Eurocode</w:t>
      </w:r>
      <w:proofErr w:type="spellEnd"/>
      <w:r w:rsidR="008D5C2C" w:rsidRPr="008D5C2C">
        <w:rPr>
          <w:sz w:val="28"/>
          <w:szCs w:val="28"/>
        </w:rPr>
        <w:t xml:space="preserve"> 3. </w:t>
      </w:r>
      <w:r w:rsidR="008D5C2C">
        <w:rPr>
          <w:sz w:val="28"/>
          <w:szCs w:val="28"/>
        </w:rPr>
        <w:t>На основе разработанного алгоритма и программы расчета, дана численная оценка влияния редуцирования, гибкости стержневых элементов,</w:t>
      </w:r>
      <w:r w:rsidR="00AD5B7D">
        <w:rPr>
          <w:sz w:val="28"/>
          <w:szCs w:val="28"/>
        </w:rPr>
        <w:t xml:space="preserve"> относительных эксцентриситетов</w:t>
      </w:r>
      <w:r w:rsidR="008D5C2C">
        <w:rPr>
          <w:sz w:val="28"/>
          <w:szCs w:val="28"/>
        </w:rPr>
        <w:t xml:space="preserve"> на несущую способность тонкостенных холодногнутых профилей.</w:t>
      </w:r>
      <w:r w:rsidR="00655E1C">
        <w:rPr>
          <w:sz w:val="28"/>
          <w:szCs w:val="28"/>
        </w:rPr>
        <w:t xml:space="preserve"> </w:t>
      </w:r>
      <w:r w:rsidR="00655E1C" w:rsidRPr="00D334AB">
        <w:rPr>
          <w:sz w:val="28"/>
          <w:szCs w:val="28"/>
        </w:rPr>
        <w:t xml:space="preserve">Предложен </w:t>
      </w:r>
      <w:r w:rsidR="00655E1C">
        <w:rPr>
          <w:sz w:val="28"/>
          <w:szCs w:val="28"/>
        </w:rPr>
        <w:t>инженерный подход проверки общей устойчивости стержневых тонкостенных холодногнутых элементов</w:t>
      </w:r>
      <w:r w:rsidR="00783768">
        <w:rPr>
          <w:sz w:val="28"/>
          <w:szCs w:val="28"/>
        </w:rPr>
        <w:t xml:space="preserve"> с введением новых данных по учету потери местной устойчивости</w:t>
      </w:r>
      <w:r w:rsidR="00655E1C">
        <w:rPr>
          <w:sz w:val="28"/>
          <w:szCs w:val="28"/>
        </w:rPr>
        <w:t>.</w:t>
      </w:r>
      <w:r w:rsidR="00437E15">
        <w:rPr>
          <w:sz w:val="28"/>
          <w:szCs w:val="28"/>
        </w:rPr>
        <w:t xml:space="preserve"> </w:t>
      </w:r>
    </w:p>
    <w:p w:rsidR="009E27F6" w:rsidRDefault="009E27F6" w:rsidP="00D334AB">
      <w:pPr>
        <w:shd w:val="clear" w:color="auto" w:fill="FFFFFF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В четвертой главе</w:t>
      </w:r>
      <w:r w:rsidR="00437E15">
        <w:rPr>
          <w:sz w:val="28"/>
          <w:szCs w:val="28"/>
        </w:rPr>
        <w:t xml:space="preserve"> описана постановка</w:t>
      </w:r>
      <w:r w:rsidR="00AD5B7D">
        <w:rPr>
          <w:sz w:val="28"/>
          <w:szCs w:val="28"/>
        </w:rPr>
        <w:t xml:space="preserve"> и</w:t>
      </w:r>
      <w:r w:rsidR="00437E15">
        <w:rPr>
          <w:sz w:val="28"/>
          <w:szCs w:val="28"/>
        </w:rPr>
        <w:t xml:space="preserve"> порядок проведения экспериментальных исследований пространственных деформаций и устойчивости</w:t>
      </w:r>
      <w:r w:rsidR="00B957B3">
        <w:rPr>
          <w:sz w:val="28"/>
          <w:szCs w:val="28"/>
        </w:rPr>
        <w:t xml:space="preserve"> 15</w:t>
      </w:r>
      <w:r w:rsidR="00437E15">
        <w:rPr>
          <w:sz w:val="28"/>
          <w:szCs w:val="28"/>
        </w:rPr>
        <w:t xml:space="preserve"> </w:t>
      </w:r>
      <w:r w:rsidR="004F4094">
        <w:rPr>
          <w:sz w:val="28"/>
          <w:szCs w:val="28"/>
        </w:rPr>
        <w:t>стержней из спаренных холодногнутых швеллерных и С-образных профилей различной гибкости</w:t>
      </w:r>
      <w:r w:rsidR="00B957B3">
        <w:rPr>
          <w:sz w:val="28"/>
          <w:szCs w:val="28"/>
        </w:rPr>
        <w:t xml:space="preserve">. Результаты эксперимента хорошо согласуются с </w:t>
      </w:r>
      <w:r w:rsidR="00437E15">
        <w:rPr>
          <w:sz w:val="28"/>
          <w:szCs w:val="28"/>
        </w:rPr>
        <w:t>полученны</w:t>
      </w:r>
      <w:r w:rsidR="00B957B3">
        <w:rPr>
          <w:sz w:val="28"/>
          <w:szCs w:val="28"/>
        </w:rPr>
        <w:t>ми</w:t>
      </w:r>
      <w:r w:rsidR="00437E15">
        <w:rPr>
          <w:sz w:val="28"/>
          <w:szCs w:val="28"/>
        </w:rPr>
        <w:t xml:space="preserve"> теоретически</w:t>
      </w:r>
      <w:r w:rsidR="00B957B3">
        <w:rPr>
          <w:sz w:val="28"/>
          <w:szCs w:val="28"/>
        </w:rPr>
        <w:t>ми данными</w:t>
      </w:r>
      <w:r w:rsidR="00437E15">
        <w:rPr>
          <w:sz w:val="28"/>
          <w:szCs w:val="28"/>
        </w:rPr>
        <w:t xml:space="preserve">. </w:t>
      </w:r>
    </w:p>
    <w:p w:rsidR="00F07D98" w:rsidRDefault="00F07D98" w:rsidP="00D334AB">
      <w:pPr>
        <w:shd w:val="clear" w:color="auto" w:fill="FFFFFF"/>
        <w:rPr>
          <w:sz w:val="28"/>
          <w:szCs w:val="28"/>
        </w:rPr>
      </w:pPr>
    </w:p>
    <w:p w:rsidR="00694412" w:rsidRPr="004D0110" w:rsidRDefault="00FB0A9C" w:rsidP="004F440C">
      <w:pPr>
        <w:ind w:firstLine="0"/>
        <w:jc w:val="center"/>
        <w:outlineLvl w:val="0"/>
        <w:rPr>
          <w:rFonts w:cs="Arial"/>
          <w:b/>
          <w:sz w:val="28"/>
          <w:szCs w:val="28"/>
        </w:rPr>
      </w:pPr>
      <w:r w:rsidRPr="004D0110">
        <w:rPr>
          <w:rFonts w:cs="Arial"/>
          <w:b/>
          <w:sz w:val="28"/>
          <w:szCs w:val="28"/>
          <w:lang w:val="en-US"/>
        </w:rPr>
        <w:t>II</w:t>
      </w:r>
      <w:r w:rsidRPr="004D0110">
        <w:rPr>
          <w:rFonts w:cs="Arial"/>
          <w:b/>
          <w:sz w:val="28"/>
          <w:szCs w:val="28"/>
        </w:rPr>
        <w:t>. ОСНОВНЫЕ ПОЛОЖЕНИЯ И РЕЗУЛЬТАТЫ</w:t>
      </w:r>
      <w:r w:rsidR="009E27F6">
        <w:rPr>
          <w:rFonts w:cs="Arial"/>
          <w:b/>
          <w:sz w:val="28"/>
          <w:szCs w:val="28"/>
        </w:rPr>
        <w:t xml:space="preserve"> </w:t>
      </w:r>
      <w:r w:rsidRPr="004D0110">
        <w:rPr>
          <w:rFonts w:cs="Arial"/>
          <w:b/>
          <w:sz w:val="28"/>
          <w:szCs w:val="28"/>
        </w:rPr>
        <w:t>ИССЛЕДОВАНИ</w:t>
      </w:r>
      <w:r w:rsidR="00024103" w:rsidRPr="004D0110">
        <w:rPr>
          <w:rFonts w:cs="Arial"/>
          <w:b/>
          <w:sz w:val="28"/>
          <w:szCs w:val="28"/>
        </w:rPr>
        <w:t>Й</w:t>
      </w:r>
      <w:r w:rsidR="00753A94">
        <w:rPr>
          <w:rFonts w:cs="Arial"/>
          <w:b/>
          <w:sz w:val="28"/>
          <w:szCs w:val="28"/>
        </w:rPr>
        <w:t xml:space="preserve"> ДИССЕРТАЦИИ</w:t>
      </w:r>
      <w:r w:rsidR="004C460C" w:rsidRPr="004D0110">
        <w:rPr>
          <w:rFonts w:cs="Arial"/>
          <w:b/>
          <w:sz w:val="28"/>
          <w:szCs w:val="28"/>
        </w:rPr>
        <w:t>, ВЫНОСИМЫЕ НА ЗАЩИТУ</w:t>
      </w:r>
      <w:r w:rsidR="00751088" w:rsidRPr="004D0110">
        <w:rPr>
          <w:rFonts w:cs="Arial"/>
          <w:b/>
          <w:sz w:val="28"/>
          <w:szCs w:val="28"/>
        </w:rPr>
        <w:t xml:space="preserve">  </w:t>
      </w:r>
    </w:p>
    <w:p w:rsidR="000B7F58" w:rsidRDefault="00F562F5" w:rsidP="00616F3D">
      <w:pPr>
        <w:numPr>
          <w:ilvl w:val="0"/>
          <w:numId w:val="3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Предложена методика, алгоритм и программа определения напряженно-деформированных и предельных состояний </w:t>
      </w:r>
      <w:r w:rsidR="00D202EA">
        <w:rPr>
          <w:b/>
          <w:sz w:val="28"/>
          <w:szCs w:val="28"/>
        </w:rPr>
        <w:t xml:space="preserve">в сечениях составных стержневых элементов из </w:t>
      </w:r>
      <w:r>
        <w:rPr>
          <w:b/>
          <w:sz w:val="28"/>
          <w:szCs w:val="28"/>
        </w:rPr>
        <w:t>тонкостенных холодногнутых профилей с учетом влияния потери местной устойчивости, устойчивости формы сечения, остаточных напряжений, зон упрочнения материала и начальных геометрических несовершенств</w:t>
      </w:r>
      <w:r w:rsidR="00D202EA">
        <w:rPr>
          <w:b/>
          <w:sz w:val="28"/>
          <w:szCs w:val="28"/>
        </w:rPr>
        <w:t xml:space="preserve"> в виде местных </w:t>
      </w:r>
      <w:proofErr w:type="spellStart"/>
      <w:r w:rsidR="00D202EA">
        <w:rPr>
          <w:b/>
          <w:sz w:val="28"/>
          <w:szCs w:val="28"/>
        </w:rPr>
        <w:t>погибей</w:t>
      </w:r>
      <w:proofErr w:type="spellEnd"/>
      <w:r>
        <w:rPr>
          <w:b/>
          <w:sz w:val="28"/>
          <w:szCs w:val="28"/>
        </w:rPr>
        <w:t>.</w:t>
      </w:r>
    </w:p>
    <w:p w:rsidR="006C3B7F" w:rsidRDefault="002117A2" w:rsidP="00A94C5F">
      <w:pPr>
        <w:rPr>
          <w:sz w:val="28"/>
          <w:szCs w:val="28"/>
        </w:rPr>
      </w:pPr>
      <w:r>
        <w:rPr>
          <w:sz w:val="28"/>
          <w:szCs w:val="28"/>
        </w:rPr>
        <w:t xml:space="preserve">В основу </w:t>
      </w:r>
      <w:r w:rsidR="00C21DBB">
        <w:rPr>
          <w:sz w:val="28"/>
          <w:szCs w:val="28"/>
        </w:rPr>
        <w:t>исследования положена теория расчета тонкостенных стержней, в которой заложена гипотеза о недеформируемости контура</w:t>
      </w:r>
      <w:r w:rsidR="007933B7">
        <w:rPr>
          <w:sz w:val="28"/>
          <w:szCs w:val="28"/>
        </w:rPr>
        <w:t xml:space="preserve"> сечений</w:t>
      </w:r>
      <w:r w:rsidR="00C21DBB">
        <w:rPr>
          <w:sz w:val="28"/>
          <w:szCs w:val="28"/>
        </w:rPr>
        <w:t xml:space="preserve">. </w:t>
      </w:r>
      <w:r w:rsidR="00340129">
        <w:rPr>
          <w:sz w:val="28"/>
          <w:szCs w:val="28"/>
        </w:rPr>
        <w:t xml:space="preserve"> Для тонкостенных холодногнутых профилей</w:t>
      </w:r>
      <w:r w:rsidR="00B9723C">
        <w:rPr>
          <w:sz w:val="28"/>
          <w:szCs w:val="28"/>
        </w:rPr>
        <w:t xml:space="preserve">, где возможны локальные формы потери устойчивости, </w:t>
      </w:r>
      <w:r w:rsidR="00970809">
        <w:rPr>
          <w:sz w:val="28"/>
          <w:szCs w:val="28"/>
        </w:rPr>
        <w:t>указанная</w:t>
      </w:r>
      <w:r w:rsidR="00340129">
        <w:rPr>
          <w:sz w:val="28"/>
          <w:szCs w:val="28"/>
        </w:rPr>
        <w:t xml:space="preserve"> гипотеза остается справедливой при условии использования </w:t>
      </w:r>
      <w:r w:rsidR="003E2282">
        <w:rPr>
          <w:sz w:val="28"/>
          <w:szCs w:val="28"/>
        </w:rPr>
        <w:t xml:space="preserve">методики </w:t>
      </w:r>
      <w:r w:rsidR="00340129">
        <w:rPr>
          <w:sz w:val="28"/>
          <w:szCs w:val="28"/>
        </w:rPr>
        <w:t>редуцированного</w:t>
      </w:r>
      <w:r w:rsidR="003E2282">
        <w:rPr>
          <w:sz w:val="28"/>
          <w:szCs w:val="28"/>
        </w:rPr>
        <w:t xml:space="preserve"> или</w:t>
      </w:r>
      <w:r w:rsidR="00340129">
        <w:rPr>
          <w:sz w:val="28"/>
          <w:szCs w:val="28"/>
        </w:rPr>
        <w:t xml:space="preserve"> </w:t>
      </w:r>
      <w:r w:rsidR="00AA2407">
        <w:rPr>
          <w:sz w:val="28"/>
          <w:szCs w:val="28"/>
        </w:rPr>
        <w:t>«</w:t>
      </w:r>
      <w:r w:rsidR="00340129">
        <w:rPr>
          <w:sz w:val="28"/>
          <w:szCs w:val="28"/>
        </w:rPr>
        <w:t>эффективного</w:t>
      </w:r>
      <w:r w:rsidR="00AA2407">
        <w:rPr>
          <w:sz w:val="28"/>
          <w:szCs w:val="28"/>
        </w:rPr>
        <w:t>»</w:t>
      </w:r>
      <w:r w:rsidR="00340129">
        <w:rPr>
          <w:sz w:val="28"/>
          <w:szCs w:val="28"/>
        </w:rPr>
        <w:t xml:space="preserve"> сечения</w:t>
      </w:r>
      <w:r w:rsidR="003E2282">
        <w:rPr>
          <w:sz w:val="28"/>
          <w:szCs w:val="28"/>
        </w:rPr>
        <w:t xml:space="preserve"> Т.</w:t>
      </w:r>
      <w:r w:rsidR="007933B7">
        <w:rPr>
          <w:sz w:val="28"/>
          <w:szCs w:val="28"/>
        </w:rPr>
        <w:t xml:space="preserve"> </w:t>
      </w:r>
      <w:r w:rsidR="003E2282">
        <w:rPr>
          <w:sz w:val="28"/>
          <w:szCs w:val="28"/>
        </w:rPr>
        <w:t>Кармана</w:t>
      </w:r>
      <w:r w:rsidR="00340129">
        <w:rPr>
          <w:sz w:val="28"/>
          <w:szCs w:val="28"/>
        </w:rPr>
        <w:t>.</w:t>
      </w:r>
      <w:r w:rsidR="00AA2407">
        <w:rPr>
          <w:sz w:val="28"/>
          <w:szCs w:val="28"/>
        </w:rPr>
        <w:t xml:space="preserve"> </w:t>
      </w:r>
      <w:r w:rsidR="008021F3">
        <w:rPr>
          <w:sz w:val="28"/>
          <w:szCs w:val="28"/>
        </w:rPr>
        <w:t xml:space="preserve">С учетом наметившейся гармонизации зарубежных и отечественных норм проектирования, </w:t>
      </w:r>
      <w:r w:rsidR="00970809">
        <w:rPr>
          <w:sz w:val="28"/>
          <w:szCs w:val="28"/>
        </w:rPr>
        <w:t>эту</w:t>
      </w:r>
      <w:r w:rsidR="008021F3">
        <w:rPr>
          <w:sz w:val="28"/>
          <w:szCs w:val="28"/>
        </w:rPr>
        <w:t xml:space="preserve"> методику удобно рассматривать на основе положений </w:t>
      </w:r>
      <w:proofErr w:type="spellStart"/>
      <w:r w:rsidR="008021F3" w:rsidRPr="00E7414E">
        <w:rPr>
          <w:i/>
          <w:sz w:val="28"/>
          <w:szCs w:val="28"/>
          <w:lang w:val="en-US"/>
        </w:rPr>
        <w:t>Eurocode</w:t>
      </w:r>
      <w:proofErr w:type="spellEnd"/>
      <w:r w:rsidR="008021F3">
        <w:rPr>
          <w:sz w:val="28"/>
          <w:szCs w:val="28"/>
        </w:rPr>
        <w:t xml:space="preserve"> 3, где отдельно выделяются потеря местной устойчивости</w:t>
      </w:r>
      <w:r w:rsidR="00F91B6F">
        <w:rPr>
          <w:sz w:val="28"/>
          <w:szCs w:val="28"/>
        </w:rPr>
        <w:t xml:space="preserve"> (для отдельных пластин, составляющих профиль)</w:t>
      </w:r>
      <w:r w:rsidR="008021F3">
        <w:rPr>
          <w:sz w:val="28"/>
          <w:szCs w:val="28"/>
        </w:rPr>
        <w:t xml:space="preserve"> и устойчивос</w:t>
      </w:r>
      <w:r w:rsidR="00F91B6F">
        <w:rPr>
          <w:sz w:val="28"/>
          <w:szCs w:val="28"/>
        </w:rPr>
        <w:t>ть</w:t>
      </w:r>
      <w:r w:rsidR="008021F3">
        <w:rPr>
          <w:sz w:val="28"/>
          <w:szCs w:val="28"/>
        </w:rPr>
        <w:t xml:space="preserve"> формы сечения</w:t>
      </w:r>
      <w:r w:rsidR="00F91B6F">
        <w:rPr>
          <w:sz w:val="28"/>
          <w:szCs w:val="28"/>
        </w:rPr>
        <w:t xml:space="preserve"> (для группы пластин)</w:t>
      </w:r>
      <w:r w:rsidR="008021F3">
        <w:rPr>
          <w:sz w:val="28"/>
          <w:szCs w:val="28"/>
        </w:rPr>
        <w:t>.</w:t>
      </w:r>
      <w:r w:rsidR="00E042DC">
        <w:rPr>
          <w:sz w:val="28"/>
          <w:szCs w:val="28"/>
        </w:rPr>
        <w:t xml:space="preserve"> В первом случае в сечениях элемента исключается из работы часть пластины по ширине, во втором – уменьшается расчетная толщина рассматриваемой группы пластин.</w:t>
      </w:r>
      <w:r w:rsidR="006C3B7F">
        <w:rPr>
          <w:sz w:val="28"/>
          <w:szCs w:val="28"/>
        </w:rPr>
        <w:t xml:space="preserve"> </w:t>
      </w:r>
    </w:p>
    <w:p w:rsidR="002117A2" w:rsidRDefault="00970809" w:rsidP="00A94C5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Выполненные</w:t>
      </w:r>
      <w:r w:rsidR="006C3B7F">
        <w:rPr>
          <w:sz w:val="28"/>
          <w:szCs w:val="28"/>
        </w:rPr>
        <w:t xml:space="preserve"> численные исследования потери местной устойчивости пластин с различными закреплениями показали хорошее согласование результатов в предельном состоянии с методикой </w:t>
      </w:r>
      <w:proofErr w:type="spellStart"/>
      <w:r w:rsidR="006C3B7F" w:rsidRPr="00E7414E">
        <w:rPr>
          <w:i/>
          <w:sz w:val="28"/>
          <w:szCs w:val="28"/>
          <w:lang w:val="en-US"/>
        </w:rPr>
        <w:t>Eurocode</w:t>
      </w:r>
      <w:proofErr w:type="spellEnd"/>
      <w:r w:rsidR="00E7414E">
        <w:rPr>
          <w:i/>
          <w:sz w:val="28"/>
          <w:szCs w:val="28"/>
        </w:rPr>
        <w:t xml:space="preserve"> </w:t>
      </w:r>
      <w:r w:rsidR="00E7414E" w:rsidRPr="00E7414E">
        <w:rPr>
          <w:sz w:val="28"/>
          <w:szCs w:val="28"/>
        </w:rPr>
        <w:t>3</w:t>
      </w:r>
      <w:r w:rsidR="006C3B7F" w:rsidRPr="006C3B7F">
        <w:rPr>
          <w:sz w:val="28"/>
          <w:szCs w:val="28"/>
        </w:rPr>
        <w:t xml:space="preserve">. </w:t>
      </w:r>
      <w:r w:rsidR="006C3B7F">
        <w:rPr>
          <w:sz w:val="28"/>
          <w:szCs w:val="28"/>
        </w:rPr>
        <w:t xml:space="preserve">При этом было отмечено, что на ранних стадиях </w:t>
      </w:r>
      <w:proofErr w:type="spellStart"/>
      <w:r w:rsidR="006C3B7F">
        <w:rPr>
          <w:sz w:val="28"/>
          <w:szCs w:val="28"/>
        </w:rPr>
        <w:t>загружения</w:t>
      </w:r>
      <w:proofErr w:type="spellEnd"/>
      <w:r w:rsidR="006C3B7F">
        <w:rPr>
          <w:sz w:val="28"/>
          <w:szCs w:val="28"/>
        </w:rPr>
        <w:t xml:space="preserve">, в зависимости от величины начальных несовершенств, </w:t>
      </w:r>
      <w:proofErr w:type="spellStart"/>
      <w:r w:rsidR="006C3B7F" w:rsidRPr="00E7414E">
        <w:rPr>
          <w:i/>
          <w:sz w:val="28"/>
          <w:szCs w:val="28"/>
          <w:lang w:val="en-US"/>
        </w:rPr>
        <w:t>Eurocode</w:t>
      </w:r>
      <w:proofErr w:type="spellEnd"/>
      <w:r w:rsidR="006C3B7F" w:rsidRPr="006C3B7F">
        <w:rPr>
          <w:sz w:val="28"/>
          <w:szCs w:val="28"/>
        </w:rPr>
        <w:t xml:space="preserve"> </w:t>
      </w:r>
      <w:r w:rsidR="00E7414E">
        <w:rPr>
          <w:sz w:val="28"/>
          <w:szCs w:val="28"/>
        </w:rPr>
        <w:t xml:space="preserve">3 </w:t>
      </w:r>
      <w:r w:rsidR="006C3B7F">
        <w:rPr>
          <w:sz w:val="28"/>
          <w:szCs w:val="28"/>
        </w:rPr>
        <w:t xml:space="preserve">не учитывает появляющиеся местные изгибные деформации, а также было обнаружено, что с ростом гибкости пластины влияние местных начальных искривлений снижается. </w:t>
      </w:r>
    </w:p>
    <w:p w:rsidR="007825A1" w:rsidRPr="00E23EFC" w:rsidRDefault="007825A1" w:rsidP="00A94C5F">
      <w:pPr>
        <w:rPr>
          <w:sz w:val="28"/>
          <w:szCs w:val="28"/>
        </w:rPr>
      </w:pPr>
      <w:r>
        <w:rPr>
          <w:sz w:val="28"/>
          <w:szCs w:val="28"/>
        </w:rPr>
        <w:t xml:space="preserve">Для определения напряженно-деформированных и предельных состояний в сечениях при общем случае </w:t>
      </w:r>
      <w:proofErr w:type="spellStart"/>
      <w:r>
        <w:rPr>
          <w:sz w:val="28"/>
          <w:szCs w:val="28"/>
        </w:rPr>
        <w:t>загружения</w:t>
      </w:r>
      <w:proofErr w:type="spellEnd"/>
      <w:r>
        <w:rPr>
          <w:sz w:val="28"/>
          <w:szCs w:val="28"/>
        </w:rPr>
        <w:t xml:space="preserve"> автором использовалась предложенная Г.И. Белым методика</w:t>
      </w:r>
      <w:r w:rsidR="000410D4">
        <w:rPr>
          <w:sz w:val="28"/>
          <w:szCs w:val="28"/>
        </w:rPr>
        <w:t xml:space="preserve"> алгоритма «Сечение» модифицированная с учетом положений </w:t>
      </w:r>
      <w:proofErr w:type="spellStart"/>
      <w:r w:rsidR="000410D4" w:rsidRPr="00E7414E">
        <w:rPr>
          <w:i/>
          <w:sz w:val="28"/>
          <w:szCs w:val="28"/>
          <w:lang w:val="en-US"/>
        </w:rPr>
        <w:t>Eurocode</w:t>
      </w:r>
      <w:proofErr w:type="spellEnd"/>
      <w:r w:rsidR="00E7414E">
        <w:rPr>
          <w:sz w:val="28"/>
          <w:szCs w:val="28"/>
        </w:rPr>
        <w:t xml:space="preserve"> 3</w:t>
      </w:r>
      <w:r w:rsidR="000410D4" w:rsidRPr="000410D4">
        <w:rPr>
          <w:sz w:val="28"/>
          <w:szCs w:val="28"/>
        </w:rPr>
        <w:t xml:space="preserve"> </w:t>
      </w:r>
      <w:r w:rsidR="000410D4">
        <w:rPr>
          <w:sz w:val="28"/>
          <w:szCs w:val="28"/>
        </w:rPr>
        <w:t>о</w:t>
      </w:r>
      <w:r w:rsidR="000410D4" w:rsidRPr="000410D4">
        <w:rPr>
          <w:sz w:val="28"/>
          <w:szCs w:val="28"/>
        </w:rPr>
        <w:t xml:space="preserve"> </w:t>
      </w:r>
      <w:r w:rsidR="000410D4">
        <w:rPr>
          <w:sz w:val="28"/>
          <w:szCs w:val="28"/>
        </w:rPr>
        <w:t>редуцировании</w:t>
      </w:r>
      <w:r w:rsidR="000410D4" w:rsidRPr="000410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10D4">
        <w:rPr>
          <w:sz w:val="28"/>
          <w:szCs w:val="28"/>
        </w:rPr>
        <w:t>Р</w:t>
      </w:r>
      <w:r w:rsidR="00E23EFC">
        <w:rPr>
          <w:sz w:val="28"/>
          <w:szCs w:val="28"/>
        </w:rPr>
        <w:t xml:space="preserve">ассматриваемое сечение разделялось на </w:t>
      </w:r>
      <w:r w:rsidR="00E23EFC" w:rsidRPr="00E23EFC">
        <w:rPr>
          <w:i/>
          <w:sz w:val="28"/>
          <w:szCs w:val="28"/>
          <w:lang w:val="en-US"/>
        </w:rPr>
        <w:t>n</w:t>
      </w:r>
      <w:r w:rsidR="00E23EFC" w:rsidRPr="00E23EFC">
        <w:rPr>
          <w:sz w:val="28"/>
          <w:szCs w:val="28"/>
        </w:rPr>
        <w:t xml:space="preserve"> </w:t>
      </w:r>
      <w:r w:rsidR="00525303">
        <w:rPr>
          <w:sz w:val="28"/>
          <w:szCs w:val="28"/>
        </w:rPr>
        <w:t xml:space="preserve">элементарных </w:t>
      </w:r>
      <w:r w:rsidR="00E23EFC">
        <w:rPr>
          <w:sz w:val="28"/>
          <w:szCs w:val="28"/>
        </w:rPr>
        <w:t>площадок</w:t>
      </w:r>
      <w:r w:rsidR="00364C4E">
        <w:rPr>
          <w:sz w:val="28"/>
          <w:szCs w:val="28"/>
        </w:rPr>
        <w:t xml:space="preserve"> с площадью Δ</w:t>
      </w:r>
      <w:proofErr w:type="spellStart"/>
      <w:r w:rsidR="00364C4E" w:rsidRPr="0061753F">
        <w:rPr>
          <w:i/>
          <w:sz w:val="28"/>
          <w:szCs w:val="28"/>
          <w:lang w:val="en-US"/>
        </w:rPr>
        <w:t>A</w:t>
      </w:r>
      <w:r w:rsidR="00364C4E" w:rsidRPr="0061753F">
        <w:rPr>
          <w:i/>
          <w:sz w:val="28"/>
          <w:szCs w:val="28"/>
          <w:vertAlign w:val="subscript"/>
          <w:lang w:val="en-US"/>
        </w:rPr>
        <w:t>k</w:t>
      </w:r>
      <w:proofErr w:type="spellEnd"/>
      <w:r w:rsidR="006B2F07">
        <w:rPr>
          <w:sz w:val="28"/>
          <w:szCs w:val="28"/>
        </w:rPr>
        <w:t xml:space="preserve"> (рис. 1)</w:t>
      </w:r>
      <w:r w:rsidR="00E23EFC">
        <w:rPr>
          <w:sz w:val="28"/>
          <w:szCs w:val="28"/>
        </w:rPr>
        <w:t>, напряженно-деформированное состояние которой характеризовалось величиной продольной относительной деформаци</w:t>
      </w:r>
      <w:r w:rsidR="00364C4E">
        <w:rPr>
          <w:sz w:val="28"/>
          <w:szCs w:val="28"/>
        </w:rPr>
        <w:t>и</w:t>
      </w:r>
      <w:r w:rsidR="00E23EFC">
        <w:rPr>
          <w:sz w:val="28"/>
          <w:szCs w:val="28"/>
        </w:rPr>
        <w:t xml:space="preserve">  </w:t>
      </w:r>
    </w:p>
    <w:p w:rsidR="002117A2" w:rsidRPr="00E40C58" w:rsidRDefault="005A7601" w:rsidP="008F5440">
      <w:pPr>
        <w:jc w:val="right"/>
        <w:rPr>
          <w:position w:val="-12"/>
          <w:sz w:val="28"/>
          <w:szCs w:val="28"/>
        </w:rPr>
      </w:pPr>
      <w:r w:rsidRPr="006757E2">
        <w:rPr>
          <w:position w:val="-12"/>
          <w:sz w:val="28"/>
          <w:szCs w:val="28"/>
        </w:rPr>
        <w:object w:dxaOrig="3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18.75pt" o:ole="">
            <v:imagedata r:id="rId10" o:title=""/>
          </v:shape>
          <o:OLEObject Type="Embed" ProgID="Equation.3" ShapeID="_x0000_i1025" DrawAspect="Content" ObjectID="_1447164778" r:id="rId11"/>
        </w:object>
      </w:r>
      <w:r w:rsidR="00E40C58" w:rsidRPr="00B376A9">
        <w:rPr>
          <w:position w:val="-12"/>
          <w:sz w:val="28"/>
          <w:szCs w:val="28"/>
        </w:rPr>
        <w:t xml:space="preserve">       </w:t>
      </w:r>
      <w:r w:rsidR="008F5440">
        <w:rPr>
          <w:position w:val="-12"/>
          <w:sz w:val="28"/>
          <w:szCs w:val="28"/>
        </w:rPr>
        <w:t xml:space="preserve">                               </w:t>
      </w:r>
      <w:r w:rsidR="00E40C58" w:rsidRPr="00E40C58">
        <w:rPr>
          <w:position w:val="-12"/>
          <w:sz w:val="28"/>
          <w:szCs w:val="28"/>
        </w:rPr>
        <w:t>(1)</w:t>
      </w:r>
    </w:p>
    <w:p w:rsidR="00E40C58" w:rsidRPr="00B376A9" w:rsidRDefault="008F5440" w:rsidP="008F5440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5A7601" w:rsidRPr="00266FF2">
        <w:rPr>
          <w:position w:val="-12"/>
        </w:rPr>
        <w:object w:dxaOrig="279" w:dyaOrig="360">
          <v:shape id="_x0000_i1026" type="#_x0000_t75" style="width:14.25pt;height:17.25pt" o:ole="">
            <v:imagedata r:id="rId12" o:title=""/>
          </v:shape>
          <o:OLEObject Type="Embed" ProgID="Equation.3" ShapeID="_x0000_i1026" DrawAspect="Content" ObjectID="_1447164779" r:id="rId13"/>
        </w:object>
      </w:r>
      <w:r w:rsidR="00B376A9">
        <w:rPr>
          <w:position w:val="-12"/>
        </w:rPr>
        <w:t xml:space="preserve">, </w:t>
      </w:r>
      <w:r w:rsidR="005A7601" w:rsidRPr="005A7601">
        <w:rPr>
          <w:position w:val="-12"/>
        </w:rPr>
        <w:object w:dxaOrig="279" w:dyaOrig="360">
          <v:shape id="_x0000_i1027" type="#_x0000_t75" style="width:13.5pt;height:17.25pt" o:ole="">
            <v:imagedata r:id="rId14" o:title=""/>
          </v:shape>
          <o:OLEObject Type="Embed" ProgID="Equation.3" ShapeID="_x0000_i1027" DrawAspect="Content" ObjectID="_1447164780" r:id="rId15"/>
        </w:object>
      </w:r>
      <w:r w:rsidR="00B376A9">
        <w:rPr>
          <w:position w:val="-12"/>
        </w:rPr>
        <w:t xml:space="preserve">, </w:t>
      </w:r>
      <w:r w:rsidR="005A7601" w:rsidRPr="005A7601">
        <w:rPr>
          <w:position w:val="-12"/>
        </w:rPr>
        <w:object w:dxaOrig="320" w:dyaOrig="360">
          <v:shape id="_x0000_i1028" type="#_x0000_t75" style="width:15.75pt;height:17.25pt" o:ole="">
            <v:imagedata r:id="rId16" o:title=""/>
          </v:shape>
          <o:OLEObject Type="Embed" ProgID="Equation.3" ShapeID="_x0000_i1028" DrawAspect="Content" ObjectID="_1447164781" r:id="rId17"/>
        </w:object>
      </w:r>
      <w:r w:rsidR="00B376A9">
        <w:rPr>
          <w:position w:val="-12"/>
        </w:rPr>
        <w:t xml:space="preserve"> </w:t>
      </w:r>
      <w:r w:rsidR="00B376A9">
        <w:rPr>
          <w:sz w:val="28"/>
          <w:szCs w:val="28"/>
        </w:rPr>
        <w:t>–</w:t>
      </w:r>
      <w:r w:rsidR="007933B7">
        <w:rPr>
          <w:sz w:val="28"/>
          <w:szCs w:val="28"/>
        </w:rPr>
        <w:t xml:space="preserve"> </w:t>
      </w:r>
      <w:r w:rsidR="00B376A9">
        <w:rPr>
          <w:sz w:val="28"/>
          <w:szCs w:val="28"/>
        </w:rPr>
        <w:t xml:space="preserve">декартовые и секториальные координаты центра тяжести </w:t>
      </w:r>
      <w:r w:rsidR="00B376A9" w:rsidRPr="00B376A9">
        <w:rPr>
          <w:i/>
          <w:sz w:val="28"/>
          <w:szCs w:val="28"/>
          <w:lang w:val="en-US"/>
        </w:rPr>
        <w:t>k</w:t>
      </w:r>
      <w:r w:rsidR="00B376A9" w:rsidRPr="00B376A9">
        <w:rPr>
          <w:sz w:val="28"/>
          <w:szCs w:val="28"/>
        </w:rPr>
        <w:t>-</w:t>
      </w:r>
      <w:r w:rsidR="00B376A9">
        <w:rPr>
          <w:sz w:val="28"/>
          <w:szCs w:val="28"/>
        </w:rPr>
        <w:t>ой площадки</w:t>
      </w:r>
      <w:r w:rsidR="00A264D1">
        <w:rPr>
          <w:sz w:val="28"/>
          <w:szCs w:val="28"/>
        </w:rPr>
        <w:t>;</w:t>
      </w:r>
      <w:r w:rsidR="005A7601" w:rsidRPr="005A7601">
        <w:rPr>
          <w:position w:val="-12"/>
        </w:rPr>
        <w:object w:dxaOrig="260" w:dyaOrig="360">
          <v:shape id="_x0000_i1029" type="#_x0000_t75" style="width:12.75pt;height:17.25pt" o:ole="">
            <v:imagedata r:id="rId18" o:title=""/>
          </v:shape>
          <o:OLEObject Type="Embed" ProgID="Equation.3" ShapeID="_x0000_i1029" DrawAspect="Content" ObjectID="_1447164782" r:id="rId19"/>
        </w:object>
      </w:r>
      <w:r w:rsidR="00A264D1" w:rsidRPr="00A264D1">
        <w:rPr>
          <w:sz w:val="28"/>
          <w:szCs w:val="28"/>
        </w:rPr>
        <w:t xml:space="preserve"> </w:t>
      </w:r>
      <w:r w:rsidR="00A264D1">
        <w:rPr>
          <w:sz w:val="28"/>
          <w:szCs w:val="28"/>
        </w:rPr>
        <w:t xml:space="preserve">– относительная деформация оси стержня; </w:t>
      </w:r>
      <w:r w:rsidR="005A7601" w:rsidRPr="005A7601">
        <w:rPr>
          <w:position w:val="-6"/>
        </w:rPr>
        <w:object w:dxaOrig="300" w:dyaOrig="279">
          <v:shape id="_x0000_i1030" type="#_x0000_t75" style="width:15pt;height:12.75pt" o:ole="">
            <v:imagedata r:id="rId20" o:title=""/>
          </v:shape>
          <o:OLEObject Type="Embed" ProgID="Equation.3" ShapeID="_x0000_i1030" DrawAspect="Content" ObjectID="_1447164783" r:id="rId21"/>
        </w:object>
      </w:r>
      <w:r w:rsidR="00FC1990">
        <w:t xml:space="preserve">, </w:t>
      </w:r>
      <w:r w:rsidR="005A7601" w:rsidRPr="005A7601">
        <w:rPr>
          <w:position w:val="-6"/>
        </w:rPr>
        <w:object w:dxaOrig="320" w:dyaOrig="279">
          <v:shape id="_x0000_i1031" type="#_x0000_t75" style="width:15.75pt;height:12.75pt" o:ole="">
            <v:imagedata r:id="rId22" o:title=""/>
          </v:shape>
          <o:OLEObject Type="Embed" ProgID="Equation.3" ShapeID="_x0000_i1031" DrawAspect="Content" ObjectID="_1447164784" r:id="rId23"/>
        </w:object>
      </w:r>
      <w:r w:rsidR="00FD4E09">
        <w:t xml:space="preserve">, </w:t>
      </w:r>
      <w:r w:rsidR="005A7601" w:rsidRPr="005A7601">
        <w:rPr>
          <w:position w:val="-6"/>
        </w:rPr>
        <w:object w:dxaOrig="320" w:dyaOrig="279">
          <v:shape id="_x0000_i1032" type="#_x0000_t75" style="width:15.75pt;height:12.75pt" o:ole="">
            <v:imagedata r:id="rId24" o:title=""/>
          </v:shape>
          <o:OLEObject Type="Embed" ProgID="Equation.3" ShapeID="_x0000_i1032" DrawAspect="Content" ObjectID="_1447164785" r:id="rId25"/>
        </w:object>
      </w:r>
      <w:r w:rsidR="00425E11">
        <w:rPr>
          <w:sz w:val="28"/>
          <w:szCs w:val="28"/>
        </w:rPr>
        <w:t xml:space="preserve">– соответственно кривизны продольной оси в двух главных плоскостях рассматриваемого сечения и первая производная </w:t>
      </w:r>
      <w:proofErr w:type="spellStart"/>
      <w:r w:rsidR="00425E11">
        <w:rPr>
          <w:sz w:val="28"/>
          <w:szCs w:val="28"/>
        </w:rPr>
        <w:t>депланации</w:t>
      </w:r>
      <w:proofErr w:type="spellEnd"/>
      <w:r w:rsidR="00425E11">
        <w:rPr>
          <w:sz w:val="28"/>
          <w:szCs w:val="28"/>
        </w:rPr>
        <w:t xml:space="preserve"> сечения.</w:t>
      </w:r>
    </w:p>
    <w:p w:rsidR="00095D00" w:rsidRDefault="00C212D4" w:rsidP="00095D0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D611624" wp14:editId="709B58CA">
            <wp:extent cx="2498652" cy="2745671"/>
            <wp:effectExtent l="0" t="0" r="0" b="0"/>
            <wp:docPr id="1254" name="Рисунок 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517025" cy="276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EDC" w:rsidRPr="00CB0F52" w:rsidRDefault="00B16EDC" w:rsidP="00095D00">
      <w:pPr>
        <w:jc w:val="center"/>
        <w:rPr>
          <w:szCs w:val="28"/>
        </w:rPr>
      </w:pPr>
      <w:r w:rsidRPr="00CB0F52">
        <w:rPr>
          <w:szCs w:val="28"/>
        </w:rPr>
        <w:t>Рис. 1. Разбиение сечения профиля на элементарные площадки.</w:t>
      </w:r>
    </w:p>
    <w:p w:rsidR="0007710C" w:rsidRDefault="0007710C" w:rsidP="00A94C5F">
      <w:pPr>
        <w:rPr>
          <w:sz w:val="28"/>
          <w:szCs w:val="28"/>
        </w:rPr>
      </w:pPr>
      <w:r>
        <w:rPr>
          <w:sz w:val="28"/>
          <w:szCs w:val="28"/>
        </w:rPr>
        <w:t>Напряженно</w:t>
      </w:r>
      <w:r w:rsidR="00417457">
        <w:rPr>
          <w:sz w:val="28"/>
          <w:szCs w:val="28"/>
        </w:rPr>
        <w:t>-</w:t>
      </w:r>
      <w:r>
        <w:rPr>
          <w:sz w:val="28"/>
          <w:szCs w:val="28"/>
        </w:rPr>
        <w:t>деформированное состояние в поперечном сечении стержня описывается системой нелинейных уравнений:</w:t>
      </w:r>
    </w:p>
    <w:p w:rsidR="0007710C" w:rsidRDefault="005A7601" w:rsidP="0007710C">
      <w:pPr>
        <w:jc w:val="right"/>
        <w:rPr>
          <w:sz w:val="28"/>
          <w:szCs w:val="28"/>
        </w:rPr>
      </w:pPr>
      <w:r w:rsidRPr="0007710C">
        <w:rPr>
          <w:position w:val="-120"/>
          <w:sz w:val="28"/>
          <w:szCs w:val="28"/>
        </w:rPr>
        <w:object w:dxaOrig="3379" w:dyaOrig="2520">
          <v:shape id="_x0000_i1033" type="#_x0000_t75" style="width:169.5pt;height:127.5pt" o:ole="">
            <v:imagedata r:id="rId27" o:title=""/>
          </v:shape>
          <o:OLEObject Type="Embed" ProgID="Equation.3" ShapeID="_x0000_i1033" DrawAspect="Content" ObjectID="_1447164786" r:id="rId28"/>
        </w:object>
      </w:r>
      <w:r w:rsidR="0007710C">
        <w:rPr>
          <w:sz w:val="28"/>
          <w:szCs w:val="28"/>
        </w:rPr>
        <w:t xml:space="preserve">                                   (2)</w:t>
      </w:r>
    </w:p>
    <w:p w:rsidR="0007710C" w:rsidRPr="00D75DA4" w:rsidRDefault="00417457" w:rsidP="00A94C5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где </w:t>
      </w:r>
      <w:r w:rsidR="005A7601" w:rsidRPr="005A7601">
        <w:rPr>
          <w:position w:val="-6"/>
          <w:sz w:val="28"/>
          <w:szCs w:val="28"/>
        </w:rPr>
        <w:object w:dxaOrig="279" w:dyaOrig="279">
          <v:shape id="_x0000_i1034" type="#_x0000_t75" style="width:13.5pt;height:12.75pt" o:ole="">
            <v:imagedata r:id="rId29" o:title=""/>
          </v:shape>
          <o:OLEObject Type="Embed" ProgID="Equation.3" ShapeID="_x0000_i1034" DrawAspect="Content" ObjectID="_1447164787" r:id="rId30"/>
        </w:object>
      </w:r>
      <w:r w:rsidR="00D75DA4">
        <w:rPr>
          <w:sz w:val="28"/>
          <w:szCs w:val="28"/>
        </w:rPr>
        <w:t xml:space="preserve">, </w:t>
      </w:r>
      <w:r w:rsidR="005A7601" w:rsidRPr="005A7601">
        <w:rPr>
          <w:position w:val="-12"/>
          <w:sz w:val="28"/>
          <w:szCs w:val="28"/>
        </w:rPr>
        <w:object w:dxaOrig="380" w:dyaOrig="360">
          <v:shape id="_x0000_i1035" type="#_x0000_t75" style="width:18.75pt;height:17.25pt" o:ole="">
            <v:imagedata r:id="rId31" o:title=""/>
          </v:shape>
          <o:OLEObject Type="Embed" ProgID="Equation.3" ShapeID="_x0000_i1035" DrawAspect="Content" ObjectID="_1447164788" r:id="rId32"/>
        </w:object>
      </w:r>
      <w:r w:rsidR="00D75DA4">
        <w:rPr>
          <w:sz w:val="28"/>
          <w:szCs w:val="28"/>
        </w:rPr>
        <w:t xml:space="preserve">, </w:t>
      </w:r>
      <w:r w:rsidR="005A7601" w:rsidRPr="003E0815">
        <w:rPr>
          <w:position w:val="-14"/>
          <w:sz w:val="28"/>
          <w:szCs w:val="28"/>
        </w:rPr>
        <w:object w:dxaOrig="400" w:dyaOrig="380">
          <v:shape id="_x0000_i1036" type="#_x0000_t75" style="width:21pt;height:17.25pt" o:ole="">
            <v:imagedata r:id="rId33" o:title=""/>
          </v:shape>
          <o:OLEObject Type="Embed" ProgID="Equation.3" ShapeID="_x0000_i1036" DrawAspect="Content" ObjectID="_1447164789" r:id="rId34"/>
        </w:object>
      </w:r>
      <w:r w:rsidR="00D75DA4">
        <w:rPr>
          <w:sz w:val="28"/>
          <w:szCs w:val="28"/>
        </w:rPr>
        <w:t xml:space="preserve">, </w:t>
      </w:r>
      <w:r w:rsidR="005A7601" w:rsidRPr="005A7601">
        <w:rPr>
          <w:position w:val="-12"/>
          <w:sz w:val="28"/>
          <w:szCs w:val="28"/>
        </w:rPr>
        <w:object w:dxaOrig="320" w:dyaOrig="360">
          <v:shape id="_x0000_i1037" type="#_x0000_t75" style="width:15.75pt;height:17.25pt" o:ole="">
            <v:imagedata r:id="rId35" o:title=""/>
          </v:shape>
          <o:OLEObject Type="Embed" ProgID="Equation.3" ShapeID="_x0000_i1037" DrawAspect="Content" ObjectID="_1447164790" r:id="rId36"/>
        </w:object>
      </w:r>
      <w:r w:rsidR="00D75DA4">
        <w:rPr>
          <w:sz w:val="28"/>
          <w:szCs w:val="28"/>
        </w:rPr>
        <w:t xml:space="preserve"> –</w:t>
      </w:r>
      <w:r w:rsidR="007933B7">
        <w:rPr>
          <w:sz w:val="28"/>
          <w:szCs w:val="28"/>
        </w:rPr>
        <w:t xml:space="preserve"> </w:t>
      </w:r>
      <w:r w:rsidR="00D75DA4">
        <w:rPr>
          <w:sz w:val="28"/>
          <w:szCs w:val="28"/>
        </w:rPr>
        <w:t>усилия</w:t>
      </w:r>
      <w:r w:rsidR="005A7601">
        <w:rPr>
          <w:sz w:val="28"/>
          <w:szCs w:val="28"/>
        </w:rPr>
        <w:t xml:space="preserve"> в сечении</w:t>
      </w:r>
      <w:r w:rsidR="00D75DA4">
        <w:rPr>
          <w:sz w:val="28"/>
          <w:szCs w:val="28"/>
        </w:rPr>
        <w:t xml:space="preserve">, </w:t>
      </w:r>
      <w:r w:rsidR="00D75DA4" w:rsidRPr="00D75DA4">
        <w:rPr>
          <w:i/>
          <w:sz w:val="28"/>
          <w:szCs w:val="28"/>
          <w:lang w:val="en-US"/>
        </w:rPr>
        <w:t>n</w:t>
      </w:r>
      <w:r w:rsidR="00D75DA4" w:rsidRPr="00D75DA4">
        <w:rPr>
          <w:sz w:val="28"/>
          <w:szCs w:val="28"/>
        </w:rPr>
        <w:t xml:space="preserve"> – </w:t>
      </w:r>
      <w:r w:rsidR="00D75DA4">
        <w:rPr>
          <w:sz w:val="28"/>
          <w:szCs w:val="28"/>
        </w:rPr>
        <w:t xml:space="preserve">общее число площадок исходного сечения, </w:t>
      </w:r>
      <w:r w:rsidR="00D75DA4" w:rsidRPr="00D75DA4">
        <w:rPr>
          <w:i/>
          <w:sz w:val="28"/>
          <w:szCs w:val="28"/>
          <w:lang w:val="en-US"/>
        </w:rPr>
        <w:t>m</w:t>
      </w:r>
      <w:r w:rsidR="00D75DA4">
        <w:rPr>
          <w:sz w:val="28"/>
          <w:szCs w:val="28"/>
        </w:rPr>
        <w:t xml:space="preserve"> </w:t>
      </w:r>
      <w:r w:rsidR="00D75DA4" w:rsidRPr="00D75DA4">
        <w:rPr>
          <w:sz w:val="28"/>
          <w:szCs w:val="28"/>
        </w:rPr>
        <w:t>–</w:t>
      </w:r>
      <w:r w:rsidR="00D75DA4">
        <w:rPr>
          <w:sz w:val="28"/>
          <w:szCs w:val="28"/>
        </w:rPr>
        <w:t xml:space="preserve"> число площадок, </w:t>
      </w:r>
      <w:r w:rsidR="00AC62E2">
        <w:rPr>
          <w:sz w:val="28"/>
          <w:szCs w:val="28"/>
        </w:rPr>
        <w:t>«</w:t>
      </w:r>
      <w:r w:rsidR="00D75DA4">
        <w:rPr>
          <w:sz w:val="28"/>
          <w:szCs w:val="28"/>
        </w:rPr>
        <w:t>выключаемых</w:t>
      </w:r>
      <w:r w:rsidR="00AC62E2">
        <w:rPr>
          <w:sz w:val="28"/>
          <w:szCs w:val="28"/>
        </w:rPr>
        <w:t>»</w:t>
      </w:r>
      <w:r w:rsidR="00D75DA4">
        <w:rPr>
          <w:sz w:val="28"/>
          <w:szCs w:val="28"/>
        </w:rPr>
        <w:t xml:space="preserve"> из работы вследствие потери местной устойчивости формы сечения.</w:t>
      </w:r>
    </w:p>
    <w:p w:rsidR="00417457" w:rsidRDefault="0082451C" w:rsidP="00A94C5F">
      <w:pPr>
        <w:rPr>
          <w:sz w:val="28"/>
          <w:szCs w:val="28"/>
        </w:rPr>
      </w:pPr>
      <w:r>
        <w:rPr>
          <w:sz w:val="28"/>
          <w:szCs w:val="28"/>
        </w:rPr>
        <w:t xml:space="preserve">Для удобства исследования работы стержневых элементов с ростом нагрузки </w:t>
      </w:r>
      <w:r w:rsidR="00487594">
        <w:rPr>
          <w:sz w:val="28"/>
          <w:szCs w:val="28"/>
        </w:rPr>
        <w:t>уравнения равновесия</w:t>
      </w:r>
      <w:r w:rsidR="00771987">
        <w:rPr>
          <w:sz w:val="28"/>
          <w:szCs w:val="28"/>
        </w:rPr>
        <w:t xml:space="preserve"> </w:t>
      </w:r>
      <w:r w:rsidR="00487594">
        <w:rPr>
          <w:sz w:val="28"/>
          <w:szCs w:val="28"/>
        </w:rPr>
        <w:t>выполняются</w:t>
      </w:r>
      <w:r w:rsidR="00771987">
        <w:rPr>
          <w:sz w:val="28"/>
          <w:szCs w:val="28"/>
        </w:rPr>
        <w:t xml:space="preserve"> в приращениях. Тогда</w:t>
      </w:r>
      <w:r w:rsidR="00487594">
        <w:rPr>
          <w:sz w:val="28"/>
          <w:szCs w:val="28"/>
        </w:rPr>
        <w:t xml:space="preserve"> система</w:t>
      </w:r>
      <w:r w:rsidR="00771987">
        <w:rPr>
          <w:sz w:val="28"/>
          <w:szCs w:val="28"/>
        </w:rPr>
        <w:t xml:space="preserve"> (2) с учетом </w:t>
      </w:r>
      <w:r w:rsidR="00487594">
        <w:rPr>
          <w:sz w:val="28"/>
          <w:szCs w:val="28"/>
        </w:rPr>
        <w:t xml:space="preserve">приращения деформаций, которые могут быть получены по </w:t>
      </w:r>
      <w:r w:rsidR="00771987">
        <w:rPr>
          <w:sz w:val="28"/>
          <w:szCs w:val="28"/>
        </w:rPr>
        <w:t>(1)</w:t>
      </w:r>
      <w:r w:rsidR="002D6082">
        <w:rPr>
          <w:sz w:val="28"/>
          <w:szCs w:val="28"/>
        </w:rPr>
        <w:t xml:space="preserve">, </w:t>
      </w:r>
      <w:r w:rsidR="00487594">
        <w:rPr>
          <w:sz w:val="28"/>
          <w:szCs w:val="28"/>
        </w:rPr>
        <w:t>принимает</w:t>
      </w:r>
      <w:r w:rsidR="00771987">
        <w:rPr>
          <w:sz w:val="28"/>
          <w:szCs w:val="28"/>
        </w:rPr>
        <w:t xml:space="preserve"> вид:</w:t>
      </w:r>
    </w:p>
    <w:p w:rsidR="00771987" w:rsidRDefault="005A7601" w:rsidP="0058655D">
      <w:pPr>
        <w:jc w:val="right"/>
        <w:rPr>
          <w:position w:val="-64"/>
          <w:sz w:val="28"/>
          <w:szCs w:val="28"/>
        </w:rPr>
      </w:pPr>
      <w:r w:rsidRPr="0058655D">
        <w:rPr>
          <w:position w:val="-66"/>
          <w:sz w:val="28"/>
          <w:szCs w:val="28"/>
        </w:rPr>
        <w:object w:dxaOrig="4000" w:dyaOrig="1440">
          <v:shape id="_x0000_i1038" type="#_x0000_t75" style="width:203.25pt;height:73.5pt" o:ole="">
            <v:imagedata r:id="rId37" o:title=""/>
          </v:shape>
          <o:OLEObject Type="Embed" ProgID="Equation.3" ShapeID="_x0000_i1038" DrawAspect="Content" ObjectID="_1447164791" r:id="rId38"/>
        </w:object>
      </w:r>
      <w:r w:rsidR="0058655D">
        <w:rPr>
          <w:position w:val="-64"/>
          <w:sz w:val="28"/>
          <w:szCs w:val="28"/>
        </w:rPr>
        <w:t xml:space="preserve">                                  </w:t>
      </w:r>
      <w:r w:rsidR="0058655D" w:rsidRPr="006F135E">
        <w:rPr>
          <w:sz w:val="28"/>
          <w:szCs w:val="28"/>
        </w:rPr>
        <w:t>(3)</w:t>
      </w:r>
    </w:p>
    <w:p w:rsidR="00A34C8B" w:rsidRDefault="00A34C8B" w:rsidP="005A7601">
      <w:pPr>
        <w:rPr>
          <w:position w:val="-64"/>
          <w:sz w:val="28"/>
          <w:szCs w:val="28"/>
        </w:rPr>
      </w:pPr>
      <w:r>
        <w:rPr>
          <w:position w:val="-64"/>
          <w:sz w:val="28"/>
          <w:szCs w:val="28"/>
        </w:rPr>
        <w:t xml:space="preserve">где </w:t>
      </w:r>
    </w:p>
    <w:p w:rsidR="006F135E" w:rsidRDefault="0048211A" w:rsidP="006F135E">
      <w:pPr>
        <w:jc w:val="right"/>
        <w:rPr>
          <w:sz w:val="28"/>
          <w:szCs w:val="28"/>
        </w:rPr>
      </w:pPr>
      <w:r w:rsidRPr="006F135E">
        <w:rPr>
          <w:position w:val="-152"/>
          <w:sz w:val="28"/>
          <w:szCs w:val="28"/>
          <w:lang w:val="en-US"/>
        </w:rPr>
        <w:object w:dxaOrig="5280" w:dyaOrig="3159">
          <v:shape id="_x0000_i1039" type="#_x0000_t75" style="width:263.25pt;height:157.5pt" o:ole="">
            <v:imagedata r:id="rId39" o:title=""/>
          </v:shape>
          <o:OLEObject Type="Embed" ProgID="Equation.3" ShapeID="_x0000_i1039" DrawAspect="Content" ObjectID="_1447164792" r:id="rId40"/>
        </w:object>
      </w:r>
      <w:r w:rsidR="006F135E">
        <w:rPr>
          <w:sz w:val="28"/>
          <w:szCs w:val="28"/>
        </w:rPr>
        <w:t xml:space="preserve">                         (4)</w:t>
      </w:r>
    </w:p>
    <w:p w:rsidR="00BB5F9B" w:rsidRPr="00D334AB" w:rsidRDefault="008823DE" w:rsidP="00415DB6">
      <w:pPr>
        <w:rPr>
          <w:spacing w:val="6"/>
          <w:sz w:val="28"/>
          <w:szCs w:val="28"/>
        </w:rPr>
      </w:pPr>
      <w:r w:rsidRPr="00D334AB">
        <w:rPr>
          <w:spacing w:val="6"/>
          <w:sz w:val="28"/>
          <w:szCs w:val="28"/>
        </w:rPr>
        <w:t xml:space="preserve">На начальном этапе </w:t>
      </w:r>
      <w:proofErr w:type="spellStart"/>
      <w:r w:rsidRPr="00D334AB">
        <w:rPr>
          <w:spacing w:val="6"/>
          <w:sz w:val="28"/>
          <w:szCs w:val="28"/>
        </w:rPr>
        <w:t>нагружения</w:t>
      </w:r>
      <w:proofErr w:type="spellEnd"/>
      <w:r w:rsidR="00F3621F" w:rsidRPr="00D334AB">
        <w:rPr>
          <w:spacing w:val="6"/>
          <w:sz w:val="28"/>
          <w:szCs w:val="28"/>
        </w:rPr>
        <w:t xml:space="preserve"> (до потери местной устойчивости </w:t>
      </w:r>
      <w:r w:rsidR="00F3621F" w:rsidRPr="00D334AB">
        <w:rPr>
          <w:i/>
          <w:spacing w:val="6"/>
          <w:sz w:val="28"/>
          <w:szCs w:val="28"/>
          <w:lang w:val="en-US"/>
        </w:rPr>
        <w:t>m</w:t>
      </w:r>
      <w:r w:rsidR="00F3621F" w:rsidRPr="00D334AB">
        <w:rPr>
          <w:spacing w:val="6"/>
          <w:sz w:val="28"/>
          <w:szCs w:val="28"/>
        </w:rPr>
        <w:t>=0)</w:t>
      </w:r>
      <w:r w:rsidRPr="00D334AB">
        <w:rPr>
          <w:spacing w:val="6"/>
          <w:sz w:val="28"/>
          <w:szCs w:val="28"/>
        </w:rPr>
        <w:t xml:space="preserve"> система уравнений (3) является линейно</w:t>
      </w:r>
      <w:r w:rsidR="007E6BB8" w:rsidRPr="00D334AB">
        <w:rPr>
          <w:spacing w:val="6"/>
          <w:sz w:val="28"/>
          <w:szCs w:val="28"/>
        </w:rPr>
        <w:t>й</w:t>
      </w:r>
      <w:r w:rsidRPr="00D334AB">
        <w:rPr>
          <w:spacing w:val="6"/>
          <w:sz w:val="28"/>
          <w:szCs w:val="28"/>
        </w:rPr>
        <w:t xml:space="preserve">, а коэффициенты </w:t>
      </w:r>
      <w:proofErr w:type="spellStart"/>
      <w:r w:rsidRPr="00D334AB">
        <w:rPr>
          <w:spacing w:val="6"/>
          <w:sz w:val="28"/>
          <w:szCs w:val="28"/>
        </w:rPr>
        <w:t>жесткостных</w:t>
      </w:r>
      <w:proofErr w:type="spellEnd"/>
      <w:r w:rsidRPr="00D334AB">
        <w:rPr>
          <w:spacing w:val="6"/>
          <w:sz w:val="28"/>
          <w:szCs w:val="28"/>
        </w:rPr>
        <w:t xml:space="preserve"> характеристик сечения </w:t>
      </w:r>
      <w:proofErr w:type="spellStart"/>
      <w:r w:rsidRPr="00D334AB">
        <w:rPr>
          <w:i/>
          <w:spacing w:val="6"/>
          <w:sz w:val="28"/>
          <w:szCs w:val="28"/>
          <w:lang w:val="en-US"/>
        </w:rPr>
        <w:t>k</w:t>
      </w:r>
      <w:r w:rsidRPr="00D334AB">
        <w:rPr>
          <w:i/>
          <w:spacing w:val="6"/>
          <w:sz w:val="28"/>
          <w:szCs w:val="28"/>
          <w:vertAlign w:val="subscript"/>
          <w:lang w:val="en-US"/>
        </w:rPr>
        <w:t>ij</w:t>
      </w:r>
      <w:proofErr w:type="spellEnd"/>
      <w:r w:rsidRPr="00D334AB">
        <w:rPr>
          <w:spacing w:val="6"/>
          <w:sz w:val="28"/>
          <w:szCs w:val="28"/>
        </w:rPr>
        <w:t xml:space="preserve">=0 при </w:t>
      </w:r>
      <w:r w:rsidRPr="00D334AB">
        <w:rPr>
          <w:i/>
          <w:spacing w:val="6"/>
          <w:sz w:val="28"/>
          <w:szCs w:val="28"/>
          <w:lang w:val="en-US"/>
        </w:rPr>
        <w:t>i</w:t>
      </w:r>
      <w:r w:rsidRPr="00D334AB">
        <w:rPr>
          <w:spacing w:val="6"/>
          <w:sz w:val="28"/>
          <w:szCs w:val="28"/>
        </w:rPr>
        <w:t>≠</w:t>
      </w:r>
      <w:r w:rsidRPr="00D334AB">
        <w:rPr>
          <w:i/>
          <w:spacing w:val="6"/>
          <w:sz w:val="28"/>
          <w:szCs w:val="28"/>
          <w:lang w:val="en-US"/>
        </w:rPr>
        <w:t>j</w:t>
      </w:r>
      <w:r w:rsidR="00D202EA" w:rsidRPr="00D334AB">
        <w:rPr>
          <w:spacing w:val="6"/>
          <w:sz w:val="28"/>
          <w:szCs w:val="28"/>
        </w:rPr>
        <w:t xml:space="preserve">, и напряженно-деформированное состояние </w:t>
      </w:r>
      <w:r w:rsidR="00525303" w:rsidRPr="00D334AB">
        <w:rPr>
          <w:spacing w:val="6"/>
          <w:sz w:val="28"/>
          <w:szCs w:val="28"/>
        </w:rPr>
        <w:t xml:space="preserve">в сечении </w:t>
      </w:r>
      <w:r w:rsidR="00D202EA" w:rsidRPr="00D334AB">
        <w:rPr>
          <w:spacing w:val="6"/>
          <w:sz w:val="28"/>
          <w:szCs w:val="28"/>
        </w:rPr>
        <w:t xml:space="preserve">может быть определено по известным формулам сопротивления материалов. </w:t>
      </w:r>
      <w:r w:rsidRPr="00D334AB">
        <w:rPr>
          <w:spacing w:val="6"/>
          <w:sz w:val="28"/>
          <w:szCs w:val="28"/>
        </w:rPr>
        <w:t xml:space="preserve">С ростом нагрузки </w:t>
      </w:r>
      <w:r w:rsidR="00D202EA" w:rsidRPr="00D334AB">
        <w:rPr>
          <w:spacing w:val="6"/>
          <w:sz w:val="28"/>
          <w:szCs w:val="28"/>
        </w:rPr>
        <w:t xml:space="preserve">в сечении </w:t>
      </w:r>
      <w:r w:rsidRPr="00D334AB">
        <w:rPr>
          <w:spacing w:val="6"/>
          <w:sz w:val="28"/>
          <w:szCs w:val="28"/>
        </w:rPr>
        <w:t>появл</w:t>
      </w:r>
      <w:r w:rsidR="00D202EA" w:rsidRPr="00D334AB">
        <w:rPr>
          <w:spacing w:val="6"/>
          <w:sz w:val="28"/>
          <w:szCs w:val="28"/>
        </w:rPr>
        <w:t>яются</w:t>
      </w:r>
      <w:r w:rsidRPr="00D334AB">
        <w:rPr>
          <w:spacing w:val="6"/>
          <w:sz w:val="28"/>
          <w:szCs w:val="28"/>
        </w:rPr>
        <w:t xml:space="preserve"> зон</w:t>
      </w:r>
      <w:r w:rsidR="00D202EA" w:rsidRPr="00D334AB">
        <w:rPr>
          <w:spacing w:val="6"/>
          <w:sz w:val="28"/>
          <w:szCs w:val="28"/>
        </w:rPr>
        <w:t>ы</w:t>
      </w:r>
      <w:r w:rsidRPr="00D334AB">
        <w:rPr>
          <w:spacing w:val="6"/>
          <w:sz w:val="28"/>
          <w:szCs w:val="28"/>
        </w:rPr>
        <w:t xml:space="preserve"> </w:t>
      </w:r>
      <w:r w:rsidR="00525303" w:rsidRPr="00D334AB">
        <w:rPr>
          <w:spacing w:val="6"/>
          <w:sz w:val="28"/>
          <w:szCs w:val="28"/>
        </w:rPr>
        <w:t>редуцирования и</w:t>
      </w:r>
      <w:r w:rsidR="0085082C" w:rsidRPr="00D334AB">
        <w:rPr>
          <w:spacing w:val="6"/>
          <w:sz w:val="28"/>
          <w:szCs w:val="28"/>
        </w:rPr>
        <w:t xml:space="preserve"> </w:t>
      </w:r>
      <w:r w:rsidR="00AC62E2" w:rsidRPr="00D334AB">
        <w:rPr>
          <w:spacing w:val="6"/>
          <w:sz w:val="28"/>
          <w:szCs w:val="28"/>
        </w:rPr>
        <w:t xml:space="preserve">система </w:t>
      </w:r>
      <w:r w:rsidR="0085082C" w:rsidRPr="00D334AB">
        <w:rPr>
          <w:spacing w:val="6"/>
          <w:sz w:val="28"/>
          <w:szCs w:val="28"/>
        </w:rPr>
        <w:t>уравнени</w:t>
      </w:r>
      <w:r w:rsidR="00AC62E2" w:rsidRPr="00D334AB">
        <w:rPr>
          <w:spacing w:val="6"/>
          <w:sz w:val="28"/>
          <w:szCs w:val="28"/>
        </w:rPr>
        <w:t>й</w:t>
      </w:r>
      <w:r w:rsidR="0085082C" w:rsidRPr="00D334AB">
        <w:rPr>
          <w:spacing w:val="6"/>
          <w:sz w:val="28"/>
          <w:szCs w:val="28"/>
        </w:rPr>
        <w:t xml:space="preserve"> (3)</w:t>
      </w:r>
      <w:r w:rsidRPr="00D334AB">
        <w:rPr>
          <w:spacing w:val="6"/>
          <w:sz w:val="28"/>
          <w:szCs w:val="28"/>
        </w:rPr>
        <w:t xml:space="preserve"> </w:t>
      </w:r>
      <w:r w:rsidR="0085082C" w:rsidRPr="00D334AB">
        <w:rPr>
          <w:spacing w:val="6"/>
          <w:sz w:val="28"/>
          <w:szCs w:val="28"/>
        </w:rPr>
        <w:t>становятся нелинейн</w:t>
      </w:r>
      <w:r w:rsidR="007933B7" w:rsidRPr="00D334AB">
        <w:rPr>
          <w:spacing w:val="6"/>
          <w:sz w:val="28"/>
          <w:szCs w:val="28"/>
        </w:rPr>
        <w:t>ой</w:t>
      </w:r>
      <w:r w:rsidRPr="00D334AB">
        <w:rPr>
          <w:spacing w:val="6"/>
          <w:sz w:val="28"/>
          <w:szCs w:val="28"/>
        </w:rPr>
        <w:t xml:space="preserve">. Обращаясь к методике </w:t>
      </w:r>
      <w:proofErr w:type="spellStart"/>
      <w:r w:rsidRPr="00D334AB">
        <w:rPr>
          <w:i/>
          <w:spacing w:val="6"/>
          <w:sz w:val="28"/>
          <w:szCs w:val="28"/>
          <w:lang w:val="en-US"/>
        </w:rPr>
        <w:t>Eurocode</w:t>
      </w:r>
      <w:proofErr w:type="spellEnd"/>
      <w:r w:rsidR="003D0495" w:rsidRPr="00D334AB">
        <w:rPr>
          <w:spacing w:val="6"/>
          <w:sz w:val="28"/>
          <w:szCs w:val="28"/>
        </w:rPr>
        <w:t xml:space="preserve"> 3</w:t>
      </w:r>
      <w:r w:rsidR="00525303" w:rsidRPr="00D334AB">
        <w:rPr>
          <w:spacing w:val="6"/>
          <w:sz w:val="28"/>
          <w:szCs w:val="28"/>
        </w:rPr>
        <w:t xml:space="preserve"> на каждом новом шаге </w:t>
      </w:r>
      <w:proofErr w:type="spellStart"/>
      <w:r w:rsidR="00525303" w:rsidRPr="00D334AB">
        <w:rPr>
          <w:spacing w:val="6"/>
          <w:sz w:val="28"/>
          <w:szCs w:val="28"/>
        </w:rPr>
        <w:t>нагружения</w:t>
      </w:r>
      <w:proofErr w:type="spellEnd"/>
      <w:r w:rsidRPr="00D334AB">
        <w:rPr>
          <w:spacing w:val="6"/>
          <w:sz w:val="28"/>
          <w:szCs w:val="28"/>
        </w:rPr>
        <w:t xml:space="preserve">, </w:t>
      </w:r>
      <w:r w:rsidR="00AC62E2" w:rsidRPr="00D334AB">
        <w:rPr>
          <w:spacing w:val="6"/>
          <w:sz w:val="28"/>
          <w:szCs w:val="28"/>
        </w:rPr>
        <w:t>определяют</w:t>
      </w:r>
      <w:r w:rsidR="00525303" w:rsidRPr="00D334AB">
        <w:rPr>
          <w:spacing w:val="6"/>
          <w:sz w:val="28"/>
          <w:szCs w:val="28"/>
        </w:rPr>
        <w:t>ся «</w:t>
      </w:r>
      <w:r w:rsidRPr="00D334AB">
        <w:rPr>
          <w:spacing w:val="6"/>
          <w:sz w:val="28"/>
          <w:szCs w:val="28"/>
        </w:rPr>
        <w:t>выключенные</w:t>
      </w:r>
      <w:r w:rsidR="00525303" w:rsidRPr="00D334AB">
        <w:rPr>
          <w:spacing w:val="6"/>
          <w:sz w:val="28"/>
          <w:szCs w:val="28"/>
        </w:rPr>
        <w:t>»</w:t>
      </w:r>
      <w:r w:rsidRPr="00D334AB">
        <w:rPr>
          <w:spacing w:val="6"/>
          <w:sz w:val="28"/>
          <w:szCs w:val="28"/>
        </w:rPr>
        <w:t xml:space="preserve"> из работы </w:t>
      </w:r>
      <w:r w:rsidR="00AC62E2" w:rsidRPr="00D334AB">
        <w:rPr>
          <w:spacing w:val="6"/>
          <w:sz w:val="28"/>
          <w:szCs w:val="28"/>
        </w:rPr>
        <w:t xml:space="preserve">зоны с количеством </w:t>
      </w:r>
      <w:r w:rsidR="00525303" w:rsidRPr="00D334AB">
        <w:rPr>
          <w:spacing w:val="6"/>
          <w:sz w:val="28"/>
          <w:szCs w:val="28"/>
        </w:rPr>
        <w:t>элементарны</w:t>
      </w:r>
      <w:r w:rsidR="00AC62E2" w:rsidRPr="00D334AB">
        <w:rPr>
          <w:spacing w:val="6"/>
          <w:sz w:val="28"/>
          <w:szCs w:val="28"/>
        </w:rPr>
        <w:t xml:space="preserve">х площадок </w:t>
      </w:r>
      <w:r w:rsidR="00AC62E2" w:rsidRPr="00D334AB">
        <w:rPr>
          <w:i/>
          <w:spacing w:val="6"/>
          <w:sz w:val="28"/>
          <w:szCs w:val="28"/>
          <w:lang w:val="en-US"/>
        </w:rPr>
        <w:t>m</w:t>
      </w:r>
      <w:r w:rsidR="00AC62E2" w:rsidRPr="00D334AB">
        <w:rPr>
          <w:spacing w:val="6"/>
          <w:sz w:val="28"/>
          <w:szCs w:val="28"/>
        </w:rPr>
        <w:t>. При этом имеется в</w:t>
      </w:r>
      <w:r w:rsidR="00810BA7" w:rsidRPr="00D334AB">
        <w:rPr>
          <w:spacing w:val="6"/>
          <w:sz w:val="28"/>
          <w:szCs w:val="28"/>
        </w:rPr>
        <w:t xml:space="preserve"> </w:t>
      </w:r>
      <w:r w:rsidR="00AC62E2" w:rsidRPr="00D334AB">
        <w:rPr>
          <w:spacing w:val="6"/>
          <w:sz w:val="28"/>
          <w:szCs w:val="28"/>
        </w:rPr>
        <w:t xml:space="preserve">виду, что происходит изменение </w:t>
      </w:r>
      <w:proofErr w:type="spellStart"/>
      <w:r w:rsidR="00AC62E2" w:rsidRPr="00D334AB">
        <w:rPr>
          <w:spacing w:val="6"/>
          <w:sz w:val="28"/>
          <w:szCs w:val="28"/>
        </w:rPr>
        <w:t>жесткостных</w:t>
      </w:r>
      <w:proofErr w:type="spellEnd"/>
      <w:r w:rsidR="00AC62E2" w:rsidRPr="00D334AB">
        <w:rPr>
          <w:spacing w:val="6"/>
          <w:sz w:val="28"/>
          <w:szCs w:val="28"/>
        </w:rPr>
        <w:t xml:space="preserve"> характеристик</w:t>
      </w:r>
      <w:r w:rsidR="009C037D" w:rsidRPr="00D334AB">
        <w:rPr>
          <w:spacing w:val="6"/>
          <w:sz w:val="28"/>
          <w:szCs w:val="28"/>
        </w:rPr>
        <w:t xml:space="preserve"> (4).</w:t>
      </w:r>
      <w:r w:rsidR="00AC62E2" w:rsidRPr="00D334AB">
        <w:rPr>
          <w:spacing w:val="6"/>
          <w:sz w:val="28"/>
          <w:szCs w:val="28"/>
        </w:rPr>
        <w:t xml:space="preserve"> </w:t>
      </w:r>
      <w:r w:rsidR="00525303" w:rsidRPr="00D334AB">
        <w:rPr>
          <w:spacing w:val="6"/>
          <w:sz w:val="28"/>
          <w:szCs w:val="28"/>
        </w:rPr>
        <w:t>О</w:t>
      </w:r>
      <w:r w:rsidR="00B96061" w:rsidRPr="00D334AB">
        <w:rPr>
          <w:spacing w:val="6"/>
          <w:sz w:val="28"/>
          <w:szCs w:val="28"/>
        </w:rPr>
        <w:t>пределя</w:t>
      </w:r>
      <w:r w:rsidR="00525303" w:rsidRPr="00D334AB">
        <w:rPr>
          <w:spacing w:val="6"/>
          <w:sz w:val="28"/>
          <w:szCs w:val="28"/>
        </w:rPr>
        <w:t>емые по (3)</w:t>
      </w:r>
      <w:r w:rsidR="00B96061" w:rsidRPr="00D334AB">
        <w:rPr>
          <w:spacing w:val="6"/>
          <w:sz w:val="28"/>
          <w:szCs w:val="28"/>
        </w:rPr>
        <w:t xml:space="preserve"> внутренние</w:t>
      </w:r>
      <w:r w:rsidR="00525303" w:rsidRPr="00D334AB">
        <w:rPr>
          <w:spacing w:val="6"/>
          <w:sz w:val="28"/>
          <w:szCs w:val="28"/>
        </w:rPr>
        <w:t xml:space="preserve"> воспринимаемые сечением </w:t>
      </w:r>
      <w:r w:rsidR="002D04D0" w:rsidRPr="00D334AB">
        <w:rPr>
          <w:spacing w:val="6"/>
          <w:sz w:val="28"/>
          <w:szCs w:val="28"/>
        </w:rPr>
        <w:t xml:space="preserve">приращения </w:t>
      </w:r>
      <w:r w:rsidR="00525303" w:rsidRPr="00D334AB">
        <w:rPr>
          <w:spacing w:val="6"/>
          <w:sz w:val="28"/>
          <w:szCs w:val="28"/>
        </w:rPr>
        <w:t>усили</w:t>
      </w:r>
      <w:r w:rsidR="002D04D0" w:rsidRPr="00D334AB">
        <w:rPr>
          <w:spacing w:val="6"/>
          <w:sz w:val="28"/>
          <w:szCs w:val="28"/>
        </w:rPr>
        <w:t>й</w:t>
      </w:r>
      <w:r w:rsidR="00525303" w:rsidRPr="00D334AB">
        <w:rPr>
          <w:spacing w:val="6"/>
          <w:sz w:val="28"/>
          <w:szCs w:val="28"/>
        </w:rPr>
        <w:t xml:space="preserve"> окажутся нескол</w:t>
      </w:r>
      <w:r w:rsidR="009C037D" w:rsidRPr="00D334AB">
        <w:rPr>
          <w:spacing w:val="6"/>
          <w:sz w:val="28"/>
          <w:szCs w:val="28"/>
        </w:rPr>
        <w:t>ько меньше заданных</w:t>
      </w:r>
      <w:r w:rsidR="00B96061" w:rsidRPr="00D334AB">
        <w:rPr>
          <w:spacing w:val="6"/>
          <w:sz w:val="28"/>
          <w:szCs w:val="28"/>
        </w:rPr>
        <w:t>.</w:t>
      </w:r>
      <w:r w:rsidR="007E6BB8" w:rsidRPr="00D334AB">
        <w:rPr>
          <w:spacing w:val="6"/>
          <w:sz w:val="28"/>
          <w:szCs w:val="28"/>
        </w:rPr>
        <w:t xml:space="preserve"> </w:t>
      </w:r>
      <w:r w:rsidR="00BB5F9B" w:rsidRPr="00D334AB">
        <w:rPr>
          <w:spacing w:val="6"/>
          <w:sz w:val="28"/>
          <w:szCs w:val="28"/>
        </w:rPr>
        <w:t>Их</w:t>
      </w:r>
      <w:r w:rsidR="007E6BB8" w:rsidRPr="00D334AB">
        <w:rPr>
          <w:spacing w:val="6"/>
          <w:sz w:val="28"/>
          <w:szCs w:val="28"/>
        </w:rPr>
        <w:t xml:space="preserve"> разница закладывается </w:t>
      </w:r>
      <w:r w:rsidR="00525303" w:rsidRPr="00D334AB">
        <w:rPr>
          <w:spacing w:val="6"/>
          <w:sz w:val="28"/>
          <w:szCs w:val="28"/>
        </w:rPr>
        <w:t>как новое приращение внешн</w:t>
      </w:r>
      <w:r w:rsidR="00BB5F9B" w:rsidRPr="00D334AB">
        <w:rPr>
          <w:spacing w:val="6"/>
          <w:sz w:val="28"/>
          <w:szCs w:val="28"/>
        </w:rPr>
        <w:t>их</w:t>
      </w:r>
      <w:r w:rsidR="00525303" w:rsidRPr="00D334AB">
        <w:rPr>
          <w:spacing w:val="6"/>
          <w:sz w:val="28"/>
          <w:szCs w:val="28"/>
        </w:rPr>
        <w:t xml:space="preserve"> </w:t>
      </w:r>
      <w:r w:rsidR="00BB5F9B" w:rsidRPr="00D334AB">
        <w:rPr>
          <w:spacing w:val="6"/>
          <w:sz w:val="28"/>
          <w:szCs w:val="28"/>
        </w:rPr>
        <w:t>усилий</w:t>
      </w:r>
      <w:r w:rsidR="00525303" w:rsidRPr="00D334AB">
        <w:rPr>
          <w:spacing w:val="6"/>
          <w:sz w:val="28"/>
          <w:szCs w:val="28"/>
        </w:rPr>
        <w:t xml:space="preserve"> и </w:t>
      </w:r>
      <w:r w:rsidR="00563311" w:rsidRPr="00D334AB">
        <w:rPr>
          <w:spacing w:val="6"/>
          <w:sz w:val="28"/>
          <w:szCs w:val="28"/>
        </w:rPr>
        <w:t xml:space="preserve">вновь определяется напряженно-деформированное состояние уже с учетом измененных </w:t>
      </w:r>
      <w:proofErr w:type="spellStart"/>
      <w:r w:rsidR="00BB5F9B" w:rsidRPr="00D334AB">
        <w:rPr>
          <w:spacing w:val="6"/>
          <w:sz w:val="28"/>
          <w:szCs w:val="28"/>
        </w:rPr>
        <w:t>жесткостных</w:t>
      </w:r>
      <w:proofErr w:type="spellEnd"/>
      <w:r w:rsidR="00BB5F9B" w:rsidRPr="00D334AB">
        <w:rPr>
          <w:spacing w:val="6"/>
          <w:sz w:val="28"/>
          <w:szCs w:val="28"/>
        </w:rPr>
        <w:t xml:space="preserve"> характеристик</w:t>
      </w:r>
      <w:r w:rsidR="00563311" w:rsidRPr="00D334AB">
        <w:rPr>
          <w:spacing w:val="6"/>
          <w:sz w:val="28"/>
          <w:szCs w:val="28"/>
        </w:rPr>
        <w:t xml:space="preserve"> (4). Такой итерационный процесс поиска и уточнения редуцированных зон сечения продолжается вплоть до их стабилизации на каждом шаге нагружения. </w:t>
      </w:r>
    </w:p>
    <w:p w:rsidR="002D04D0" w:rsidRPr="00D334AB" w:rsidRDefault="00D77FB4" w:rsidP="00415DB6">
      <w:pPr>
        <w:rPr>
          <w:spacing w:val="6"/>
          <w:sz w:val="28"/>
          <w:szCs w:val="28"/>
        </w:rPr>
      </w:pPr>
      <w:r w:rsidRPr="00D334AB">
        <w:rPr>
          <w:spacing w:val="6"/>
          <w:sz w:val="28"/>
          <w:szCs w:val="28"/>
        </w:rPr>
        <w:t>С ростом нагрузки (и соответствующим увеличением действующих в сечении усилий</w:t>
      </w:r>
      <w:r w:rsidR="005A7601" w:rsidRPr="00D334AB">
        <w:rPr>
          <w:spacing w:val="6"/>
          <w:sz w:val="28"/>
          <w:szCs w:val="28"/>
        </w:rPr>
        <w:t xml:space="preserve"> </w:t>
      </w:r>
      <w:r w:rsidR="007933B7" w:rsidRPr="00D334AB">
        <w:rPr>
          <w:i/>
          <w:spacing w:val="6"/>
          <w:position w:val="-6"/>
          <w:sz w:val="28"/>
          <w:szCs w:val="28"/>
          <w:lang w:val="en-US"/>
        </w:rPr>
        <w:object w:dxaOrig="279" w:dyaOrig="279">
          <v:shape id="_x0000_i1040" type="#_x0000_t75" style="width:13.5pt;height:15pt" o:ole="">
            <v:imagedata r:id="rId41" o:title=""/>
          </v:shape>
          <o:OLEObject Type="Embed" ProgID="Equation.3" ShapeID="_x0000_i1040" DrawAspect="Content" ObjectID="_1447164793" r:id="rId42"/>
        </w:object>
      </w:r>
      <w:r w:rsidR="005A7601" w:rsidRPr="00D334AB">
        <w:rPr>
          <w:spacing w:val="6"/>
          <w:sz w:val="28"/>
          <w:szCs w:val="28"/>
        </w:rPr>
        <w:t xml:space="preserve">, </w:t>
      </w:r>
      <w:r w:rsidR="00D5029A" w:rsidRPr="00D334AB">
        <w:rPr>
          <w:spacing w:val="6"/>
          <w:position w:val="-12"/>
          <w:sz w:val="28"/>
          <w:szCs w:val="28"/>
        </w:rPr>
        <w:object w:dxaOrig="400" w:dyaOrig="360">
          <v:shape id="_x0000_i1041" type="#_x0000_t75" style="width:19.5pt;height:17.25pt" o:ole="">
            <v:imagedata r:id="rId43" o:title=""/>
          </v:shape>
          <o:OLEObject Type="Embed" ProgID="Equation.3" ShapeID="_x0000_i1041" DrawAspect="Content" ObjectID="_1447164794" r:id="rId44"/>
        </w:object>
      </w:r>
      <w:r w:rsidR="008373BC" w:rsidRPr="00D334AB">
        <w:rPr>
          <w:spacing w:val="6"/>
          <w:sz w:val="28"/>
          <w:szCs w:val="28"/>
        </w:rPr>
        <w:t>,</w:t>
      </w:r>
      <w:r w:rsidR="005A7601" w:rsidRPr="00D334AB">
        <w:rPr>
          <w:spacing w:val="6"/>
          <w:sz w:val="28"/>
          <w:szCs w:val="28"/>
        </w:rPr>
        <w:t xml:space="preserve"> </w:t>
      </w:r>
      <w:r w:rsidR="00D5029A" w:rsidRPr="00D334AB">
        <w:rPr>
          <w:spacing w:val="6"/>
          <w:position w:val="-14"/>
          <w:sz w:val="28"/>
          <w:szCs w:val="28"/>
        </w:rPr>
        <w:object w:dxaOrig="400" w:dyaOrig="380">
          <v:shape id="_x0000_i1042" type="#_x0000_t75" style="width:21pt;height:18.75pt" o:ole="">
            <v:imagedata r:id="rId45" o:title=""/>
          </v:shape>
          <o:OLEObject Type="Embed" ProgID="Equation.3" ShapeID="_x0000_i1042" DrawAspect="Content" ObjectID="_1447164795" r:id="rId46"/>
        </w:object>
      </w:r>
      <w:r w:rsidR="008373BC" w:rsidRPr="00D334AB">
        <w:rPr>
          <w:spacing w:val="6"/>
          <w:sz w:val="28"/>
          <w:szCs w:val="28"/>
        </w:rPr>
        <w:t>,</w:t>
      </w:r>
      <w:r w:rsidR="00D5029A" w:rsidRPr="00D334AB">
        <w:rPr>
          <w:spacing w:val="6"/>
          <w:sz w:val="28"/>
          <w:szCs w:val="28"/>
        </w:rPr>
        <w:t xml:space="preserve"> </w:t>
      </w:r>
      <w:r w:rsidR="00D5029A" w:rsidRPr="00D334AB">
        <w:rPr>
          <w:spacing w:val="6"/>
          <w:position w:val="-12"/>
          <w:sz w:val="28"/>
          <w:szCs w:val="28"/>
        </w:rPr>
        <w:object w:dxaOrig="320" w:dyaOrig="360">
          <v:shape id="_x0000_i1043" type="#_x0000_t75" style="width:16.5pt;height:17.25pt" o:ole="">
            <v:imagedata r:id="rId47" o:title=""/>
          </v:shape>
          <o:OLEObject Type="Embed" ProgID="Equation.3" ShapeID="_x0000_i1043" DrawAspect="Content" ObjectID="_1447164796" r:id="rId48"/>
        </w:object>
      </w:r>
      <w:r w:rsidRPr="00D334AB">
        <w:rPr>
          <w:spacing w:val="6"/>
          <w:sz w:val="28"/>
          <w:szCs w:val="28"/>
        </w:rPr>
        <w:t>) н</w:t>
      </w:r>
      <w:r w:rsidR="008D4F37" w:rsidRPr="00D334AB">
        <w:rPr>
          <w:spacing w:val="6"/>
          <w:sz w:val="28"/>
          <w:szCs w:val="28"/>
        </w:rPr>
        <w:t xml:space="preserve">а некотором </w:t>
      </w:r>
      <w:r w:rsidRPr="00D334AB">
        <w:rPr>
          <w:spacing w:val="6"/>
          <w:sz w:val="28"/>
          <w:szCs w:val="28"/>
        </w:rPr>
        <w:t>шаге</w:t>
      </w:r>
      <w:r w:rsidR="008D4F37" w:rsidRPr="00D334AB">
        <w:rPr>
          <w:spacing w:val="6"/>
          <w:sz w:val="28"/>
          <w:szCs w:val="28"/>
        </w:rPr>
        <w:t xml:space="preserve"> </w:t>
      </w:r>
      <w:r w:rsidRPr="00D334AB">
        <w:rPr>
          <w:spacing w:val="6"/>
          <w:sz w:val="28"/>
          <w:szCs w:val="28"/>
        </w:rPr>
        <w:t xml:space="preserve">ее приращения </w:t>
      </w:r>
      <w:r w:rsidR="008D4F37" w:rsidRPr="00D334AB">
        <w:rPr>
          <w:spacing w:val="6"/>
          <w:sz w:val="28"/>
          <w:szCs w:val="28"/>
        </w:rPr>
        <w:t xml:space="preserve">итерационный процесс </w:t>
      </w:r>
      <w:r w:rsidRPr="00D334AB">
        <w:rPr>
          <w:spacing w:val="6"/>
          <w:sz w:val="28"/>
          <w:szCs w:val="28"/>
        </w:rPr>
        <w:t>расходится</w:t>
      </w:r>
      <w:r w:rsidR="008D4F37" w:rsidRPr="00D334AB">
        <w:rPr>
          <w:spacing w:val="6"/>
          <w:sz w:val="28"/>
          <w:szCs w:val="28"/>
        </w:rPr>
        <w:t xml:space="preserve">, что </w:t>
      </w:r>
      <w:r w:rsidRPr="00D334AB">
        <w:rPr>
          <w:spacing w:val="6"/>
          <w:sz w:val="28"/>
          <w:szCs w:val="28"/>
        </w:rPr>
        <w:t>свидетельствует</w:t>
      </w:r>
      <w:r w:rsidR="008D4F37" w:rsidRPr="00D334AB">
        <w:rPr>
          <w:spacing w:val="6"/>
          <w:sz w:val="28"/>
          <w:szCs w:val="28"/>
        </w:rPr>
        <w:t xml:space="preserve"> о переходе</w:t>
      </w:r>
      <w:r w:rsidRPr="00D334AB">
        <w:rPr>
          <w:spacing w:val="6"/>
          <w:sz w:val="28"/>
          <w:szCs w:val="28"/>
        </w:rPr>
        <w:t xml:space="preserve"> </w:t>
      </w:r>
      <w:r w:rsidRPr="00D334AB">
        <w:rPr>
          <w:spacing w:val="6"/>
          <w:sz w:val="28"/>
          <w:szCs w:val="28"/>
        </w:rPr>
        <w:lastRenderedPageBreak/>
        <w:t>работы стержневого элемента</w:t>
      </w:r>
      <w:r w:rsidR="008D4F37" w:rsidRPr="00D334AB">
        <w:rPr>
          <w:spacing w:val="6"/>
          <w:sz w:val="28"/>
          <w:szCs w:val="28"/>
        </w:rPr>
        <w:t xml:space="preserve"> в запредельное состояние. Возвращаясь к предыдущему шагу, задаются новые меньшие приращения нагрузки с целью уточнения предельного </w:t>
      </w:r>
      <w:r w:rsidRPr="00D334AB">
        <w:rPr>
          <w:spacing w:val="6"/>
          <w:sz w:val="28"/>
          <w:szCs w:val="28"/>
        </w:rPr>
        <w:t>состояния</w:t>
      </w:r>
      <w:r w:rsidR="008D4F37" w:rsidRPr="00D334AB">
        <w:rPr>
          <w:spacing w:val="6"/>
          <w:sz w:val="28"/>
          <w:szCs w:val="28"/>
        </w:rPr>
        <w:t>.</w:t>
      </w:r>
      <w:r w:rsidR="002D04D0" w:rsidRPr="00D334AB">
        <w:rPr>
          <w:spacing w:val="6"/>
          <w:sz w:val="28"/>
          <w:szCs w:val="28"/>
        </w:rPr>
        <w:t xml:space="preserve"> Для относительно толстых стержневых элементов, где влияние потери местной устойчивости меньше, предельное состояние определяется </w:t>
      </w:r>
      <w:proofErr w:type="gramStart"/>
      <w:r w:rsidR="002D04D0" w:rsidRPr="00D334AB">
        <w:rPr>
          <w:spacing w:val="6"/>
          <w:sz w:val="28"/>
          <w:szCs w:val="28"/>
        </w:rPr>
        <w:t>при</w:t>
      </w:r>
      <w:proofErr w:type="gramEnd"/>
      <w:r w:rsidR="002D04D0" w:rsidRPr="00D334AB">
        <w:rPr>
          <w:spacing w:val="6"/>
          <w:sz w:val="28"/>
          <w:szCs w:val="28"/>
        </w:rPr>
        <w:t xml:space="preserve"> </w:t>
      </w:r>
      <w:r w:rsidR="002D04D0" w:rsidRPr="00D334AB">
        <w:rPr>
          <w:spacing w:val="6"/>
          <w:position w:val="-14"/>
          <w:sz w:val="28"/>
          <w:szCs w:val="28"/>
        </w:rPr>
        <w:object w:dxaOrig="1180" w:dyaOrig="380">
          <v:shape id="_x0000_i1044" type="#_x0000_t75" style="width:59.25pt;height:18.75pt" o:ole="">
            <v:imagedata r:id="rId49" o:title=""/>
          </v:shape>
          <o:OLEObject Type="Embed" ProgID="Equation.3" ShapeID="_x0000_i1044" DrawAspect="Content" ObjectID="_1447164797" r:id="rId50"/>
        </w:object>
      </w:r>
      <w:r w:rsidR="002D04D0" w:rsidRPr="00D334AB">
        <w:rPr>
          <w:spacing w:val="6"/>
          <w:sz w:val="28"/>
          <w:szCs w:val="28"/>
        </w:rPr>
        <w:t>.</w:t>
      </w:r>
    </w:p>
    <w:p w:rsidR="008D4F37" w:rsidRPr="000B4892" w:rsidRDefault="000410D4" w:rsidP="00415DB6">
      <w:pPr>
        <w:rPr>
          <w:sz w:val="28"/>
          <w:szCs w:val="28"/>
        </w:rPr>
      </w:pPr>
      <w:r w:rsidRPr="00D334AB">
        <w:rPr>
          <w:spacing w:val="6"/>
          <w:sz w:val="28"/>
          <w:szCs w:val="28"/>
        </w:rPr>
        <w:t xml:space="preserve">На основе </w:t>
      </w:r>
      <w:r w:rsidR="00632D73" w:rsidRPr="00D334AB">
        <w:rPr>
          <w:spacing w:val="6"/>
          <w:sz w:val="28"/>
          <w:szCs w:val="28"/>
        </w:rPr>
        <w:t xml:space="preserve">разработанного </w:t>
      </w:r>
      <w:r w:rsidRPr="00D334AB">
        <w:rPr>
          <w:spacing w:val="6"/>
          <w:sz w:val="28"/>
          <w:szCs w:val="28"/>
        </w:rPr>
        <w:t>модифицированного алгоритма</w:t>
      </w:r>
      <w:r w:rsidR="001D5BFC" w:rsidRPr="00D334AB">
        <w:rPr>
          <w:spacing w:val="6"/>
          <w:sz w:val="28"/>
          <w:szCs w:val="28"/>
        </w:rPr>
        <w:t xml:space="preserve"> </w:t>
      </w:r>
      <w:r w:rsidR="00632D73" w:rsidRPr="00D334AB">
        <w:rPr>
          <w:spacing w:val="6"/>
          <w:sz w:val="28"/>
          <w:szCs w:val="28"/>
        </w:rPr>
        <w:t xml:space="preserve">«Сечение» выполнена оценка влияния потери местной устойчивости и формы сечения на прочность </w:t>
      </w:r>
      <w:r w:rsidR="001D5BFC" w:rsidRPr="00D334AB">
        <w:rPr>
          <w:spacing w:val="6"/>
          <w:sz w:val="28"/>
          <w:szCs w:val="28"/>
        </w:rPr>
        <w:t>тонкостенных холодногнутых стрежне</w:t>
      </w:r>
      <w:r w:rsidR="00632D73" w:rsidRPr="00D334AB">
        <w:rPr>
          <w:spacing w:val="6"/>
          <w:sz w:val="28"/>
          <w:szCs w:val="28"/>
        </w:rPr>
        <w:t>вых элементов для различных видов сечений</w:t>
      </w:r>
      <w:r w:rsidR="00E34569" w:rsidRPr="00D334AB">
        <w:rPr>
          <w:spacing w:val="6"/>
          <w:sz w:val="28"/>
          <w:szCs w:val="28"/>
        </w:rPr>
        <w:t xml:space="preserve"> при измененяемых их геометрических параметрах.</w:t>
      </w:r>
      <w:r w:rsidR="001D5BFC" w:rsidRPr="00D334AB">
        <w:rPr>
          <w:spacing w:val="6"/>
          <w:sz w:val="28"/>
          <w:szCs w:val="28"/>
        </w:rPr>
        <w:t xml:space="preserve"> Было выявлено, что в зависимости от формы </w:t>
      </w:r>
      <w:r w:rsidR="003E110F" w:rsidRPr="00D334AB">
        <w:rPr>
          <w:spacing w:val="6"/>
          <w:sz w:val="28"/>
          <w:szCs w:val="28"/>
        </w:rPr>
        <w:t>сечений,</w:t>
      </w:r>
      <w:r w:rsidR="001D5BFC" w:rsidRPr="00D334AB">
        <w:rPr>
          <w:spacing w:val="6"/>
          <w:sz w:val="28"/>
          <w:szCs w:val="28"/>
        </w:rPr>
        <w:t xml:space="preserve"> соотношения силовых факторов</w:t>
      </w:r>
      <w:r w:rsidR="003E110F" w:rsidRPr="00D334AB">
        <w:rPr>
          <w:spacing w:val="6"/>
          <w:sz w:val="28"/>
          <w:szCs w:val="28"/>
        </w:rPr>
        <w:t xml:space="preserve"> и гибкости пластин</w:t>
      </w:r>
      <w:r w:rsidR="00E34569" w:rsidRPr="00D334AB">
        <w:rPr>
          <w:spacing w:val="6"/>
          <w:sz w:val="28"/>
          <w:szCs w:val="28"/>
        </w:rPr>
        <w:t>, составляющих стержень,</w:t>
      </w:r>
      <w:r w:rsidR="001D5BFC" w:rsidRPr="00D334AB">
        <w:rPr>
          <w:spacing w:val="6"/>
          <w:sz w:val="28"/>
          <w:szCs w:val="28"/>
        </w:rPr>
        <w:t xml:space="preserve"> искажение формы </w:t>
      </w:r>
      <w:r w:rsidR="00D46245" w:rsidRPr="00D334AB">
        <w:rPr>
          <w:spacing w:val="6"/>
          <w:sz w:val="28"/>
          <w:szCs w:val="28"/>
        </w:rPr>
        <w:t xml:space="preserve">поперечного сечения </w:t>
      </w:r>
      <w:r w:rsidR="001D5BFC" w:rsidRPr="00D334AB">
        <w:rPr>
          <w:spacing w:val="6"/>
          <w:sz w:val="28"/>
          <w:szCs w:val="28"/>
        </w:rPr>
        <w:t>привод</w:t>
      </w:r>
      <w:r w:rsidR="00D5029A" w:rsidRPr="00D334AB">
        <w:rPr>
          <w:spacing w:val="6"/>
          <w:sz w:val="28"/>
          <w:szCs w:val="28"/>
        </w:rPr>
        <w:t>и</w:t>
      </w:r>
      <w:r w:rsidR="001D5BFC" w:rsidRPr="00D334AB">
        <w:rPr>
          <w:spacing w:val="6"/>
          <w:sz w:val="28"/>
          <w:szCs w:val="28"/>
        </w:rPr>
        <w:t xml:space="preserve">т к </w:t>
      </w:r>
      <w:r w:rsidR="00E34569" w:rsidRPr="00D334AB">
        <w:rPr>
          <w:spacing w:val="6"/>
          <w:sz w:val="28"/>
          <w:szCs w:val="28"/>
        </w:rPr>
        <w:t xml:space="preserve">существенному </w:t>
      </w:r>
      <w:r w:rsidR="001D5BFC" w:rsidRPr="00D334AB">
        <w:rPr>
          <w:spacing w:val="6"/>
          <w:sz w:val="28"/>
          <w:szCs w:val="28"/>
        </w:rPr>
        <w:t>снижению прочности</w:t>
      </w:r>
      <w:r w:rsidR="00D46245" w:rsidRPr="00D334AB">
        <w:rPr>
          <w:spacing w:val="6"/>
          <w:sz w:val="28"/>
          <w:szCs w:val="28"/>
        </w:rPr>
        <w:t xml:space="preserve"> элементов</w:t>
      </w:r>
      <w:r w:rsidR="0027656F" w:rsidRPr="00D334AB">
        <w:rPr>
          <w:spacing w:val="6"/>
          <w:sz w:val="28"/>
          <w:szCs w:val="28"/>
        </w:rPr>
        <w:t>.</w:t>
      </w:r>
      <w:r w:rsidR="00D46245" w:rsidRPr="00D334AB">
        <w:rPr>
          <w:spacing w:val="6"/>
          <w:sz w:val="28"/>
          <w:szCs w:val="28"/>
        </w:rPr>
        <w:t xml:space="preserve"> </w:t>
      </w:r>
      <w:r w:rsidR="0027656F" w:rsidRPr="00D334AB">
        <w:rPr>
          <w:spacing w:val="6"/>
          <w:sz w:val="28"/>
          <w:szCs w:val="28"/>
        </w:rPr>
        <w:t>Так, например (см. рис. 2),  для стержней из спаренных швеллеров</w:t>
      </w:r>
      <w:r w:rsidR="00E34569" w:rsidRPr="00D334AB">
        <w:rPr>
          <w:spacing w:val="6"/>
          <w:sz w:val="28"/>
          <w:szCs w:val="28"/>
        </w:rPr>
        <w:t xml:space="preserve"> </w:t>
      </w:r>
      <w:r w:rsidR="0027656F" w:rsidRPr="00D334AB">
        <w:rPr>
          <w:spacing w:val="6"/>
          <w:sz w:val="28"/>
          <w:szCs w:val="28"/>
        </w:rPr>
        <w:t xml:space="preserve">снижение составляет </w:t>
      </w:r>
      <w:r w:rsidR="00D46245" w:rsidRPr="00D334AB">
        <w:rPr>
          <w:spacing w:val="6"/>
          <w:sz w:val="28"/>
          <w:szCs w:val="28"/>
        </w:rPr>
        <w:t xml:space="preserve">на 30…70%, а </w:t>
      </w:r>
      <w:r w:rsidR="0027656F" w:rsidRPr="00D334AB">
        <w:rPr>
          <w:spacing w:val="6"/>
          <w:sz w:val="28"/>
          <w:szCs w:val="28"/>
        </w:rPr>
        <w:t>для стержней из С-образных профилей</w:t>
      </w:r>
      <w:r w:rsidR="00D72F0E" w:rsidRPr="00D334AB">
        <w:rPr>
          <w:spacing w:val="6"/>
          <w:sz w:val="28"/>
          <w:szCs w:val="28"/>
        </w:rPr>
        <w:t xml:space="preserve"> </w:t>
      </w:r>
      <w:r w:rsidR="00D46245" w:rsidRPr="00D334AB">
        <w:rPr>
          <w:spacing w:val="6"/>
          <w:sz w:val="28"/>
          <w:szCs w:val="28"/>
        </w:rPr>
        <w:t>– на 10…30%.</w:t>
      </w:r>
      <w:r w:rsidR="00D46245">
        <w:rPr>
          <w:sz w:val="28"/>
          <w:szCs w:val="28"/>
        </w:rPr>
        <w:t xml:space="preserve"> </w:t>
      </w:r>
    </w:p>
    <w:p w:rsidR="008D4F37" w:rsidRDefault="00C212D4" w:rsidP="00744BDE">
      <w:pPr>
        <w:ind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3365FBDA" wp14:editId="6A7BA126">
            <wp:extent cx="5940425" cy="265303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5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29A" w:rsidRDefault="00D5029A" w:rsidP="00D5029A">
      <w:pPr>
        <w:ind w:firstLine="0"/>
        <w:jc w:val="center"/>
        <w:rPr>
          <w:sz w:val="28"/>
          <w:szCs w:val="28"/>
        </w:rPr>
      </w:pPr>
      <w:r w:rsidRPr="00D5029A">
        <w:rPr>
          <w:position w:val="-14"/>
          <w:sz w:val="28"/>
          <w:szCs w:val="28"/>
        </w:rPr>
        <w:object w:dxaOrig="6280" w:dyaOrig="380">
          <v:shape id="_x0000_i1045" type="#_x0000_t75" style="width:313.5pt;height:18.75pt" o:ole="">
            <v:imagedata r:id="rId52" o:title=""/>
          </v:shape>
          <o:OLEObject Type="Embed" ProgID="Equation.3" ShapeID="_x0000_i1045" DrawAspect="Content" ObjectID="_1447164798" r:id="rId53"/>
        </w:object>
      </w:r>
    </w:p>
    <w:p w:rsidR="00744BDE" w:rsidRPr="00CB0F52" w:rsidRDefault="000B4892" w:rsidP="000B4892">
      <w:pPr>
        <w:ind w:firstLine="0"/>
        <w:jc w:val="center"/>
        <w:rPr>
          <w:szCs w:val="28"/>
        </w:rPr>
      </w:pPr>
      <w:r w:rsidRPr="00CB0F52">
        <w:rPr>
          <w:szCs w:val="28"/>
        </w:rPr>
        <w:t>Рис. 2. Кривые взаимодействия усилий с учетом и без учета редуцирования сечени</w:t>
      </w:r>
      <w:r w:rsidR="00AA61B1">
        <w:rPr>
          <w:szCs w:val="28"/>
        </w:rPr>
        <w:t>й</w:t>
      </w:r>
      <w:r w:rsidRPr="00CB0F52">
        <w:rPr>
          <w:szCs w:val="28"/>
        </w:rPr>
        <w:t xml:space="preserve"> </w:t>
      </w:r>
      <w:r w:rsidR="00AA61B1">
        <w:rPr>
          <w:szCs w:val="28"/>
        </w:rPr>
        <w:t xml:space="preserve">стержней </w:t>
      </w:r>
      <w:r w:rsidR="00466C63">
        <w:rPr>
          <w:szCs w:val="28"/>
        </w:rPr>
        <w:t>из спаренных: а) швеллеров, б) С-образных профилей.</w:t>
      </w:r>
    </w:p>
    <w:p w:rsidR="00D96F10" w:rsidRDefault="00D96F10" w:rsidP="00DD01C2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B785C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зависимости от соотношений предельных усилий на рис. 3, 4 показаны кривые, отражающие их снижение, вызванное редуцированием сечени</w:t>
      </w:r>
      <w:r w:rsidR="00207E6B">
        <w:rPr>
          <w:sz w:val="28"/>
          <w:szCs w:val="28"/>
        </w:rPr>
        <w:t>й</w:t>
      </w:r>
      <w:r w:rsidR="0053768B">
        <w:rPr>
          <w:sz w:val="28"/>
          <w:szCs w:val="28"/>
        </w:rPr>
        <w:t xml:space="preserve"> </w:t>
      </w:r>
      <w:r w:rsidR="00AA61B1">
        <w:rPr>
          <w:sz w:val="28"/>
          <w:szCs w:val="28"/>
        </w:rPr>
        <w:t xml:space="preserve">стержней </w:t>
      </w:r>
      <w:r w:rsidR="0053768B">
        <w:rPr>
          <w:sz w:val="28"/>
          <w:szCs w:val="28"/>
        </w:rPr>
        <w:t>из спаренных швеллеров (рис. 3</w:t>
      </w:r>
      <w:r w:rsidR="002D04D0">
        <w:rPr>
          <w:sz w:val="28"/>
          <w:szCs w:val="28"/>
        </w:rPr>
        <w:t>а</w:t>
      </w:r>
      <w:r w:rsidR="00207E6B">
        <w:rPr>
          <w:sz w:val="28"/>
          <w:szCs w:val="28"/>
        </w:rPr>
        <w:t>) и С-образных профилей (рис. 4</w:t>
      </w:r>
      <w:r w:rsidR="002D04D0">
        <w:rPr>
          <w:sz w:val="28"/>
          <w:szCs w:val="28"/>
        </w:rPr>
        <w:t>а</w:t>
      </w:r>
      <w:r w:rsidR="00207E6B">
        <w:rPr>
          <w:sz w:val="28"/>
          <w:szCs w:val="28"/>
        </w:rPr>
        <w:t xml:space="preserve">) </w:t>
      </w:r>
      <w:proofErr w:type="gramStart"/>
      <w:r w:rsidR="00207E6B">
        <w:rPr>
          <w:sz w:val="28"/>
          <w:szCs w:val="28"/>
        </w:rPr>
        <w:t>при</w:t>
      </w:r>
      <w:proofErr w:type="gramEnd"/>
      <w:r w:rsidR="00207E6B">
        <w:rPr>
          <w:sz w:val="28"/>
          <w:szCs w:val="28"/>
        </w:rPr>
        <w:t xml:space="preserve"> </w:t>
      </w:r>
      <w:r w:rsidR="002D04D0" w:rsidRPr="00DD01C2">
        <w:rPr>
          <w:position w:val="-6"/>
          <w:sz w:val="28"/>
          <w:szCs w:val="28"/>
        </w:rPr>
        <w:object w:dxaOrig="1480" w:dyaOrig="279">
          <v:shape id="_x0000_i1046" type="#_x0000_t75" style="width:68.25pt;height:13.5pt" o:ole="">
            <v:imagedata r:id="rId54" o:title=""/>
          </v:shape>
          <o:OLEObject Type="Embed" ProgID="Equation.3" ShapeID="_x0000_i1046" DrawAspect="Content" ObjectID="_1447164799" r:id="rId55"/>
        </w:object>
      </w:r>
      <w:r>
        <w:rPr>
          <w:sz w:val="28"/>
          <w:szCs w:val="28"/>
        </w:rPr>
        <w:t>.</w:t>
      </w:r>
    </w:p>
    <w:p w:rsidR="00D96F10" w:rsidRDefault="00D96F10" w:rsidP="00DD01C2">
      <w:pPr>
        <w:rPr>
          <w:sz w:val="28"/>
          <w:szCs w:val="28"/>
        </w:rPr>
      </w:pPr>
    </w:p>
    <w:p w:rsidR="00EF5416" w:rsidRDefault="00C212D4" w:rsidP="00EF5416">
      <w:pPr>
        <w:ind w:firstLine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06EC634" wp14:editId="54B68085">
            <wp:extent cx="5940425" cy="2703195"/>
            <wp:effectExtent l="0" t="0" r="3175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416" w:rsidRPr="003C63E9" w:rsidRDefault="00EF5416" w:rsidP="00EF5416">
      <w:pPr>
        <w:jc w:val="center"/>
        <w:rPr>
          <w:szCs w:val="28"/>
        </w:rPr>
      </w:pPr>
      <w:r w:rsidRPr="00EF5416">
        <w:rPr>
          <w:szCs w:val="28"/>
        </w:rPr>
        <w:t xml:space="preserve">Рис. 3. </w:t>
      </w:r>
      <w:r w:rsidR="003C63E9">
        <w:rPr>
          <w:szCs w:val="28"/>
        </w:rPr>
        <w:t>Снижение предельных усилий, вызванное редуцированием сечени</w:t>
      </w:r>
      <w:r w:rsidR="00AA61B1">
        <w:rPr>
          <w:szCs w:val="28"/>
        </w:rPr>
        <w:t>й стержней</w:t>
      </w:r>
      <w:r w:rsidR="003C63E9">
        <w:rPr>
          <w:szCs w:val="28"/>
        </w:rPr>
        <w:t xml:space="preserve"> из спаренных швеллеров: а) при </w:t>
      </w:r>
      <w:r w:rsidR="00F10021" w:rsidRPr="00DD01C2">
        <w:rPr>
          <w:position w:val="-6"/>
          <w:sz w:val="28"/>
          <w:szCs w:val="28"/>
        </w:rPr>
        <w:object w:dxaOrig="1480" w:dyaOrig="279">
          <v:shape id="_x0000_i1047" type="#_x0000_t75" style="width:68.25pt;height:13.5pt" o:ole="">
            <v:imagedata r:id="rId57" o:title=""/>
          </v:shape>
          <o:OLEObject Type="Embed" ProgID="Equation.3" ShapeID="_x0000_i1047" DrawAspect="Content" ObjectID="_1447164800" r:id="rId58"/>
        </w:object>
      </w:r>
      <w:r w:rsidR="003C63E9">
        <w:rPr>
          <w:szCs w:val="28"/>
        </w:rPr>
        <w:t xml:space="preserve"> б) </w:t>
      </w:r>
      <w:proofErr w:type="gramStart"/>
      <w:r w:rsidR="003C63E9">
        <w:rPr>
          <w:szCs w:val="28"/>
        </w:rPr>
        <w:t>при</w:t>
      </w:r>
      <w:proofErr w:type="gramEnd"/>
      <w:r w:rsidR="003C63E9" w:rsidRPr="003C63E9">
        <w:rPr>
          <w:szCs w:val="28"/>
        </w:rPr>
        <w:t xml:space="preserve"> </w:t>
      </w:r>
      <w:r w:rsidR="003C63E9" w:rsidRPr="003C63E9">
        <w:rPr>
          <w:position w:val="-6"/>
          <w:szCs w:val="28"/>
        </w:rPr>
        <w:object w:dxaOrig="620" w:dyaOrig="300">
          <v:shape id="_x0000_i1048" type="#_x0000_t75" style="width:31.5pt;height:15pt" o:ole="">
            <v:imagedata r:id="rId59" o:title=""/>
          </v:shape>
          <o:OLEObject Type="Embed" ProgID="Equation.3" ShapeID="_x0000_i1048" DrawAspect="Content" ObjectID="_1447164801" r:id="rId60"/>
        </w:object>
      </w:r>
      <w:r w:rsidR="003C63E9" w:rsidRPr="003C63E9">
        <w:rPr>
          <w:szCs w:val="28"/>
        </w:rPr>
        <w:t xml:space="preserve">, </w:t>
      </w:r>
      <w:r w:rsidR="004F0F4C" w:rsidRPr="002433B3">
        <w:rPr>
          <w:position w:val="-6"/>
        </w:rPr>
        <w:object w:dxaOrig="1340" w:dyaOrig="279">
          <v:shape id="_x0000_i1049" type="#_x0000_t75" style="width:66pt;height:13.5pt" o:ole="">
            <v:imagedata r:id="rId61" o:title=""/>
          </v:shape>
          <o:OLEObject Type="Embed" ProgID="Equation.3" ShapeID="_x0000_i1049" DrawAspect="Content" ObjectID="_1447164802" r:id="rId62"/>
        </w:object>
      </w:r>
    </w:p>
    <w:p w:rsidR="00EF5416" w:rsidRDefault="00C212D4" w:rsidP="00EF5416">
      <w:pPr>
        <w:ind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3353E6FA" wp14:editId="34D0C76F">
            <wp:extent cx="5940425" cy="2682875"/>
            <wp:effectExtent l="0" t="0" r="3175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3E9" w:rsidRPr="003C63E9" w:rsidRDefault="003C63E9" w:rsidP="003C63E9">
      <w:pPr>
        <w:jc w:val="center"/>
        <w:rPr>
          <w:szCs w:val="28"/>
        </w:rPr>
      </w:pPr>
      <w:r>
        <w:rPr>
          <w:szCs w:val="28"/>
        </w:rPr>
        <w:t xml:space="preserve">Рис. </w:t>
      </w:r>
      <w:r w:rsidRPr="003C63E9">
        <w:rPr>
          <w:szCs w:val="28"/>
        </w:rPr>
        <w:t>4</w:t>
      </w:r>
      <w:r w:rsidRPr="00EF5416">
        <w:rPr>
          <w:szCs w:val="28"/>
        </w:rPr>
        <w:t xml:space="preserve">. </w:t>
      </w:r>
      <w:r>
        <w:rPr>
          <w:szCs w:val="28"/>
        </w:rPr>
        <w:t>Снижение предельных усилий, вызванное редуцированием сечени</w:t>
      </w:r>
      <w:r w:rsidR="00AA61B1">
        <w:rPr>
          <w:szCs w:val="28"/>
        </w:rPr>
        <w:t>й стержней</w:t>
      </w:r>
      <w:r>
        <w:rPr>
          <w:szCs w:val="28"/>
        </w:rPr>
        <w:t xml:space="preserve"> из спаренных </w:t>
      </w:r>
      <w:r>
        <w:rPr>
          <w:szCs w:val="28"/>
          <w:lang w:val="en-US"/>
        </w:rPr>
        <w:t>C</w:t>
      </w:r>
      <w:r w:rsidRPr="003C63E9">
        <w:rPr>
          <w:szCs w:val="28"/>
        </w:rPr>
        <w:t>-</w:t>
      </w:r>
      <w:r>
        <w:rPr>
          <w:szCs w:val="28"/>
        </w:rPr>
        <w:t xml:space="preserve">образных профилей: а) при </w:t>
      </w:r>
      <w:r w:rsidR="00F10021" w:rsidRPr="00DD01C2">
        <w:rPr>
          <w:position w:val="-6"/>
          <w:sz w:val="28"/>
          <w:szCs w:val="28"/>
        </w:rPr>
        <w:object w:dxaOrig="1480" w:dyaOrig="279">
          <v:shape id="_x0000_i1050" type="#_x0000_t75" style="width:68.25pt;height:13.5pt" o:ole="">
            <v:imagedata r:id="rId64" o:title=""/>
          </v:shape>
          <o:OLEObject Type="Embed" ProgID="Equation.3" ShapeID="_x0000_i1050" DrawAspect="Content" ObjectID="_1447164803" r:id="rId65"/>
        </w:object>
      </w:r>
      <w:r>
        <w:rPr>
          <w:szCs w:val="28"/>
        </w:rPr>
        <w:t xml:space="preserve"> б) </w:t>
      </w:r>
      <w:proofErr w:type="gramStart"/>
      <w:r>
        <w:rPr>
          <w:szCs w:val="28"/>
        </w:rPr>
        <w:t>при</w:t>
      </w:r>
      <w:proofErr w:type="gramEnd"/>
      <w:r w:rsidRPr="003C63E9">
        <w:rPr>
          <w:szCs w:val="28"/>
        </w:rPr>
        <w:t xml:space="preserve"> </w:t>
      </w:r>
      <w:r w:rsidRPr="003C63E9">
        <w:rPr>
          <w:position w:val="-6"/>
          <w:szCs w:val="28"/>
        </w:rPr>
        <w:object w:dxaOrig="620" w:dyaOrig="300">
          <v:shape id="_x0000_i1051" type="#_x0000_t75" style="width:31.5pt;height:15pt" o:ole="">
            <v:imagedata r:id="rId66" o:title=""/>
          </v:shape>
          <o:OLEObject Type="Embed" ProgID="Equation.3" ShapeID="_x0000_i1051" DrawAspect="Content" ObjectID="_1447164804" r:id="rId67"/>
        </w:object>
      </w:r>
      <w:r w:rsidRPr="003C63E9">
        <w:rPr>
          <w:szCs w:val="28"/>
        </w:rPr>
        <w:t xml:space="preserve">, </w:t>
      </w:r>
      <w:r w:rsidRPr="002433B3">
        <w:rPr>
          <w:position w:val="-6"/>
        </w:rPr>
        <w:object w:dxaOrig="1340" w:dyaOrig="279">
          <v:shape id="_x0000_i1052" type="#_x0000_t75" style="width:66pt;height:13.5pt" o:ole="">
            <v:imagedata r:id="rId68" o:title=""/>
          </v:shape>
          <o:OLEObject Type="Embed" ProgID="Equation.3" ShapeID="_x0000_i1052" DrawAspect="Content" ObjectID="_1447164805" r:id="rId69"/>
        </w:object>
      </w:r>
    </w:p>
    <w:p w:rsidR="00DA3BB6" w:rsidRDefault="003A21D3" w:rsidP="00DD01C2">
      <w:pPr>
        <w:rPr>
          <w:sz w:val="28"/>
          <w:szCs w:val="28"/>
        </w:rPr>
      </w:pPr>
      <w:r>
        <w:rPr>
          <w:sz w:val="28"/>
          <w:szCs w:val="28"/>
        </w:rPr>
        <w:t xml:space="preserve">Из графиков </w:t>
      </w:r>
      <w:r w:rsidR="0053768B">
        <w:rPr>
          <w:sz w:val="28"/>
          <w:szCs w:val="28"/>
        </w:rPr>
        <w:t>3а, 4а</w:t>
      </w:r>
      <w:r w:rsidR="004021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видно, </w:t>
      </w:r>
      <w:r w:rsidR="007E7317">
        <w:rPr>
          <w:sz w:val="28"/>
          <w:szCs w:val="28"/>
        </w:rPr>
        <w:t>что</w:t>
      </w:r>
      <w:r>
        <w:rPr>
          <w:rFonts w:eastAsiaTheme="minorEastAsia"/>
          <w:sz w:val="28"/>
          <w:szCs w:val="28"/>
        </w:rPr>
        <w:t xml:space="preserve"> </w:t>
      </w:r>
      <w:r w:rsidR="00E91DB1" w:rsidRPr="008373BC">
        <w:rPr>
          <w:position w:val="-6"/>
          <w:sz w:val="28"/>
          <w:szCs w:val="28"/>
        </w:rPr>
        <w:object w:dxaOrig="279" w:dyaOrig="279">
          <v:shape id="_x0000_i1053" type="#_x0000_t75" style="width:13.5pt;height:13.5pt" o:ole="">
            <v:imagedata r:id="rId70" o:title=""/>
          </v:shape>
          <o:OLEObject Type="Embed" ProgID="Equation.3" ShapeID="_x0000_i1053" DrawAspect="Content" ObjectID="_1447164806" r:id="rId71"/>
        </w:object>
      </w:r>
      <w:r w:rsidR="00E91DB1">
        <w:rPr>
          <w:position w:val="-6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существенно снижает </w:t>
      </w:r>
      <w:r w:rsidR="00D5029A">
        <w:rPr>
          <w:rFonts w:eastAsiaTheme="minorEastAsia"/>
          <w:sz w:val="28"/>
          <w:szCs w:val="28"/>
        </w:rPr>
        <w:t xml:space="preserve">предельные </w:t>
      </w:r>
      <w:r>
        <w:rPr>
          <w:rFonts w:eastAsiaTheme="minorEastAsia"/>
          <w:sz w:val="28"/>
          <w:szCs w:val="28"/>
        </w:rPr>
        <w:t xml:space="preserve">усилия </w:t>
      </w:r>
      <w:r w:rsidR="00127AE3" w:rsidRPr="00127AE3">
        <w:rPr>
          <w:rFonts w:eastAsiaTheme="minorEastAsia"/>
          <w:position w:val="-6"/>
          <w:sz w:val="28"/>
          <w:szCs w:val="28"/>
        </w:rPr>
        <w:object w:dxaOrig="540" w:dyaOrig="360">
          <v:shape id="_x0000_i1054" type="#_x0000_t75" style="width:27pt;height:18pt" o:ole="">
            <v:imagedata r:id="rId72" o:title=""/>
          </v:shape>
          <o:OLEObject Type="Embed" ProgID="Equation.3" ShapeID="_x0000_i1054" DrawAspect="Content" ObjectID="_1447164807" r:id="rId73"/>
        </w:object>
      </w:r>
      <w:r w:rsidR="00127AE3">
        <w:rPr>
          <w:rFonts w:eastAsiaTheme="minorEastAsia"/>
          <w:sz w:val="28"/>
          <w:szCs w:val="28"/>
        </w:rPr>
        <w:t xml:space="preserve">, </w:t>
      </w:r>
      <w:r w:rsidR="00127AE3" w:rsidRPr="00127AE3">
        <w:rPr>
          <w:rFonts w:eastAsiaTheme="minorEastAsia"/>
          <w:position w:val="-10"/>
          <w:sz w:val="28"/>
          <w:szCs w:val="28"/>
        </w:rPr>
        <w:object w:dxaOrig="540" w:dyaOrig="400">
          <v:shape id="_x0000_i1055" type="#_x0000_t75" style="width:27pt;height:19.5pt" o:ole="">
            <v:imagedata r:id="rId74" o:title=""/>
          </v:shape>
          <o:OLEObject Type="Embed" ProgID="Equation.3" ShapeID="_x0000_i1055" DrawAspect="Content" ObjectID="_1447164808" r:id="rId75"/>
        </w:object>
      </w:r>
      <w:r>
        <w:rPr>
          <w:rFonts w:eastAsiaTheme="minorEastAsia"/>
          <w:sz w:val="28"/>
          <w:szCs w:val="28"/>
        </w:rPr>
        <w:t>, так как инициируют появления новых зон редуцирования в местах, где они прежде отсутствовали и расширение существующих.</w:t>
      </w:r>
      <w:r w:rsidR="000010AA">
        <w:rPr>
          <w:sz w:val="28"/>
          <w:szCs w:val="28"/>
        </w:rPr>
        <w:t xml:space="preserve"> </w:t>
      </w:r>
      <w:r w:rsidR="007E7317">
        <w:rPr>
          <w:sz w:val="28"/>
          <w:szCs w:val="28"/>
        </w:rPr>
        <w:t xml:space="preserve">При этом с </w:t>
      </w:r>
      <w:r w:rsidR="00DA3BB6">
        <w:rPr>
          <w:sz w:val="28"/>
          <w:szCs w:val="28"/>
        </w:rPr>
        <w:t xml:space="preserve">ее </w:t>
      </w:r>
      <w:r w:rsidR="007E7317">
        <w:rPr>
          <w:sz w:val="28"/>
          <w:szCs w:val="28"/>
        </w:rPr>
        <w:t>ростом</w:t>
      </w:r>
      <w:r w:rsidR="003172D5">
        <w:rPr>
          <w:sz w:val="28"/>
          <w:szCs w:val="28"/>
        </w:rPr>
        <w:t xml:space="preserve"> </w:t>
      </w:r>
      <w:r w:rsidR="007E7317">
        <w:rPr>
          <w:sz w:val="28"/>
          <w:szCs w:val="28"/>
        </w:rPr>
        <w:t>скорость снижения</w:t>
      </w:r>
      <w:r w:rsidR="003172D5">
        <w:rPr>
          <w:sz w:val="28"/>
          <w:szCs w:val="28"/>
        </w:rPr>
        <w:t xml:space="preserve"> несущей способности</w:t>
      </w:r>
      <w:r w:rsidR="007E7317">
        <w:rPr>
          <w:sz w:val="28"/>
          <w:szCs w:val="28"/>
        </w:rPr>
        <w:t xml:space="preserve"> </w:t>
      </w:r>
      <w:r w:rsidR="00DA3BB6">
        <w:rPr>
          <w:sz w:val="28"/>
          <w:szCs w:val="28"/>
        </w:rPr>
        <w:t>возрастает</w:t>
      </w:r>
    </w:p>
    <w:p w:rsidR="00EB785C" w:rsidRPr="003C2F95" w:rsidRDefault="00DA3BB6" w:rsidP="00DD01C2">
      <w:pPr>
        <w:rPr>
          <w:sz w:val="28"/>
          <w:szCs w:val="28"/>
        </w:rPr>
      </w:pPr>
      <w:r>
        <w:rPr>
          <w:sz w:val="28"/>
          <w:szCs w:val="28"/>
        </w:rPr>
        <w:t xml:space="preserve">Влияние толщины профиля на редуцирование сечения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r w:rsidRPr="003C63E9">
        <w:rPr>
          <w:position w:val="-6"/>
          <w:szCs w:val="28"/>
        </w:rPr>
        <w:object w:dxaOrig="620" w:dyaOrig="300">
          <v:shape id="_x0000_i1056" type="#_x0000_t75" style="width:31.5pt;height:15pt" o:ole="">
            <v:imagedata r:id="rId66" o:title=""/>
          </v:shape>
          <o:OLEObject Type="Embed" ProgID="Equation.3" ShapeID="_x0000_i1056" DrawAspect="Content" ObjectID="_1447164809" r:id="rId76"/>
        </w:object>
      </w:r>
      <w:r w:rsidRPr="00DA3BB6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показано на рис. 3б и 4б</w:t>
      </w:r>
      <w:r w:rsidR="007E7317">
        <w:rPr>
          <w:sz w:val="28"/>
          <w:szCs w:val="28"/>
        </w:rPr>
        <w:t>.</w:t>
      </w:r>
      <w:r w:rsidR="00783E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Прочность относительно тонких профилей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r w:rsidRPr="00DD01C2">
        <w:rPr>
          <w:position w:val="-6"/>
          <w:sz w:val="28"/>
          <w:szCs w:val="28"/>
        </w:rPr>
        <w:object w:dxaOrig="859" w:dyaOrig="279">
          <v:shape id="_x0000_i1057" type="#_x0000_t75" style="width:39.75pt;height:13.5pt" o:ole="">
            <v:imagedata r:id="rId77" o:title=""/>
          </v:shape>
          <o:OLEObject Type="Embed" ProgID="Equation.3" ShapeID="_x0000_i1057" DrawAspect="Content" ObjectID="_1447164810" r:id="rId78"/>
        </w:object>
      </w:r>
      <w:r>
        <w:rPr>
          <w:position w:val="-6"/>
          <w:sz w:val="28"/>
          <w:szCs w:val="28"/>
        </w:rPr>
        <w:t xml:space="preserve"> снижается на 50% и 25% </w:t>
      </w:r>
      <w:proofErr w:type="gramStart"/>
      <w:r>
        <w:rPr>
          <w:position w:val="-6"/>
          <w:sz w:val="28"/>
          <w:szCs w:val="28"/>
        </w:rPr>
        <w:t>для</w:t>
      </w:r>
      <w:proofErr w:type="gramEnd"/>
      <w:r>
        <w:rPr>
          <w:position w:val="-6"/>
          <w:sz w:val="28"/>
          <w:szCs w:val="28"/>
        </w:rPr>
        <w:t xml:space="preserve"> спаренных швеллеров и С-образных профилей соответственно. Прочность стержневых элементов из одиночных профилей снижается в пределах 35%…70%.</w:t>
      </w:r>
    </w:p>
    <w:p w:rsidR="00DE2443" w:rsidRDefault="00484675" w:rsidP="00DB4C0C">
      <w:pPr>
        <w:rPr>
          <w:sz w:val="28"/>
          <w:szCs w:val="28"/>
        </w:rPr>
      </w:pPr>
      <w:r>
        <w:rPr>
          <w:sz w:val="28"/>
          <w:szCs w:val="28"/>
        </w:rPr>
        <w:t>Варьирование различными геометрическими параметрами сечений при постоянной ее площади показало, что в ряде случаем могут быть найде</w:t>
      </w:r>
      <w:r w:rsidR="00DE2443">
        <w:rPr>
          <w:sz w:val="28"/>
          <w:szCs w:val="28"/>
        </w:rPr>
        <w:t>ны оптимальные их значения</w:t>
      </w:r>
      <w:r w:rsidR="00481643">
        <w:rPr>
          <w:sz w:val="28"/>
          <w:szCs w:val="28"/>
        </w:rPr>
        <w:t xml:space="preserve"> (см. рис. 5)</w:t>
      </w:r>
      <w:r>
        <w:rPr>
          <w:sz w:val="28"/>
          <w:szCs w:val="28"/>
        </w:rPr>
        <w:t xml:space="preserve">. </w:t>
      </w:r>
      <w:r w:rsidR="00DA3BB6">
        <w:rPr>
          <w:sz w:val="28"/>
          <w:szCs w:val="28"/>
        </w:rPr>
        <w:t xml:space="preserve">При этом предельные значения усилий на 30…90% (в зависимости от вида профиля) больше, чем для аналогичных </w:t>
      </w:r>
      <w:r w:rsidR="00DA3BB6">
        <w:rPr>
          <w:sz w:val="28"/>
          <w:szCs w:val="28"/>
        </w:rPr>
        <w:lastRenderedPageBreak/>
        <w:t>стержневых элементов с той же площадью, но с заведомо обеспеченной местной устойчивостью.</w:t>
      </w:r>
    </w:p>
    <w:p w:rsidR="00484675" w:rsidRDefault="00C212D4" w:rsidP="00FF37B8">
      <w:pPr>
        <w:ind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57D146BD" wp14:editId="12939C00">
            <wp:extent cx="5940425" cy="1503045"/>
            <wp:effectExtent l="0" t="0" r="317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0F1" w:rsidRPr="005120F1" w:rsidRDefault="00481643" w:rsidP="005120F1">
      <w:pPr>
        <w:jc w:val="center"/>
        <w:rPr>
          <w:szCs w:val="28"/>
        </w:rPr>
      </w:pPr>
      <w:r>
        <w:rPr>
          <w:szCs w:val="28"/>
        </w:rPr>
        <w:t>Рис.5. Кривые предельных</w:t>
      </w:r>
      <w:r w:rsidR="005120F1" w:rsidRPr="005120F1">
        <w:rPr>
          <w:szCs w:val="28"/>
        </w:rPr>
        <w:t xml:space="preserve"> </w:t>
      </w:r>
      <w:r>
        <w:rPr>
          <w:szCs w:val="28"/>
        </w:rPr>
        <w:t>усилий</w:t>
      </w:r>
      <w:r w:rsidR="005120F1" w:rsidRPr="005120F1">
        <w:rPr>
          <w:szCs w:val="28"/>
        </w:rPr>
        <w:t xml:space="preserve"> в зависимости </w:t>
      </w:r>
      <w:proofErr w:type="gramStart"/>
      <w:r w:rsidR="005120F1" w:rsidRPr="005120F1">
        <w:rPr>
          <w:szCs w:val="28"/>
        </w:rPr>
        <w:t>от</w:t>
      </w:r>
      <w:proofErr w:type="gramEnd"/>
      <w:r w:rsidR="005120F1" w:rsidRPr="005120F1">
        <w:rPr>
          <w:szCs w:val="28"/>
        </w:rPr>
        <w:t xml:space="preserve"> </w:t>
      </w:r>
      <w:r w:rsidR="00AA61B1" w:rsidRPr="00DD01C2">
        <w:rPr>
          <w:position w:val="-6"/>
          <w:sz w:val="28"/>
          <w:szCs w:val="28"/>
        </w:rPr>
        <w:object w:dxaOrig="880" w:dyaOrig="300">
          <v:shape id="_x0000_i1058" type="#_x0000_t75" style="width:40.5pt;height:15pt" o:ole="">
            <v:imagedata r:id="rId80" o:title=""/>
          </v:shape>
          <o:OLEObject Type="Embed" ProgID="Equation.3" ShapeID="_x0000_i1058" DrawAspect="Content" ObjectID="_1447164811" r:id="rId81"/>
        </w:object>
      </w:r>
      <w:r w:rsidR="005120F1" w:rsidRPr="005120F1">
        <w:rPr>
          <w:szCs w:val="28"/>
        </w:rPr>
        <w:t>.</w:t>
      </w:r>
    </w:p>
    <w:p w:rsidR="000B4892" w:rsidRDefault="000B4892" w:rsidP="000B4892">
      <w:pPr>
        <w:rPr>
          <w:sz w:val="28"/>
          <w:szCs w:val="28"/>
        </w:rPr>
      </w:pPr>
      <w:r>
        <w:rPr>
          <w:sz w:val="28"/>
          <w:szCs w:val="28"/>
        </w:rPr>
        <w:t>В задаче прочности отдельно были учтены остаточны</w:t>
      </w:r>
      <w:r w:rsidR="0041739A">
        <w:rPr>
          <w:sz w:val="28"/>
          <w:szCs w:val="28"/>
        </w:rPr>
        <w:t>е</w:t>
      </w:r>
      <w:r>
        <w:rPr>
          <w:sz w:val="28"/>
          <w:szCs w:val="28"/>
        </w:rPr>
        <w:t xml:space="preserve"> напряжени</w:t>
      </w:r>
      <w:r w:rsidR="0041739A">
        <w:rPr>
          <w:sz w:val="28"/>
          <w:szCs w:val="28"/>
        </w:rPr>
        <w:t>я по методике Тихенко</w:t>
      </w:r>
      <w:r>
        <w:rPr>
          <w:sz w:val="28"/>
          <w:szCs w:val="28"/>
        </w:rPr>
        <w:t xml:space="preserve"> и упрочнения материала </w:t>
      </w:r>
      <w:r w:rsidR="0041739A">
        <w:rPr>
          <w:sz w:val="28"/>
          <w:szCs w:val="28"/>
        </w:rPr>
        <w:t xml:space="preserve">по модели Немковой. При этом обнаружено, что первые снижают прочность элемента в среднем на 10-15% в зависимости от соотношения усилий, а вторые </w:t>
      </w:r>
      <w:r w:rsidR="00D72F0E">
        <w:rPr>
          <w:sz w:val="28"/>
          <w:szCs w:val="28"/>
        </w:rPr>
        <w:t>–</w:t>
      </w:r>
      <w:r w:rsidR="00260FC6">
        <w:rPr>
          <w:sz w:val="28"/>
          <w:szCs w:val="28"/>
        </w:rPr>
        <w:t xml:space="preserve"> практического</w:t>
      </w:r>
      <w:r w:rsidR="00D72F0E">
        <w:rPr>
          <w:sz w:val="28"/>
          <w:szCs w:val="28"/>
        </w:rPr>
        <w:t xml:space="preserve"> </w:t>
      </w:r>
      <w:r w:rsidR="0041739A">
        <w:rPr>
          <w:sz w:val="28"/>
          <w:szCs w:val="28"/>
        </w:rPr>
        <w:t>влияния не оказывают.</w:t>
      </w:r>
    </w:p>
    <w:p w:rsidR="0041739A" w:rsidRDefault="00402136" w:rsidP="000B4892">
      <w:pPr>
        <w:rPr>
          <w:sz w:val="28"/>
          <w:szCs w:val="28"/>
        </w:rPr>
      </w:pPr>
      <w:r>
        <w:rPr>
          <w:sz w:val="28"/>
          <w:szCs w:val="28"/>
        </w:rPr>
        <w:t>Известно, что в</w:t>
      </w:r>
      <w:r w:rsidR="0073404E">
        <w:rPr>
          <w:sz w:val="28"/>
          <w:szCs w:val="28"/>
        </w:rPr>
        <w:t xml:space="preserve"> </w:t>
      </w:r>
      <w:proofErr w:type="spellStart"/>
      <w:r w:rsidR="0073404E" w:rsidRPr="003D0495">
        <w:rPr>
          <w:i/>
          <w:sz w:val="28"/>
          <w:szCs w:val="28"/>
          <w:lang w:val="en-US"/>
        </w:rPr>
        <w:t>Eurocode</w:t>
      </w:r>
      <w:proofErr w:type="spellEnd"/>
      <w:r w:rsidR="003D0495">
        <w:rPr>
          <w:sz w:val="28"/>
          <w:szCs w:val="28"/>
        </w:rPr>
        <w:t xml:space="preserve"> 3</w:t>
      </w:r>
      <w:r w:rsidR="0073404E" w:rsidRPr="0073404E">
        <w:rPr>
          <w:sz w:val="28"/>
          <w:szCs w:val="28"/>
        </w:rPr>
        <w:t xml:space="preserve"> </w:t>
      </w:r>
      <w:r w:rsidR="0073404E">
        <w:rPr>
          <w:sz w:val="28"/>
          <w:szCs w:val="28"/>
        </w:rPr>
        <w:t xml:space="preserve">используется проверка прочности, форма которой существенно упрощает процедуру расчета, </w:t>
      </w:r>
      <w:r w:rsidR="001031E5">
        <w:rPr>
          <w:sz w:val="28"/>
          <w:szCs w:val="28"/>
        </w:rPr>
        <w:t xml:space="preserve">в которой при двух или </w:t>
      </w:r>
      <w:proofErr w:type="spellStart"/>
      <w:r w:rsidR="001031E5">
        <w:rPr>
          <w:sz w:val="28"/>
          <w:szCs w:val="28"/>
        </w:rPr>
        <w:t>терх</w:t>
      </w:r>
      <w:proofErr w:type="spellEnd"/>
      <w:r w:rsidR="001031E5">
        <w:rPr>
          <w:sz w:val="28"/>
          <w:szCs w:val="28"/>
        </w:rPr>
        <w:t xml:space="preserve"> параметрах </w:t>
      </w:r>
      <w:proofErr w:type="spellStart"/>
      <w:r w:rsidR="001031E5">
        <w:rPr>
          <w:sz w:val="28"/>
          <w:szCs w:val="28"/>
        </w:rPr>
        <w:t>загружения</w:t>
      </w:r>
      <w:proofErr w:type="spellEnd"/>
      <w:r w:rsidR="001031E5">
        <w:rPr>
          <w:sz w:val="28"/>
          <w:szCs w:val="28"/>
        </w:rPr>
        <w:t xml:space="preserve"> используется редуцированные характеристики сечений от их раздельных действий</w:t>
      </w:r>
      <w:r w:rsidR="00B87525">
        <w:rPr>
          <w:sz w:val="28"/>
          <w:szCs w:val="28"/>
        </w:rPr>
        <w:t>.</w:t>
      </w:r>
      <w:r w:rsidR="00955B10">
        <w:rPr>
          <w:sz w:val="28"/>
          <w:szCs w:val="28"/>
        </w:rPr>
        <w:t xml:space="preserve"> </w:t>
      </w:r>
      <w:r w:rsidR="001031E5">
        <w:rPr>
          <w:sz w:val="28"/>
          <w:szCs w:val="28"/>
        </w:rPr>
        <w:t>Э</w:t>
      </w:r>
      <w:r w:rsidR="00955B10">
        <w:rPr>
          <w:sz w:val="28"/>
          <w:szCs w:val="28"/>
        </w:rPr>
        <w:t xml:space="preserve">то приводит к существенным отличиям от </w:t>
      </w:r>
      <w:r w:rsidR="001031E5">
        <w:rPr>
          <w:sz w:val="28"/>
          <w:szCs w:val="28"/>
        </w:rPr>
        <w:t xml:space="preserve">их </w:t>
      </w:r>
      <w:r w:rsidR="00955B10">
        <w:rPr>
          <w:sz w:val="28"/>
          <w:szCs w:val="28"/>
        </w:rPr>
        <w:t xml:space="preserve">действительной работы, так как при </w:t>
      </w:r>
      <w:r w:rsidR="001031E5">
        <w:rPr>
          <w:sz w:val="28"/>
          <w:szCs w:val="28"/>
        </w:rPr>
        <w:t>совместном действии усилий редуцированные зоны</w:t>
      </w:r>
      <w:r w:rsidR="00955B10">
        <w:rPr>
          <w:sz w:val="28"/>
          <w:szCs w:val="28"/>
        </w:rPr>
        <w:t xml:space="preserve"> </w:t>
      </w:r>
      <w:r w:rsidR="001031E5">
        <w:rPr>
          <w:sz w:val="28"/>
          <w:szCs w:val="28"/>
        </w:rPr>
        <w:t>оказываются в другом месте и с другими параметрами</w:t>
      </w:r>
      <w:r w:rsidR="00955B10">
        <w:rPr>
          <w:sz w:val="28"/>
          <w:szCs w:val="28"/>
        </w:rPr>
        <w:t xml:space="preserve">. На рис. </w:t>
      </w:r>
      <w:r w:rsidR="00481643">
        <w:rPr>
          <w:sz w:val="28"/>
          <w:szCs w:val="28"/>
        </w:rPr>
        <w:t>6</w:t>
      </w:r>
      <w:r w:rsidR="00955B10">
        <w:rPr>
          <w:sz w:val="28"/>
          <w:szCs w:val="28"/>
        </w:rPr>
        <w:t xml:space="preserve"> представлено сравнение кривых взаимодействий усилий</w:t>
      </w:r>
      <w:r w:rsidR="00955B10" w:rsidRPr="00955B10">
        <w:rPr>
          <w:sz w:val="28"/>
          <w:szCs w:val="28"/>
        </w:rPr>
        <w:t xml:space="preserve"> </w:t>
      </w:r>
      <w:r w:rsidR="00955B10">
        <w:rPr>
          <w:sz w:val="28"/>
          <w:szCs w:val="28"/>
        </w:rPr>
        <w:t xml:space="preserve">полученных по методике </w:t>
      </w:r>
      <w:proofErr w:type="spellStart"/>
      <w:r w:rsidR="00955B10" w:rsidRPr="00812CDB">
        <w:rPr>
          <w:i/>
          <w:sz w:val="28"/>
          <w:szCs w:val="28"/>
          <w:lang w:val="en-US"/>
        </w:rPr>
        <w:t>Eurocode</w:t>
      </w:r>
      <w:proofErr w:type="spellEnd"/>
      <w:r w:rsidR="00575712">
        <w:rPr>
          <w:i/>
          <w:sz w:val="28"/>
          <w:szCs w:val="28"/>
        </w:rPr>
        <w:t xml:space="preserve"> </w:t>
      </w:r>
      <w:r w:rsidR="00575712" w:rsidRPr="00575712">
        <w:rPr>
          <w:sz w:val="28"/>
          <w:szCs w:val="28"/>
        </w:rPr>
        <w:t>3</w:t>
      </w:r>
      <w:r w:rsidR="00955B10">
        <w:rPr>
          <w:sz w:val="28"/>
          <w:szCs w:val="28"/>
        </w:rPr>
        <w:t xml:space="preserve"> и </w:t>
      </w:r>
      <w:r w:rsidR="001031E5">
        <w:rPr>
          <w:sz w:val="28"/>
          <w:szCs w:val="28"/>
        </w:rPr>
        <w:t>модифицированному алгоритму «Сечение»</w:t>
      </w:r>
      <w:r w:rsidR="00955B10">
        <w:rPr>
          <w:sz w:val="28"/>
          <w:szCs w:val="28"/>
        </w:rPr>
        <w:t>.</w:t>
      </w:r>
      <w:r w:rsidR="001527C4">
        <w:rPr>
          <w:sz w:val="28"/>
          <w:szCs w:val="28"/>
        </w:rPr>
        <w:t xml:space="preserve"> </w:t>
      </w:r>
    </w:p>
    <w:p w:rsidR="00955B10" w:rsidRPr="00955B10" w:rsidRDefault="00B92760" w:rsidP="009C334A">
      <w:pPr>
        <w:ind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12BA766" wp14:editId="16A40EEA">
            <wp:extent cx="5940425" cy="1731423"/>
            <wp:effectExtent l="0" t="0" r="3175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0BE" w:rsidRPr="00CB0F52" w:rsidRDefault="00A0401A" w:rsidP="00A0401A">
      <w:pPr>
        <w:jc w:val="center"/>
        <w:rPr>
          <w:szCs w:val="28"/>
        </w:rPr>
      </w:pPr>
      <w:r w:rsidRPr="00CB0F52">
        <w:rPr>
          <w:szCs w:val="28"/>
        </w:rPr>
        <w:t xml:space="preserve">Рис. </w:t>
      </w:r>
      <w:r w:rsidR="00481643">
        <w:rPr>
          <w:szCs w:val="28"/>
        </w:rPr>
        <w:t>6</w:t>
      </w:r>
      <w:r w:rsidRPr="00CB0F52">
        <w:rPr>
          <w:szCs w:val="28"/>
        </w:rPr>
        <w:t xml:space="preserve">. </w:t>
      </w:r>
      <w:r w:rsidR="007344A8" w:rsidRPr="00CB0F52">
        <w:rPr>
          <w:szCs w:val="28"/>
        </w:rPr>
        <w:t>Кривые зависимостей предельных усилий</w:t>
      </w:r>
      <w:r w:rsidRPr="00CB0F52">
        <w:rPr>
          <w:szCs w:val="28"/>
        </w:rPr>
        <w:t xml:space="preserve"> по модифицированному алгоритму «Сечение» и </w:t>
      </w:r>
      <w:proofErr w:type="spellStart"/>
      <w:r w:rsidRPr="00CB0F52">
        <w:rPr>
          <w:i/>
          <w:szCs w:val="28"/>
          <w:lang w:val="en-US"/>
        </w:rPr>
        <w:t>Eurocode</w:t>
      </w:r>
      <w:proofErr w:type="spellEnd"/>
      <w:r w:rsidRPr="00CB0F52">
        <w:rPr>
          <w:i/>
          <w:szCs w:val="28"/>
        </w:rPr>
        <w:t xml:space="preserve"> </w:t>
      </w:r>
      <w:r w:rsidR="007344A8" w:rsidRPr="00CB0F52">
        <w:rPr>
          <w:szCs w:val="28"/>
        </w:rPr>
        <w:t>3.</w:t>
      </w:r>
    </w:p>
    <w:p w:rsidR="00A0401A" w:rsidRDefault="00B345C6" w:rsidP="00A94C5F">
      <w:pPr>
        <w:rPr>
          <w:sz w:val="28"/>
          <w:szCs w:val="28"/>
        </w:rPr>
      </w:pPr>
      <w:r>
        <w:rPr>
          <w:sz w:val="28"/>
          <w:szCs w:val="28"/>
        </w:rPr>
        <w:t xml:space="preserve">Из графиков видно, что </w:t>
      </w:r>
      <w:r w:rsidR="00E02D01">
        <w:rPr>
          <w:sz w:val="28"/>
          <w:szCs w:val="28"/>
        </w:rPr>
        <w:t xml:space="preserve">методика </w:t>
      </w:r>
      <w:proofErr w:type="spellStart"/>
      <w:r w:rsidRPr="00B345C6">
        <w:rPr>
          <w:i/>
          <w:sz w:val="28"/>
          <w:szCs w:val="28"/>
          <w:lang w:val="en-US"/>
        </w:rPr>
        <w:t>Eurocode</w:t>
      </w:r>
      <w:proofErr w:type="spellEnd"/>
      <w:r w:rsidRPr="00B345C6">
        <w:rPr>
          <w:i/>
          <w:sz w:val="28"/>
          <w:szCs w:val="28"/>
        </w:rPr>
        <w:t xml:space="preserve"> </w:t>
      </w:r>
      <w:r w:rsidRPr="003D0495">
        <w:rPr>
          <w:sz w:val="28"/>
          <w:szCs w:val="28"/>
        </w:rPr>
        <w:t>3</w:t>
      </w:r>
      <w:r w:rsidRPr="00B345C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r w:rsidRPr="00093F1F">
        <w:rPr>
          <w:position w:val="-6"/>
        </w:rPr>
        <w:object w:dxaOrig="639" w:dyaOrig="279">
          <v:shape id="_x0000_i1059" type="#_x0000_t75" style="width:32.25pt;height:13.5pt" o:ole="">
            <v:imagedata r:id="rId83" o:title=""/>
          </v:shape>
          <o:OLEObject Type="Embed" ProgID="Equation.3" ShapeID="_x0000_i1059" DrawAspect="Content" ObjectID="_1447164812" r:id="rId84"/>
        </w:object>
      </w:r>
      <w:r>
        <w:t xml:space="preserve"> </w:t>
      </w:r>
      <w:r>
        <w:rPr>
          <w:sz w:val="28"/>
          <w:szCs w:val="28"/>
        </w:rPr>
        <w:t xml:space="preserve">дает </w:t>
      </w:r>
      <w:proofErr w:type="gramStart"/>
      <w:r>
        <w:rPr>
          <w:sz w:val="28"/>
          <w:szCs w:val="28"/>
        </w:rPr>
        <w:t>завышение</w:t>
      </w:r>
      <w:proofErr w:type="gramEnd"/>
      <w:r>
        <w:rPr>
          <w:sz w:val="28"/>
          <w:szCs w:val="28"/>
        </w:rPr>
        <w:t xml:space="preserve"> прочности в пределах 15-25%</w:t>
      </w:r>
      <w:r w:rsidR="00827056">
        <w:rPr>
          <w:sz w:val="28"/>
          <w:szCs w:val="28"/>
        </w:rPr>
        <w:t>(см. рис. 6а)</w:t>
      </w:r>
      <w:r>
        <w:rPr>
          <w:sz w:val="28"/>
          <w:szCs w:val="28"/>
        </w:rPr>
        <w:t xml:space="preserve">. С ростом величины </w:t>
      </w:r>
      <w:r w:rsidRPr="00093F1F">
        <w:rPr>
          <w:position w:val="-6"/>
        </w:rPr>
        <w:object w:dxaOrig="279" w:dyaOrig="279">
          <v:shape id="_x0000_i1060" type="#_x0000_t75" style="width:13.5pt;height:13.5pt" o:ole="">
            <v:imagedata r:id="rId85" o:title=""/>
          </v:shape>
          <o:OLEObject Type="Embed" ProgID="Equation.3" ShapeID="_x0000_i1060" DrawAspect="Content" ObjectID="_1447164813" r:id="rId86"/>
        </w:object>
      </w:r>
      <w:r w:rsidR="00A95533" w:rsidRPr="00A95533">
        <w:rPr>
          <w:sz w:val="28"/>
          <w:szCs w:val="28"/>
        </w:rPr>
        <w:t xml:space="preserve"> </w:t>
      </w:r>
      <w:r w:rsidR="00A95533">
        <w:rPr>
          <w:sz w:val="28"/>
          <w:szCs w:val="28"/>
        </w:rPr>
        <w:t>результаты согласуются лучш</w:t>
      </w:r>
      <w:proofErr w:type="gramStart"/>
      <w:r w:rsidR="00A95533">
        <w:rPr>
          <w:sz w:val="28"/>
          <w:szCs w:val="28"/>
        </w:rPr>
        <w:t>е</w:t>
      </w:r>
      <w:r w:rsidR="00827056">
        <w:rPr>
          <w:sz w:val="28"/>
          <w:szCs w:val="28"/>
        </w:rPr>
        <w:t>(</w:t>
      </w:r>
      <w:proofErr w:type="gramEnd"/>
      <w:r w:rsidR="00827056">
        <w:rPr>
          <w:sz w:val="28"/>
          <w:szCs w:val="28"/>
        </w:rPr>
        <w:t>см. рис. 6б)</w:t>
      </w:r>
      <w:r w:rsidR="00A95533">
        <w:rPr>
          <w:sz w:val="28"/>
          <w:szCs w:val="28"/>
        </w:rPr>
        <w:t xml:space="preserve">, однако при </w:t>
      </w:r>
      <w:r w:rsidR="00F05389" w:rsidRPr="00093F1F">
        <w:rPr>
          <w:position w:val="-6"/>
        </w:rPr>
        <w:object w:dxaOrig="820" w:dyaOrig="279">
          <v:shape id="_x0000_i1061" type="#_x0000_t75" style="width:39.75pt;height:13.5pt" o:ole="">
            <v:imagedata r:id="rId87" o:title=""/>
          </v:shape>
          <o:OLEObject Type="Embed" ProgID="Equation.3" ShapeID="_x0000_i1061" DrawAspect="Content" ObjectID="_1447164814" r:id="rId88"/>
        </w:object>
      </w:r>
      <w:r w:rsidR="00A95533" w:rsidRPr="00A95533">
        <w:rPr>
          <w:i/>
          <w:sz w:val="28"/>
          <w:szCs w:val="28"/>
        </w:rPr>
        <w:t xml:space="preserve"> </w:t>
      </w:r>
      <w:r w:rsidR="00E02D01" w:rsidRPr="00E02D01">
        <w:rPr>
          <w:sz w:val="28"/>
          <w:szCs w:val="28"/>
        </w:rPr>
        <w:t>методика</w:t>
      </w:r>
      <w:r w:rsidR="00E02D01">
        <w:rPr>
          <w:i/>
          <w:sz w:val="28"/>
          <w:szCs w:val="28"/>
        </w:rPr>
        <w:t xml:space="preserve"> </w:t>
      </w:r>
      <w:proofErr w:type="spellStart"/>
      <w:r w:rsidR="00A95533" w:rsidRPr="00B345C6">
        <w:rPr>
          <w:i/>
          <w:sz w:val="28"/>
          <w:szCs w:val="28"/>
          <w:lang w:val="en-US"/>
        </w:rPr>
        <w:t>Eurocode</w:t>
      </w:r>
      <w:proofErr w:type="spellEnd"/>
      <w:r w:rsidR="00A95533" w:rsidRPr="00B345C6">
        <w:rPr>
          <w:i/>
          <w:sz w:val="28"/>
          <w:szCs w:val="28"/>
        </w:rPr>
        <w:t xml:space="preserve"> </w:t>
      </w:r>
      <w:r w:rsidR="00A95533" w:rsidRPr="003D0495">
        <w:rPr>
          <w:sz w:val="28"/>
          <w:szCs w:val="28"/>
        </w:rPr>
        <w:t>3</w:t>
      </w:r>
      <w:r w:rsidR="00A95533">
        <w:rPr>
          <w:sz w:val="28"/>
          <w:szCs w:val="28"/>
        </w:rPr>
        <w:t xml:space="preserve"> уже дает некоторый запас на 15-20%</w:t>
      </w:r>
      <w:r w:rsidR="00386A03">
        <w:rPr>
          <w:sz w:val="28"/>
          <w:szCs w:val="28"/>
        </w:rPr>
        <w:t xml:space="preserve"> (см. рис.</w:t>
      </w:r>
      <w:r w:rsidR="00481643">
        <w:rPr>
          <w:sz w:val="28"/>
          <w:szCs w:val="28"/>
        </w:rPr>
        <w:t xml:space="preserve"> 6</w:t>
      </w:r>
      <w:r w:rsidR="00827056">
        <w:rPr>
          <w:sz w:val="28"/>
          <w:szCs w:val="28"/>
        </w:rPr>
        <w:t>в</w:t>
      </w:r>
      <w:r w:rsidR="00386A03">
        <w:rPr>
          <w:sz w:val="28"/>
          <w:szCs w:val="28"/>
        </w:rPr>
        <w:t>)</w:t>
      </w:r>
      <w:r w:rsidR="00A95533">
        <w:rPr>
          <w:sz w:val="28"/>
          <w:szCs w:val="28"/>
        </w:rPr>
        <w:t>.</w:t>
      </w:r>
    </w:p>
    <w:p w:rsidR="00D05DC5" w:rsidRDefault="00D05DC5" w:rsidP="00A94C5F">
      <w:pPr>
        <w:rPr>
          <w:sz w:val="28"/>
          <w:szCs w:val="28"/>
        </w:rPr>
      </w:pPr>
    </w:p>
    <w:p w:rsidR="00D05DC5" w:rsidRDefault="00D05DC5" w:rsidP="00A94C5F">
      <w:pPr>
        <w:rPr>
          <w:sz w:val="28"/>
          <w:szCs w:val="28"/>
        </w:rPr>
      </w:pPr>
    </w:p>
    <w:p w:rsidR="00B92760" w:rsidRDefault="00B92760" w:rsidP="00A94C5F">
      <w:pPr>
        <w:rPr>
          <w:sz w:val="28"/>
          <w:szCs w:val="28"/>
        </w:rPr>
      </w:pPr>
    </w:p>
    <w:p w:rsidR="00B92760" w:rsidRDefault="00B92760" w:rsidP="00A94C5F">
      <w:pPr>
        <w:rPr>
          <w:sz w:val="28"/>
          <w:szCs w:val="28"/>
        </w:rPr>
      </w:pPr>
    </w:p>
    <w:p w:rsidR="00D05DC5" w:rsidRDefault="00D05DC5" w:rsidP="00A94C5F">
      <w:pPr>
        <w:rPr>
          <w:sz w:val="28"/>
          <w:szCs w:val="28"/>
        </w:rPr>
      </w:pPr>
    </w:p>
    <w:p w:rsidR="00330DDE" w:rsidRDefault="00330DDE" w:rsidP="00330DDE">
      <w:pPr>
        <w:numPr>
          <w:ilvl w:val="0"/>
          <w:numId w:val="3"/>
        </w:numPr>
        <w:ind w:left="0" w:firstLine="0"/>
        <w:rPr>
          <w:b/>
          <w:sz w:val="28"/>
          <w:szCs w:val="28"/>
        </w:rPr>
      </w:pPr>
      <w:r w:rsidRPr="00330DDE">
        <w:rPr>
          <w:b/>
          <w:sz w:val="28"/>
          <w:szCs w:val="28"/>
        </w:rPr>
        <w:lastRenderedPageBreak/>
        <w:t xml:space="preserve">Предложена инженерная методика оценки прочности стержневых элементов с учетом влияния потери </w:t>
      </w:r>
      <w:r>
        <w:rPr>
          <w:b/>
          <w:sz w:val="28"/>
          <w:szCs w:val="28"/>
        </w:rPr>
        <w:t xml:space="preserve">местной </w:t>
      </w:r>
      <w:r w:rsidRPr="00330DDE">
        <w:rPr>
          <w:b/>
          <w:sz w:val="28"/>
          <w:szCs w:val="28"/>
        </w:rPr>
        <w:t xml:space="preserve">устойчивости в виде </w:t>
      </w:r>
      <w:r>
        <w:rPr>
          <w:b/>
          <w:sz w:val="28"/>
          <w:szCs w:val="28"/>
        </w:rPr>
        <w:t>редуцирования</w:t>
      </w:r>
      <w:r w:rsidRPr="00330DDE">
        <w:rPr>
          <w:b/>
          <w:sz w:val="28"/>
          <w:szCs w:val="28"/>
        </w:rPr>
        <w:t xml:space="preserve"> сечения по рекомендациям </w:t>
      </w:r>
      <w:proofErr w:type="spellStart"/>
      <w:r w:rsidRPr="00330DDE">
        <w:rPr>
          <w:b/>
          <w:i/>
          <w:sz w:val="28"/>
          <w:szCs w:val="28"/>
        </w:rPr>
        <w:t>Eurocode</w:t>
      </w:r>
      <w:proofErr w:type="spellEnd"/>
      <w:r w:rsidRPr="00330DDE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 в форме норм проектирования</w:t>
      </w:r>
      <w:r w:rsidRPr="00330DDE">
        <w:rPr>
          <w:b/>
          <w:sz w:val="28"/>
          <w:szCs w:val="28"/>
        </w:rPr>
        <w:t>.</w:t>
      </w:r>
    </w:p>
    <w:p w:rsidR="00AC243B" w:rsidRDefault="00330DDE" w:rsidP="00962AD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Разработанный модернизированный алгоритм </w:t>
      </w:r>
      <w:r w:rsidR="00425AC1">
        <w:rPr>
          <w:rFonts w:eastAsiaTheme="minorEastAsia"/>
          <w:sz w:val="28"/>
          <w:szCs w:val="28"/>
        </w:rPr>
        <w:t xml:space="preserve">«Сечение» </w:t>
      </w:r>
      <w:r w:rsidR="00031DF7">
        <w:rPr>
          <w:rFonts w:eastAsiaTheme="minorEastAsia"/>
          <w:sz w:val="28"/>
          <w:szCs w:val="28"/>
        </w:rPr>
        <w:t xml:space="preserve">и программа расчета </w:t>
      </w:r>
      <w:r>
        <w:rPr>
          <w:rFonts w:eastAsiaTheme="minorEastAsia"/>
          <w:sz w:val="28"/>
          <w:szCs w:val="28"/>
        </w:rPr>
        <w:t>позволя</w:t>
      </w:r>
      <w:r w:rsidR="00031DF7">
        <w:rPr>
          <w:rFonts w:eastAsiaTheme="minorEastAsia"/>
          <w:sz w:val="28"/>
          <w:szCs w:val="28"/>
        </w:rPr>
        <w:t>ю</w:t>
      </w:r>
      <w:r>
        <w:rPr>
          <w:rFonts w:eastAsiaTheme="minorEastAsia"/>
          <w:sz w:val="28"/>
          <w:szCs w:val="28"/>
        </w:rPr>
        <w:t xml:space="preserve">т </w:t>
      </w:r>
      <w:r w:rsidR="00031DF7">
        <w:rPr>
          <w:rFonts w:eastAsiaTheme="minorEastAsia"/>
          <w:sz w:val="28"/>
          <w:szCs w:val="28"/>
        </w:rPr>
        <w:t xml:space="preserve">оценить прочность тонкостенных холодногнутых стержневых элементов на несколько порядков быстрее, чем по методу конечных элементов без снижения точности вычислений, что позволяет </w:t>
      </w:r>
      <w:r w:rsidR="00AC243B">
        <w:rPr>
          <w:rFonts w:eastAsiaTheme="minorEastAsia"/>
          <w:sz w:val="28"/>
          <w:szCs w:val="28"/>
        </w:rPr>
        <w:t xml:space="preserve">их </w:t>
      </w:r>
      <w:r w:rsidR="00031DF7">
        <w:rPr>
          <w:rFonts w:eastAsiaTheme="minorEastAsia"/>
          <w:sz w:val="28"/>
          <w:szCs w:val="28"/>
        </w:rPr>
        <w:t xml:space="preserve">использовать </w:t>
      </w:r>
      <w:r>
        <w:rPr>
          <w:rFonts w:eastAsiaTheme="minorEastAsia"/>
          <w:sz w:val="28"/>
          <w:szCs w:val="28"/>
        </w:rPr>
        <w:t xml:space="preserve"> </w:t>
      </w:r>
      <w:r w:rsidR="00031DF7">
        <w:rPr>
          <w:rFonts w:eastAsiaTheme="minorEastAsia"/>
          <w:sz w:val="28"/>
          <w:szCs w:val="28"/>
        </w:rPr>
        <w:t>в практических проектировании</w:t>
      </w:r>
      <w:r>
        <w:rPr>
          <w:rFonts w:eastAsiaTheme="minorEastAsia"/>
          <w:sz w:val="28"/>
          <w:szCs w:val="28"/>
        </w:rPr>
        <w:t>.</w:t>
      </w:r>
      <w:r w:rsidR="00E73AC3">
        <w:rPr>
          <w:rFonts w:eastAsiaTheme="minorEastAsia"/>
          <w:sz w:val="28"/>
          <w:szCs w:val="28"/>
        </w:rPr>
        <w:t xml:space="preserve"> </w:t>
      </w:r>
    </w:p>
    <w:p w:rsidR="00962AD9" w:rsidRPr="00DA1C34" w:rsidRDefault="00AC243B" w:rsidP="00962AD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Кроме того, предложена упрощенная методика. </w:t>
      </w:r>
      <w:r w:rsidR="00487594">
        <w:rPr>
          <w:rFonts w:eastAsiaTheme="minorEastAsia"/>
          <w:sz w:val="28"/>
          <w:szCs w:val="28"/>
        </w:rPr>
        <w:t>П</w:t>
      </w:r>
      <w:r w:rsidR="009857C1" w:rsidRPr="00962AD9">
        <w:rPr>
          <w:rFonts w:eastAsiaTheme="minorEastAsia"/>
          <w:sz w:val="28"/>
          <w:szCs w:val="28"/>
        </w:rPr>
        <w:t xml:space="preserve">о </w:t>
      </w:r>
      <w:r w:rsidR="00E73AC3">
        <w:rPr>
          <w:rFonts w:eastAsiaTheme="minorEastAsia"/>
          <w:sz w:val="28"/>
          <w:szCs w:val="28"/>
        </w:rPr>
        <w:t>расчетным усилиям</w:t>
      </w:r>
      <w:r w:rsidR="009857C1">
        <w:rPr>
          <w:rFonts w:eastAsiaTheme="minorEastAsia"/>
          <w:sz w:val="28"/>
          <w:szCs w:val="28"/>
        </w:rPr>
        <w:t xml:space="preserve"> </w:t>
      </w:r>
      <w:r w:rsidR="00006734" w:rsidRPr="00006734">
        <w:rPr>
          <w:rFonts w:eastAsiaTheme="minorEastAsia"/>
          <w:i/>
          <w:sz w:val="28"/>
          <w:szCs w:val="28"/>
          <w:lang w:val="en-US"/>
        </w:rPr>
        <w:t>N</w:t>
      </w:r>
      <w:r w:rsidR="00006734" w:rsidRPr="00006734">
        <w:rPr>
          <w:rFonts w:eastAsiaTheme="minorEastAsia"/>
          <w:i/>
          <w:sz w:val="28"/>
          <w:szCs w:val="28"/>
        </w:rPr>
        <w:t xml:space="preserve">, </w:t>
      </w:r>
      <w:proofErr w:type="spellStart"/>
      <w:r w:rsidR="00006734" w:rsidRPr="00006734">
        <w:rPr>
          <w:rFonts w:eastAsiaTheme="minorEastAsia"/>
          <w:i/>
          <w:sz w:val="28"/>
          <w:szCs w:val="28"/>
          <w:lang w:val="en-US"/>
        </w:rPr>
        <w:t>M</w:t>
      </w:r>
      <w:r w:rsidR="00006734" w:rsidRPr="00006734">
        <w:rPr>
          <w:rFonts w:eastAsiaTheme="minorEastAsia"/>
          <w:i/>
          <w:sz w:val="28"/>
          <w:szCs w:val="28"/>
          <w:vertAlign w:val="subscript"/>
          <w:lang w:val="en-US"/>
        </w:rPr>
        <w:t>x</w:t>
      </w:r>
      <w:proofErr w:type="spellEnd"/>
      <w:r w:rsidR="00006734" w:rsidRPr="00006734">
        <w:rPr>
          <w:rFonts w:eastAsiaTheme="minorEastAsia"/>
          <w:i/>
          <w:sz w:val="28"/>
          <w:szCs w:val="28"/>
        </w:rPr>
        <w:t xml:space="preserve">, </w:t>
      </w:r>
      <w:r w:rsidR="00006734" w:rsidRPr="00006734">
        <w:rPr>
          <w:rFonts w:eastAsiaTheme="minorEastAsia"/>
          <w:i/>
          <w:sz w:val="28"/>
          <w:szCs w:val="28"/>
          <w:lang w:val="en-US"/>
        </w:rPr>
        <w:t>M</w:t>
      </w:r>
      <w:r w:rsidR="00006734" w:rsidRPr="00006734">
        <w:rPr>
          <w:rFonts w:eastAsiaTheme="minorEastAsia"/>
          <w:i/>
          <w:sz w:val="28"/>
          <w:szCs w:val="28"/>
          <w:vertAlign w:val="subscript"/>
          <w:lang w:val="en-US"/>
        </w:rPr>
        <w:t>y</w:t>
      </w:r>
      <w:r w:rsidR="00006734" w:rsidRPr="00006734">
        <w:rPr>
          <w:rFonts w:eastAsiaTheme="minorEastAsia"/>
          <w:i/>
          <w:sz w:val="28"/>
          <w:szCs w:val="28"/>
        </w:rPr>
        <w:t xml:space="preserve">, </w:t>
      </w:r>
      <w:r w:rsidR="00006734" w:rsidRPr="00006734">
        <w:rPr>
          <w:rFonts w:eastAsiaTheme="minorEastAsia"/>
          <w:i/>
          <w:sz w:val="28"/>
          <w:szCs w:val="28"/>
          <w:lang w:val="en-US"/>
        </w:rPr>
        <w:t>B</w:t>
      </w:r>
      <w:r w:rsidR="00006734" w:rsidRPr="00006734">
        <w:rPr>
          <w:rFonts w:eastAsiaTheme="minorEastAsia"/>
          <w:sz w:val="28"/>
          <w:szCs w:val="28"/>
          <w:vertAlign w:val="subscript"/>
          <w:lang w:val="en-US"/>
        </w:rPr>
        <w:sym w:font="Symbol" w:char="F077"/>
      </w:r>
      <w:r w:rsidR="00487594">
        <w:rPr>
          <w:rFonts w:eastAsiaTheme="minorEastAsia"/>
          <w:sz w:val="28"/>
          <w:szCs w:val="28"/>
        </w:rPr>
        <w:t xml:space="preserve"> </w:t>
      </w:r>
      <w:r w:rsidR="009857C1">
        <w:rPr>
          <w:rFonts w:eastAsiaTheme="minorEastAsia"/>
          <w:sz w:val="28"/>
          <w:szCs w:val="28"/>
        </w:rPr>
        <w:t>определ</w:t>
      </w:r>
      <w:r w:rsidR="00E73AC3">
        <w:rPr>
          <w:rFonts w:eastAsiaTheme="minorEastAsia"/>
          <w:sz w:val="28"/>
          <w:szCs w:val="28"/>
        </w:rPr>
        <w:t>яется</w:t>
      </w:r>
      <w:r w:rsidR="009857C1">
        <w:rPr>
          <w:rFonts w:eastAsiaTheme="minorEastAsia"/>
          <w:sz w:val="28"/>
          <w:szCs w:val="28"/>
        </w:rPr>
        <w:t xml:space="preserve"> напряженно-деформированное состояние </w:t>
      </w:r>
      <w:r w:rsidR="00B368E2">
        <w:rPr>
          <w:rFonts w:eastAsiaTheme="minorEastAsia"/>
          <w:sz w:val="28"/>
          <w:szCs w:val="28"/>
        </w:rPr>
        <w:t>в сечении и</w:t>
      </w:r>
      <w:r>
        <w:rPr>
          <w:rFonts w:eastAsiaTheme="minorEastAsia"/>
          <w:sz w:val="28"/>
          <w:szCs w:val="28"/>
        </w:rPr>
        <w:t>,</w:t>
      </w:r>
      <w:r w:rsidR="009857C1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 помощью </w:t>
      </w:r>
      <w:proofErr w:type="spellStart"/>
      <w:r w:rsidRPr="005A3F0F">
        <w:rPr>
          <w:rFonts w:eastAsiaTheme="minorEastAsia"/>
          <w:i/>
          <w:sz w:val="28"/>
          <w:szCs w:val="28"/>
        </w:rPr>
        <w:t>Eurocode</w:t>
      </w:r>
      <w:proofErr w:type="spellEnd"/>
      <w:r w:rsidRPr="00962AD9">
        <w:rPr>
          <w:rFonts w:eastAsiaTheme="minorEastAsia"/>
          <w:sz w:val="28"/>
          <w:szCs w:val="28"/>
        </w:rPr>
        <w:t xml:space="preserve"> 3</w:t>
      </w:r>
      <w:r>
        <w:rPr>
          <w:rFonts w:eastAsiaTheme="minorEastAsia"/>
          <w:sz w:val="28"/>
          <w:szCs w:val="28"/>
        </w:rPr>
        <w:t>,</w:t>
      </w:r>
      <w:r w:rsidRPr="0029474A">
        <w:rPr>
          <w:rFonts w:eastAsiaTheme="minorEastAsia"/>
          <w:sz w:val="28"/>
          <w:szCs w:val="28"/>
        </w:rPr>
        <w:t xml:space="preserve"> </w:t>
      </w:r>
      <w:r w:rsidR="009857C1">
        <w:rPr>
          <w:rFonts w:eastAsiaTheme="minorEastAsia"/>
          <w:sz w:val="28"/>
          <w:szCs w:val="28"/>
        </w:rPr>
        <w:t>выясн</w:t>
      </w:r>
      <w:r w:rsidR="00E73AC3">
        <w:rPr>
          <w:rFonts w:eastAsiaTheme="minorEastAsia"/>
          <w:sz w:val="28"/>
          <w:szCs w:val="28"/>
        </w:rPr>
        <w:t>яется</w:t>
      </w:r>
      <w:r w:rsidR="009857C1">
        <w:rPr>
          <w:rFonts w:eastAsiaTheme="minorEastAsia"/>
          <w:sz w:val="28"/>
          <w:szCs w:val="28"/>
        </w:rPr>
        <w:t xml:space="preserve"> место </w:t>
      </w:r>
      <w:r w:rsidR="00B368E2">
        <w:rPr>
          <w:rFonts w:eastAsiaTheme="minorEastAsia"/>
          <w:sz w:val="28"/>
          <w:szCs w:val="28"/>
        </w:rPr>
        <w:t xml:space="preserve">потери местной устойчивости (см. рис. </w:t>
      </w:r>
      <w:r w:rsidR="00481643">
        <w:rPr>
          <w:rFonts w:eastAsiaTheme="minorEastAsia"/>
          <w:sz w:val="28"/>
          <w:szCs w:val="28"/>
        </w:rPr>
        <w:t>7</w:t>
      </w:r>
      <w:r w:rsidR="00B368E2">
        <w:rPr>
          <w:rFonts w:eastAsiaTheme="minorEastAsia"/>
          <w:sz w:val="28"/>
          <w:szCs w:val="28"/>
        </w:rPr>
        <w:t>а), котор</w:t>
      </w:r>
      <w:r w:rsidR="00D73E62">
        <w:rPr>
          <w:rFonts w:eastAsiaTheme="minorEastAsia"/>
          <w:sz w:val="28"/>
          <w:szCs w:val="28"/>
        </w:rPr>
        <w:t>ое</w:t>
      </w:r>
      <w:r w:rsidR="00B368E2">
        <w:rPr>
          <w:rFonts w:eastAsiaTheme="minorEastAsia"/>
          <w:sz w:val="28"/>
          <w:szCs w:val="28"/>
        </w:rPr>
        <w:t xml:space="preserve"> </w:t>
      </w:r>
      <w:r w:rsidR="00D73E62">
        <w:rPr>
          <w:rFonts w:eastAsiaTheme="minorEastAsia"/>
          <w:sz w:val="28"/>
          <w:szCs w:val="28"/>
        </w:rPr>
        <w:t>приводится к</w:t>
      </w:r>
      <w:r w:rsidR="00B368E2">
        <w:rPr>
          <w:rFonts w:eastAsiaTheme="minorEastAsia"/>
          <w:sz w:val="28"/>
          <w:szCs w:val="28"/>
        </w:rPr>
        <w:t xml:space="preserve"> ослабленн</w:t>
      </w:r>
      <w:r w:rsidR="00D73E62">
        <w:rPr>
          <w:rFonts w:eastAsiaTheme="minorEastAsia"/>
          <w:sz w:val="28"/>
          <w:szCs w:val="28"/>
        </w:rPr>
        <w:t>ому</w:t>
      </w:r>
      <w:r w:rsidR="00B368E2">
        <w:rPr>
          <w:rFonts w:eastAsiaTheme="minorEastAsia"/>
          <w:sz w:val="28"/>
          <w:szCs w:val="28"/>
        </w:rPr>
        <w:t xml:space="preserve"> сечени</w:t>
      </w:r>
      <w:r w:rsidR="00D73E62">
        <w:rPr>
          <w:rFonts w:eastAsiaTheme="minorEastAsia"/>
          <w:sz w:val="28"/>
          <w:szCs w:val="28"/>
        </w:rPr>
        <w:t>ю</w:t>
      </w:r>
      <w:r w:rsidR="00B368E2">
        <w:rPr>
          <w:rFonts w:eastAsiaTheme="minorEastAsia"/>
          <w:sz w:val="28"/>
          <w:szCs w:val="28"/>
        </w:rPr>
        <w:t xml:space="preserve"> (см. рис. </w:t>
      </w:r>
      <w:r w:rsidR="00481643">
        <w:rPr>
          <w:rFonts w:eastAsiaTheme="minorEastAsia"/>
          <w:sz w:val="28"/>
          <w:szCs w:val="28"/>
        </w:rPr>
        <w:t>7</w:t>
      </w:r>
      <w:r w:rsidR="00B368E2">
        <w:rPr>
          <w:rFonts w:eastAsiaTheme="minorEastAsia"/>
          <w:sz w:val="28"/>
          <w:szCs w:val="28"/>
        </w:rPr>
        <w:t xml:space="preserve">б). Определяется площадь ослабления </w:t>
      </w:r>
      <w:r w:rsidR="00962AD9">
        <w:rPr>
          <w:rFonts w:eastAsiaTheme="minorEastAsia"/>
          <w:sz w:val="28"/>
          <w:szCs w:val="28"/>
        </w:rPr>
        <w:t xml:space="preserve"> </w:t>
      </w:r>
      <w:proofErr w:type="spellStart"/>
      <w:r w:rsidR="005A3F0F" w:rsidRPr="005A3F0F">
        <w:rPr>
          <w:rFonts w:eastAsiaTheme="minorEastAsia"/>
          <w:i/>
          <w:sz w:val="28"/>
          <w:szCs w:val="28"/>
        </w:rPr>
        <w:t>А</w:t>
      </w:r>
      <w:r w:rsidR="005A3F0F" w:rsidRPr="005A3F0F">
        <w:rPr>
          <w:rFonts w:eastAsiaTheme="minorEastAsia"/>
          <w:sz w:val="28"/>
          <w:szCs w:val="28"/>
          <w:vertAlign w:val="subscript"/>
        </w:rPr>
        <w:t>о</w:t>
      </w:r>
      <w:proofErr w:type="spellEnd"/>
      <w:r w:rsidR="00E52378">
        <w:rPr>
          <w:rFonts w:eastAsiaTheme="minorEastAsia"/>
          <w:sz w:val="28"/>
          <w:szCs w:val="28"/>
          <w:vertAlign w:val="subscript"/>
        </w:rPr>
        <w:t xml:space="preserve">, </w:t>
      </w:r>
      <w:r w:rsidR="00E52378">
        <w:rPr>
          <w:rFonts w:eastAsiaTheme="minorEastAsia"/>
          <w:sz w:val="28"/>
          <w:szCs w:val="28"/>
        </w:rPr>
        <w:t xml:space="preserve">с координатами </w:t>
      </w:r>
      <w:r w:rsidR="00E52378" w:rsidRPr="005A3F0F">
        <w:rPr>
          <w:rFonts w:eastAsiaTheme="minorEastAsia"/>
          <w:i/>
          <w:sz w:val="28"/>
          <w:szCs w:val="28"/>
          <w:lang w:val="en-US"/>
        </w:rPr>
        <w:t>x</w:t>
      </w:r>
      <w:r w:rsidR="00E52378">
        <w:rPr>
          <w:rFonts w:eastAsiaTheme="minorEastAsia"/>
          <w:sz w:val="28"/>
          <w:szCs w:val="28"/>
          <w:vertAlign w:val="subscript"/>
        </w:rPr>
        <w:t>о</w:t>
      </w:r>
      <w:r w:rsidR="00E52378">
        <w:rPr>
          <w:rFonts w:eastAsiaTheme="minorEastAsia"/>
          <w:sz w:val="28"/>
          <w:szCs w:val="28"/>
        </w:rPr>
        <w:t xml:space="preserve">, </w:t>
      </w:r>
      <w:r w:rsidR="00E52378" w:rsidRPr="005A3F0F">
        <w:rPr>
          <w:rFonts w:eastAsiaTheme="minorEastAsia"/>
          <w:i/>
          <w:sz w:val="28"/>
          <w:szCs w:val="28"/>
          <w:lang w:val="en-US"/>
        </w:rPr>
        <w:t>y</w:t>
      </w:r>
      <w:r w:rsidR="00E52378">
        <w:rPr>
          <w:rFonts w:eastAsiaTheme="minorEastAsia"/>
          <w:sz w:val="28"/>
          <w:szCs w:val="28"/>
          <w:vertAlign w:val="subscript"/>
        </w:rPr>
        <w:t>о</w:t>
      </w:r>
      <w:r w:rsidR="00E52378">
        <w:rPr>
          <w:rFonts w:eastAsiaTheme="minorEastAsia"/>
          <w:sz w:val="28"/>
          <w:szCs w:val="28"/>
        </w:rPr>
        <w:t xml:space="preserve">, </w:t>
      </w:r>
      <w:r w:rsidR="000339F8">
        <w:rPr>
          <w:rFonts w:eastAsiaTheme="minorEastAsia"/>
          <w:sz w:val="28"/>
          <w:szCs w:val="28"/>
          <w:lang w:val="en-US"/>
        </w:rPr>
        <w:sym w:font="Symbol" w:char="F077"/>
      </w:r>
      <w:r w:rsidR="00E52378">
        <w:rPr>
          <w:rFonts w:eastAsiaTheme="minorEastAsia"/>
          <w:sz w:val="28"/>
          <w:szCs w:val="28"/>
          <w:vertAlign w:val="subscript"/>
        </w:rPr>
        <w:t>о</w:t>
      </w:r>
      <w:r w:rsidR="00440239">
        <w:rPr>
          <w:rFonts w:eastAsiaTheme="minorEastAsia"/>
          <w:sz w:val="28"/>
          <w:szCs w:val="28"/>
        </w:rPr>
        <w:t>.</w:t>
      </w:r>
      <w:r w:rsidR="00B368E2">
        <w:rPr>
          <w:rFonts w:eastAsiaTheme="minorEastAsia"/>
          <w:sz w:val="28"/>
          <w:szCs w:val="28"/>
        </w:rPr>
        <w:t xml:space="preserve"> Затем</w:t>
      </w:r>
      <w:r w:rsidR="00440239">
        <w:rPr>
          <w:rFonts w:eastAsiaTheme="minorEastAsia"/>
          <w:sz w:val="28"/>
          <w:szCs w:val="28"/>
        </w:rPr>
        <w:t xml:space="preserve"> </w:t>
      </w:r>
      <w:r w:rsidR="00B368E2">
        <w:rPr>
          <w:rFonts w:eastAsiaTheme="minorEastAsia"/>
          <w:sz w:val="28"/>
          <w:szCs w:val="28"/>
        </w:rPr>
        <w:t>о</w:t>
      </w:r>
      <w:r w:rsidR="00440239">
        <w:rPr>
          <w:rFonts w:eastAsiaTheme="minorEastAsia"/>
          <w:sz w:val="28"/>
          <w:szCs w:val="28"/>
        </w:rPr>
        <w:t xml:space="preserve">слабленное сечение </w:t>
      </w:r>
      <w:r w:rsidR="00962AD9">
        <w:rPr>
          <w:rFonts w:eastAsiaTheme="minorEastAsia"/>
          <w:sz w:val="28"/>
          <w:szCs w:val="28"/>
        </w:rPr>
        <w:t xml:space="preserve">заменяется на неослабленное </w:t>
      </w:r>
      <w:r w:rsidR="00440239" w:rsidRPr="00440239">
        <w:rPr>
          <w:rFonts w:eastAsiaTheme="minorEastAsia"/>
          <w:sz w:val="28"/>
          <w:szCs w:val="28"/>
        </w:rPr>
        <w:t>(см. рис.</w:t>
      </w:r>
      <w:r w:rsidR="00767292">
        <w:rPr>
          <w:rFonts w:eastAsiaTheme="minorEastAsia"/>
          <w:sz w:val="28"/>
          <w:szCs w:val="28"/>
        </w:rPr>
        <w:t>7</w:t>
      </w:r>
      <w:r w:rsidR="00440239" w:rsidRPr="00440239">
        <w:rPr>
          <w:rFonts w:eastAsiaTheme="minorEastAsia"/>
          <w:sz w:val="28"/>
          <w:szCs w:val="28"/>
        </w:rPr>
        <w:t>в)</w:t>
      </w:r>
      <w:r w:rsidR="00440239">
        <w:rPr>
          <w:rFonts w:eastAsiaTheme="minorEastAsia"/>
          <w:sz w:val="28"/>
          <w:szCs w:val="28"/>
        </w:rPr>
        <w:t>,</w:t>
      </w:r>
      <w:r w:rsidR="00426385" w:rsidRPr="00426385">
        <w:rPr>
          <w:rFonts w:eastAsiaTheme="minorEastAsia"/>
          <w:sz w:val="28"/>
          <w:szCs w:val="28"/>
        </w:rPr>
        <w:t xml:space="preserve"> </w:t>
      </w:r>
      <w:r w:rsidR="00440239">
        <w:rPr>
          <w:rFonts w:eastAsiaTheme="minorEastAsia"/>
          <w:sz w:val="28"/>
          <w:szCs w:val="28"/>
        </w:rPr>
        <w:t xml:space="preserve">но </w:t>
      </w:r>
      <w:r w:rsidR="00962AD9">
        <w:rPr>
          <w:rFonts w:eastAsiaTheme="minorEastAsia"/>
          <w:sz w:val="28"/>
          <w:szCs w:val="28"/>
        </w:rPr>
        <w:t>догружен</w:t>
      </w:r>
      <w:r w:rsidR="00440239">
        <w:rPr>
          <w:rFonts w:eastAsiaTheme="minorEastAsia"/>
          <w:sz w:val="28"/>
          <w:szCs w:val="28"/>
        </w:rPr>
        <w:t>ное</w:t>
      </w:r>
      <w:r w:rsidR="00962AD9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компенсирующей</w:t>
      </w:r>
      <w:r w:rsidR="00962AD9">
        <w:rPr>
          <w:rFonts w:eastAsiaTheme="minorEastAsia"/>
          <w:sz w:val="28"/>
          <w:szCs w:val="28"/>
        </w:rPr>
        <w:t xml:space="preserve"> продольной силой </w:t>
      </w:r>
      <w:r w:rsidR="005A3F0F" w:rsidRPr="005A3F0F">
        <w:rPr>
          <w:rFonts w:eastAsiaTheme="minorEastAsia"/>
          <w:i/>
          <w:sz w:val="28"/>
          <w:szCs w:val="28"/>
          <w:lang w:val="en-US"/>
        </w:rPr>
        <w:t>N</w:t>
      </w:r>
      <w:r w:rsidR="00440239">
        <w:rPr>
          <w:rFonts w:eastAsiaTheme="minorEastAsia"/>
          <w:sz w:val="28"/>
          <w:szCs w:val="28"/>
          <w:vertAlign w:val="subscript"/>
        </w:rPr>
        <w:t>о</w:t>
      </w:r>
      <w:r w:rsidR="00962AD9">
        <w:rPr>
          <w:rFonts w:eastAsiaTheme="minorEastAsia"/>
          <w:sz w:val="28"/>
          <w:szCs w:val="28"/>
        </w:rPr>
        <w:t xml:space="preserve"> </w:t>
      </w:r>
      <w:r w:rsidR="00D75112">
        <w:rPr>
          <w:rFonts w:eastAsiaTheme="minorEastAsia"/>
          <w:sz w:val="28"/>
          <w:szCs w:val="28"/>
        </w:rPr>
        <w:t>величиной</w:t>
      </w:r>
      <w:r w:rsidR="00006734" w:rsidRPr="00006734">
        <w:rPr>
          <w:rFonts w:eastAsiaTheme="minorEastAsia"/>
          <w:sz w:val="28"/>
          <w:szCs w:val="28"/>
        </w:rPr>
        <w:t xml:space="preserve"> </w:t>
      </w:r>
      <w:r w:rsidR="00006734" w:rsidRPr="005A3F0F">
        <w:rPr>
          <w:rFonts w:eastAsiaTheme="minorEastAsia"/>
          <w:i/>
          <w:sz w:val="28"/>
          <w:szCs w:val="28"/>
          <w:lang w:val="en-US"/>
        </w:rPr>
        <w:t>N</w:t>
      </w:r>
      <w:r w:rsidR="00006734">
        <w:rPr>
          <w:rFonts w:eastAsiaTheme="minorEastAsia"/>
          <w:sz w:val="28"/>
          <w:szCs w:val="28"/>
          <w:vertAlign w:val="subscript"/>
        </w:rPr>
        <w:t>о</w:t>
      </w:r>
      <w:r w:rsidR="00006734" w:rsidRPr="00006734">
        <w:rPr>
          <w:rFonts w:eastAsiaTheme="minorEastAsia"/>
          <w:sz w:val="28"/>
          <w:szCs w:val="28"/>
        </w:rPr>
        <w:t>=</w:t>
      </w:r>
      <w:r w:rsidR="00006734">
        <w:rPr>
          <w:rFonts w:eastAsiaTheme="minorEastAsia"/>
          <w:sz w:val="28"/>
          <w:szCs w:val="28"/>
        </w:rPr>
        <w:sym w:font="Symbol" w:char="F073"/>
      </w:r>
      <w:proofErr w:type="spellStart"/>
      <w:r w:rsidR="00006734">
        <w:rPr>
          <w:rFonts w:eastAsiaTheme="minorEastAsia"/>
          <w:sz w:val="28"/>
          <w:szCs w:val="28"/>
          <w:vertAlign w:val="subscript"/>
          <w:lang w:val="en-US"/>
        </w:rPr>
        <w:t>o</w:t>
      </w:r>
      <w:r w:rsidR="00006734" w:rsidRPr="00006734">
        <w:rPr>
          <w:rFonts w:eastAsiaTheme="minorEastAsia"/>
          <w:i/>
          <w:sz w:val="28"/>
          <w:szCs w:val="28"/>
          <w:lang w:val="en-US"/>
        </w:rPr>
        <w:t>A</w:t>
      </w:r>
      <w:r w:rsidR="00006734" w:rsidRPr="00006734">
        <w:rPr>
          <w:rFonts w:eastAsiaTheme="minorEastAsia"/>
          <w:sz w:val="28"/>
          <w:szCs w:val="28"/>
          <w:vertAlign w:val="subscript"/>
          <w:lang w:val="en-US"/>
        </w:rPr>
        <w:t>o</w:t>
      </w:r>
      <w:proofErr w:type="spellEnd"/>
      <w:r w:rsidR="00963000">
        <w:rPr>
          <w:rFonts w:eastAsiaTheme="minorEastAsia"/>
          <w:sz w:val="28"/>
          <w:szCs w:val="28"/>
        </w:rPr>
        <w:t xml:space="preserve">, вызывающей </w:t>
      </w:r>
      <w:r w:rsidR="00D73E62">
        <w:rPr>
          <w:rFonts w:eastAsiaTheme="minorEastAsia"/>
          <w:sz w:val="28"/>
          <w:szCs w:val="28"/>
        </w:rPr>
        <w:t xml:space="preserve">дополнительные </w:t>
      </w:r>
      <w:r w:rsidR="00963000">
        <w:rPr>
          <w:rFonts w:eastAsiaTheme="minorEastAsia"/>
          <w:sz w:val="28"/>
          <w:szCs w:val="28"/>
        </w:rPr>
        <w:t>изгибающие моменты</w:t>
      </w:r>
      <w:r w:rsidR="00006734" w:rsidRPr="00006734">
        <w:rPr>
          <w:rFonts w:eastAsiaTheme="minorEastAsia"/>
          <w:sz w:val="28"/>
          <w:szCs w:val="28"/>
        </w:rPr>
        <w:t xml:space="preserve"> </w:t>
      </w:r>
      <w:proofErr w:type="spellStart"/>
      <w:r w:rsidR="00006734" w:rsidRPr="00006734">
        <w:rPr>
          <w:rFonts w:eastAsiaTheme="minorEastAsia"/>
          <w:i/>
          <w:sz w:val="28"/>
          <w:szCs w:val="28"/>
          <w:lang w:val="en-US"/>
        </w:rPr>
        <w:t>M</w:t>
      </w:r>
      <w:r w:rsidR="00006734" w:rsidRPr="00006734">
        <w:rPr>
          <w:rFonts w:eastAsiaTheme="minorEastAsia"/>
          <w:i/>
          <w:sz w:val="28"/>
          <w:szCs w:val="28"/>
          <w:vertAlign w:val="subscript"/>
          <w:lang w:val="en-US"/>
        </w:rPr>
        <w:t>x</w:t>
      </w:r>
      <w:proofErr w:type="spellEnd"/>
      <w:r w:rsidR="00006734" w:rsidRPr="00006734">
        <w:rPr>
          <w:rFonts w:eastAsiaTheme="minorEastAsia"/>
          <w:sz w:val="28"/>
          <w:szCs w:val="28"/>
          <w:vertAlign w:val="subscript"/>
        </w:rPr>
        <w:t>,</w:t>
      </w:r>
      <w:r w:rsidR="00006734" w:rsidRPr="00006734">
        <w:rPr>
          <w:rFonts w:eastAsiaTheme="minorEastAsia"/>
          <w:sz w:val="28"/>
          <w:szCs w:val="28"/>
          <w:vertAlign w:val="subscript"/>
          <w:lang w:val="en-US"/>
        </w:rPr>
        <w:t>o</w:t>
      </w:r>
      <w:r w:rsidR="00006734" w:rsidRPr="00006734">
        <w:rPr>
          <w:rFonts w:eastAsiaTheme="minorEastAsia"/>
          <w:sz w:val="28"/>
          <w:szCs w:val="28"/>
        </w:rPr>
        <w:t>=</w:t>
      </w:r>
      <w:proofErr w:type="spellStart"/>
      <w:r w:rsidR="00006734" w:rsidRPr="00006734">
        <w:rPr>
          <w:rFonts w:eastAsiaTheme="minorEastAsia"/>
          <w:i/>
          <w:sz w:val="28"/>
          <w:szCs w:val="28"/>
          <w:lang w:val="en-US"/>
        </w:rPr>
        <w:t>N</w:t>
      </w:r>
      <w:r w:rsidR="00006734" w:rsidRPr="00006734">
        <w:rPr>
          <w:rFonts w:eastAsiaTheme="minorEastAsia"/>
          <w:sz w:val="28"/>
          <w:szCs w:val="28"/>
          <w:vertAlign w:val="subscript"/>
          <w:lang w:val="en-US"/>
        </w:rPr>
        <w:t>o</w:t>
      </w:r>
      <w:r w:rsidR="00006734" w:rsidRPr="00006734">
        <w:rPr>
          <w:rFonts w:eastAsiaTheme="minorEastAsia"/>
          <w:i/>
          <w:sz w:val="28"/>
          <w:szCs w:val="28"/>
          <w:lang w:val="en-US"/>
        </w:rPr>
        <w:t>y</w:t>
      </w:r>
      <w:r w:rsidR="00006734" w:rsidRPr="00006734">
        <w:rPr>
          <w:rFonts w:eastAsiaTheme="minorEastAsia"/>
          <w:sz w:val="28"/>
          <w:szCs w:val="28"/>
          <w:vertAlign w:val="subscript"/>
          <w:lang w:val="en-US"/>
        </w:rPr>
        <w:t>o</w:t>
      </w:r>
      <w:proofErr w:type="spellEnd"/>
      <w:r w:rsidR="00963000">
        <w:rPr>
          <w:rFonts w:eastAsiaTheme="minorEastAsia"/>
          <w:sz w:val="28"/>
          <w:szCs w:val="28"/>
        </w:rPr>
        <w:t xml:space="preserve">, </w:t>
      </w:r>
      <w:r w:rsidR="00D75112">
        <w:rPr>
          <w:rFonts w:eastAsiaTheme="minorEastAsia"/>
          <w:sz w:val="28"/>
          <w:szCs w:val="28"/>
        </w:rPr>
        <w:t xml:space="preserve"> </w:t>
      </w:r>
      <w:r w:rsidR="00006734" w:rsidRPr="00006734">
        <w:rPr>
          <w:rFonts w:eastAsiaTheme="minorEastAsia"/>
          <w:i/>
          <w:sz w:val="28"/>
          <w:szCs w:val="28"/>
          <w:lang w:val="en-US"/>
        </w:rPr>
        <w:t>M</w:t>
      </w:r>
      <w:r w:rsidR="00006734">
        <w:rPr>
          <w:rFonts w:eastAsiaTheme="minorEastAsia"/>
          <w:i/>
          <w:sz w:val="28"/>
          <w:szCs w:val="28"/>
          <w:vertAlign w:val="subscript"/>
          <w:lang w:val="en-US"/>
        </w:rPr>
        <w:t>y</w:t>
      </w:r>
      <w:r w:rsidR="00006734" w:rsidRPr="00006734">
        <w:rPr>
          <w:rFonts w:eastAsiaTheme="minorEastAsia"/>
          <w:sz w:val="28"/>
          <w:szCs w:val="28"/>
          <w:vertAlign w:val="subscript"/>
        </w:rPr>
        <w:t>,</w:t>
      </w:r>
      <w:r w:rsidR="00006734" w:rsidRPr="00006734">
        <w:rPr>
          <w:rFonts w:eastAsiaTheme="minorEastAsia"/>
          <w:sz w:val="28"/>
          <w:szCs w:val="28"/>
          <w:vertAlign w:val="subscript"/>
          <w:lang w:val="en-US"/>
        </w:rPr>
        <w:t>o</w:t>
      </w:r>
      <w:r w:rsidR="00006734" w:rsidRPr="00006734">
        <w:rPr>
          <w:rFonts w:eastAsiaTheme="minorEastAsia"/>
          <w:sz w:val="28"/>
          <w:szCs w:val="28"/>
        </w:rPr>
        <w:t>=</w:t>
      </w:r>
      <w:proofErr w:type="spellStart"/>
      <w:r w:rsidR="00006734" w:rsidRPr="00006734">
        <w:rPr>
          <w:rFonts w:eastAsiaTheme="minorEastAsia"/>
          <w:i/>
          <w:sz w:val="28"/>
          <w:szCs w:val="28"/>
          <w:lang w:val="en-US"/>
        </w:rPr>
        <w:t>N</w:t>
      </w:r>
      <w:r w:rsidR="00006734" w:rsidRPr="00006734">
        <w:rPr>
          <w:rFonts w:eastAsiaTheme="minorEastAsia"/>
          <w:sz w:val="28"/>
          <w:szCs w:val="28"/>
          <w:vertAlign w:val="subscript"/>
          <w:lang w:val="en-US"/>
        </w:rPr>
        <w:t>o</w:t>
      </w:r>
      <w:r w:rsidR="00006734" w:rsidRPr="00006734">
        <w:rPr>
          <w:rFonts w:eastAsiaTheme="minorEastAsia"/>
          <w:i/>
          <w:sz w:val="28"/>
          <w:szCs w:val="28"/>
          <w:lang w:val="en-US"/>
        </w:rPr>
        <w:t>x</w:t>
      </w:r>
      <w:r w:rsidR="00006734" w:rsidRPr="00006734">
        <w:rPr>
          <w:rFonts w:eastAsiaTheme="minorEastAsia"/>
          <w:sz w:val="28"/>
          <w:szCs w:val="28"/>
          <w:vertAlign w:val="subscript"/>
          <w:lang w:val="en-US"/>
        </w:rPr>
        <w:t>o</w:t>
      </w:r>
      <w:proofErr w:type="spellEnd"/>
      <w:r w:rsidR="00006734">
        <w:rPr>
          <w:rFonts w:eastAsiaTheme="minorEastAsia"/>
          <w:sz w:val="28"/>
          <w:szCs w:val="28"/>
        </w:rPr>
        <w:t xml:space="preserve"> </w:t>
      </w:r>
      <w:r w:rsidR="00D75112">
        <w:rPr>
          <w:rFonts w:eastAsiaTheme="minorEastAsia"/>
          <w:sz w:val="28"/>
          <w:szCs w:val="28"/>
        </w:rPr>
        <w:t>где</w:t>
      </w:r>
    </w:p>
    <w:p w:rsidR="00AA70FE" w:rsidRPr="00547641" w:rsidRDefault="00BD6E05" w:rsidP="00127AE3">
      <w:pPr>
        <w:jc w:val="right"/>
        <w:rPr>
          <w:rFonts w:eastAsiaTheme="minorEastAsia"/>
          <w:sz w:val="28"/>
          <w:szCs w:val="28"/>
        </w:rPr>
      </w:pPr>
      <w:r w:rsidRPr="00127AE3">
        <w:rPr>
          <w:rFonts w:eastAsiaTheme="minorEastAsia"/>
          <w:position w:val="-34"/>
          <w:sz w:val="28"/>
          <w:szCs w:val="28"/>
        </w:rPr>
        <w:object w:dxaOrig="6520" w:dyaOrig="859">
          <v:shape id="_x0000_i1062" type="#_x0000_t75" style="width:326.25pt;height:43.5pt" o:ole="">
            <v:imagedata r:id="rId89" o:title=""/>
          </v:shape>
          <o:OLEObject Type="Embed" ProgID="Equation.3" ShapeID="_x0000_i1062" DrawAspect="Content" ObjectID="_1447164815" r:id="rId90"/>
        </w:object>
      </w:r>
      <w:r w:rsidR="00DA1C34" w:rsidRPr="00DA1C34">
        <w:rPr>
          <w:rFonts w:eastAsiaTheme="minorEastAsia"/>
          <w:sz w:val="28"/>
          <w:szCs w:val="28"/>
        </w:rPr>
        <w:t xml:space="preserve"> </w:t>
      </w:r>
      <w:r w:rsidR="00127AE3">
        <w:rPr>
          <w:rFonts w:eastAsiaTheme="minorEastAsia"/>
          <w:sz w:val="28"/>
          <w:szCs w:val="28"/>
        </w:rPr>
        <w:t xml:space="preserve">           </w:t>
      </w:r>
      <w:r w:rsidR="00DA1C34" w:rsidRPr="00DA1C34">
        <w:rPr>
          <w:rFonts w:eastAsiaTheme="minorEastAsia"/>
          <w:sz w:val="28"/>
          <w:szCs w:val="28"/>
        </w:rPr>
        <w:t>(5)</w:t>
      </w:r>
    </w:p>
    <w:p w:rsidR="005A5AAB" w:rsidRDefault="00B368E2" w:rsidP="00440239">
      <w:pPr>
        <w:spacing w:line="360" w:lineRule="auto"/>
        <w:ind w:firstLine="42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Тогда </w:t>
      </w:r>
      <w:r w:rsidR="003251F2">
        <w:rPr>
          <w:rFonts w:eastAsiaTheme="minorEastAsia"/>
          <w:sz w:val="28"/>
          <w:szCs w:val="28"/>
        </w:rPr>
        <w:t>прочност</w:t>
      </w:r>
      <w:r>
        <w:rPr>
          <w:rFonts w:eastAsiaTheme="minorEastAsia"/>
          <w:sz w:val="28"/>
          <w:szCs w:val="28"/>
        </w:rPr>
        <w:t>ь</w:t>
      </w:r>
      <w:r w:rsidR="003251F2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проверяется по следующей</w:t>
      </w:r>
      <w:r w:rsidR="005A5AAB">
        <w:rPr>
          <w:rFonts w:eastAsiaTheme="minorEastAsia"/>
          <w:sz w:val="28"/>
          <w:szCs w:val="28"/>
        </w:rPr>
        <w:t xml:space="preserve"> формуле</w:t>
      </w:r>
    </w:p>
    <w:p w:rsidR="00DA1C34" w:rsidRDefault="00AC243B" w:rsidP="00DA1C34">
      <w:pPr>
        <w:spacing w:line="360" w:lineRule="auto"/>
        <w:ind w:firstLine="426"/>
        <w:jc w:val="right"/>
        <w:rPr>
          <w:rFonts w:eastAsiaTheme="minorEastAsia"/>
          <w:sz w:val="28"/>
          <w:szCs w:val="28"/>
        </w:rPr>
      </w:pPr>
      <w:r w:rsidRPr="00DA1C34">
        <w:rPr>
          <w:rFonts w:eastAsiaTheme="minorEastAsia"/>
          <w:position w:val="-32"/>
          <w:sz w:val="28"/>
          <w:szCs w:val="28"/>
        </w:rPr>
        <w:object w:dxaOrig="6560" w:dyaOrig="740">
          <v:shape id="_x0000_i1063" type="#_x0000_t75" style="width:328.5pt;height:37.5pt" o:ole="">
            <v:imagedata r:id="rId91" o:title=""/>
          </v:shape>
          <o:OLEObject Type="Embed" ProgID="Equation.3" ShapeID="_x0000_i1063" DrawAspect="Content" ObjectID="_1447164816" r:id="rId92"/>
        </w:object>
      </w:r>
      <w:r w:rsidR="00DA1C34">
        <w:rPr>
          <w:rFonts w:eastAsiaTheme="minorEastAsia"/>
          <w:sz w:val="28"/>
          <w:szCs w:val="28"/>
        </w:rPr>
        <w:t xml:space="preserve">          (6)</w:t>
      </w:r>
    </w:p>
    <w:p w:rsidR="00AC243B" w:rsidRPr="00AC243B" w:rsidRDefault="00AC243B" w:rsidP="00AC243B">
      <w:pPr>
        <w:spacing w:line="360" w:lineRule="auto"/>
        <w:ind w:firstLine="426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где </w:t>
      </w:r>
      <w:r w:rsidRPr="00BB4298">
        <w:rPr>
          <w:position w:val="-6"/>
        </w:rPr>
        <w:object w:dxaOrig="340" w:dyaOrig="279">
          <v:shape id="_x0000_i1064" type="#_x0000_t75" style="width:17.25pt;height:14.25pt" o:ole="">
            <v:imagedata r:id="rId93" o:title=""/>
          </v:shape>
          <o:OLEObject Type="Embed" ProgID="Equation.3" ShapeID="_x0000_i1064" DrawAspect="Content" ObjectID="_1447164817" r:id="rId94"/>
        </w:object>
      </w:r>
      <w:r>
        <w:t xml:space="preserve">, </w:t>
      </w:r>
      <w:r w:rsidRPr="00AC243B">
        <w:rPr>
          <w:position w:val="-10"/>
        </w:rPr>
        <w:object w:dxaOrig="360" w:dyaOrig="320">
          <v:shape id="_x0000_i1065" type="#_x0000_t75" style="width:18pt;height:15.75pt" o:ole="">
            <v:imagedata r:id="rId95" o:title=""/>
          </v:shape>
          <o:OLEObject Type="Embed" ProgID="Equation.3" ShapeID="_x0000_i1065" DrawAspect="Content" ObjectID="_1447164818" r:id="rId96"/>
        </w:object>
      </w:r>
      <w:r>
        <w:t xml:space="preserve">, </w:t>
      </w:r>
      <w:r w:rsidRPr="00AC243B">
        <w:rPr>
          <w:position w:val="-4"/>
        </w:rPr>
        <w:object w:dxaOrig="340" w:dyaOrig="260">
          <v:shape id="_x0000_i1066" type="#_x0000_t75" style="width:17.25pt;height:12.75pt" o:ole="">
            <v:imagedata r:id="rId97" o:title=""/>
          </v:shape>
          <o:OLEObject Type="Embed" ProgID="Equation.3" ShapeID="_x0000_i1066" DrawAspect="Content" ObjectID="_1447164819" r:id="rId98"/>
        </w:object>
      </w:r>
      <w:r>
        <w:rPr>
          <w:sz w:val="28"/>
          <w:szCs w:val="28"/>
        </w:rPr>
        <w:t>– координаты наиболее нагруженного волокна.</w:t>
      </w:r>
    </w:p>
    <w:p w:rsidR="009857C1" w:rsidRDefault="002C05E7" w:rsidP="00962AD9">
      <w:pPr>
        <w:ind w:firstLine="0"/>
        <w:rPr>
          <w:sz w:val="28"/>
          <w:szCs w:val="28"/>
        </w:rPr>
      </w:pPr>
      <w:r>
        <w:rPr>
          <w:noProof/>
        </w:rPr>
        <w:drawing>
          <wp:inline distT="0" distB="0" distL="0" distR="0" wp14:anchorId="62DDDE63" wp14:editId="790D50A1">
            <wp:extent cx="5940425" cy="1838718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F2A" w:rsidRPr="00120D2E" w:rsidRDefault="00962AD9" w:rsidP="00962AD9">
      <w:pPr>
        <w:ind w:firstLine="0"/>
        <w:jc w:val="center"/>
        <w:rPr>
          <w:sz w:val="28"/>
          <w:szCs w:val="28"/>
        </w:rPr>
      </w:pPr>
      <w:r w:rsidRPr="00767292">
        <w:rPr>
          <w:szCs w:val="28"/>
        </w:rPr>
        <w:t>Рис.</w:t>
      </w:r>
      <w:r w:rsidR="00767292" w:rsidRPr="00767292">
        <w:rPr>
          <w:szCs w:val="28"/>
        </w:rPr>
        <w:t xml:space="preserve"> 7</w:t>
      </w:r>
      <w:r w:rsidRPr="00767292">
        <w:rPr>
          <w:szCs w:val="28"/>
        </w:rPr>
        <w:t xml:space="preserve">. </w:t>
      </w:r>
      <w:r w:rsidR="00283817" w:rsidRPr="00767292">
        <w:rPr>
          <w:szCs w:val="28"/>
        </w:rPr>
        <w:t xml:space="preserve">Фрагмент стержневого элемента: а) с местным искривлением; б) с ослаблением; в) без ослабления, но догруженного </w:t>
      </w:r>
      <w:r w:rsidR="00120D2E" w:rsidRPr="00120D2E">
        <w:rPr>
          <w:i/>
          <w:szCs w:val="28"/>
          <w:lang w:val="en-US"/>
        </w:rPr>
        <w:t>N</w:t>
      </w:r>
      <w:r w:rsidR="00120D2E" w:rsidRPr="00120D2E">
        <w:rPr>
          <w:szCs w:val="28"/>
          <w:vertAlign w:val="subscript"/>
        </w:rPr>
        <w:t>0</w:t>
      </w:r>
    </w:p>
    <w:p w:rsidR="00F05389" w:rsidRDefault="00F05389" w:rsidP="00F05389">
      <w:pPr>
        <w:numPr>
          <w:ilvl w:val="0"/>
          <w:numId w:val="3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Предложена методика, алгоритм и программа определения пространственных деформаций и</w:t>
      </w:r>
      <w:r w:rsidR="00DC1C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устойчивости составных стержневых элементов из тонкостенных холодногнутых профилей с учетом влияния потери местной устойчивости</w:t>
      </w:r>
      <w:r w:rsidR="009D5ADD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</w:t>
      </w:r>
      <w:r w:rsidR="009D5ADD">
        <w:rPr>
          <w:b/>
          <w:sz w:val="28"/>
          <w:szCs w:val="28"/>
        </w:rPr>
        <w:t>формы сечения</w:t>
      </w:r>
      <w:r>
        <w:rPr>
          <w:b/>
          <w:sz w:val="28"/>
          <w:szCs w:val="28"/>
        </w:rPr>
        <w:t>.</w:t>
      </w:r>
    </w:p>
    <w:p w:rsidR="00AC243B" w:rsidRDefault="00AC243B" w:rsidP="009C0B48">
      <w:pPr>
        <w:rPr>
          <w:sz w:val="28"/>
          <w:szCs w:val="28"/>
        </w:rPr>
      </w:pPr>
      <w:r>
        <w:rPr>
          <w:sz w:val="28"/>
          <w:szCs w:val="28"/>
        </w:rPr>
        <w:t xml:space="preserve">Выделение стержневого элемента из конструкции (см. рис 8а) по нормативной методике не представляется возможным, так как расчетная длина  в </w:t>
      </w:r>
      <w:r w:rsidR="00B4363A">
        <w:rPr>
          <w:sz w:val="28"/>
          <w:szCs w:val="28"/>
        </w:rPr>
        <w:t xml:space="preserve">двух главных плоскостях, как правило, различна (см. рис. 8б). Поэтому, следуя работам Г.И. Белого необходимо производить расчет </w:t>
      </w:r>
      <w:r w:rsidR="00B4363A">
        <w:rPr>
          <w:sz w:val="28"/>
          <w:szCs w:val="28"/>
        </w:rPr>
        <w:lastRenderedPageBreak/>
        <w:t>конструкции по деформированной схеме без учета кручения. Полученные в этом случае усилия на концах выделяемого элемента носят «деформационный» характер и могут быть использованы в качестве исходных силовых граничных условий задачи пространственной устойчивости (см. рис. 8в).</w:t>
      </w:r>
      <w:r>
        <w:rPr>
          <w:sz w:val="28"/>
          <w:szCs w:val="28"/>
        </w:rPr>
        <w:t xml:space="preserve"> </w:t>
      </w:r>
    </w:p>
    <w:p w:rsidR="005C16D8" w:rsidRDefault="002C05E7" w:rsidP="005C16D8">
      <w:pPr>
        <w:ind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C1CC2CE" wp14:editId="466A0E8F">
            <wp:extent cx="5716988" cy="253551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5722925" cy="253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F52" w:rsidRPr="00CB0F52" w:rsidRDefault="00CB0F52" w:rsidP="005C16D8">
      <w:pPr>
        <w:ind w:firstLine="0"/>
        <w:jc w:val="center"/>
        <w:rPr>
          <w:szCs w:val="28"/>
        </w:rPr>
      </w:pPr>
      <w:r w:rsidRPr="00CB0F52">
        <w:rPr>
          <w:szCs w:val="28"/>
        </w:rPr>
        <w:t xml:space="preserve">Рис. </w:t>
      </w:r>
      <w:r w:rsidR="007F49FC">
        <w:rPr>
          <w:szCs w:val="28"/>
        </w:rPr>
        <w:t>8</w:t>
      </w:r>
      <w:r w:rsidRPr="00CB0F52">
        <w:rPr>
          <w:szCs w:val="28"/>
        </w:rPr>
        <w:t>. Выделение стержневого элемента из конструкции: а) пространственная схема каркаса здания, б) формы потери устойчивости</w:t>
      </w:r>
      <w:r w:rsidR="00B92760">
        <w:rPr>
          <w:szCs w:val="28"/>
        </w:rPr>
        <w:t xml:space="preserve"> колонны в двух главных плоскостях, в</w:t>
      </w:r>
      <w:proofErr w:type="gramStart"/>
      <w:r w:rsidR="00B92760">
        <w:rPr>
          <w:szCs w:val="28"/>
        </w:rPr>
        <w:t>)</w:t>
      </w:r>
      <w:r w:rsidRPr="00CB0F52">
        <w:rPr>
          <w:szCs w:val="28"/>
        </w:rPr>
        <w:t>р</w:t>
      </w:r>
      <w:proofErr w:type="gramEnd"/>
      <w:r w:rsidRPr="00CB0F52">
        <w:rPr>
          <w:szCs w:val="28"/>
        </w:rPr>
        <w:t>асчетная схема</w:t>
      </w:r>
      <w:r w:rsidR="00B92760">
        <w:rPr>
          <w:szCs w:val="28"/>
        </w:rPr>
        <w:t xml:space="preserve"> выделенного </w:t>
      </w:r>
      <w:r w:rsidRPr="00CB0F52">
        <w:rPr>
          <w:szCs w:val="28"/>
        </w:rPr>
        <w:t xml:space="preserve">элемента </w:t>
      </w:r>
    </w:p>
    <w:p w:rsidR="008551A7" w:rsidRDefault="00B90BC4" w:rsidP="00CB0F52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Тогда длину стержневого элемента принимаем численно равной </w:t>
      </w:r>
      <w:r w:rsidR="005C16D8">
        <w:rPr>
          <w:sz w:val="28"/>
          <w:szCs w:val="28"/>
        </w:rPr>
        <w:t xml:space="preserve">его </w:t>
      </w:r>
      <w:r>
        <w:rPr>
          <w:sz w:val="28"/>
          <w:szCs w:val="28"/>
        </w:rPr>
        <w:t xml:space="preserve">геометрической длине, </w:t>
      </w:r>
      <w:r w:rsidR="005C16D8">
        <w:rPr>
          <w:sz w:val="28"/>
          <w:szCs w:val="28"/>
        </w:rPr>
        <w:t>но загруженного концевыми усилиями из деформационного расчета</w:t>
      </w:r>
      <w:r w:rsidR="00797829">
        <w:rPr>
          <w:sz w:val="28"/>
          <w:szCs w:val="28"/>
        </w:rPr>
        <w:t xml:space="preserve"> </w:t>
      </w:r>
      <w:r w:rsidR="008668E3">
        <w:rPr>
          <w:sz w:val="28"/>
          <w:szCs w:val="28"/>
        </w:rPr>
        <w:t xml:space="preserve">конструкций </w:t>
      </w:r>
      <w:r w:rsidR="00797829" w:rsidRPr="00615BF6">
        <w:rPr>
          <w:position w:val="-14"/>
        </w:rPr>
        <w:object w:dxaOrig="440" w:dyaOrig="400">
          <v:shape id="_x0000_i1067" type="#_x0000_t75" style="width:22.5pt;height:18.75pt" o:ole="">
            <v:imagedata r:id="rId101" o:title=""/>
          </v:shape>
          <o:OLEObject Type="Embed" ProgID="Equation.3" ShapeID="_x0000_i1067" DrawAspect="Content" ObjectID="_1447164820" r:id="rId102"/>
        </w:object>
      </w:r>
      <w:r w:rsidR="00797829">
        <w:t xml:space="preserve">, </w:t>
      </w:r>
      <w:r w:rsidR="00797829" w:rsidRPr="00615BF6">
        <w:rPr>
          <w:position w:val="-12"/>
        </w:rPr>
        <w:object w:dxaOrig="440" w:dyaOrig="380">
          <v:shape id="_x0000_i1068" type="#_x0000_t75" style="width:22.5pt;height:18.75pt" o:ole="">
            <v:imagedata r:id="rId103" o:title=""/>
          </v:shape>
          <o:OLEObject Type="Embed" ProgID="Equation.3" ShapeID="_x0000_i1068" DrawAspect="Content" ObjectID="_1447164821" r:id="rId104"/>
        </w:object>
      </w:r>
      <w:r w:rsidR="00797829">
        <w:t xml:space="preserve">, </w:t>
      </w:r>
      <w:r w:rsidR="00797829" w:rsidRPr="00615BF6">
        <w:rPr>
          <w:position w:val="-14"/>
        </w:rPr>
        <w:object w:dxaOrig="480" w:dyaOrig="400">
          <v:shape id="_x0000_i1069" type="#_x0000_t75" style="width:24.75pt;height:18.75pt" o:ole="">
            <v:imagedata r:id="rId105" o:title=""/>
          </v:shape>
          <o:OLEObject Type="Embed" ProgID="Equation.3" ShapeID="_x0000_i1069" DrawAspect="Content" ObjectID="_1447164822" r:id="rId106"/>
        </w:object>
      </w:r>
      <w:r w:rsidR="00797829">
        <w:t xml:space="preserve">, </w:t>
      </w:r>
      <w:r w:rsidR="00797829" w:rsidRPr="00615BF6">
        <w:rPr>
          <w:position w:val="-12"/>
        </w:rPr>
        <w:object w:dxaOrig="460" w:dyaOrig="380">
          <v:shape id="_x0000_i1070" type="#_x0000_t75" style="width:24pt;height:18.75pt" o:ole="">
            <v:imagedata r:id="rId107" o:title=""/>
          </v:shape>
          <o:OLEObject Type="Embed" ProgID="Equation.3" ShapeID="_x0000_i1070" DrawAspect="Content" ObjectID="_1447164823" r:id="rId108"/>
        </w:object>
      </w:r>
      <w:r w:rsidR="00797829">
        <w:t xml:space="preserve">, </w:t>
      </w:r>
      <w:r w:rsidR="007974AA" w:rsidRPr="007974AA">
        <w:rPr>
          <w:position w:val="-14"/>
        </w:rPr>
        <w:object w:dxaOrig="360" w:dyaOrig="400">
          <v:shape id="_x0000_i1071" type="#_x0000_t75" style="width:18.75pt;height:21pt" o:ole="">
            <v:imagedata r:id="rId109" o:title=""/>
          </v:shape>
          <o:OLEObject Type="Embed" ProgID="Equation.3" ShapeID="_x0000_i1071" DrawAspect="Content" ObjectID="_1447164824" r:id="rId110"/>
        </w:object>
      </w:r>
      <w:r w:rsidR="005C16D8">
        <w:rPr>
          <w:sz w:val="28"/>
          <w:szCs w:val="28"/>
        </w:rPr>
        <w:t>.</w:t>
      </w:r>
      <w:r w:rsidR="00CB0F52">
        <w:rPr>
          <w:sz w:val="28"/>
          <w:szCs w:val="28"/>
        </w:rPr>
        <w:t xml:space="preserve"> В дальнейшем удобно перейти к схеме</w:t>
      </w:r>
      <w:r w:rsidR="008668E3">
        <w:rPr>
          <w:sz w:val="28"/>
          <w:szCs w:val="28"/>
        </w:rPr>
        <w:t xml:space="preserve"> загружения</w:t>
      </w:r>
      <w:r w:rsidR="00CB0F52">
        <w:rPr>
          <w:sz w:val="28"/>
          <w:szCs w:val="28"/>
        </w:rPr>
        <w:t xml:space="preserve"> продольной силой с двухосным</w:t>
      </w:r>
      <w:r w:rsidR="008668E3">
        <w:rPr>
          <w:sz w:val="28"/>
          <w:szCs w:val="28"/>
        </w:rPr>
        <w:t>и</w:t>
      </w:r>
      <w:r w:rsidR="00CB0F52">
        <w:rPr>
          <w:sz w:val="28"/>
          <w:szCs w:val="28"/>
        </w:rPr>
        <w:t xml:space="preserve"> эксцентриситетами (см. рис. </w:t>
      </w:r>
      <w:r w:rsidR="001E7F16">
        <w:rPr>
          <w:sz w:val="28"/>
          <w:szCs w:val="28"/>
        </w:rPr>
        <w:t>9</w:t>
      </w:r>
      <w:r w:rsidR="00CB0F52">
        <w:rPr>
          <w:sz w:val="28"/>
          <w:szCs w:val="28"/>
        </w:rPr>
        <w:t>)</w:t>
      </w:r>
    </w:p>
    <w:p w:rsidR="005C16D8" w:rsidRDefault="007974AA" w:rsidP="005C16D8">
      <w:pPr>
        <w:jc w:val="right"/>
        <w:rPr>
          <w:sz w:val="28"/>
          <w:szCs w:val="28"/>
        </w:rPr>
      </w:pPr>
      <w:r w:rsidRPr="007974AA">
        <w:rPr>
          <w:position w:val="-34"/>
          <w:sz w:val="28"/>
          <w:szCs w:val="28"/>
        </w:rPr>
        <w:object w:dxaOrig="5179" w:dyaOrig="780">
          <v:shape id="_x0000_i1072" type="#_x0000_t75" style="width:259.5pt;height:39.75pt" o:ole="">
            <v:imagedata r:id="rId111" o:title=""/>
          </v:shape>
          <o:OLEObject Type="Embed" ProgID="Equation.3" ShapeID="_x0000_i1072" DrawAspect="Content" ObjectID="_1447164825" r:id="rId112"/>
        </w:object>
      </w:r>
      <w:r w:rsidR="005C16D8">
        <w:rPr>
          <w:sz w:val="28"/>
          <w:szCs w:val="28"/>
        </w:rPr>
        <w:t xml:space="preserve">                        (6)</w:t>
      </w:r>
    </w:p>
    <w:p w:rsidR="002211B6" w:rsidRDefault="002C05E7" w:rsidP="00CE10C2">
      <w:pPr>
        <w:ind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B7A10E5" wp14:editId="24E6FB08">
            <wp:extent cx="5940425" cy="2639695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1B6" w:rsidRDefault="008E27F3" w:rsidP="007974AA">
      <w:pPr>
        <w:ind w:firstLine="0"/>
        <w:jc w:val="center"/>
        <w:rPr>
          <w:szCs w:val="28"/>
        </w:rPr>
      </w:pPr>
      <w:r w:rsidRPr="008E27F3">
        <w:rPr>
          <w:szCs w:val="28"/>
        </w:rPr>
        <w:t xml:space="preserve">Рис. </w:t>
      </w:r>
      <w:r w:rsidR="007F49FC">
        <w:rPr>
          <w:szCs w:val="28"/>
        </w:rPr>
        <w:t>9</w:t>
      </w:r>
      <w:r w:rsidRPr="008E27F3">
        <w:rPr>
          <w:szCs w:val="28"/>
        </w:rPr>
        <w:t xml:space="preserve">. Расчетная схема стержневого элемента: а) </w:t>
      </w:r>
      <w:r w:rsidR="008668E3">
        <w:rPr>
          <w:szCs w:val="28"/>
        </w:rPr>
        <w:t>схема загружения</w:t>
      </w:r>
      <w:r w:rsidRPr="008E27F3">
        <w:rPr>
          <w:szCs w:val="28"/>
        </w:rPr>
        <w:t>, б)</w:t>
      </w:r>
      <w:r w:rsidR="0016565E">
        <w:rPr>
          <w:szCs w:val="28"/>
        </w:rPr>
        <w:t xml:space="preserve"> </w:t>
      </w:r>
      <w:r w:rsidRPr="008E27F3">
        <w:rPr>
          <w:szCs w:val="28"/>
        </w:rPr>
        <w:t>пространственные перемещения</w:t>
      </w:r>
      <w:r>
        <w:rPr>
          <w:szCs w:val="28"/>
        </w:rPr>
        <w:t xml:space="preserve"> </w:t>
      </w:r>
      <w:r w:rsidR="008668E3">
        <w:rPr>
          <w:szCs w:val="28"/>
        </w:rPr>
        <w:t>сечений</w:t>
      </w:r>
    </w:p>
    <w:p w:rsidR="006328A2" w:rsidRDefault="006328A2" w:rsidP="006328A2">
      <w:pPr>
        <w:rPr>
          <w:sz w:val="28"/>
          <w:szCs w:val="28"/>
        </w:rPr>
      </w:pPr>
      <w:r w:rsidRPr="006328A2">
        <w:rPr>
          <w:sz w:val="28"/>
          <w:szCs w:val="28"/>
        </w:rPr>
        <w:t xml:space="preserve">Выделенный стержневой элемент </w:t>
      </w:r>
      <w:proofErr w:type="spellStart"/>
      <w:r w:rsidRPr="006328A2">
        <w:rPr>
          <w:sz w:val="28"/>
          <w:szCs w:val="28"/>
        </w:rPr>
        <w:t>моносимметричного</w:t>
      </w:r>
      <w:proofErr w:type="spellEnd"/>
      <w:r w:rsidRPr="006328A2">
        <w:rPr>
          <w:sz w:val="28"/>
          <w:szCs w:val="28"/>
        </w:rPr>
        <w:t xml:space="preserve"> сечения шарнирно закреп</w:t>
      </w:r>
      <w:r>
        <w:rPr>
          <w:sz w:val="28"/>
          <w:szCs w:val="28"/>
        </w:rPr>
        <w:t>лен</w:t>
      </w:r>
      <w:r w:rsidRPr="006328A2">
        <w:rPr>
          <w:sz w:val="28"/>
          <w:szCs w:val="28"/>
        </w:rPr>
        <w:t xml:space="preserve"> в двух главных плоскостях</w:t>
      </w:r>
      <w:r>
        <w:rPr>
          <w:sz w:val="28"/>
          <w:szCs w:val="28"/>
        </w:rPr>
        <w:t xml:space="preserve">. При этом закручивание </w:t>
      </w:r>
      <w:r>
        <w:rPr>
          <w:sz w:val="28"/>
          <w:szCs w:val="28"/>
        </w:rPr>
        <w:lastRenderedPageBreak/>
        <w:t>концевых сечений отсутствует (вилочные опоры). Для решения поставленной задачи используется система деформационных уравнений равновесия Е.А. Бейлина, которая после предварительного интегрирования уравнений, описывающих изгиб в двух главных плоскостях</w:t>
      </w:r>
      <w:r w:rsidR="00BF1522">
        <w:rPr>
          <w:sz w:val="28"/>
          <w:szCs w:val="28"/>
        </w:rPr>
        <w:t>,</w:t>
      </w:r>
      <w:r>
        <w:rPr>
          <w:sz w:val="28"/>
          <w:szCs w:val="28"/>
        </w:rPr>
        <w:t xml:space="preserve"> примет вид</w:t>
      </w:r>
    </w:p>
    <w:p w:rsidR="00BB1321" w:rsidRDefault="00BF1522" w:rsidP="00BB1321">
      <w:pPr>
        <w:jc w:val="right"/>
        <w:rPr>
          <w:sz w:val="28"/>
          <w:szCs w:val="28"/>
        </w:rPr>
      </w:pPr>
      <w:r w:rsidRPr="00BB1321">
        <w:rPr>
          <w:position w:val="-52"/>
          <w:sz w:val="28"/>
          <w:szCs w:val="28"/>
        </w:rPr>
        <w:object w:dxaOrig="6800" w:dyaOrig="1160">
          <v:shape id="_x0000_i1073" type="#_x0000_t75" style="width:340.5pt;height:58.5pt" o:ole="">
            <v:imagedata r:id="rId114" o:title=""/>
          </v:shape>
          <o:OLEObject Type="Embed" ProgID="Equation.3" ShapeID="_x0000_i1073" DrawAspect="Content" ObjectID="_1447164826" r:id="rId115"/>
        </w:object>
      </w:r>
      <w:r w:rsidR="00BB1321">
        <w:rPr>
          <w:sz w:val="28"/>
          <w:szCs w:val="28"/>
        </w:rPr>
        <w:t xml:space="preserve">               (7)</w:t>
      </w:r>
    </w:p>
    <w:p w:rsidR="00D373CB" w:rsidRDefault="00741B77" w:rsidP="00D373CB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741B77">
        <w:rPr>
          <w:i/>
          <w:sz w:val="28"/>
          <w:szCs w:val="28"/>
          <w:lang w:val="en-US"/>
        </w:rPr>
        <w:t>u</w:t>
      </w:r>
      <w:r w:rsidRPr="00741B77">
        <w:rPr>
          <w:sz w:val="28"/>
          <w:szCs w:val="28"/>
        </w:rPr>
        <w:t xml:space="preserve">, </w:t>
      </w:r>
      <w:r w:rsidRPr="00741B77">
        <w:rPr>
          <w:i/>
          <w:sz w:val="28"/>
          <w:szCs w:val="28"/>
          <w:lang w:val="en-US"/>
        </w:rPr>
        <w:t>v</w:t>
      </w:r>
      <w:r w:rsidRPr="00741B77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sym w:font="Symbol" w:char="F071"/>
      </w:r>
      <w:r w:rsidRPr="00741B7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41B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неизвестные функции </w:t>
      </w:r>
      <w:r w:rsidR="00BF1522">
        <w:rPr>
          <w:sz w:val="28"/>
          <w:szCs w:val="28"/>
        </w:rPr>
        <w:t>перемещений</w:t>
      </w:r>
      <w:r>
        <w:rPr>
          <w:sz w:val="28"/>
          <w:szCs w:val="28"/>
        </w:rPr>
        <w:t xml:space="preserve"> оси стержня и </w:t>
      </w:r>
      <w:proofErr w:type="spellStart"/>
      <w:r>
        <w:rPr>
          <w:sz w:val="28"/>
          <w:szCs w:val="28"/>
        </w:rPr>
        <w:t>угол</w:t>
      </w:r>
      <w:r w:rsidR="00BF1522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r w:rsidR="00BF1522">
        <w:rPr>
          <w:sz w:val="28"/>
          <w:szCs w:val="28"/>
        </w:rPr>
        <w:t>закручивания</w:t>
      </w:r>
      <w:r>
        <w:rPr>
          <w:sz w:val="28"/>
          <w:szCs w:val="28"/>
        </w:rPr>
        <w:t xml:space="preserve"> сечени</w:t>
      </w:r>
      <w:r w:rsidR="00BF1522">
        <w:rPr>
          <w:sz w:val="28"/>
          <w:szCs w:val="28"/>
        </w:rPr>
        <w:t>й</w:t>
      </w:r>
      <w:r>
        <w:rPr>
          <w:sz w:val="28"/>
          <w:szCs w:val="28"/>
        </w:rPr>
        <w:t>;</w:t>
      </w:r>
      <w:r w:rsidRPr="00741B77">
        <w:t xml:space="preserve"> </w:t>
      </w:r>
      <w:r w:rsidRPr="00615BF6">
        <w:rPr>
          <w:position w:val="-6"/>
        </w:rPr>
        <w:object w:dxaOrig="360" w:dyaOrig="320">
          <v:shape id="_x0000_i1074" type="#_x0000_t75" style="width:18.75pt;height:17.25pt" o:ole="">
            <v:imagedata r:id="rId116" o:title=""/>
          </v:shape>
          <o:OLEObject Type="Embed" ProgID="Equation.3" ShapeID="_x0000_i1074" DrawAspect="Content" ObjectID="_1447164827" r:id="rId117"/>
        </w:object>
      </w:r>
      <w:r>
        <w:t>,</w:t>
      </w:r>
      <w:r w:rsidRPr="00741B77">
        <w:t xml:space="preserve"> </w:t>
      </w:r>
      <w:r w:rsidRPr="00615BF6">
        <w:rPr>
          <w:position w:val="-12"/>
        </w:rPr>
        <w:object w:dxaOrig="400" w:dyaOrig="380">
          <v:shape id="_x0000_i1075" type="#_x0000_t75" style="width:18.75pt;height:18.75pt" o:ole="">
            <v:imagedata r:id="rId118" o:title=""/>
          </v:shape>
          <o:OLEObject Type="Embed" ProgID="Equation.3" ShapeID="_x0000_i1075" DrawAspect="Content" ObjectID="_1447164828" r:id="rId119"/>
        </w:object>
      </w:r>
      <w:proofErr w:type="gramStart"/>
      <w:r w:rsidR="00BF1522">
        <w:rPr>
          <w:position w:val="-12"/>
        </w:rPr>
        <w:t xml:space="preserve"> </w:t>
      </w:r>
      <w:r w:rsidRPr="00741B77">
        <w:t>,</w:t>
      </w:r>
      <w:proofErr w:type="gramEnd"/>
      <w:r w:rsidRPr="00615BF6">
        <w:rPr>
          <w:position w:val="-14"/>
        </w:rPr>
        <w:object w:dxaOrig="400" w:dyaOrig="400">
          <v:shape id="_x0000_i1076" type="#_x0000_t75" style="width:18.75pt;height:18.75pt" o:ole="">
            <v:imagedata r:id="rId120" o:title=""/>
          </v:shape>
          <o:OLEObject Type="Embed" ProgID="Equation.3" ShapeID="_x0000_i1076" DrawAspect="Content" ObjectID="_1447164829" r:id="rId121"/>
        </w:object>
      </w:r>
      <w:r w:rsidRPr="00741B77">
        <w:t xml:space="preserve">, </w:t>
      </w:r>
      <w:r w:rsidRPr="00615BF6">
        <w:rPr>
          <w:position w:val="-10"/>
        </w:rPr>
        <w:object w:dxaOrig="400" w:dyaOrig="360">
          <v:shape id="_x0000_i1077" type="#_x0000_t75" style="width:18.75pt;height:18.75pt" o:ole="">
            <v:imagedata r:id="rId122" o:title=""/>
          </v:shape>
          <o:OLEObject Type="Embed" ProgID="Equation.3" ShapeID="_x0000_i1077" DrawAspect="Content" ObjectID="_1447164830" r:id="rId123"/>
        </w:object>
      </w:r>
      <w:r w:rsidRPr="00741B77">
        <w:t xml:space="preserve"> </w:t>
      </w:r>
      <w:r w:rsidR="007B10D8">
        <w:rPr>
          <w:sz w:val="28"/>
          <w:szCs w:val="28"/>
        </w:rPr>
        <w:t>–</w:t>
      </w:r>
      <w:r w:rsidR="007B10D8" w:rsidRPr="007B10D8">
        <w:rPr>
          <w:sz w:val="28"/>
          <w:szCs w:val="28"/>
        </w:rPr>
        <w:t xml:space="preserve"> </w:t>
      </w:r>
      <w:r w:rsidR="007B10D8">
        <w:rPr>
          <w:sz w:val="28"/>
          <w:szCs w:val="28"/>
        </w:rPr>
        <w:t>усилия, вычисляемые по недеформированной схеме</w:t>
      </w:r>
      <w:r w:rsidR="00BF1522">
        <w:rPr>
          <w:sz w:val="28"/>
          <w:szCs w:val="28"/>
        </w:rPr>
        <w:t xml:space="preserve"> стержневого элемента</w:t>
      </w:r>
      <w:r w:rsidR="007B10D8">
        <w:rPr>
          <w:sz w:val="28"/>
          <w:szCs w:val="28"/>
        </w:rPr>
        <w:t>;</w:t>
      </w:r>
      <w:r w:rsidR="005E63AE">
        <w:rPr>
          <w:sz w:val="28"/>
          <w:szCs w:val="28"/>
        </w:rPr>
        <w:t xml:space="preserve"> </w:t>
      </w:r>
      <w:r w:rsidR="005E63AE" w:rsidRPr="005E63AE">
        <w:rPr>
          <w:i/>
          <w:sz w:val="28"/>
          <w:szCs w:val="28"/>
          <w:lang w:val="en-US"/>
        </w:rPr>
        <w:t>E</w:t>
      </w:r>
      <w:r w:rsidR="005E63AE" w:rsidRPr="005E63AE">
        <w:rPr>
          <w:i/>
          <w:sz w:val="28"/>
          <w:szCs w:val="28"/>
        </w:rPr>
        <w:t xml:space="preserve">, </w:t>
      </w:r>
      <w:r w:rsidR="005E63AE">
        <w:rPr>
          <w:i/>
          <w:sz w:val="28"/>
          <w:szCs w:val="28"/>
          <w:lang w:val="en-US"/>
        </w:rPr>
        <w:t>G</w:t>
      </w:r>
      <w:r w:rsidR="005E63AE" w:rsidRPr="005E63AE">
        <w:rPr>
          <w:i/>
          <w:sz w:val="28"/>
          <w:szCs w:val="28"/>
        </w:rPr>
        <w:t xml:space="preserve"> </w:t>
      </w:r>
      <w:r w:rsidR="005E63AE">
        <w:rPr>
          <w:sz w:val="28"/>
          <w:szCs w:val="28"/>
        </w:rPr>
        <w:t>–</w:t>
      </w:r>
      <w:r w:rsidR="005E63AE" w:rsidRPr="005E63AE">
        <w:rPr>
          <w:sz w:val="28"/>
          <w:szCs w:val="28"/>
        </w:rPr>
        <w:t xml:space="preserve"> </w:t>
      </w:r>
      <w:r w:rsidR="005E63AE">
        <w:rPr>
          <w:sz w:val="28"/>
          <w:szCs w:val="28"/>
        </w:rPr>
        <w:t xml:space="preserve">модули линейной и </w:t>
      </w:r>
      <w:r w:rsidR="006328A2">
        <w:rPr>
          <w:sz w:val="28"/>
          <w:szCs w:val="28"/>
        </w:rPr>
        <w:t>сдвиговой</w:t>
      </w:r>
      <w:r w:rsidR="005E63AE">
        <w:rPr>
          <w:sz w:val="28"/>
          <w:szCs w:val="28"/>
        </w:rPr>
        <w:t xml:space="preserve"> деформации; </w:t>
      </w:r>
      <w:r w:rsidR="005E63AE" w:rsidRPr="00615BF6">
        <w:rPr>
          <w:position w:val="-14"/>
        </w:rPr>
        <w:object w:dxaOrig="300" w:dyaOrig="380">
          <v:shape id="_x0000_i1078" type="#_x0000_t75" style="width:15pt;height:18.75pt" o:ole="">
            <v:imagedata r:id="rId124" o:title=""/>
          </v:shape>
          <o:OLEObject Type="Embed" ProgID="Equation.3" ShapeID="_x0000_i1078" DrawAspect="Content" ObjectID="_1447164831" r:id="rId125"/>
        </w:object>
      </w:r>
      <w:r w:rsidR="005E63AE">
        <w:t xml:space="preserve">, </w:t>
      </w:r>
      <w:r w:rsidR="005E63AE" w:rsidRPr="00615BF6">
        <w:rPr>
          <w:position w:val="-12"/>
        </w:rPr>
        <w:object w:dxaOrig="279" w:dyaOrig="360">
          <v:shape id="_x0000_i1079" type="#_x0000_t75" style="width:13.5pt;height:18.75pt" o:ole="">
            <v:imagedata r:id="rId126" o:title=""/>
          </v:shape>
          <o:OLEObject Type="Embed" ProgID="Equation.3" ShapeID="_x0000_i1079" DrawAspect="Content" ObjectID="_1447164832" r:id="rId127"/>
        </w:object>
      </w:r>
      <w:r w:rsidR="005E63AE">
        <w:t xml:space="preserve">, </w:t>
      </w:r>
      <w:r w:rsidR="005E63AE" w:rsidRPr="00615BF6">
        <w:rPr>
          <w:position w:val="-12"/>
        </w:rPr>
        <w:object w:dxaOrig="300" w:dyaOrig="360">
          <v:shape id="_x0000_i1080" type="#_x0000_t75" style="width:15pt;height:18.75pt" o:ole="">
            <v:imagedata r:id="rId128" o:title=""/>
          </v:shape>
          <o:OLEObject Type="Embed" ProgID="Equation.3" ShapeID="_x0000_i1080" DrawAspect="Content" ObjectID="_1447164833" r:id="rId129"/>
        </w:object>
      </w:r>
      <w:r w:rsidR="005E63AE">
        <w:t xml:space="preserve"> </w:t>
      </w:r>
      <w:r w:rsidR="005E63AE">
        <w:rPr>
          <w:sz w:val="28"/>
          <w:szCs w:val="28"/>
        </w:rPr>
        <w:t xml:space="preserve">– </w:t>
      </w:r>
      <w:r w:rsidR="00BF1522">
        <w:rPr>
          <w:sz w:val="28"/>
          <w:szCs w:val="28"/>
        </w:rPr>
        <w:t xml:space="preserve">главные осевые и секториальные </w:t>
      </w:r>
      <w:r w:rsidR="005E63AE">
        <w:rPr>
          <w:sz w:val="28"/>
          <w:szCs w:val="28"/>
        </w:rPr>
        <w:t>моменты инерции сечения;</w:t>
      </w:r>
      <w:r w:rsidR="00BF1522">
        <w:rPr>
          <w:sz w:val="28"/>
          <w:szCs w:val="28"/>
        </w:rPr>
        <w:t xml:space="preserve"> </w:t>
      </w:r>
      <w:r w:rsidR="00BF1522" w:rsidRPr="00615BF6">
        <w:rPr>
          <w:position w:val="-12"/>
        </w:rPr>
        <w:object w:dxaOrig="300" w:dyaOrig="360">
          <v:shape id="_x0000_i1081" type="#_x0000_t75" style="width:15pt;height:18.75pt" o:ole="">
            <v:imagedata r:id="rId130" o:title=""/>
          </v:shape>
          <o:OLEObject Type="Embed" ProgID="Equation.3" ShapeID="_x0000_i1081" DrawAspect="Content" ObjectID="_1447164834" r:id="rId131"/>
        </w:object>
      </w:r>
      <w:r w:rsidR="00BF1522">
        <w:rPr>
          <w:position w:val="-12"/>
        </w:rPr>
        <w:t xml:space="preserve"> </w:t>
      </w:r>
      <w:r w:rsidR="00BF1522">
        <w:rPr>
          <w:sz w:val="28"/>
          <w:szCs w:val="28"/>
        </w:rPr>
        <w:t>– момент инерции чистого кручения;</w:t>
      </w:r>
      <w:r w:rsidR="005E63AE">
        <w:rPr>
          <w:sz w:val="28"/>
          <w:szCs w:val="28"/>
        </w:rPr>
        <w:t xml:space="preserve"> </w:t>
      </w:r>
      <w:r w:rsidR="005E63AE" w:rsidRPr="00615BF6">
        <w:rPr>
          <w:position w:val="-12"/>
        </w:rPr>
        <w:object w:dxaOrig="320" w:dyaOrig="360">
          <v:shape id="_x0000_i1082" type="#_x0000_t75" style="width:17.25pt;height:18.75pt" o:ole="">
            <v:imagedata r:id="rId132" o:title=""/>
          </v:shape>
          <o:OLEObject Type="Embed" ProgID="Equation.3" ShapeID="_x0000_i1082" DrawAspect="Content" ObjectID="_1447164835" r:id="rId133"/>
        </w:object>
      </w:r>
      <w:r w:rsidR="005E63AE">
        <w:rPr>
          <w:sz w:val="28"/>
          <w:szCs w:val="28"/>
        </w:rPr>
        <w:t>–</w:t>
      </w:r>
      <w:r w:rsidR="005E63AE">
        <w:t xml:space="preserve"> </w:t>
      </w:r>
      <w:r w:rsidR="005E63AE" w:rsidRPr="005E63AE">
        <w:rPr>
          <w:sz w:val="28"/>
          <w:szCs w:val="28"/>
        </w:rPr>
        <w:t>координаты ц</w:t>
      </w:r>
      <w:r w:rsidR="005E63AE">
        <w:rPr>
          <w:sz w:val="28"/>
          <w:szCs w:val="28"/>
        </w:rPr>
        <w:t>е</w:t>
      </w:r>
      <w:r w:rsidR="005E63AE" w:rsidRPr="005E63AE">
        <w:rPr>
          <w:sz w:val="28"/>
          <w:szCs w:val="28"/>
        </w:rPr>
        <w:t>нтра изгиба</w:t>
      </w:r>
      <w:r w:rsidR="000125AF">
        <w:rPr>
          <w:sz w:val="28"/>
          <w:szCs w:val="28"/>
        </w:rPr>
        <w:t xml:space="preserve">; </w:t>
      </w:r>
      <w:r w:rsidR="000125AF" w:rsidRPr="00615BF6">
        <w:rPr>
          <w:position w:val="-12"/>
        </w:rPr>
        <w:object w:dxaOrig="220" w:dyaOrig="380">
          <v:shape id="_x0000_i1083" type="#_x0000_t75" style="width:11.25pt;height:18.75pt" o:ole="">
            <v:imagedata r:id="rId134" o:title=""/>
          </v:shape>
          <o:OLEObject Type="Embed" ProgID="Equation.3" ShapeID="_x0000_i1083" DrawAspect="Content" ObjectID="_1447164836" r:id="rId135"/>
        </w:object>
      </w:r>
      <w:r w:rsidR="000125AF">
        <w:t xml:space="preserve">, </w:t>
      </w:r>
      <w:r w:rsidR="000125AF" w:rsidRPr="00615BF6">
        <w:rPr>
          <w:position w:val="-12"/>
        </w:rPr>
        <w:object w:dxaOrig="279" w:dyaOrig="360">
          <v:shape id="_x0000_i1084" type="#_x0000_t75" style="width:13.5pt;height:18.75pt" o:ole="">
            <v:imagedata r:id="rId136" o:title=""/>
          </v:shape>
          <o:OLEObject Type="Embed" ProgID="Equation.3" ShapeID="_x0000_i1084" DrawAspect="Content" ObjectID="_1447164837" r:id="rId137"/>
        </w:object>
      </w:r>
      <w:r w:rsidR="000125AF">
        <w:rPr>
          <w:sz w:val="28"/>
          <w:szCs w:val="28"/>
        </w:rPr>
        <w:t xml:space="preserve">– геометрические характеристики сечения, </w:t>
      </w:r>
      <w:r w:rsidR="00BF1522">
        <w:rPr>
          <w:sz w:val="28"/>
          <w:szCs w:val="28"/>
        </w:rPr>
        <w:t>определяемые</w:t>
      </w:r>
    </w:p>
    <w:p w:rsidR="000125AF" w:rsidRDefault="00F91EE4" w:rsidP="000125AF">
      <w:pPr>
        <w:jc w:val="right"/>
        <w:rPr>
          <w:sz w:val="28"/>
          <w:szCs w:val="28"/>
        </w:rPr>
      </w:pPr>
      <w:r w:rsidRPr="000125AF">
        <w:rPr>
          <w:position w:val="-30"/>
          <w:sz w:val="28"/>
          <w:szCs w:val="28"/>
        </w:rPr>
        <w:object w:dxaOrig="4900" w:dyaOrig="720">
          <v:shape id="_x0000_i1085" type="#_x0000_t75" style="width:245.25pt;height:36pt" o:ole="">
            <v:imagedata r:id="rId138" o:title=""/>
          </v:shape>
          <o:OLEObject Type="Embed" ProgID="Equation.3" ShapeID="_x0000_i1085" DrawAspect="Content" ObjectID="_1447164838" r:id="rId139"/>
        </w:object>
      </w:r>
      <w:r w:rsidR="00BF1522">
        <w:rPr>
          <w:sz w:val="28"/>
          <w:szCs w:val="28"/>
        </w:rPr>
        <w:t>.</w:t>
      </w:r>
      <w:r w:rsidR="000125AF">
        <w:rPr>
          <w:sz w:val="28"/>
          <w:szCs w:val="28"/>
        </w:rPr>
        <w:t xml:space="preserve">                     (8)</w:t>
      </w:r>
    </w:p>
    <w:p w:rsidR="000125AF" w:rsidRDefault="00F91EE4" w:rsidP="00F91EE4">
      <w:pPr>
        <w:rPr>
          <w:sz w:val="28"/>
          <w:szCs w:val="28"/>
        </w:rPr>
      </w:pPr>
      <w:r>
        <w:rPr>
          <w:sz w:val="28"/>
          <w:szCs w:val="28"/>
        </w:rPr>
        <w:t>Для решения системы уравнений (7) воспользуемся аналитически-численным методом Г.И. Белого, согласно которому общее решение представляется как линейная комбинация частных решений</w:t>
      </w:r>
    </w:p>
    <w:p w:rsidR="00F91EE4" w:rsidRDefault="001428D2" w:rsidP="00F91EE4">
      <w:pPr>
        <w:jc w:val="right"/>
        <w:rPr>
          <w:sz w:val="28"/>
          <w:szCs w:val="28"/>
        </w:rPr>
      </w:pPr>
      <w:r w:rsidRPr="00F91EE4">
        <w:rPr>
          <w:position w:val="-14"/>
          <w:sz w:val="28"/>
          <w:szCs w:val="28"/>
        </w:rPr>
        <w:object w:dxaOrig="5400" w:dyaOrig="380">
          <v:shape id="_x0000_i1086" type="#_x0000_t75" style="width:269.25pt;height:18.75pt" o:ole="">
            <v:imagedata r:id="rId140" o:title=""/>
          </v:shape>
          <o:OLEObject Type="Embed" ProgID="Equation.3" ShapeID="_x0000_i1086" DrawAspect="Content" ObjectID="_1447164839" r:id="rId141"/>
        </w:object>
      </w:r>
      <w:r w:rsidR="00F91EE4">
        <w:rPr>
          <w:sz w:val="28"/>
          <w:szCs w:val="28"/>
        </w:rPr>
        <w:t xml:space="preserve">                   (9)</w:t>
      </w:r>
    </w:p>
    <w:p w:rsidR="002211B6" w:rsidRDefault="006A3003" w:rsidP="00A94C5F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615BF6">
        <w:rPr>
          <w:position w:val="-12"/>
        </w:rPr>
        <w:object w:dxaOrig="279" w:dyaOrig="360">
          <v:shape id="_x0000_i1087" type="#_x0000_t75" style="width:13.5pt;height:18.75pt" o:ole="">
            <v:imagedata r:id="rId142" o:title=""/>
          </v:shape>
          <o:OLEObject Type="Embed" ProgID="Equation.3" ShapeID="_x0000_i1087" DrawAspect="Content" ObjectID="_1447164840" r:id="rId143"/>
        </w:object>
      </w:r>
      <w:r>
        <w:t xml:space="preserve">, </w:t>
      </w:r>
      <w:r w:rsidRPr="00615BF6">
        <w:rPr>
          <w:position w:val="-12"/>
        </w:rPr>
        <w:object w:dxaOrig="260" w:dyaOrig="360">
          <v:shape id="_x0000_i1088" type="#_x0000_t75" style="width:12.75pt;height:18.75pt" o:ole="">
            <v:imagedata r:id="rId144" o:title=""/>
          </v:shape>
          <o:OLEObject Type="Embed" ProgID="Equation.3" ShapeID="_x0000_i1088" DrawAspect="Content" ObjectID="_1447164841" r:id="rId145"/>
        </w:object>
      </w:r>
      <w:r>
        <w:t xml:space="preserve">, </w:t>
      </w:r>
      <w:r w:rsidRPr="00615BF6">
        <w:rPr>
          <w:position w:val="-12"/>
        </w:rPr>
        <w:object w:dxaOrig="279" w:dyaOrig="360">
          <v:shape id="_x0000_i1089" type="#_x0000_t75" style="width:13.5pt;height:18.75pt" o:ole="">
            <v:imagedata r:id="rId146" o:title=""/>
          </v:shape>
          <o:OLEObject Type="Embed" ProgID="Equation.3" ShapeID="_x0000_i1089" DrawAspect="Content" ObjectID="_1447164842" r:id="rId147"/>
        </w:object>
      </w:r>
      <w:r>
        <w:rPr>
          <w:sz w:val="28"/>
          <w:szCs w:val="28"/>
        </w:rPr>
        <w:t xml:space="preserve">– перемещения и угол закручивания сечений, </w:t>
      </w:r>
      <w:r w:rsidR="00BF1522">
        <w:rPr>
          <w:sz w:val="28"/>
          <w:szCs w:val="28"/>
        </w:rPr>
        <w:t>полученные расчетом</w:t>
      </w:r>
      <w:r>
        <w:rPr>
          <w:sz w:val="28"/>
          <w:szCs w:val="28"/>
        </w:rPr>
        <w:t xml:space="preserve"> по недеформ</w:t>
      </w:r>
      <w:r w:rsidR="00BF1522">
        <w:rPr>
          <w:sz w:val="28"/>
          <w:szCs w:val="28"/>
        </w:rPr>
        <w:t>ированной</w:t>
      </w:r>
      <w:r>
        <w:rPr>
          <w:sz w:val="28"/>
          <w:szCs w:val="28"/>
        </w:rPr>
        <w:t xml:space="preserve"> </w:t>
      </w:r>
      <w:r w:rsidR="00BF1522">
        <w:rPr>
          <w:sz w:val="28"/>
          <w:szCs w:val="28"/>
        </w:rPr>
        <w:t>схеме</w:t>
      </w:r>
      <w:r>
        <w:rPr>
          <w:sz w:val="28"/>
          <w:szCs w:val="28"/>
        </w:rPr>
        <w:t xml:space="preserve">; </w:t>
      </w:r>
      <w:r w:rsidRPr="00615BF6">
        <w:rPr>
          <w:position w:val="-14"/>
        </w:rPr>
        <w:object w:dxaOrig="279" w:dyaOrig="380">
          <v:shape id="_x0000_i1090" type="#_x0000_t75" style="width:13.5pt;height:18.75pt" o:ole="">
            <v:imagedata r:id="rId148" o:title=""/>
          </v:shape>
          <o:OLEObject Type="Embed" ProgID="Equation.3" ShapeID="_x0000_i1090" DrawAspect="Content" ObjectID="_1447164843" r:id="rId149"/>
        </w:object>
      </w:r>
      <w:r>
        <w:t>,</w:t>
      </w:r>
      <w:r w:rsidRPr="00615BF6">
        <w:rPr>
          <w:position w:val="-14"/>
        </w:rPr>
        <w:object w:dxaOrig="260" w:dyaOrig="380">
          <v:shape id="_x0000_i1091" type="#_x0000_t75" style="width:12.75pt;height:18.75pt" o:ole="">
            <v:imagedata r:id="rId150" o:title=""/>
          </v:shape>
          <o:OLEObject Type="Embed" ProgID="Equation.3" ShapeID="_x0000_i1091" DrawAspect="Content" ObjectID="_1447164844" r:id="rId151"/>
        </w:object>
      </w:r>
      <w:r>
        <w:t>,</w:t>
      </w:r>
      <w:r w:rsidRPr="00615BF6">
        <w:rPr>
          <w:position w:val="-14"/>
        </w:rPr>
        <w:object w:dxaOrig="279" w:dyaOrig="380">
          <v:shape id="_x0000_i1092" type="#_x0000_t75" style="width:13.5pt;height:18.75pt" o:ole="">
            <v:imagedata r:id="rId152" o:title=""/>
          </v:shape>
          <o:OLEObject Type="Embed" ProgID="Equation.3" ShapeID="_x0000_i1092" DrawAspect="Content" ObjectID="_1447164845" r:id="rId153"/>
        </w:object>
      </w:r>
      <w:r>
        <w:rPr>
          <w:sz w:val="28"/>
          <w:szCs w:val="28"/>
        </w:rPr>
        <w:t>– функции потери устойчивости</w:t>
      </w:r>
      <w:r w:rsidR="00BF1522">
        <w:rPr>
          <w:sz w:val="28"/>
          <w:szCs w:val="28"/>
        </w:rPr>
        <w:t xml:space="preserve">, вытекающие из решения </w:t>
      </w:r>
      <w:proofErr w:type="spellStart"/>
      <w:r w:rsidR="00BF1522">
        <w:rPr>
          <w:sz w:val="28"/>
          <w:szCs w:val="28"/>
        </w:rPr>
        <w:t>бифуркационной</w:t>
      </w:r>
      <w:proofErr w:type="spellEnd"/>
      <w:r w:rsidR="00BF1522">
        <w:rPr>
          <w:sz w:val="28"/>
          <w:szCs w:val="28"/>
        </w:rPr>
        <w:t xml:space="preserve"> задачи устойчивости</w:t>
      </w:r>
      <w:r>
        <w:rPr>
          <w:sz w:val="28"/>
          <w:szCs w:val="28"/>
        </w:rPr>
        <w:t xml:space="preserve">; </w:t>
      </w:r>
      <w:r w:rsidRPr="00615BF6">
        <w:rPr>
          <w:position w:val="-12"/>
        </w:rPr>
        <w:object w:dxaOrig="260" w:dyaOrig="360">
          <v:shape id="_x0000_i1093" type="#_x0000_t75" style="width:12.75pt;height:18.75pt" o:ole="">
            <v:imagedata r:id="rId154" o:title=""/>
          </v:shape>
          <o:OLEObject Type="Embed" ProgID="Equation.3" ShapeID="_x0000_i1093" DrawAspect="Content" ObjectID="_1447164846" r:id="rId155"/>
        </w:object>
      </w:r>
      <w:r>
        <w:t>,</w:t>
      </w:r>
      <w:r w:rsidRPr="00615BF6">
        <w:rPr>
          <w:position w:val="-12"/>
        </w:rPr>
        <w:object w:dxaOrig="260" w:dyaOrig="360">
          <v:shape id="_x0000_i1094" type="#_x0000_t75" style="width:12.75pt;height:18.75pt" o:ole="">
            <v:imagedata r:id="rId156" o:title=""/>
          </v:shape>
          <o:OLEObject Type="Embed" ProgID="Equation.3" ShapeID="_x0000_i1094" DrawAspect="Content" ObjectID="_1447164847" r:id="rId157"/>
        </w:object>
      </w:r>
      <w:r>
        <w:t>,</w:t>
      </w:r>
      <w:r w:rsidRPr="00615BF6">
        <w:rPr>
          <w:position w:val="-12"/>
        </w:rPr>
        <w:object w:dxaOrig="279" w:dyaOrig="360">
          <v:shape id="_x0000_i1095" type="#_x0000_t75" style="width:13.5pt;height:18.75pt" o:ole="">
            <v:imagedata r:id="rId158" o:title=""/>
          </v:shape>
          <o:OLEObject Type="Embed" ProgID="Equation.3" ShapeID="_x0000_i1095" DrawAspect="Content" ObjectID="_1447164848" r:id="rId159"/>
        </w:object>
      </w:r>
      <w:r>
        <w:t xml:space="preserve"> </w:t>
      </w:r>
      <w:r>
        <w:rPr>
          <w:sz w:val="28"/>
          <w:szCs w:val="28"/>
        </w:rPr>
        <w:t>– дополнительные пространственные перемещения</w:t>
      </w:r>
      <w:r w:rsidR="004968C4">
        <w:rPr>
          <w:sz w:val="28"/>
          <w:szCs w:val="28"/>
        </w:rPr>
        <w:t>, вызванные потерей местной устойчивости и формы сечения.</w:t>
      </w:r>
    </w:p>
    <w:p w:rsidR="008F1E5C" w:rsidRDefault="008F1E5C" w:rsidP="008F1E5C">
      <w:pPr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proofErr w:type="spellStart"/>
      <w:r>
        <w:rPr>
          <w:sz w:val="28"/>
          <w:szCs w:val="28"/>
        </w:rPr>
        <w:t>недеформационного</w:t>
      </w:r>
      <w:proofErr w:type="spellEnd"/>
      <w:r>
        <w:rPr>
          <w:sz w:val="28"/>
          <w:szCs w:val="28"/>
        </w:rPr>
        <w:t xml:space="preserve"> расчета </w:t>
      </w:r>
      <w:r w:rsidR="00BF1522">
        <w:rPr>
          <w:sz w:val="28"/>
          <w:szCs w:val="28"/>
        </w:rPr>
        <w:t>для принятой расчетной схемы имеют</w:t>
      </w:r>
      <w:r w:rsidR="004E13DB">
        <w:rPr>
          <w:sz w:val="28"/>
          <w:szCs w:val="28"/>
        </w:rPr>
        <w:t xml:space="preserve"> вид</w:t>
      </w:r>
    </w:p>
    <w:p w:rsidR="004E13DB" w:rsidRPr="00E05F2F" w:rsidRDefault="00E05F2F" w:rsidP="007F460D">
      <w:pPr>
        <w:jc w:val="right"/>
        <w:rPr>
          <w:position w:val="-14"/>
          <w:sz w:val="28"/>
          <w:szCs w:val="28"/>
        </w:rPr>
      </w:pPr>
      <w:r w:rsidRPr="00E05F2F">
        <w:rPr>
          <w:position w:val="-12"/>
          <w:sz w:val="28"/>
          <w:szCs w:val="28"/>
        </w:rPr>
        <w:object w:dxaOrig="4500" w:dyaOrig="360">
          <v:shape id="_x0000_i1096" type="#_x0000_t75" style="width:225pt;height:18pt" o:ole="">
            <v:imagedata r:id="rId160" o:title=""/>
          </v:shape>
          <o:OLEObject Type="Embed" ProgID="Equation.3" ShapeID="_x0000_i1096" DrawAspect="Content" ObjectID="_1447164849" r:id="rId161"/>
        </w:object>
      </w:r>
      <w:r w:rsidR="007F460D" w:rsidRPr="00E05F2F">
        <w:rPr>
          <w:position w:val="-14"/>
          <w:sz w:val="28"/>
          <w:szCs w:val="28"/>
        </w:rPr>
        <w:t xml:space="preserve">     </w:t>
      </w:r>
      <w:r>
        <w:rPr>
          <w:position w:val="-14"/>
          <w:sz w:val="28"/>
          <w:szCs w:val="28"/>
        </w:rPr>
        <w:t xml:space="preserve">        </w:t>
      </w:r>
      <w:r w:rsidR="007F460D" w:rsidRPr="00E05F2F">
        <w:rPr>
          <w:position w:val="-14"/>
          <w:sz w:val="28"/>
          <w:szCs w:val="28"/>
        </w:rPr>
        <w:t xml:space="preserve"> </w:t>
      </w:r>
      <w:r w:rsidRPr="00E05F2F">
        <w:rPr>
          <w:position w:val="-14"/>
          <w:sz w:val="28"/>
          <w:szCs w:val="28"/>
        </w:rPr>
        <w:t xml:space="preserve">      </w:t>
      </w:r>
      <w:r w:rsidR="007F460D" w:rsidRPr="00E05F2F">
        <w:rPr>
          <w:position w:val="-14"/>
          <w:sz w:val="28"/>
          <w:szCs w:val="28"/>
        </w:rPr>
        <w:t xml:space="preserve">    (10)</w:t>
      </w:r>
    </w:p>
    <w:p w:rsidR="007F460D" w:rsidRDefault="00737CCD" w:rsidP="00737CCD">
      <w:pPr>
        <w:rPr>
          <w:position w:val="-12"/>
          <w:sz w:val="28"/>
          <w:szCs w:val="28"/>
        </w:rPr>
      </w:pPr>
      <w:r>
        <w:rPr>
          <w:position w:val="-12"/>
          <w:sz w:val="28"/>
          <w:szCs w:val="28"/>
        </w:rPr>
        <w:t xml:space="preserve">где </w:t>
      </w:r>
    </w:p>
    <w:p w:rsidR="00BF1522" w:rsidRDefault="00E05F2F" w:rsidP="00E05F2F">
      <w:pPr>
        <w:jc w:val="right"/>
        <w:rPr>
          <w:position w:val="-12"/>
          <w:sz w:val="28"/>
          <w:szCs w:val="28"/>
        </w:rPr>
      </w:pPr>
      <w:r w:rsidRPr="00E05F2F">
        <w:rPr>
          <w:position w:val="-182"/>
        </w:rPr>
        <w:object w:dxaOrig="6500" w:dyaOrig="3100">
          <v:shape id="_x0000_i1097" type="#_x0000_t75" style="width:324.75pt;height:154.5pt" o:ole="">
            <v:imagedata r:id="rId162" o:title=""/>
          </v:shape>
          <o:OLEObject Type="Embed" ProgID="Equation.3" ShapeID="_x0000_i1097" DrawAspect="Content" ObjectID="_1447164850" r:id="rId163"/>
        </w:object>
      </w:r>
      <w:r>
        <w:rPr>
          <w:position w:val="-12"/>
          <w:sz w:val="28"/>
          <w:szCs w:val="28"/>
        </w:rPr>
        <w:t xml:space="preserve">           </w:t>
      </w:r>
      <w:r w:rsidR="00B35377" w:rsidRPr="00B35377">
        <w:rPr>
          <w:position w:val="-12"/>
          <w:sz w:val="28"/>
          <w:szCs w:val="28"/>
        </w:rPr>
        <w:t>(11)</w:t>
      </w:r>
    </w:p>
    <w:p w:rsidR="00B35377" w:rsidRDefault="00F10681" w:rsidP="00F10681">
      <w:pPr>
        <w:jc w:val="left"/>
        <w:rPr>
          <w:position w:val="-12"/>
          <w:sz w:val="28"/>
          <w:szCs w:val="28"/>
        </w:rPr>
      </w:pPr>
      <w:r>
        <w:rPr>
          <w:position w:val="-12"/>
          <w:sz w:val="28"/>
          <w:szCs w:val="28"/>
        </w:rPr>
        <w:t>Функции потери устойчивости</w:t>
      </w:r>
    </w:p>
    <w:p w:rsidR="00F10681" w:rsidRPr="00AC00F9" w:rsidRDefault="00AC00F9" w:rsidP="00A92B7D">
      <w:pPr>
        <w:jc w:val="right"/>
        <w:rPr>
          <w:position w:val="-12"/>
          <w:sz w:val="28"/>
          <w:szCs w:val="28"/>
        </w:rPr>
      </w:pPr>
      <w:r w:rsidRPr="00A92B7D">
        <w:rPr>
          <w:position w:val="-14"/>
          <w:sz w:val="28"/>
          <w:szCs w:val="28"/>
        </w:rPr>
        <w:object w:dxaOrig="4360" w:dyaOrig="380">
          <v:shape id="_x0000_i1098" type="#_x0000_t75" style="width:217.5pt;height:18.75pt" o:ole="">
            <v:imagedata r:id="rId164" o:title=""/>
          </v:shape>
          <o:OLEObject Type="Embed" ProgID="Equation.3" ShapeID="_x0000_i1098" DrawAspect="Content" ObjectID="_1447164851" r:id="rId165"/>
        </w:object>
      </w:r>
      <w:r w:rsidR="00A92B7D">
        <w:rPr>
          <w:position w:val="-12"/>
          <w:sz w:val="28"/>
          <w:szCs w:val="28"/>
        </w:rPr>
        <w:t xml:space="preserve">                      (12)</w:t>
      </w:r>
    </w:p>
    <w:p w:rsidR="002B23DB" w:rsidRDefault="00AC00F9" w:rsidP="00691748">
      <w:r>
        <w:rPr>
          <w:sz w:val="28"/>
          <w:szCs w:val="28"/>
        </w:rPr>
        <w:lastRenderedPageBreak/>
        <w:t xml:space="preserve">где </w:t>
      </w:r>
      <w:r w:rsidRPr="00AC00F9">
        <w:rPr>
          <w:position w:val="-14"/>
        </w:rPr>
        <w:object w:dxaOrig="340" w:dyaOrig="380">
          <v:shape id="_x0000_i1099" type="#_x0000_t75" style="width:17.25pt;height:18.75pt" o:ole="">
            <v:imagedata r:id="rId166" o:title=""/>
          </v:shape>
          <o:OLEObject Type="Embed" ProgID="Equation.3" ShapeID="_x0000_i1099" DrawAspect="Content" ObjectID="_1447164852" r:id="rId167"/>
        </w:object>
      </w:r>
      <w:r>
        <w:t xml:space="preserve">, </w:t>
      </w:r>
      <w:r w:rsidRPr="00AC00F9">
        <w:rPr>
          <w:position w:val="-14"/>
        </w:rPr>
        <w:object w:dxaOrig="279" w:dyaOrig="380">
          <v:shape id="_x0000_i1100" type="#_x0000_t75" style="width:13.5pt;height:18.75pt" o:ole="">
            <v:imagedata r:id="rId168" o:title=""/>
          </v:shape>
          <o:OLEObject Type="Embed" ProgID="Equation.3" ShapeID="_x0000_i1100" DrawAspect="Content" ObjectID="_1447164853" r:id="rId169"/>
        </w:object>
      </w:r>
      <w:r>
        <w:t xml:space="preserve">, </w:t>
      </w:r>
      <w:r w:rsidRPr="00AC00F9">
        <w:rPr>
          <w:position w:val="-14"/>
        </w:rPr>
        <w:object w:dxaOrig="340" w:dyaOrig="380">
          <v:shape id="_x0000_i1101" type="#_x0000_t75" style="width:17.25pt;height:18.75pt" o:ole="">
            <v:imagedata r:id="rId170" o:title=""/>
          </v:shape>
          <o:OLEObject Type="Embed" ProgID="Equation.3" ShapeID="_x0000_i1101" DrawAspect="Content" ObjectID="_1447164854" r:id="rId171"/>
        </w:object>
      </w:r>
      <w:r>
        <w:rPr>
          <w:sz w:val="28"/>
          <w:szCs w:val="28"/>
        </w:rPr>
        <w:t xml:space="preserve">– некоторые неизвестные константы, с точностью до которых решаются </w:t>
      </w:r>
      <w:proofErr w:type="spellStart"/>
      <w:r>
        <w:rPr>
          <w:sz w:val="28"/>
          <w:szCs w:val="28"/>
        </w:rPr>
        <w:t>бифуркационные</w:t>
      </w:r>
      <w:proofErr w:type="spellEnd"/>
      <w:r>
        <w:rPr>
          <w:sz w:val="28"/>
          <w:szCs w:val="28"/>
        </w:rPr>
        <w:t xml:space="preserve"> задачи устойчивости; </w:t>
      </w:r>
      <w:r w:rsidR="007F3816" w:rsidRPr="00C5609C">
        <w:rPr>
          <w:position w:val="-14"/>
        </w:rPr>
        <w:object w:dxaOrig="3379" w:dyaOrig="380">
          <v:shape id="_x0000_i1102" type="#_x0000_t75" style="width:168.75pt;height:18.75pt" o:ole="">
            <v:imagedata r:id="rId172" o:title=""/>
          </v:shape>
          <o:OLEObject Type="Embed" ProgID="Equation.3" ShapeID="_x0000_i1102" DrawAspect="Content" ObjectID="_1447164855" r:id="rId173"/>
        </w:object>
      </w:r>
      <w:r w:rsidR="00E05F2F">
        <w:rPr>
          <w:position w:val="-14"/>
        </w:rPr>
        <w:t xml:space="preserve"> </w:t>
      </w:r>
      <w:r w:rsidR="00E05F2F">
        <w:rPr>
          <w:sz w:val="28"/>
          <w:szCs w:val="28"/>
        </w:rPr>
        <w:t>– формы потери устойчивости</w:t>
      </w:r>
      <w:r w:rsidR="00691748">
        <w:t>.</w:t>
      </w:r>
    </w:p>
    <w:p w:rsidR="004968C4" w:rsidRPr="004968C4" w:rsidRDefault="004968C4" w:rsidP="00A94C5F">
      <w:pPr>
        <w:rPr>
          <w:sz w:val="28"/>
          <w:szCs w:val="28"/>
        </w:rPr>
      </w:pPr>
      <w:r>
        <w:rPr>
          <w:position w:val="-12"/>
          <w:sz w:val="28"/>
          <w:szCs w:val="28"/>
        </w:rPr>
        <w:t>Для учета влияния потери местной устойчивости и формы сечения стержень разбивается на восемь частей с контрол</w:t>
      </w:r>
      <w:r w:rsidR="00E05F2F">
        <w:rPr>
          <w:position w:val="-12"/>
          <w:sz w:val="28"/>
          <w:szCs w:val="28"/>
        </w:rPr>
        <w:t>ем</w:t>
      </w:r>
      <w:r>
        <w:rPr>
          <w:position w:val="-12"/>
          <w:sz w:val="28"/>
          <w:szCs w:val="28"/>
        </w:rPr>
        <w:t xml:space="preserve"> напряженно-деформированного состояния в девяти сечениях, включая опорные. </w:t>
      </w:r>
      <w:r w:rsidRPr="004968C4">
        <w:rPr>
          <w:sz w:val="28"/>
          <w:szCs w:val="28"/>
        </w:rPr>
        <w:t xml:space="preserve">Аппроксимирующие  функции </w:t>
      </w:r>
      <w:r>
        <w:rPr>
          <w:sz w:val="28"/>
          <w:szCs w:val="28"/>
        </w:rPr>
        <w:t xml:space="preserve">дополнительных пространственных деформаций </w:t>
      </w:r>
      <w:r w:rsidRPr="00615BF6">
        <w:rPr>
          <w:position w:val="-12"/>
        </w:rPr>
        <w:object w:dxaOrig="260" w:dyaOrig="360">
          <v:shape id="_x0000_i1103" type="#_x0000_t75" style="width:12.75pt;height:18.75pt" o:ole="">
            <v:imagedata r:id="rId154" o:title=""/>
          </v:shape>
          <o:OLEObject Type="Embed" ProgID="Equation.3" ShapeID="_x0000_i1103" DrawAspect="Content" ObjectID="_1447164856" r:id="rId174"/>
        </w:object>
      </w:r>
      <w:r>
        <w:t>,</w:t>
      </w:r>
      <w:r w:rsidRPr="00615BF6">
        <w:rPr>
          <w:position w:val="-12"/>
        </w:rPr>
        <w:object w:dxaOrig="260" w:dyaOrig="360">
          <v:shape id="_x0000_i1104" type="#_x0000_t75" style="width:12.75pt;height:18.75pt" o:ole="">
            <v:imagedata r:id="rId156" o:title=""/>
          </v:shape>
          <o:OLEObject Type="Embed" ProgID="Equation.3" ShapeID="_x0000_i1104" DrawAspect="Content" ObjectID="_1447164857" r:id="rId175"/>
        </w:object>
      </w:r>
      <w:r>
        <w:t>,</w:t>
      </w:r>
      <w:r w:rsidRPr="00615BF6">
        <w:rPr>
          <w:position w:val="-12"/>
        </w:rPr>
        <w:object w:dxaOrig="279" w:dyaOrig="360">
          <v:shape id="_x0000_i1105" type="#_x0000_t75" style="width:13.5pt;height:18.75pt" o:ole="">
            <v:imagedata r:id="rId158" o:title=""/>
          </v:shape>
          <o:OLEObject Type="Embed" ProgID="Equation.3" ShapeID="_x0000_i1105" DrawAspect="Content" ObjectID="_1447164858" r:id="rId176"/>
        </w:object>
      </w:r>
      <w:r>
        <w:rPr>
          <w:position w:val="-12"/>
        </w:rPr>
        <w:t xml:space="preserve"> </w:t>
      </w:r>
      <w:r w:rsidRPr="004968C4">
        <w:rPr>
          <w:sz w:val="28"/>
          <w:szCs w:val="28"/>
        </w:rPr>
        <w:t xml:space="preserve">были предложены Г.И. Белым и Н.Н. </w:t>
      </w:r>
      <w:proofErr w:type="spellStart"/>
      <w:r w:rsidRPr="004968C4">
        <w:rPr>
          <w:sz w:val="28"/>
          <w:szCs w:val="28"/>
        </w:rPr>
        <w:t>Родиковым</w:t>
      </w:r>
      <w:proofErr w:type="spellEnd"/>
      <w:r>
        <w:rPr>
          <w:sz w:val="28"/>
          <w:szCs w:val="28"/>
        </w:rPr>
        <w:t xml:space="preserve"> в виде тригонометрических полиномов, которые используются в настоящей задаче и имеют вид</w:t>
      </w:r>
    </w:p>
    <w:p w:rsidR="00B35377" w:rsidRDefault="008E78C5" w:rsidP="0031276C">
      <w:pPr>
        <w:jc w:val="right"/>
        <w:rPr>
          <w:position w:val="-12"/>
          <w:sz w:val="28"/>
          <w:szCs w:val="28"/>
        </w:rPr>
      </w:pPr>
      <w:r w:rsidRPr="0031276C">
        <w:rPr>
          <w:position w:val="-104"/>
          <w:sz w:val="28"/>
          <w:szCs w:val="28"/>
        </w:rPr>
        <w:object w:dxaOrig="4400" w:dyaOrig="2180">
          <v:shape id="_x0000_i1106" type="#_x0000_t75" style="width:217.5pt;height:114pt" o:ole="">
            <v:imagedata r:id="rId177" o:title=""/>
          </v:shape>
          <o:OLEObject Type="Embed" ProgID="Equation.3" ShapeID="_x0000_i1106" DrawAspect="Content" ObjectID="_1447164859" r:id="rId178"/>
        </w:object>
      </w:r>
      <w:r w:rsidR="0031276C">
        <w:rPr>
          <w:position w:val="-12"/>
          <w:sz w:val="28"/>
          <w:szCs w:val="28"/>
        </w:rPr>
        <w:t xml:space="preserve">                       (13)</w:t>
      </w:r>
    </w:p>
    <w:p w:rsidR="002211B6" w:rsidRDefault="0031276C" w:rsidP="00A94C5F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</w:p>
    <w:p w:rsidR="002211B6" w:rsidRDefault="008E78C5" w:rsidP="00F45160">
      <w:pPr>
        <w:jc w:val="right"/>
        <w:rPr>
          <w:sz w:val="28"/>
          <w:szCs w:val="28"/>
        </w:rPr>
      </w:pPr>
      <w:r w:rsidRPr="00F45160">
        <w:rPr>
          <w:position w:val="-30"/>
          <w:sz w:val="28"/>
          <w:szCs w:val="28"/>
        </w:rPr>
        <w:object w:dxaOrig="7820" w:dyaOrig="720">
          <v:shape id="_x0000_i1107" type="#_x0000_t75" style="width:391.5pt;height:36pt" o:ole="">
            <v:imagedata r:id="rId179" o:title=""/>
          </v:shape>
          <o:OLEObject Type="Embed" ProgID="Equation.3" ShapeID="_x0000_i1107" DrawAspect="Content" ObjectID="_1447164860" r:id="rId180"/>
        </w:object>
      </w:r>
      <w:r w:rsidR="00F45160">
        <w:rPr>
          <w:sz w:val="28"/>
          <w:szCs w:val="28"/>
        </w:rPr>
        <w:t xml:space="preserve">      (14)</w:t>
      </w:r>
    </w:p>
    <w:p w:rsidR="00F45160" w:rsidRDefault="008E78C5" w:rsidP="002A3958">
      <w:pPr>
        <w:rPr>
          <w:sz w:val="28"/>
          <w:szCs w:val="28"/>
        </w:rPr>
      </w:pPr>
      <w:r w:rsidRPr="008E78C5">
        <w:rPr>
          <w:position w:val="-12"/>
        </w:rPr>
        <w:object w:dxaOrig="480" w:dyaOrig="380">
          <v:shape id="_x0000_i1108" type="#_x0000_t75" style="width:24.75pt;height:18.75pt" o:ole="">
            <v:imagedata r:id="rId181" o:title=""/>
          </v:shape>
          <o:OLEObject Type="Embed" ProgID="Equation.3" ShapeID="_x0000_i1108" DrawAspect="Content" ObjectID="_1447164861" r:id="rId182"/>
        </w:object>
      </w:r>
      <w:r>
        <w:t xml:space="preserve">, </w:t>
      </w:r>
      <w:r w:rsidRPr="008E78C5">
        <w:rPr>
          <w:position w:val="-12"/>
        </w:rPr>
        <w:object w:dxaOrig="440" w:dyaOrig="380">
          <v:shape id="_x0000_i1109" type="#_x0000_t75" style="width:22.5pt;height:18.75pt" o:ole="">
            <v:imagedata r:id="rId183" o:title=""/>
          </v:shape>
          <o:OLEObject Type="Embed" ProgID="Equation.3" ShapeID="_x0000_i1109" DrawAspect="Content" ObjectID="_1447164862" r:id="rId184"/>
        </w:object>
      </w:r>
      <w:r>
        <w:t xml:space="preserve">, </w:t>
      </w:r>
      <w:r w:rsidRPr="008E78C5">
        <w:rPr>
          <w:position w:val="-12"/>
        </w:rPr>
        <w:object w:dxaOrig="499" w:dyaOrig="380">
          <v:shape id="_x0000_i1110" type="#_x0000_t75" style="width:24.75pt;height:18.75pt" o:ole="">
            <v:imagedata r:id="rId185" o:title=""/>
          </v:shape>
          <o:OLEObject Type="Embed" ProgID="Equation.3" ShapeID="_x0000_i1110" DrawAspect="Content" ObjectID="_1447164863" r:id="rId186"/>
        </w:object>
      </w:r>
      <w:r>
        <w:t xml:space="preserve"> </w:t>
      </w:r>
      <w:r>
        <w:rPr>
          <w:sz w:val="28"/>
          <w:szCs w:val="28"/>
        </w:rPr>
        <w:t>– константы, определяемы</w:t>
      </w:r>
      <w:r w:rsidR="004968C4">
        <w:rPr>
          <w:sz w:val="28"/>
          <w:szCs w:val="28"/>
        </w:rPr>
        <w:t>е</w:t>
      </w:r>
      <w:r>
        <w:rPr>
          <w:sz w:val="28"/>
          <w:szCs w:val="28"/>
        </w:rPr>
        <w:t xml:space="preserve"> с помощью</w:t>
      </w:r>
      <w:r w:rsidRPr="008E78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алгоритма «Сечения» и метода </w:t>
      </w:r>
      <w:proofErr w:type="spellStart"/>
      <w:r>
        <w:rPr>
          <w:sz w:val="28"/>
          <w:szCs w:val="28"/>
        </w:rPr>
        <w:t>коллокаций</w:t>
      </w:r>
      <w:proofErr w:type="spellEnd"/>
      <w:r>
        <w:rPr>
          <w:sz w:val="28"/>
          <w:szCs w:val="28"/>
        </w:rPr>
        <w:t xml:space="preserve">. </w:t>
      </w:r>
    </w:p>
    <w:p w:rsidR="002211B6" w:rsidRDefault="004968C4" w:rsidP="00A94C5F">
      <w:pPr>
        <w:rPr>
          <w:sz w:val="28"/>
          <w:szCs w:val="28"/>
        </w:rPr>
      </w:pPr>
      <w:r>
        <w:rPr>
          <w:sz w:val="28"/>
          <w:szCs w:val="28"/>
        </w:rPr>
        <w:t>Возвращаясь к исходной задаче, п</w:t>
      </w:r>
      <w:r w:rsidR="00B53302">
        <w:rPr>
          <w:sz w:val="28"/>
          <w:szCs w:val="28"/>
        </w:rPr>
        <w:t>одстав</w:t>
      </w:r>
      <w:r>
        <w:rPr>
          <w:sz w:val="28"/>
          <w:szCs w:val="28"/>
        </w:rPr>
        <w:t>им</w:t>
      </w:r>
      <w:r w:rsidR="00B53302">
        <w:rPr>
          <w:sz w:val="28"/>
          <w:szCs w:val="28"/>
        </w:rPr>
        <w:t xml:space="preserve"> (9) в (7)</w:t>
      </w:r>
      <w:r>
        <w:rPr>
          <w:sz w:val="28"/>
          <w:szCs w:val="28"/>
        </w:rPr>
        <w:t xml:space="preserve">, </w:t>
      </w:r>
      <w:r w:rsidR="001428D2">
        <w:rPr>
          <w:sz w:val="28"/>
          <w:szCs w:val="28"/>
        </w:rPr>
        <w:t xml:space="preserve">тогда </w:t>
      </w:r>
      <w:proofErr w:type="gramStart"/>
      <w:r w:rsidR="001428D2">
        <w:rPr>
          <w:sz w:val="28"/>
          <w:szCs w:val="28"/>
        </w:rPr>
        <w:t>последние</w:t>
      </w:r>
      <w:proofErr w:type="gramEnd"/>
      <w:r w:rsidR="001428D2">
        <w:rPr>
          <w:sz w:val="28"/>
          <w:szCs w:val="28"/>
        </w:rPr>
        <w:t xml:space="preserve"> примут вид</w:t>
      </w:r>
    </w:p>
    <w:p w:rsidR="00B53302" w:rsidRDefault="00E05F2F" w:rsidP="007F1AC7">
      <w:pPr>
        <w:jc w:val="right"/>
        <w:rPr>
          <w:sz w:val="28"/>
          <w:szCs w:val="28"/>
        </w:rPr>
      </w:pPr>
      <w:r w:rsidRPr="007F1AC7">
        <w:rPr>
          <w:position w:val="-52"/>
          <w:sz w:val="28"/>
          <w:szCs w:val="28"/>
        </w:rPr>
        <w:object w:dxaOrig="7240" w:dyaOrig="1160">
          <v:shape id="_x0000_i1111" type="#_x0000_t75" style="width:360.75pt;height:58.5pt" o:ole="">
            <v:imagedata r:id="rId187" o:title=""/>
          </v:shape>
          <o:OLEObject Type="Embed" ProgID="Equation.3" ShapeID="_x0000_i1111" DrawAspect="Content" ObjectID="_1447164864" r:id="rId188"/>
        </w:object>
      </w:r>
      <w:r w:rsidR="007F1AC7" w:rsidRPr="007F1AC7">
        <w:rPr>
          <w:sz w:val="28"/>
          <w:szCs w:val="28"/>
        </w:rPr>
        <w:t xml:space="preserve"> </w:t>
      </w:r>
      <w:r w:rsidR="007F1AC7">
        <w:rPr>
          <w:sz w:val="28"/>
          <w:szCs w:val="28"/>
        </w:rPr>
        <w:t xml:space="preserve">       </w:t>
      </w:r>
      <w:r w:rsidR="007F1AC7" w:rsidRPr="007F1AC7">
        <w:rPr>
          <w:sz w:val="28"/>
          <w:szCs w:val="28"/>
        </w:rPr>
        <w:t>(15)</w:t>
      </w:r>
    </w:p>
    <w:p w:rsidR="007F1AC7" w:rsidRDefault="004554E5" w:rsidP="004554E5">
      <w:pPr>
        <w:rPr>
          <w:sz w:val="28"/>
          <w:szCs w:val="28"/>
        </w:rPr>
      </w:pPr>
      <w:r>
        <w:rPr>
          <w:sz w:val="28"/>
          <w:szCs w:val="28"/>
        </w:rPr>
        <w:t xml:space="preserve">Для решения (15) используется алгоритм метода </w:t>
      </w:r>
      <w:proofErr w:type="spellStart"/>
      <w:r>
        <w:rPr>
          <w:sz w:val="28"/>
          <w:szCs w:val="28"/>
        </w:rPr>
        <w:t>Бубнова</w:t>
      </w:r>
      <w:proofErr w:type="spellEnd"/>
      <w:r>
        <w:rPr>
          <w:sz w:val="28"/>
          <w:szCs w:val="28"/>
        </w:rPr>
        <w:t>-Галеркина</w:t>
      </w:r>
    </w:p>
    <w:p w:rsidR="004554E5" w:rsidRDefault="008A60B9" w:rsidP="004554E5">
      <w:pPr>
        <w:jc w:val="right"/>
        <w:rPr>
          <w:sz w:val="28"/>
          <w:szCs w:val="28"/>
        </w:rPr>
      </w:pPr>
      <w:r w:rsidRPr="004554E5">
        <w:rPr>
          <w:position w:val="-32"/>
          <w:sz w:val="28"/>
          <w:szCs w:val="28"/>
        </w:rPr>
        <w:object w:dxaOrig="6060" w:dyaOrig="760">
          <v:shape id="_x0000_i1112" type="#_x0000_t75" style="width:303.75pt;height:36.75pt" o:ole="">
            <v:imagedata r:id="rId189" o:title=""/>
          </v:shape>
          <o:OLEObject Type="Embed" ProgID="Equation.3" ShapeID="_x0000_i1112" DrawAspect="Content" ObjectID="_1447164865" r:id="rId190"/>
        </w:object>
      </w:r>
      <w:r w:rsidR="004554E5">
        <w:rPr>
          <w:sz w:val="28"/>
          <w:szCs w:val="28"/>
        </w:rPr>
        <w:t xml:space="preserve">                    (16)</w:t>
      </w:r>
    </w:p>
    <w:p w:rsidR="008A60B9" w:rsidRPr="000361C4" w:rsidRDefault="00E641BA" w:rsidP="00F31622">
      <w:pPr>
        <w:rPr>
          <w:sz w:val="28"/>
          <w:szCs w:val="28"/>
        </w:rPr>
      </w:pPr>
      <w:r>
        <w:rPr>
          <w:sz w:val="28"/>
          <w:szCs w:val="28"/>
        </w:rPr>
        <w:t xml:space="preserve">В результате получаем систему трех линейных алгебраических уравнений относительно неизвестных констант </w:t>
      </w:r>
      <w:r w:rsidRPr="00AC00F9">
        <w:rPr>
          <w:position w:val="-14"/>
        </w:rPr>
        <w:object w:dxaOrig="340" w:dyaOrig="380">
          <v:shape id="_x0000_i1113" type="#_x0000_t75" style="width:17.25pt;height:18.75pt" o:ole="">
            <v:imagedata r:id="rId166" o:title=""/>
          </v:shape>
          <o:OLEObject Type="Embed" ProgID="Equation.3" ShapeID="_x0000_i1113" DrawAspect="Content" ObjectID="_1447164866" r:id="rId191"/>
        </w:object>
      </w:r>
      <w:r>
        <w:t xml:space="preserve">, </w:t>
      </w:r>
      <w:r w:rsidRPr="00AC00F9">
        <w:rPr>
          <w:position w:val="-14"/>
        </w:rPr>
        <w:object w:dxaOrig="279" w:dyaOrig="380">
          <v:shape id="_x0000_i1114" type="#_x0000_t75" style="width:13.5pt;height:18.75pt" o:ole="">
            <v:imagedata r:id="rId168" o:title=""/>
          </v:shape>
          <o:OLEObject Type="Embed" ProgID="Equation.3" ShapeID="_x0000_i1114" DrawAspect="Content" ObjectID="_1447164867" r:id="rId192"/>
        </w:object>
      </w:r>
      <w:r>
        <w:t xml:space="preserve">, </w:t>
      </w:r>
      <w:r w:rsidRPr="00AC00F9">
        <w:rPr>
          <w:position w:val="-14"/>
        </w:rPr>
        <w:object w:dxaOrig="340" w:dyaOrig="380">
          <v:shape id="_x0000_i1115" type="#_x0000_t75" style="width:17.25pt;height:18.75pt" o:ole="">
            <v:imagedata r:id="rId170" o:title=""/>
          </v:shape>
          <o:OLEObject Type="Embed" ProgID="Equation.3" ShapeID="_x0000_i1115" DrawAspect="Content" ObjectID="_1447164868" r:id="rId193"/>
        </w:object>
      </w:r>
      <w:r>
        <w:rPr>
          <w:sz w:val="28"/>
          <w:szCs w:val="28"/>
        </w:rPr>
        <w:t xml:space="preserve">, определив значения которых становятся известными пространственные </w:t>
      </w:r>
      <w:r w:rsidR="00E05F2F">
        <w:rPr>
          <w:sz w:val="28"/>
          <w:szCs w:val="28"/>
        </w:rPr>
        <w:t xml:space="preserve">перемещения сечений </w:t>
      </w:r>
      <w:r w:rsidR="00E05F2F" w:rsidRPr="00E05F2F">
        <w:rPr>
          <w:i/>
          <w:sz w:val="28"/>
          <w:szCs w:val="28"/>
          <w:lang w:val="en-US"/>
        </w:rPr>
        <w:t>u</w:t>
      </w:r>
      <w:r w:rsidR="00E05F2F" w:rsidRPr="00E05F2F">
        <w:rPr>
          <w:sz w:val="28"/>
          <w:szCs w:val="28"/>
        </w:rPr>
        <w:t xml:space="preserve">, </w:t>
      </w:r>
      <w:r w:rsidR="00E05F2F" w:rsidRPr="00E05F2F">
        <w:rPr>
          <w:i/>
          <w:sz w:val="28"/>
          <w:szCs w:val="28"/>
          <w:lang w:val="en-US"/>
        </w:rPr>
        <w:t>v</w:t>
      </w:r>
      <w:r w:rsidR="00E05F2F" w:rsidRPr="00E05F2F">
        <w:rPr>
          <w:sz w:val="28"/>
          <w:szCs w:val="28"/>
        </w:rPr>
        <w:t xml:space="preserve">, </w:t>
      </w:r>
      <w:r w:rsidR="00E05F2F">
        <w:rPr>
          <w:sz w:val="28"/>
          <w:szCs w:val="28"/>
        </w:rPr>
        <w:sym w:font="Symbol" w:char="F071"/>
      </w:r>
      <w:r w:rsidR="00E05F2F" w:rsidRPr="00E05F2F">
        <w:rPr>
          <w:sz w:val="28"/>
          <w:szCs w:val="28"/>
        </w:rPr>
        <w:t xml:space="preserve"> </w:t>
      </w:r>
      <w:r>
        <w:rPr>
          <w:sz w:val="28"/>
          <w:szCs w:val="28"/>
        </w:rPr>
        <w:t>стержневого элемента</w:t>
      </w:r>
      <w:r w:rsidR="00E05F2F" w:rsidRPr="00E05F2F">
        <w:rPr>
          <w:sz w:val="28"/>
          <w:szCs w:val="28"/>
        </w:rPr>
        <w:t xml:space="preserve"> </w:t>
      </w:r>
      <w:r w:rsidR="00E05F2F">
        <w:rPr>
          <w:sz w:val="28"/>
          <w:szCs w:val="28"/>
        </w:rPr>
        <w:t>по</w:t>
      </w:r>
      <w:r w:rsidR="00E05F2F" w:rsidRPr="00E05F2F">
        <w:rPr>
          <w:sz w:val="28"/>
          <w:szCs w:val="28"/>
        </w:rPr>
        <w:t xml:space="preserve"> (9)</w:t>
      </w:r>
      <w:r w:rsidR="00F31622">
        <w:rPr>
          <w:sz w:val="28"/>
          <w:szCs w:val="28"/>
        </w:rPr>
        <w:t xml:space="preserve">, которые позволяют </w:t>
      </w:r>
      <w:r w:rsidR="00261207">
        <w:rPr>
          <w:sz w:val="28"/>
          <w:szCs w:val="28"/>
        </w:rPr>
        <w:t>перейти к</w:t>
      </w:r>
      <w:r w:rsidR="008A60B9">
        <w:rPr>
          <w:sz w:val="28"/>
          <w:szCs w:val="28"/>
        </w:rPr>
        <w:t xml:space="preserve"> «деформационны</w:t>
      </w:r>
      <w:r w:rsidR="00261207">
        <w:rPr>
          <w:sz w:val="28"/>
          <w:szCs w:val="28"/>
        </w:rPr>
        <w:t>м</w:t>
      </w:r>
      <w:r w:rsidR="008A60B9">
        <w:rPr>
          <w:sz w:val="28"/>
          <w:szCs w:val="28"/>
        </w:rPr>
        <w:t>» усилия</w:t>
      </w:r>
      <w:r w:rsidR="00261207">
        <w:rPr>
          <w:sz w:val="28"/>
          <w:szCs w:val="28"/>
        </w:rPr>
        <w:t>м</w:t>
      </w:r>
      <w:r w:rsidR="008A60B9" w:rsidRPr="008A60B9">
        <w:rPr>
          <w:sz w:val="28"/>
          <w:szCs w:val="28"/>
        </w:rPr>
        <w:t xml:space="preserve"> </w:t>
      </w:r>
    </w:p>
    <w:p w:rsidR="008A60B9" w:rsidRDefault="007B32F6" w:rsidP="008A60B9">
      <w:pPr>
        <w:jc w:val="right"/>
        <w:rPr>
          <w:sz w:val="28"/>
          <w:szCs w:val="28"/>
        </w:rPr>
      </w:pPr>
      <w:r w:rsidRPr="008A60B9">
        <w:rPr>
          <w:position w:val="-14"/>
          <w:sz w:val="28"/>
          <w:szCs w:val="28"/>
        </w:rPr>
        <w:object w:dxaOrig="6520" w:dyaOrig="400">
          <v:shape id="_x0000_i1116" type="#_x0000_t75" style="width:325.5pt;height:21pt" o:ole="">
            <v:imagedata r:id="rId194" o:title=""/>
          </v:shape>
          <o:OLEObject Type="Embed" ProgID="Equation.3" ShapeID="_x0000_i1116" DrawAspect="Content" ObjectID="_1447164869" r:id="rId195"/>
        </w:object>
      </w:r>
      <w:r w:rsidR="008A60B9">
        <w:rPr>
          <w:sz w:val="28"/>
          <w:szCs w:val="28"/>
        </w:rPr>
        <w:t xml:space="preserve">          (17)</w:t>
      </w:r>
    </w:p>
    <w:p w:rsidR="00226376" w:rsidRDefault="00226376" w:rsidP="00226376">
      <w:pPr>
        <w:rPr>
          <w:sz w:val="28"/>
          <w:szCs w:val="28"/>
        </w:rPr>
      </w:pPr>
      <w:r>
        <w:rPr>
          <w:sz w:val="28"/>
          <w:szCs w:val="28"/>
        </w:rPr>
        <w:t xml:space="preserve">Описанный способ </w:t>
      </w:r>
      <w:r w:rsidR="001741A1">
        <w:rPr>
          <w:sz w:val="28"/>
          <w:szCs w:val="28"/>
        </w:rPr>
        <w:t>решения пространственно</w:t>
      </w:r>
      <w:r w:rsidR="00EE3B9E">
        <w:rPr>
          <w:sz w:val="28"/>
          <w:szCs w:val="28"/>
        </w:rPr>
        <w:t>-</w:t>
      </w:r>
      <w:r w:rsidR="001741A1">
        <w:rPr>
          <w:sz w:val="28"/>
          <w:szCs w:val="28"/>
        </w:rPr>
        <w:t xml:space="preserve">деформационной задачи </w:t>
      </w:r>
      <w:r>
        <w:rPr>
          <w:sz w:val="28"/>
          <w:szCs w:val="28"/>
        </w:rPr>
        <w:t>назван алгоритмом «Стержень».</w:t>
      </w:r>
    </w:p>
    <w:p w:rsidR="00B53302" w:rsidRDefault="00226376" w:rsidP="00A94C5F">
      <w:pPr>
        <w:rPr>
          <w:sz w:val="28"/>
          <w:szCs w:val="28"/>
        </w:rPr>
      </w:pPr>
      <w:r>
        <w:rPr>
          <w:sz w:val="28"/>
          <w:szCs w:val="28"/>
        </w:rPr>
        <w:t>Полученные таким образом</w:t>
      </w:r>
      <w:r w:rsidR="007B32F6">
        <w:rPr>
          <w:sz w:val="28"/>
          <w:szCs w:val="28"/>
        </w:rPr>
        <w:t xml:space="preserve"> </w:t>
      </w:r>
      <w:r w:rsidR="00463BFD">
        <w:rPr>
          <w:sz w:val="28"/>
          <w:szCs w:val="28"/>
        </w:rPr>
        <w:t xml:space="preserve">во всех контролируемых сечениях </w:t>
      </w:r>
      <w:r w:rsidR="007B32F6">
        <w:rPr>
          <w:sz w:val="28"/>
          <w:szCs w:val="28"/>
        </w:rPr>
        <w:t xml:space="preserve">«деформационные» усилия, закладываются в описанный ранее модифицированный алгоритм «Сечение», где с помощью рекомендаций </w:t>
      </w:r>
      <w:proofErr w:type="spellStart"/>
      <w:r w:rsidR="007B32F6" w:rsidRPr="007B32F6">
        <w:rPr>
          <w:i/>
          <w:sz w:val="28"/>
          <w:szCs w:val="28"/>
          <w:lang w:val="en-US"/>
        </w:rPr>
        <w:t>Eurocode</w:t>
      </w:r>
      <w:proofErr w:type="spellEnd"/>
      <w:r w:rsidR="007B32F6" w:rsidRPr="007B32F6">
        <w:rPr>
          <w:sz w:val="28"/>
          <w:szCs w:val="28"/>
        </w:rPr>
        <w:t xml:space="preserve"> 3</w:t>
      </w:r>
      <w:r w:rsidR="007B32F6">
        <w:rPr>
          <w:sz w:val="28"/>
          <w:szCs w:val="28"/>
        </w:rPr>
        <w:t xml:space="preserve"> </w:t>
      </w:r>
      <w:r w:rsidR="00BE2BFE">
        <w:rPr>
          <w:sz w:val="28"/>
          <w:szCs w:val="28"/>
        </w:rPr>
        <w:t>учитывается потеря местной устойчивости и формы сечения</w:t>
      </w:r>
      <w:r w:rsidR="007B32F6">
        <w:rPr>
          <w:sz w:val="28"/>
          <w:szCs w:val="28"/>
        </w:rPr>
        <w:t xml:space="preserve">. </w:t>
      </w:r>
      <w:r w:rsidR="00BE2BFE">
        <w:rPr>
          <w:sz w:val="28"/>
          <w:szCs w:val="28"/>
        </w:rPr>
        <w:t xml:space="preserve">По </w:t>
      </w:r>
      <w:r w:rsidR="00BE2BFE">
        <w:rPr>
          <w:sz w:val="28"/>
          <w:szCs w:val="28"/>
        </w:rPr>
        <w:lastRenderedPageBreak/>
        <w:t>результатам расчета</w:t>
      </w:r>
      <w:r w:rsidR="00A93192">
        <w:rPr>
          <w:sz w:val="28"/>
          <w:szCs w:val="28"/>
        </w:rPr>
        <w:t xml:space="preserve"> алгоритма «Сечение»</w:t>
      </w:r>
      <w:r w:rsidR="00BE2BFE">
        <w:rPr>
          <w:sz w:val="28"/>
          <w:szCs w:val="28"/>
        </w:rPr>
        <w:t xml:space="preserve">, используя метод </w:t>
      </w:r>
      <w:proofErr w:type="spellStart"/>
      <w:r w:rsidR="00BE2BFE">
        <w:rPr>
          <w:sz w:val="28"/>
          <w:szCs w:val="28"/>
        </w:rPr>
        <w:t>коллокаций</w:t>
      </w:r>
      <w:proofErr w:type="spellEnd"/>
      <w:r w:rsidR="00BE2BFE">
        <w:rPr>
          <w:sz w:val="28"/>
          <w:szCs w:val="28"/>
        </w:rPr>
        <w:t>, вычисляются появляющиеся вследствие редуцирования сечений стержневого элемента дополнительные пространственные перемещения</w:t>
      </w:r>
      <w:r>
        <w:rPr>
          <w:sz w:val="28"/>
          <w:szCs w:val="28"/>
        </w:rPr>
        <w:t xml:space="preserve"> (13)</w:t>
      </w:r>
      <w:r w:rsidR="00BE2BFE"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t>учитываются в алгоритме «Стержень»</w:t>
      </w:r>
      <w:r w:rsidR="00BE2BFE">
        <w:rPr>
          <w:sz w:val="28"/>
          <w:szCs w:val="28"/>
        </w:rPr>
        <w:t xml:space="preserve">. Итерационный процесс </w:t>
      </w:r>
      <w:r>
        <w:rPr>
          <w:sz w:val="28"/>
          <w:szCs w:val="28"/>
        </w:rPr>
        <w:t xml:space="preserve">между алгоритмами «Стержень» и «Сечение» </w:t>
      </w:r>
      <w:r w:rsidR="00BE2BFE">
        <w:rPr>
          <w:sz w:val="28"/>
          <w:szCs w:val="28"/>
        </w:rPr>
        <w:t xml:space="preserve">продолжается до тех пор, пока приращения дополнительных пространственных деформаций не будут находиться в пределах заданной точности расчета. </w:t>
      </w:r>
      <w:r>
        <w:rPr>
          <w:sz w:val="28"/>
          <w:szCs w:val="28"/>
        </w:rPr>
        <w:t xml:space="preserve">Затем задается новый шаг загружения и процесс поиска пространственных деформаций повторяется. </w:t>
      </w:r>
      <w:r w:rsidR="00BE2BFE">
        <w:rPr>
          <w:sz w:val="28"/>
          <w:szCs w:val="28"/>
        </w:rPr>
        <w:t xml:space="preserve">На определенном шаге </w:t>
      </w:r>
      <w:r>
        <w:rPr>
          <w:sz w:val="28"/>
          <w:szCs w:val="28"/>
        </w:rPr>
        <w:t xml:space="preserve">нагружения итерационный процесс </w:t>
      </w:r>
      <w:r w:rsidR="00BE2BFE">
        <w:rPr>
          <w:sz w:val="28"/>
          <w:szCs w:val="28"/>
        </w:rPr>
        <w:t>начнет расходиться, что свидетельст</w:t>
      </w:r>
      <w:r>
        <w:rPr>
          <w:sz w:val="28"/>
          <w:szCs w:val="28"/>
        </w:rPr>
        <w:t>вует</w:t>
      </w:r>
      <w:r w:rsidR="00BE2BFE">
        <w:rPr>
          <w:sz w:val="28"/>
          <w:szCs w:val="28"/>
        </w:rPr>
        <w:t xml:space="preserve"> о переходе </w:t>
      </w:r>
      <w:r>
        <w:rPr>
          <w:sz w:val="28"/>
          <w:szCs w:val="28"/>
        </w:rPr>
        <w:t>стержня в неравновесное состояние</w:t>
      </w:r>
      <w:r w:rsidR="00BE2BFE">
        <w:rPr>
          <w:sz w:val="28"/>
          <w:szCs w:val="28"/>
        </w:rPr>
        <w:t>. В этом случае з</w:t>
      </w:r>
      <w:r w:rsidR="003B738C">
        <w:rPr>
          <w:sz w:val="28"/>
          <w:szCs w:val="28"/>
        </w:rPr>
        <w:t xml:space="preserve">а предельное состояние принимается последний шаг нагружения, при котором еще </w:t>
      </w:r>
      <w:r>
        <w:rPr>
          <w:sz w:val="28"/>
          <w:szCs w:val="28"/>
        </w:rPr>
        <w:t>итерационный процесс сходился</w:t>
      </w:r>
      <w:r w:rsidR="00661002">
        <w:rPr>
          <w:sz w:val="28"/>
          <w:szCs w:val="28"/>
        </w:rPr>
        <w:t>.</w:t>
      </w:r>
    </w:p>
    <w:p w:rsidR="00B0443E" w:rsidRPr="00CA0FA3" w:rsidRDefault="009B4161" w:rsidP="00A94C5F">
      <w:pPr>
        <w:rPr>
          <w:sz w:val="28"/>
          <w:szCs w:val="28"/>
        </w:rPr>
      </w:pPr>
      <w:r>
        <w:rPr>
          <w:sz w:val="28"/>
          <w:szCs w:val="28"/>
        </w:rPr>
        <w:t>Построенны</w:t>
      </w:r>
      <w:r w:rsidR="00226376">
        <w:rPr>
          <w:sz w:val="28"/>
          <w:szCs w:val="28"/>
        </w:rPr>
        <w:t>е</w:t>
      </w:r>
      <w:r>
        <w:rPr>
          <w:sz w:val="28"/>
          <w:szCs w:val="28"/>
        </w:rPr>
        <w:t xml:space="preserve"> на основе предложенной методике алгоритм</w:t>
      </w:r>
      <w:r w:rsidR="00226376">
        <w:rPr>
          <w:sz w:val="28"/>
          <w:szCs w:val="28"/>
        </w:rPr>
        <w:t>ы «Сечение» и «Стержень»</w:t>
      </w:r>
      <w:r>
        <w:rPr>
          <w:sz w:val="28"/>
          <w:szCs w:val="28"/>
        </w:rPr>
        <w:t xml:space="preserve">, </w:t>
      </w:r>
      <w:r w:rsidR="00672B1E" w:rsidRPr="00672B1E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реализов</w:t>
      </w:r>
      <w:r w:rsidR="004F58D2">
        <w:rPr>
          <w:sz w:val="28"/>
          <w:szCs w:val="28"/>
        </w:rPr>
        <w:t>анные в виде программы, позволяю</w:t>
      </w:r>
      <w:r>
        <w:rPr>
          <w:sz w:val="28"/>
          <w:szCs w:val="28"/>
        </w:rPr>
        <w:t>т</w:t>
      </w:r>
      <w:r w:rsidR="004F58D2" w:rsidRPr="004F58D2">
        <w:rPr>
          <w:sz w:val="28"/>
          <w:szCs w:val="28"/>
        </w:rPr>
        <w:t xml:space="preserve"> </w:t>
      </w:r>
      <w:r w:rsidR="004F58D2">
        <w:rPr>
          <w:sz w:val="28"/>
          <w:szCs w:val="28"/>
        </w:rPr>
        <w:t>получать решения</w:t>
      </w:r>
      <w:r>
        <w:rPr>
          <w:sz w:val="28"/>
          <w:szCs w:val="28"/>
        </w:rPr>
        <w:t xml:space="preserve"> на несколько порядков быстрее</w:t>
      </w:r>
      <w:r w:rsidR="004F58D2">
        <w:rPr>
          <w:sz w:val="28"/>
          <w:szCs w:val="28"/>
        </w:rPr>
        <w:t xml:space="preserve">, чем при использовании </w:t>
      </w:r>
      <w:r>
        <w:rPr>
          <w:sz w:val="28"/>
          <w:szCs w:val="28"/>
        </w:rPr>
        <w:t>МКЭ</w:t>
      </w:r>
      <w:r w:rsidR="004F58D2">
        <w:rPr>
          <w:sz w:val="28"/>
          <w:szCs w:val="28"/>
        </w:rPr>
        <w:t xml:space="preserve"> без снижения точности полученных результатов</w:t>
      </w:r>
      <w:r>
        <w:rPr>
          <w:sz w:val="28"/>
          <w:szCs w:val="28"/>
        </w:rPr>
        <w:t xml:space="preserve">. </w:t>
      </w:r>
      <w:r w:rsidR="004F58D2">
        <w:rPr>
          <w:sz w:val="28"/>
          <w:szCs w:val="28"/>
        </w:rPr>
        <w:t xml:space="preserve">С помощью разработанных алгоритмов и программы исследуем пространственную работу сжатых с двухосным эксцентриситетом стержней из спаренных профилей. </w:t>
      </w:r>
      <w:r w:rsidR="00B0443E">
        <w:rPr>
          <w:sz w:val="28"/>
          <w:szCs w:val="28"/>
        </w:rPr>
        <w:t xml:space="preserve">На рис. </w:t>
      </w:r>
      <w:r w:rsidR="001E7F16">
        <w:rPr>
          <w:sz w:val="28"/>
          <w:szCs w:val="28"/>
        </w:rPr>
        <w:t>10</w:t>
      </w:r>
      <w:r w:rsidR="00B0443E">
        <w:rPr>
          <w:sz w:val="28"/>
          <w:szCs w:val="28"/>
        </w:rPr>
        <w:t xml:space="preserve"> представлены графики</w:t>
      </w:r>
      <w:r w:rsidR="005850D7">
        <w:rPr>
          <w:sz w:val="28"/>
          <w:szCs w:val="28"/>
        </w:rPr>
        <w:t xml:space="preserve"> зависимостей поперечных перемещений </w:t>
      </w:r>
      <w:r w:rsidR="005850D7" w:rsidRPr="005850D7">
        <w:rPr>
          <w:i/>
          <w:sz w:val="28"/>
          <w:szCs w:val="28"/>
          <w:lang w:val="en-US"/>
        </w:rPr>
        <w:t>u</w:t>
      </w:r>
      <w:r w:rsidR="005850D7">
        <w:rPr>
          <w:sz w:val="28"/>
          <w:szCs w:val="28"/>
        </w:rPr>
        <w:t xml:space="preserve">, </w:t>
      </w:r>
      <w:r w:rsidR="005850D7" w:rsidRPr="005850D7">
        <w:rPr>
          <w:i/>
          <w:sz w:val="28"/>
          <w:szCs w:val="28"/>
        </w:rPr>
        <w:t>v</w:t>
      </w:r>
      <w:r w:rsidR="00AA4715">
        <w:rPr>
          <w:i/>
          <w:sz w:val="28"/>
          <w:szCs w:val="28"/>
        </w:rPr>
        <w:t>,</w:t>
      </w:r>
      <w:r w:rsidR="005850D7">
        <w:rPr>
          <w:sz w:val="28"/>
          <w:szCs w:val="28"/>
        </w:rPr>
        <w:t xml:space="preserve"> а также угол закручивания</w:t>
      </w:r>
      <w:r w:rsidR="005850D7" w:rsidRPr="005850D7">
        <w:rPr>
          <w:sz w:val="28"/>
          <w:szCs w:val="28"/>
        </w:rPr>
        <w:t xml:space="preserve"> </w:t>
      </w:r>
      <w:r w:rsidR="005850D7">
        <w:rPr>
          <w:sz w:val="28"/>
          <w:szCs w:val="28"/>
        </w:rPr>
        <w:sym w:font="Symbol" w:char="F071"/>
      </w:r>
      <w:r w:rsidR="005850D7">
        <w:rPr>
          <w:sz w:val="28"/>
          <w:szCs w:val="28"/>
        </w:rPr>
        <w:t xml:space="preserve"> в среднем сечении </w:t>
      </w:r>
      <w:r w:rsidR="00AA4715">
        <w:rPr>
          <w:sz w:val="28"/>
          <w:szCs w:val="28"/>
        </w:rPr>
        <w:t xml:space="preserve">стержня гибкостью </w:t>
      </w:r>
      <w:r w:rsidR="00D22918" w:rsidRPr="00EA39B2">
        <w:rPr>
          <w:position w:val="-6"/>
          <w:sz w:val="28"/>
          <w:szCs w:val="28"/>
        </w:rPr>
        <w:object w:dxaOrig="680" w:dyaOrig="300">
          <v:shape id="_x0000_i1117" type="#_x0000_t75" style="width:33.75pt;height:15.75pt" o:ole="">
            <v:imagedata r:id="rId196" o:title=""/>
          </v:shape>
          <o:OLEObject Type="Embed" ProgID="Equation.3" ShapeID="_x0000_i1117" DrawAspect="Content" ObjectID="_1447164870" r:id="rId197"/>
        </w:object>
      </w:r>
      <w:r w:rsidR="00AA4715">
        <w:rPr>
          <w:sz w:val="28"/>
          <w:szCs w:val="28"/>
        </w:rPr>
        <w:t>,</w:t>
      </w:r>
      <w:r w:rsidR="00AA4715" w:rsidRPr="00EA39B2">
        <w:rPr>
          <w:sz w:val="28"/>
          <w:szCs w:val="28"/>
        </w:rPr>
        <w:t xml:space="preserve"> </w:t>
      </w:r>
      <w:r w:rsidR="00AA4715" w:rsidRPr="00EA39B2">
        <w:rPr>
          <w:position w:val="-10"/>
          <w:sz w:val="28"/>
          <w:szCs w:val="28"/>
        </w:rPr>
        <w:object w:dxaOrig="840" w:dyaOrig="340">
          <v:shape id="_x0000_i1118" type="#_x0000_t75" style="width:42pt;height:17.25pt" o:ole="">
            <v:imagedata r:id="rId198" o:title=""/>
          </v:shape>
          <o:OLEObject Type="Embed" ProgID="Equation.3" ShapeID="_x0000_i1118" DrawAspect="Content" ObjectID="_1447164871" r:id="rId199"/>
        </w:object>
      </w:r>
      <w:r w:rsidR="00AA4715" w:rsidRPr="00672B1E">
        <w:rPr>
          <w:sz w:val="28"/>
          <w:szCs w:val="28"/>
        </w:rPr>
        <w:t xml:space="preserve">, </w:t>
      </w:r>
      <w:r w:rsidR="005850D7">
        <w:rPr>
          <w:sz w:val="28"/>
          <w:szCs w:val="28"/>
        </w:rPr>
        <w:t xml:space="preserve">от </w:t>
      </w:r>
      <w:r w:rsidR="00672B1E">
        <w:rPr>
          <w:sz w:val="28"/>
          <w:szCs w:val="28"/>
        </w:rPr>
        <w:t>величины</w:t>
      </w:r>
      <w:r w:rsidR="00AA4715">
        <w:rPr>
          <w:sz w:val="28"/>
          <w:szCs w:val="28"/>
        </w:rPr>
        <w:t xml:space="preserve"> продольной силы,</w:t>
      </w:r>
      <w:r w:rsidR="005850D7">
        <w:rPr>
          <w:sz w:val="28"/>
          <w:szCs w:val="28"/>
        </w:rPr>
        <w:t xml:space="preserve"> приложенной с эксцентриситетами </w:t>
      </w:r>
      <w:r w:rsidR="00EE6D43" w:rsidRPr="005850D7">
        <w:rPr>
          <w:position w:val="-12"/>
          <w:sz w:val="28"/>
          <w:szCs w:val="28"/>
        </w:rPr>
        <w:object w:dxaOrig="2079" w:dyaOrig="360">
          <v:shape id="_x0000_i1119" type="#_x0000_t75" style="width:104.25pt;height:18.75pt" o:ole="">
            <v:imagedata r:id="rId200" o:title=""/>
          </v:shape>
          <o:OLEObject Type="Embed" ProgID="Equation.3" ShapeID="_x0000_i1119" DrawAspect="Content" ObjectID="_1447164872" r:id="rId201"/>
        </w:object>
      </w:r>
      <w:r w:rsidR="005850D7" w:rsidRPr="005850D7">
        <w:rPr>
          <w:sz w:val="28"/>
          <w:szCs w:val="28"/>
        </w:rPr>
        <w:t xml:space="preserve">, </w:t>
      </w:r>
      <w:r w:rsidR="00EE6D43" w:rsidRPr="005850D7">
        <w:rPr>
          <w:position w:val="-14"/>
          <w:sz w:val="28"/>
          <w:szCs w:val="28"/>
        </w:rPr>
        <w:object w:dxaOrig="2299" w:dyaOrig="380">
          <v:shape id="_x0000_i1120" type="#_x0000_t75" style="width:115.5pt;height:18.75pt" o:ole="">
            <v:imagedata r:id="rId202" o:title=""/>
          </v:shape>
          <o:OLEObject Type="Embed" ProgID="Equation.3" ShapeID="_x0000_i1120" DrawAspect="Content" ObjectID="_1447164873" r:id="rId203"/>
        </w:object>
      </w:r>
      <w:r w:rsidR="005850D7">
        <w:rPr>
          <w:sz w:val="28"/>
          <w:szCs w:val="28"/>
        </w:rPr>
        <w:t>.</w:t>
      </w:r>
      <w:r w:rsidR="00CA0FA3" w:rsidRPr="00CA0FA3">
        <w:rPr>
          <w:sz w:val="28"/>
          <w:szCs w:val="28"/>
        </w:rPr>
        <w:t xml:space="preserve"> </w:t>
      </w:r>
    </w:p>
    <w:p w:rsidR="002211B6" w:rsidRDefault="002C05E7" w:rsidP="005850D7">
      <w:pPr>
        <w:ind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45A3D0F" wp14:editId="44E56475">
            <wp:extent cx="5940425" cy="39598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BB8" w:rsidRPr="00255F14" w:rsidRDefault="001E7F16" w:rsidP="00192BB8">
      <w:pPr>
        <w:jc w:val="center"/>
        <w:rPr>
          <w:szCs w:val="28"/>
        </w:rPr>
      </w:pPr>
      <w:r>
        <w:rPr>
          <w:szCs w:val="28"/>
        </w:rPr>
        <w:t>Рис. 10</w:t>
      </w:r>
      <w:r w:rsidR="00EE6D43" w:rsidRPr="00255F14">
        <w:rPr>
          <w:szCs w:val="28"/>
        </w:rPr>
        <w:t>. Графики пространственных перемещений среднего сечения стержневого элемента из спаренных швеллеров в зависимости от уровня нагрузки</w:t>
      </w:r>
      <w:r w:rsidR="00255F14">
        <w:rPr>
          <w:szCs w:val="28"/>
        </w:rPr>
        <w:t>.</w:t>
      </w:r>
    </w:p>
    <w:p w:rsidR="005C79A5" w:rsidRDefault="00997276" w:rsidP="00A94C5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Видно, что до определенного уровня </w:t>
      </w:r>
      <w:proofErr w:type="spellStart"/>
      <w:r>
        <w:rPr>
          <w:sz w:val="28"/>
          <w:szCs w:val="28"/>
        </w:rPr>
        <w:t>нагружения</w:t>
      </w:r>
      <w:proofErr w:type="spellEnd"/>
      <w:r>
        <w:rPr>
          <w:sz w:val="28"/>
          <w:szCs w:val="28"/>
        </w:rPr>
        <w:t xml:space="preserve"> </w:t>
      </w:r>
      <w:r w:rsidR="00CA0FA3" w:rsidRPr="00997276">
        <w:rPr>
          <w:position w:val="-10"/>
          <w:sz w:val="28"/>
          <w:szCs w:val="28"/>
        </w:rPr>
        <w:object w:dxaOrig="320" w:dyaOrig="340">
          <v:shape id="_x0000_i1121" type="#_x0000_t75" style="width:16.5pt;height:17.25pt" o:ole="">
            <v:imagedata r:id="rId205" o:title=""/>
          </v:shape>
          <o:OLEObject Type="Embed" ProgID="Equation.3" ShapeID="_x0000_i1121" DrawAspect="Content" ObjectID="_1447164874" r:id="rId206"/>
        </w:object>
      </w:r>
      <w:r w:rsidR="00FC4423">
        <w:rPr>
          <w:sz w:val="28"/>
          <w:szCs w:val="28"/>
        </w:rPr>
        <w:t xml:space="preserve"> напряжение в элементах не прев</w:t>
      </w:r>
      <w:r w:rsidR="006F5938">
        <w:rPr>
          <w:sz w:val="28"/>
          <w:szCs w:val="28"/>
        </w:rPr>
        <w:t>осходят критических значений</w:t>
      </w:r>
      <w:r w:rsidR="00E21C60">
        <w:rPr>
          <w:sz w:val="28"/>
          <w:szCs w:val="28"/>
        </w:rPr>
        <w:t xml:space="preserve"> местной потери устойчивости</w:t>
      </w:r>
      <w:r w:rsidR="00604CC0">
        <w:rPr>
          <w:sz w:val="28"/>
          <w:szCs w:val="28"/>
        </w:rPr>
        <w:t xml:space="preserve"> </w:t>
      </w:r>
      <w:r w:rsidR="00FC4423">
        <w:rPr>
          <w:sz w:val="28"/>
          <w:szCs w:val="28"/>
        </w:rPr>
        <w:t>(первый этап</w:t>
      </w:r>
      <w:r w:rsidR="006F5938" w:rsidRPr="006F5938">
        <w:rPr>
          <w:sz w:val="28"/>
          <w:szCs w:val="28"/>
        </w:rPr>
        <w:t xml:space="preserve"> </w:t>
      </w:r>
      <w:r w:rsidR="006F5938">
        <w:rPr>
          <w:sz w:val="28"/>
          <w:szCs w:val="28"/>
        </w:rPr>
        <w:t>загружения</w:t>
      </w:r>
      <w:r w:rsidR="00FC4423">
        <w:rPr>
          <w:sz w:val="28"/>
          <w:szCs w:val="28"/>
        </w:rPr>
        <w:t>)</w:t>
      </w:r>
      <w:r w:rsidR="005C79A5">
        <w:rPr>
          <w:sz w:val="28"/>
          <w:szCs w:val="28"/>
        </w:rPr>
        <w:t xml:space="preserve">. На </w:t>
      </w:r>
      <w:r>
        <w:rPr>
          <w:sz w:val="28"/>
          <w:szCs w:val="28"/>
        </w:rPr>
        <w:t>следующ</w:t>
      </w:r>
      <w:r w:rsidR="00604CC0">
        <w:rPr>
          <w:sz w:val="28"/>
          <w:szCs w:val="28"/>
        </w:rPr>
        <w:t>ем</w:t>
      </w:r>
      <w:r>
        <w:rPr>
          <w:sz w:val="28"/>
          <w:szCs w:val="28"/>
        </w:rPr>
        <w:t xml:space="preserve"> этап</w:t>
      </w:r>
      <w:r w:rsidR="00604CC0">
        <w:rPr>
          <w:sz w:val="28"/>
          <w:szCs w:val="28"/>
        </w:rPr>
        <w:t>е нагружения проявляющееся</w:t>
      </w:r>
      <w:r>
        <w:rPr>
          <w:sz w:val="28"/>
          <w:szCs w:val="28"/>
        </w:rPr>
        <w:t xml:space="preserve"> редуцирование сечений вызывает дополнительные пространственные </w:t>
      </w:r>
      <w:r w:rsidR="0083570D">
        <w:rPr>
          <w:sz w:val="28"/>
          <w:szCs w:val="28"/>
        </w:rPr>
        <w:t>перемещения стержня</w:t>
      </w:r>
      <w:r>
        <w:rPr>
          <w:sz w:val="28"/>
          <w:szCs w:val="28"/>
        </w:rPr>
        <w:t xml:space="preserve">, </w:t>
      </w:r>
      <w:r w:rsidR="00604CC0">
        <w:rPr>
          <w:sz w:val="28"/>
          <w:szCs w:val="28"/>
        </w:rPr>
        <w:t>приводящие к</w:t>
      </w:r>
      <w:r>
        <w:rPr>
          <w:sz w:val="28"/>
          <w:szCs w:val="28"/>
        </w:rPr>
        <w:t xml:space="preserve"> снижени</w:t>
      </w:r>
      <w:r w:rsidR="00604CC0">
        <w:rPr>
          <w:sz w:val="28"/>
          <w:szCs w:val="28"/>
        </w:rPr>
        <w:t>ю</w:t>
      </w:r>
      <w:r>
        <w:rPr>
          <w:sz w:val="28"/>
          <w:szCs w:val="28"/>
        </w:rPr>
        <w:t xml:space="preserve"> его несущей способности</w:t>
      </w:r>
      <w:r w:rsidR="00FC4423">
        <w:rPr>
          <w:sz w:val="28"/>
          <w:szCs w:val="28"/>
        </w:rPr>
        <w:t xml:space="preserve"> (второй этап)</w:t>
      </w:r>
      <w:r>
        <w:rPr>
          <w:sz w:val="28"/>
          <w:szCs w:val="28"/>
        </w:rPr>
        <w:t>.</w:t>
      </w:r>
      <w:r w:rsidR="00B9468B">
        <w:rPr>
          <w:sz w:val="28"/>
          <w:szCs w:val="28"/>
        </w:rPr>
        <w:t xml:space="preserve"> </w:t>
      </w:r>
      <w:r w:rsidR="00FC4423">
        <w:rPr>
          <w:sz w:val="28"/>
          <w:szCs w:val="28"/>
        </w:rPr>
        <w:t xml:space="preserve">Так, для </w:t>
      </w:r>
      <w:r w:rsidR="0083570D">
        <w:rPr>
          <w:sz w:val="28"/>
          <w:szCs w:val="28"/>
        </w:rPr>
        <w:t>стержней из швеллеров</w:t>
      </w:r>
      <w:r w:rsidR="00FC4423">
        <w:rPr>
          <w:sz w:val="28"/>
          <w:szCs w:val="28"/>
        </w:rPr>
        <w:t xml:space="preserve"> редуцирование начинается при 30% предельной нагрузки</w:t>
      </w:r>
      <w:r w:rsidR="005C79A5">
        <w:rPr>
          <w:sz w:val="28"/>
          <w:szCs w:val="28"/>
        </w:rPr>
        <w:t xml:space="preserve"> и</w:t>
      </w:r>
      <w:r w:rsidR="0083570D">
        <w:rPr>
          <w:sz w:val="28"/>
          <w:szCs w:val="28"/>
        </w:rPr>
        <w:t xml:space="preserve"> приводит к </w:t>
      </w:r>
      <w:r w:rsidR="00FC4423">
        <w:rPr>
          <w:sz w:val="28"/>
          <w:szCs w:val="28"/>
        </w:rPr>
        <w:t>снижени</w:t>
      </w:r>
      <w:r w:rsidR="0083570D">
        <w:rPr>
          <w:sz w:val="28"/>
          <w:szCs w:val="28"/>
        </w:rPr>
        <w:t>ю</w:t>
      </w:r>
      <w:r w:rsidR="00FC4423">
        <w:rPr>
          <w:sz w:val="28"/>
          <w:szCs w:val="28"/>
        </w:rPr>
        <w:t xml:space="preserve"> несущей способности на 45%. </w:t>
      </w:r>
      <w:r w:rsidR="0026255C">
        <w:rPr>
          <w:sz w:val="28"/>
          <w:szCs w:val="28"/>
        </w:rPr>
        <w:t>Для стержней из спаренных «С</w:t>
      </w:r>
      <w:proofErr w:type="gramStart"/>
      <w:r w:rsidR="0026255C">
        <w:rPr>
          <w:sz w:val="28"/>
          <w:szCs w:val="28"/>
        </w:rPr>
        <w:t>»-</w:t>
      </w:r>
      <w:proofErr w:type="gramEnd"/>
      <w:r w:rsidR="0026255C">
        <w:rPr>
          <w:sz w:val="28"/>
          <w:szCs w:val="28"/>
        </w:rPr>
        <w:t>образных профилей с той же площадью и длинной редуцирование начинается при 68%</w:t>
      </w:r>
      <w:r w:rsidR="001633E8">
        <w:rPr>
          <w:sz w:val="28"/>
          <w:szCs w:val="28"/>
        </w:rPr>
        <w:t xml:space="preserve"> </w:t>
      </w:r>
      <w:r w:rsidR="0026255C">
        <w:rPr>
          <w:sz w:val="28"/>
          <w:szCs w:val="28"/>
        </w:rPr>
        <w:t>с снижением предельной нагрузки на 18%. При этом устойчивость последнего на 32% больше первого</w:t>
      </w:r>
      <w:r w:rsidR="001633E8">
        <w:rPr>
          <w:sz w:val="28"/>
          <w:szCs w:val="28"/>
        </w:rPr>
        <w:t>.</w:t>
      </w:r>
    </w:p>
    <w:p w:rsidR="00912ECA" w:rsidRDefault="001F51F0" w:rsidP="00A94C5F">
      <w:pPr>
        <w:rPr>
          <w:sz w:val="28"/>
          <w:szCs w:val="28"/>
        </w:rPr>
      </w:pPr>
      <w:r>
        <w:rPr>
          <w:sz w:val="28"/>
          <w:szCs w:val="28"/>
        </w:rPr>
        <w:t>Для</w:t>
      </w:r>
      <w:r w:rsidR="00F13221">
        <w:rPr>
          <w:sz w:val="28"/>
          <w:szCs w:val="28"/>
        </w:rPr>
        <w:t xml:space="preserve"> инженерной</w:t>
      </w:r>
      <w:r>
        <w:rPr>
          <w:sz w:val="28"/>
          <w:szCs w:val="28"/>
        </w:rPr>
        <w:t xml:space="preserve"> практики </w:t>
      </w:r>
      <w:r w:rsidR="00F13221">
        <w:rPr>
          <w:sz w:val="28"/>
          <w:szCs w:val="28"/>
        </w:rPr>
        <w:t xml:space="preserve">представляет </w:t>
      </w:r>
      <w:r>
        <w:rPr>
          <w:sz w:val="28"/>
          <w:szCs w:val="28"/>
        </w:rPr>
        <w:t xml:space="preserve">определенный интерес случай внецентренного сжатия стержневого элемента </w:t>
      </w:r>
      <w:r w:rsidR="005B2F85">
        <w:rPr>
          <w:sz w:val="28"/>
          <w:szCs w:val="28"/>
        </w:rPr>
        <w:t xml:space="preserve">с эксцентриситетом в плоскости большей жесткости </w:t>
      </w:r>
      <w:r w:rsidR="00F53544" w:rsidRPr="005B2F85">
        <w:rPr>
          <w:position w:val="-14"/>
          <w:sz w:val="28"/>
          <w:szCs w:val="28"/>
        </w:rPr>
        <w:object w:dxaOrig="1280" w:dyaOrig="380">
          <v:shape id="_x0000_i1122" type="#_x0000_t75" style="width:62.25pt;height:18.75pt" o:ole="">
            <v:imagedata r:id="rId207" o:title=""/>
          </v:shape>
          <o:OLEObject Type="Embed" ProgID="Equation.3" ShapeID="_x0000_i1122" DrawAspect="Content" ObjectID="_1447164875" r:id="rId208"/>
        </w:object>
      </w:r>
      <w:r w:rsidR="005B2F85">
        <w:rPr>
          <w:sz w:val="28"/>
          <w:szCs w:val="28"/>
        </w:rPr>
        <w:t xml:space="preserve"> </w:t>
      </w:r>
      <w:r w:rsidR="002116E0">
        <w:rPr>
          <w:sz w:val="28"/>
          <w:szCs w:val="28"/>
        </w:rPr>
        <w:t>с учетом</w:t>
      </w:r>
      <w:r w:rsidR="005B2F85">
        <w:rPr>
          <w:sz w:val="28"/>
          <w:szCs w:val="28"/>
        </w:rPr>
        <w:t xml:space="preserve"> случайн</w:t>
      </w:r>
      <w:r w:rsidR="002116E0">
        <w:rPr>
          <w:sz w:val="28"/>
          <w:szCs w:val="28"/>
        </w:rPr>
        <w:t>ого</w:t>
      </w:r>
      <w:r w:rsidR="005B2F85">
        <w:rPr>
          <w:sz w:val="28"/>
          <w:szCs w:val="28"/>
        </w:rPr>
        <w:t xml:space="preserve"> эксцентриситет</w:t>
      </w:r>
      <w:r w:rsidR="002116E0">
        <w:rPr>
          <w:sz w:val="28"/>
          <w:szCs w:val="28"/>
        </w:rPr>
        <w:t>а</w:t>
      </w:r>
      <w:r w:rsidR="005B2F85">
        <w:rPr>
          <w:sz w:val="28"/>
          <w:szCs w:val="28"/>
        </w:rPr>
        <w:t xml:space="preserve"> </w:t>
      </w:r>
      <w:r w:rsidR="00F13221">
        <w:rPr>
          <w:position w:val="-14"/>
          <w:sz w:val="28"/>
          <w:szCs w:val="28"/>
        </w:rPr>
        <w:t xml:space="preserve"> </w:t>
      </w:r>
      <w:r w:rsidR="005B2F85">
        <w:rPr>
          <w:sz w:val="28"/>
          <w:szCs w:val="28"/>
        </w:rPr>
        <w:t xml:space="preserve">в </w:t>
      </w:r>
      <w:r w:rsidR="00F53544">
        <w:rPr>
          <w:sz w:val="28"/>
          <w:szCs w:val="28"/>
        </w:rPr>
        <w:t>плоскости меньшей жесткости</w:t>
      </w:r>
      <w:r w:rsidR="002116E0">
        <w:rPr>
          <w:sz w:val="28"/>
          <w:szCs w:val="28"/>
        </w:rPr>
        <w:t xml:space="preserve"> </w:t>
      </w:r>
      <w:r w:rsidR="00B431B5" w:rsidRPr="005B2F85">
        <w:rPr>
          <w:position w:val="-14"/>
          <w:sz w:val="28"/>
          <w:szCs w:val="28"/>
        </w:rPr>
        <w:object w:dxaOrig="2000" w:dyaOrig="380">
          <v:shape id="_x0000_i1123" type="#_x0000_t75" style="width:99.75pt;height:18.75pt" o:ole="">
            <v:imagedata r:id="rId209" o:title=""/>
          </v:shape>
          <o:OLEObject Type="Embed" ProgID="Equation.3" ShapeID="_x0000_i1123" DrawAspect="Content" ObjectID="_1447164876" r:id="rId210"/>
        </w:object>
      </w:r>
      <w:r w:rsidR="005B2F85">
        <w:rPr>
          <w:sz w:val="28"/>
          <w:szCs w:val="28"/>
        </w:rPr>
        <w:t xml:space="preserve">. </w:t>
      </w:r>
      <w:r w:rsidR="00F53544">
        <w:rPr>
          <w:sz w:val="28"/>
          <w:szCs w:val="28"/>
        </w:rPr>
        <w:t xml:space="preserve">Для численной </w:t>
      </w:r>
      <w:r w:rsidR="00A96EBB">
        <w:rPr>
          <w:sz w:val="28"/>
          <w:szCs w:val="28"/>
        </w:rPr>
        <w:t>реализации</w:t>
      </w:r>
      <w:r w:rsidR="00F53544">
        <w:rPr>
          <w:sz w:val="28"/>
          <w:szCs w:val="28"/>
        </w:rPr>
        <w:t xml:space="preserve"> влияния потери местной устойчивости удобно использовать коэффициент</w:t>
      </w:r>
      <w:r w:rsidR="00A96EBB">
        <w:rPr>
          <w:sz w:val="28"/>
          <w:szCs w:val="28"/>
        </w:rPr>
        <w:t>ы</w:t>
      </w:r>
      <w:r w:rsidR="00F53544">
        <w:rPr>
          <w:sz w:val="28"/>
          <w:szCs w:val="28"/>
        </w:rPr>
        <w:t xml:space="preserve"> устойчивости </w:t>
      </w:r>
      <w:r w:rsidR="00B431B5" w:rsidRPr="00B431B5">
        <w:rPr>
          <w:position w:val="-14"/>
          <w:sz w:val="28"/>
          <w:szCs w:val="28"/>
        </w:rPr>
        <w:object w:dxaOrig="1780" w:dyaOrig="380">
          <v:shape id="_x0000_i1124" type="#_x0000_t75" style="width:89.25pt;height:18.75pt" o:ole="">
            <v:imagedata r:id="rId211" o:title=""/>
          </v:shape>
          <o:OLEObject Type="Embed" ProgID="Equation.3" ShapeID="_x0000_i1124" DrawAspect="Content" ObjectID="_1447164877" r:id="rId212"/>
        </w:object>
      </w:r>
      <w:r w:rsidR="00B431B5" w:rsidRPr="00B431B5">
        <w:rPr>
          <w:sz w:val="28"/>
          <w:szCs w:val="28"/>
        </w:rPr>
        <w:t xml:space="preserve"> </w:t>
      </w:r>
      <w:r w:rsidR="00A96EBB">
        <w:rPr>
          <w:sz w:val="28"/>
          <w:szCs w:val="28"/>
        </w:rPr>
        <w:t xml:space="preserve">и </w:t>
      </w:r>
      <w:r w:rsidR="00B431B5" w:rsidRPr="00CC5D63">
        <w:rPr>
          <w:position w:val="-14"/>
        </w:rPr>
        <w:object w:dxaOrig="2040" w:dyaOrig="420">
          <v:shape id="_x0000_i1125" type="#_x0000_t75" style="width:102pt;height:21pt" o:ole="">
            <v:imagedata r:id="rId213" o:title=""/>
          </v:shape>
          <o:OLEObject Type="Embed" ProgID="Equation.3" ShapeID="_x0000_i1125" DrawAspect="Content" ObjectID="_1447164878" r:id="rId214"/>
        </w:object>
      </w:r>
      <w:r w:rsidR="00BA2843">
        <w:rPr>
          <w:sz w:val="28"/>
          <w:szCs w:val="28"/>
        </w:rPr>
        <w:t>–</w:t>
      </w:r>
      <w:r w:rsidR="00B431B5">
        <w:rPr>
          <w:sz w:val="28"/>
          <w:szCs w:val="28"/>
        </w:rPr>
        <w:t xml:space="preserve"> </w:t>
      </w:r>
      <w:r w:rsidR="00A96EBB">
        <w:rPr>
          <w:sz w:val="28"/>
          <w:szCs w:val="28"/>
        </w:rPr>
        <w:t xml:space="preserve">без учета и </w:t>
      </w:r>
      <w:r w:rsidR="00B431B5">
        <w:rPr>
          <w:sz w:val="28"/>
          <w:szCs w:val="28"/>
        </w:rPr>
        <w:t>с учетом редуцирования</w:t>
      </w:r>
      <w:r w:rsidR="00612099" w:rsidRPr="00612099">
        <w:rPr>
          <w:sz w:val="28"/>
          <w:szCs w:val="28"/>
        </w:rPr>
        <w:t xml:space="preserve"> </w:t>
      </w:r>
      <w:r w:rsidR="00612099">
        <w:rPr>
          <w:sz w:val="28"/>
          <w:szCs w:val="28"/>
        </w:rPr>
        <w:t>соответственно</w:t>
      </w:r>
      <w:r w:rsidR="00B431B5">
        <w:rPr>
          <w:sz w:val="28"/>
          <w:szCs w:val="28"/>
        </w:rPr>
        <w:t xml:space="preserve">. Это позволяет оценить влияние </w:t>
      </w:r>
      <w:r w:rsidR="00612099">
        <w:rPr>
          <w:sz w:val="28"/>
          <w:szCs w:val="28"/>
        </w:rPr>
        <w:t>редуцирования</w:t>
      </w:r>
      <w:r w:rsidR="00B431B5">
        <w:rPr>
          <w:sz w:val="28"/>
          <w:szCs w:val="28"/>
        </w:rPr>
        <w:t xml:space="preserve"> коэффициентом</w:t>
      </w:r>
      <w:r w:rsidR="005E2903">
        <w:rPr>
          <w:sz w:val="28"/>
          <w:szCs w:val="28"/>
        </w:rPr>
        <w:t xml:space="preserve"> </w:t>
      </w:r>
      <w:r w:rsidR="00B431B5" w:rsidRPr="005E2903">
        <w:rPr>
          <w:position w:val="-14"/>
          <w:sz w:val="28"/>
          <w:szCs w:val="28"/>
        </w:rPr>
        <w:object w:dxaOrig="1579" w:dyaOrig="400">
          <v:shape id="_x0000_i1126" type="#_x0000_t75" style="width:77.25pt;height:21pt" o:ole="">
            <v:imagedata r:id="rId215" o:title=""/>
          </v:shape>
          <o:OLEObject Type="Embed" ProgID="Equation.3" ShapeID="_x0000_i1126" DrawAspect="Content" ObjectID="_1447164879" r:id="rId216"/>
        </w:object>
      </w:r>
      <w:r w:rsidR="00B431B5">
        <w:rPr>
          <w:sz w:val="28"/>
          <w:szCs w:val="28"/>
        </w:rPr>
        <w:t xml:space="preserve">. </w:t>
      </w:r>
    </w:p>
    <w:p w:rsidR="002211B6" w:rsidRPr="006529F6" w:rsidRDefault="00612099" w:rsidP="00A94C5F">
      <w:pPr>
        <w:rPr>
          <w:sz w:val="28"/>
          <w:szCs w:val="28"/>
        </w:rPr>
      </w:pPr>
      <w:r>
        <w:rPr>
          <w:sz w:val="28"/>
          <w:szCs w:val="28"/>
        </w:rPr>
        <w:t xml:space="preserve">Исследуем влияние изменения относительного эксцентриситета </w:t>
      </w:r>
      <w:r w:rsidRPr="006529F6">
        <w:rPr>
          <w:i/>
          <w:sz w:val="28"/>
          <w:szCs w:val="28"/>
          <w:lang w:val="en-US"/>
        </w:rPr>
        <w:t>m</w:t>
      </w:r>
      <w:r w:rsidRPr="006529F6">
        <w:rPr>
          <w:i/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</w:rPr>
        <w:t xml:space="preserve"> и формы сечения при фиксированной гибкости стержня </w:t>
      </w:r>
      <w:r w:rsidR="00912ECA" w:rsidRPr="00516D17">
        <w:rPr>
          <w:position w:val="-6"/>
          <w:sz w:val="28"/>
          <w:szCs w:val="28"/>
        </w:rPr>
        <w:object w:dxaOrig="300" w:dyaOrig="300">
          <v:shape id="_x0000_i1127" type="#_x0000_t75" style="width:15pt;height:15.75pt" o:ole="">
            <v:imagedata r:id="rId217" o:title=""/>
          </v:shape>
          <o:OLEObject Type="Embed" ProgID="Equation.3" ShapeID="_x0000_i1127" DrawAspect="Content" ObjectID="_1447164880" r:id="rId218"/>
        </w:object>
      </w:r>
      <w:r>
        <w:rPr>
          <w:sz w:val="28"/>
          <w:szCs w:val="28"/>
        </w:rPr>
        <w:t xml:space="preserve"> на его устойчивость.</w:t>
      </w:r>
      <w:r w:rsidR="00912ECA">
        <w:rPr>
          <w:sz w:val="28"/>
          <w:szCs w:val="28"/>
        </w:rPr>
        <w:t xml:space="preserve"> </w:t>
      </w:r>
      <w:r w:rsidR="0035364B">
        <w:rPr>
          <w:sz w:val="28"/>
          <w:szCs w:val="28"/>
        </w:rPr>
        <w:t xml:space="preserve">На графиках рис. </w:t>
      </w:r>
      <w:r w:rsidR="001E7F16">
        <w:rPr>
          <w:sz w:val="28"/>
          <w:szCs w:val="28"/>
        </w:rPr>
        <w:t>11</w:t>
      </w:r>
      <w:r w:rsidR="0035364B">
        <w:rPr>
          <w:sz w:val="28"/>
          <w:szCs w:val="28"/>
        </w:rPr>
        <w:t xml:space="preserve"> показаны зависимости</w:t>
      </w:r>
      <w:r w:rsidR="006529F6">
        <w:rPr>
          <w:sz w:val="28"/>
          <w:szCs w:val="28"/>
        </w:rPr>
        <w:t xml:space="preserve"> </w:t>
      </w:r>
      <w:r w:rsidR="00B431B5">
        <w:rPr>
          <w:sz w:val="28"/>
          <w:szCs w:val="28"/>
        </w:rPr>
        <w:t xml:space="preserve">коэффициента устойчивости </w:t>
      </w:r>
      <w:r w:rsidR="00B431B5" w:rsidRPr="00516D17">
        <w:rPr>
          <w:sz w:val="28"/>
          <w:szCs w:val="28"/>
        </w:rPr>
        <w:t xml:space="preserve"> </w:t>
      </w:r>
      <w:r w:rsidR="00D676F9" w:rsidRPr="00516D17">
        <w:rPr>
          <w:position w:val="-14"/>
          <w:sz w:val="28"/>
          <w:szCs w:val="28"/>
        </w:rPr>
        <w:object w:dxaOrig="440" w:dyaOrig="380">
          <v:shape id="_x0000_i1128" type="#_x0000_t75" style="width:21.75pt;height:20.25pt" o:ole="">
            <v:imagedata r:id="rId219" o:title=""/>
          </v:shape>
          <o:OLEObject Type="Embed" ProgID="Equation.3" ShapeID="_x0000_i1128" DrawAspect="Content" ObjectID="_1447164881" r:id="rId220"/>
        </w:object>
      </w:r>
      <w:r w:rsidR="00516D17">
        <w:rPr>
          <w:sz w:val="28"/>
          <w:szCs w:val="28"/>
        </w:rPr>
        <w:t xml:space="preserve"> </w:t>
      </w:r>
      <w:r w:rsidR="00B431B5" w:rsidRPr="00516D17">
        <w:rPr>
          <w:sz w:val="28"/>
          <w:szCs w:val="28"/>
        </w:rPr>
        <w:t>и</w:t>
      </w:r>
      <w:r w:rsidR="006529F6" w:rsidRPr="00516D17">
        <w:rPr>
          <w:sz w:val="28"/>
          <w:szCs w:val="28"/>
        </w:rPr>
        <w:t xml:space="preserve"> </w:t>
      </w:r>
      <w:r w:rsidR="005E7C00" w:rsidRPr="00516D17">
        <w:rPr>
          <w:position w:val="-14"/>
          <w:sz w:val="28"/>
          <w:szCs w:val="28"/>
        </w:rPr>
        <w:object w:dxaOrig="440" w:dyaOrig="400">
          <v:shape id="_x0000_i1129" type="#_x0000_t75" style="width:21.75pt;height:21pt" o:ole="">
            <v:imagedata r:id="rId221" o:title=""/>
          </v:shape>
          <o:OLEObject Type="Embed" ProgID="Equation.3" ShapeID="_x0000_i1129" DrawAspect="Content" ObjectID="_1447164882" r:id="rId222"/>
        </w:object>
      </w:r>
      <w:r w:rsidR="00B431B5" w:rsidRPr="00516D17">
        <w:rPr>
          <w:sz w:val="28"/>
          <w:szCs w:val="28"/>
        </w:rPr>
        <w:t xml:space="preserve"> для стержней гибкостью  </w:t>
      </w:r>
      <w:r w:rsidR="00516D17" w:rsidRPr="00516D17">
        <w:rPr>
          <w:position w:val="-6"/>
          <w:sz w:val="28"/>
          <w:szCs w:val="28"/>
        </w:rPr>
        <w:object w:dxaOrig="680" w:dyaOrig="300">
          <v:shape id="_x0000_i1130" type="#_x0000_t75" style="width:33.75pt;height:15.75pt" o:ole="">
            <v:imagedata r:id="rId223" o:title=""/>
          </v:shape>
          <o:OLEObject Type="Embed" ProgID="Equation.3" ShapeID="_x0000_i1130" DrawAspect="Content" ObjectID="_1447164883" r:id="rId224"/>
        </w:object>
      </w:r>
      <w:r w:rsidR="00D22918" w:rsidRPr="00516D17">
        <w:rPr>
          <w:sz w:val="28"/>
          <w:szCs w:val="28"/>
        </w:rPr>
        <w:t xml:space="preserve"> </w:t>
      </w:r>
      <w:r w:rsidR="006529F6" w:rsidRPr="00516D17">
        <w:rPr>
          <w:sz w:val="28"/>
          <w:szCs w:val="28"/>
        </w:rPr>
        <w:t xml:space="preserve">от </w:t>
      </w:r>
      <w:r w:rsidR="00912ECA">
        <w:rPr>
          <w:sz w:val="28"/>
          <w:szCs w:val="28"/>
        </w:rPr>
        <w:t>указанных параметров</w:t>
      </w:r>
      <w:r w:rsidR="006529F6">
        <w:rPr>
          <w:sz w:val="28"/>
          <w:szCs w:val="28"/>
        </w:rPr>
        <w:t>.</w:t>
      </w:r>
      <w:r w:rsidR="00E66743">
        <w:rPr>
          <w:sz w:val="28"/>
          <w:szCs w:val="28"/>
        </w:rPr>
        <w:t xml:space="preserve"> </w:t>
      </w:r>
    </w:p>
    <w:p w:rsidR="0035364B" w:rsidRDefault="00E60105" w:rsidP="0052643F">
      <w:pPr>
        <w:ind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46DCFCB" wp14:editId="396A5218">
            <wp:extent cx="5940425" cy="3351261"/>
            <wp:effectExtent l="0" t="0" r="3175" b="190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F1F" w:rsidRDefault="00466F1F" w:rsidP="0052643F">
      <w:pPr>
        <w:ind w:firstLine="0"/>
        <w:jc w:val="center"/>
        <w:rPr>
          <w:szCs w:val="28"/>
        </w:rPr>
      </w:pPr>
      <w:r w:rsidRPr="00D50B61">
        <w:rPr>
          <w:szCs w:val="28"/>
        </w:rPr>
        <w:t xml:space="preserve">Рис. </w:t>
      </w:r>
      <w:r w:rsidR="001E7F16">
        <w:rPr>
          <w:szCs w:val="28"/>
        </w:rPr>
        <w:t>11</w:t>
      </w:r>
      <w:r w:rsidRPr="00D50B61">
        <w:rPr>
          <w:szCs w:val="28"/>
        </w:rPr>
        <w:t xml:space="preserve">. </w:t>
      </w:r>
      <w:r w:rsidR="00E60105">
        <w:rPr>
          <w:szCs w:val="28"/>
        </w:rPr>
        <w:t>Зависимости</w:t>
      </w:r>
      <w:r w:rsidR="00D50B61" w:rsidRPr="00D50B61">
        <w:rPr>
          <w:szCs w:val="28"/>
        </w:rPr>
        <w:t xml:space="preserve"> </w:t>
      </w:r>
      <w:r w:rsidR="005E7C00" w:rsidRPr="00516D17">
        <w:rPr>
          <w:position w:val="-14"/>
          <w:sz w:val="28"/>
          <w:szCs w:val="28"/>
        </w:rPr>
        <w:object w:dxaOrig="440" w:dyaOrig="380">
          <v:shape id="_x0000_i1131" type="#_x0000_t75" style="width:21.75pt;height:20.25pt" o:ole="">
            <v:imagedata r:id="rId226" o:title=""/>
          </v:shape>
          <o:OLEObject Type="Embed" ProgID="Equation.3" ShapeID="_x0000_i1131" DrawAspect="Content" ObjectID="_1447164884" r:id="rId227"/>
        </w:object>
      </w:r>
      <w:r w:rsidR="005E7C00">
        <w:rPr>
          <w:sz w:val="28"/>
          <w:szCs w:val="28"/>
        </w:rPr>
        <w:t xml:space="preserve">, </w:t>
      </w:r>
      <w:r w:rsidR="005E7C00" w:rsidRPr="00516D17">
        <w:rPr>
          <w:position w:val="-14"/>
          <w:sz w:val="28"/>
          <w:szCs w:val="28"/>
        </w:rPr>
        <w:object w:dxaOrig="440" w:dyaOrig="400">
          <v:shape id="_x0000_i1132" type="#_x0000_t75" style="width:21.75pt;height:21pt" o:ole="">
            <v:imagedata r:id="rId221" o:title=""/>
          </v:shape>
          <o:OLEObject Type="Embed" ProgID="Equation.3" ShapeID="_x0000_i1132" DrawAspect="Content" ObjectID="_1447164885" r:id="rId228"/>
        </w:object>
      </w:r>
      <w:r w:rsidR="005E7C00">
        <w:rPr>
          <w:sz w:val="28"/>
          <w:szCs w:val="28"/>
        </w:rPr>
        <w:t xml:space="preserve"> </w:t>
      </w:r>
      <w:r w:rsidR="00DE6746">
        <w:rPr>
          <w:szCs w:val="28"/>
        </w:rPr>
        <w:t xml:space="preserve">и </w:t>
      </w:r>
      <w:r w:rsidR="00DE6746" w:rsidRPr="00D50B61">
        <w:rPr>
          <w:szCs w:val="28"/>
        </w:rPr>
        <w:sym w:font="Symbol" w:char="F06A"/>
      </w:r>
      <w:proofErr w:type="spellStart"/>
      <w:r w:rsidR="00DE6746" w:rsidRPr="00DE6746">
        <w:rPr>
          <w:i/>
          <w:szCs w:val="28"/>
          <w:vertAlign w:val="subscript"/>
          <w:lang w:val="en-US"/>
        </w:rPr>
        <w:t>loc</w:t>
      </w:r>
      <w:proofErr w:type="spellEnd"/>
      <w:r w:rsidR="005E7C00">
        <w:rPr>
          <w:i/>
          <w:szCs w:val="28"/>
          <w:vertAlign w:val="subscript"/>
        </w:rPr>
        <w:t xml:space="preserve"> </w:t>
      </w:r>
      <w:r w:rsidR="00E60105">
        <w:rPr>
          <w:szCs w:val="28"/>
        </w:rPr>
        <w:t xml:space="preserve"> от </w:t>
      </w:r>
      <w:r w:rsidR="00E60105" w:rsidRPr="00D50B61">
        <w:rPr>
          <w:i/>
          <w:szCs w:val="28"/>
          <w:lang w:val="en-US"/>
        </w:rPr>
        <w:t>m</w:t>
      </w:r>
      <w:r w:rsidR="00E60105" w:rsidRPr="00D50B61">
        <w:rPr>
          <w:i/>
          <w:szCs w:val="28"/>
          <w:vertAlign w:val="subscript"/>
          <w:lang w:val="en-US"/>
        </w:rPr>
        <w:t>x</w:t>
      </w:r>
      <w:r w:rsidR="00E60105" w:rsidRPr="00D50B61">
        <w:rPr>
          <w:szCs w:val="28"/>
        </w:rPr>
        <w:t xml:space="preserve"> </w:t>
      </w:r>
      <w:r w:rsidR="006A208A">
        <w:rPr>
          <w:szCs w:val="28"/>
        </w:rPr>
        <w:t>при</w:t>
      </w:r>
      <w:r w:rsidR="00E60105">
        <w:rPr>
          <w:szCs w:val="28"/>
        </w:rPr>
        <w:t xml:space="preserve"> </w:t>
      </w:r>
      <w:r w:rsidR="00E60105" w:rsidRPr="00516D17">
        <w:rPr>
          <w:position w:val="-6"/>
          <w:sz w:val="28"/>
          <w:szCs w:val="28"/>
        </w:rPr>
        <w:object w:dxaOrig="680" w:dyaOrig="300">
          <v:shape id="_x0000_i1133" type="#_x0000_t75" style="width:33.75pt;height:15.75pt" o:ole="">
            <v:imagedata r:id="rId223" o:title=""/>
          </v:shape>
          <o:OLEObject Type="Embed" ProgID="Equation.3" ShapeID="_x0000_i1133" DrawAspect="Content" ObjectID="_1447164886" r:id="rId229"/>
        </w:object>
      </w:r>
      <w:r w:rsidR="00E60105">
        <w:rPr>
          <w:position w:val="-6"/>
          <w:sz w:val="28"/>
          <w:szCs w:val="28"/>
        </w:rPr>
        <w:t xml:space="preserve"> </w:t>
      </w:r>
      <w:r w:rsidR="006A208A">
        <w:rPr>
          <w:szCs w:val="28"/>
        </w:rPr>
        <w:t xml:space="preserve">для стержней </w:t>
      </w:r>
      <w:r w:rsidR="005E7C00">
        <w:rPr>
          <w:szCs w:val="28"/>
        </w:rPr>
        <w:t>из спаренных</w:t>
      </w:r>
      <w:r w:rsidR="00E60105">
        <w:rPr>
          <w:szCs w:val="28"/>
        </w:rPr>
        <w:t>: а</w:t>
      </w:r>
      <w:proofErr w:type="gramStart"/>
      <w:r w:rsidR="00E60105">
        <w:rPr>
          <w:szCs w:val="28"/>
        </w:rPr>
        <w:t>)</w:t>
      </w:r>
      <w:r w:rsidR="001326FE">
        <w:rPr>
          <w:szCs w:val="28"/>
        </w:rPr>
        <w:t>ш</w:t>
      </w:r>
      <w:proofErr w:type="gramEnd"/>
      <w:r w:rsidR="001326FE">
        <w:rPr>
          <w:szCs w:val="28"/>
        </w:rPr>
        <w:t xml:space="preserve">веллеров; б) </w:t>
      </w:r>
      <w:r w:rsidR="005E7C00">
        <w:rPr>
          <w:szCs w:val="28"/>
        </w:rPr>
        <w:t>«</w:t>
      </w:r>
      <w:r w:rsidR="001326FE">
        <w:rPr>
          <w:szCs w:val="28"/>
        </w:rPr>
        <w:t>С</w:t>
      </w:r>
      <w:r w:rsidR="005E7C00">
        <w:rPr>
          <w:szCs w:val="28"/>
        </w:rPr>
        <w:t>»</w:t>
      </w:r>
      <w:r w:rsidR="001326FE">
        <w:rPr>
          <w:szCs w:val="28"/>
        </w:rPr>
        <w:t>-образных профилей</w:t>
      </w:r>
    </w:p>
    <w:p w:rsidR="00D676F9" w:rsidRPr="00D676F9" w:rsidRDefault="00D676F9" w:rsidP="00D676F9">
      <w:pPr>
        <w:rPr>
          <w:sz w:val="28"/>
          <w:szCs w:val="28"/>
        </w:rPr>
      </w:pPr>
      <w:r w:rsidRPr="00D676F9">
        <w:rPr>
          <w:sz w:val="28"/>
          <w:szCs w:val="28"/>
        </w:rPr>
        <w:lastRenderedPageBreak/>
        <w:t xml:space="preserve">Видно, что </w:t>
      </w:r>
      <w:r>
        <w:rPr>
          <w:sz w:val="28"/>
          <w:szCs w:val="28"/>
        </w:rPr>
        <w:t xml:space="preserve">редуцирование снижает устойчивость </w:t>
      </w:r>
      <w:r w:rsidR="00A96EBB">
        <w:rPr>
          <w:sz w:val="28"/>
          <w:szCs w:val="28"/>
        </w:rPr>
        <w:t xml:space="preserve">в среднем </w:t>
      </w:r>
      <w:r>
        <w:rPr>
          <w:sz w:val="28"/>
          <w:szCs w:val="28"/>
        </w:rPr>
        <w:t xml:space="preserve">на </w:t>
      </w:r>
      <w:r w:rsidR="00A62E42">
        <w:rPr>
          <w:sz w:val="28"/>
          <w:szCs w:val="28"/>
        </w:rPr>
        <w:t>10% и 4</w:t>
      </w:r>
      <w:r>
        <w:rPr>
          <w:sz w:val="28"/>
          <w:szCs w:val="28"/>
        </w:rPr>
        <w:t>0% соответственно для стержней из «С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образных и швеллерных профилей.</w:t>
      </w:r>
      <w:r w:rsidR="00056739">
        <w:rPr>
          <w:sz w:val="28"/>
          <w:szCs w:val="28"/>
        </w:rPr>
        <w:t xml:space="preserve"> При этом в обоих случаях </w:t>
      </w:r>
      <w:r w:rsidR="00056739" w:rsidRPr="00056739">
        <w:rPr>
          <w:sz w:val="28"/>
          <w:szCs w:val="28"/>
        </w:rPr>
        <w:sym w:font="Symbol" w:char="F06A"/>
      </w:r>
      <w:proofErr w:type="spellStart"/>
      <w:r w:rsidR="00056739" w:rsidRPr="00056739">
        <w:rPr>
          <w:i/>
          <w:sz w:val="28"/>
          <w:szCs w:val="28"/>
          <w:vertAlign w:val="subscript"/>
        </w:rPr>
        <w:t>loc</w:t>
      </w:r>
      <w:proofErr w:type="spellEnd"/>
      <w:r w:rsidR="00056739">
        <w:rPr>
          <w:sz w:val="28"/>
          <w:szCs w:val="28"/>
        </w:rPr>
        <w:t>=</w:t>
      </w:r>
      <w:proofErr w:type="spellStart"/>
      <w:r w:rsidR="00056739" w:rsidRPr="002F615E">
        <w:rPr>
          <w:i/>
          <w:sz w:val="28"/>
          <w:szCs w:val="28"/>
          <w:lang w:val="en-US"/>
        </w:rPr>
        <w:t>const</w:t>
      </w:r>
      <w:proofErr w:type="spellEnd"/>
      <w:r w:rsidR="00056739">
        <w:rPr>
          <w:sz w:val="28"/>
          <w:szCs w:val="28"/>
        </w:rPr>
        <w:t>, когда</w:t>
      </w:r>
      <w:r w:rsidR="006A2104">
        <w:rPr>
          <w:sz w:val="28"/>
          <w:szCs w:val="28"/>
        </w:rPr>
        <w:t xml:space="preserve"> </w:t>
      </w:r>
      <w:r w:rsidR="006A2104" w:rsidRPr="006A2104">
        <w:rPr>
          <w:i/>
          <w:sz w:val="28"/>
          <w:szCs w:val="28"/>
          <w:lang w:val="en-US"/>
        </w:rPr>
        <w:t>m</w:t>
      </w:r>
      <w:r w:rsidR="006A2104" w:rsidRPr="006A2104">
        <w:rPr>
          <w:i/>
          <w:sz w:val="28"/>
          <w:szCs w:val="28"/>
          <w:vertAlign w:val="subscript"/>
          <w:lang w:val="en-US"/>
        </w:rPr>
        <w:t>x</w:t>
      </w:r>
      <w:r w:rsidR="00A96EBB" w:rsidRPr="00485A12">
        <w:rPr>
          <w:i/>
          <w:sz w:val="28"/>
          <w:szCs w:val="28"/>
        </w:rPr>
        <w:t>&gt;</w:t>
      </w:r>
      <w:r w:rsidR="006A2104" w:rsidRPr="00A96EBB">
        <w:rPr>
          <w:sz w:val="28"/>
          <w:szCs w:val="28"/>
        </w:rPr>
        <w:t>2.5.</w:t>
      </w:r>
    </w:p>
    <w:p w:rsidR="00B62E9D" w:rsidRDefault="00912ECA" w:rsidP="00B62E9D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Рассмотрим влияние гибкости при фиксированных значениях </w:t>
      </w:r>
      <w:r w:rsidRPr="006A2104">
        <w:rPr>
          <w:i/>
          <w:sz w:val="28"/>
          <w:szCs w:val="28"/>
          <w:lang w:val="en-US"/>
        </w:rPr>
        <w:t>m</w:t>
      </w:r>
      <w:r w:rsidRPr="006A2104">
        <w:rPr>
          <w:i/>
          <w:sz w:val="28"/>
          <w:szCs w:val="28"/>
          <w:vertAlign w:val="subscript"/>
          <w:lang w:val="en-US"/>
        </w:rPr>
        <w:t>x</w:t>
      </w:r>
      <w:r>
        <w:rPr>
          <w:sz w:val="28"/>
          <w:szCs w:val="28"/>
        </w:rPr>
        <w:t xml:space="preserve">=3 на </w:t>
      </w:r>
      <w:r w:rsidR="004D778E" w:rsidRPr="00056739">
        <w:rPr>
          <w:sz w:val="28"/>
          <w:szCs w:val="28"/>
        </w:rPr>
        <w:sym w:font="Symbol" w:char="F06A"/>
      </w:r>
      <w:proofErr w:type="spellStart"/>
      <w:r w:rsidR="004D778E" w:rsidRPr="00056739">
        <w:rPr>
          <w:i/>
          <w:sz w:val="28"/>
          <w:szCs w:val="28"/>
          <w:vertAlign w:val="subscript"/>
        </w:rPr>
        <w:t>loc</w:t>
      </w:r>
      <w:proofErr w:type="spellEnd"/>
      <w:r w:rsidR="004D778E">
        <w:rPr>
          <w:sz w:val="28"/>
          <w:szCs w:val="28"/>
        </w:rPr>
        <w:t xml:space="preserve"> </w:t>
      </w:r>
      <w:r w:rsidR="00301C50">
        <w:rPr>
          <w:sz w:val="28"/>
          <w:szCs w:val="28"/>
        </w:rPr>
        <w:t>(см.</w:t>
      </w:r>
      <w:r w:rsidR="0018247F">
        <w:rPr>
          <w:sz w:val="28"/>
          <w:szCs w:val="28"/>
        </w:rPr>
        <w:t xml:space="preserve"> рис. </w:t>
      </w:r>
      <w:r>
        <w:rPr>
          <w:sz w:val="28"/>
          <w:szCs w:val="28"/>
        </w:rPr>
        <w:t>1</w:t>
      </w:r>
      <w:r w:rsidR="00301C50">
        <w:rPr>
          <w:sz w:val="28"/>
          <w:szCs w:val="28"/>
        </w:rPr>
        <w:t>2)</w:t>
      </w:r>
      <w:r w:rsidR="00301C50">
        <w:t>.</w:t>
      </w:r>
      <w:r w:rsidR="00B62E9D" w:rsidRPr="00B62E9D">
        <w:rPr>
          <w:rFonts w:eastAsiaTheme="minorEastAsia"/>
          <w:sz w:val="28"/>
          <w:szCs w:val="28"/>
        </w:rPr>
        <w:t xml:space="preserve"> </w:t>
      </w:r>
      <w:r w:rsidR="00B62E9D">
        <w:rPr>
          <w:rFonts w:eastAsiaTheme="minorEastAsia"/>
          <w:sz w:val="28"/>
          <w:szCs w:val="28"/>
        </w:rPr>
        <w:t>Анализ представленных зависимостей показал, что с увеличением гибкости влияние редуцирования снижается. Это объясняется тем, что при увеличении гибкости критические напряжения потери общей устойчивости уменьшаются.</w:t>
      </w:r>
    </w:p>
    <w:p w:rsidR="0018247F" w:rsidRDefault="00E60105" w:rsidP="000959D9">
      <w:pPr>
        <w:ind w:firstLine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BA31709" wp14:editId="0EA70CC4">
            <wp:extent cx="5940425" cy="3074748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7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D64" w:rsidRDefault="00753582" w:rsidP="00BC1D64">
      <w:pPr>
        <w:ind w:firstLine="0"/>
        <w:jc w:val="center"/>
        <w:rPr>
          <w:szCs w:val="28"/>
        </w:rPr>
      </w:pPr>
      <w:r w:rsidRPr="00D50B61">
        <w:rPr>
          <w:szCs w:val="28"/>
        </w:rPr>
        <w:t xml:space="preserve">Рис. </w:t>
      </w:r>
      <w:r w:rsidR="001E7F16">
        <w:rPr>
          <w:szCs w:val="28"/>
        </w:rPr>
        <w:t>12</w:t>
      </w:r>
      <w:r w:rsidRPr="00D50B61">
        <w:rPr>
          <w:szCs w:val="28"/>
        </w:rPr>
        <w:t xml:space="preserve">. </w:t>
      </w:r>
      <w:r w:rsidR="00E60105">
        <w:rPr>
          <w:szCs w:val="28"/>
        </w:rPr>
        <w:t>Зависимости</w:t>
      </w:r>
      <w:r w:rsidRPr="00D50B61">
        <w:rPr>
          <w:szCs w:val="28"/>
        </w:rPr>
        <w:t xml:space="preserve"> </w:t>
      </w:r>
      <w:r w:rsidR="00E60105" w:rsidRPr="00D50B61">
        <w:rPr>
          <w:szCs w:val="28"/>
        </w:rPr>
        <w:sym w:font="Symbol" w:char="F06A"/>
      </w:r>
      <w:proofErr w:type="spellStart"/>
      <w:r w:rsidR="00E60105" w:rsidRPr="00DE6746">
        <w:rPr>
          <w:i/>
          <w:szCs w:val="28"/>
          <w:vertAlign w:val="subscript"/>
          <w:lang w:val="en-US"/>
        </w:rPr>
        <w:t>loc</w:t>
      </w:r>
      <w:proofErr w:type="spellEnd"/>
      <w:r w:rsidR="00E60105">
        <w:rPr>
          <w:i/>
          <w:szCs w:val="28"/>
          <w:vertAlign w:val="subscript"/>
        </w:rPr>
        <w:t xml:space="preserve"> </w:t>
      </w:r>
      <w:r w:rsidR="00E60105">
        <w:rPr>
          <w:szCs w:val="28"/>
        </w:rPr>
        <w:t xml:space="preserve"> от</w:t>
      </w:r>
      <w:r w:rsidR="008D5EB2" w:rsidRPr="008D5EB2">
        <w:rPr>
          <w:szCs w:val="28"/>
        </w:rPr>
        <w:t xml:space="preserve"> </w:t>
      </w:r>
      <w:r w:rsidR="008D5EB2" w:rsidRPr="00516D17">
        <w:rPr>
          <w:position w:val="-6"/>
          <w:sz w:val="28"/>
          <w:szCs w:val="28"/>
        </w:rPr>
        <w:object w:dxaOrig="300" w:dyaOrig="300">
          <v:shape id="_x0000_i1134" type="#_x0000_t75" style="width:15pt;height:15.75pt" o:ole="">
            <v:imagedata r:id="rId231" o:title=""/>
          </v:shape>
          <o:OLEObject Type="Embed" ProgID="Equation.3" ShapeID="_x0000_i1134" DrawAspect="Content" ObjectID="_1447164887" r:id="rId232"/>
        </w:object>
      </w:r>
      <w:r w:rsidR="00E60105">
        <w:rPr>
          <w:szCs w:val="28"/>
        </w:rPr>
        <w:t xml:space="preserve"> при</w:t>
      </w:r>
      <w:r w:rsidRPr="00D50B61">
        <w:rPr>
          <w:szCs w:val="28"/>
        </w:rPr>
        <w:t xml:space="preserve"> </w:t>
      </w:r>
      <w:r w:rsidR="007979F6" w:rsidRPr="007979F6">
        <w:rPr>
          <w:i/>
          <w:szCs w:val="28"/>
          <w:lang w:val="en-US"/>
        </w:rPr>
        <w:t>m</w:t>
      </w:r>
      <w:r w:rsidR="007979F6" w:rsidRPr="007979F6">
        <w:rPr>
          <w:i/>
          <w:szCs w:val="28"/>
          <w:vertAlign w:val="subscript"/>
          <w:lang w:val="en-US"/>
        </w:rPr>
        <w:t>x</w:t>
      </w:r>
      <w:r w:rsidR="008D5EB2" w:rsidRPr="008D5EB2">
        <w:rPr>
          <w:szCs w:val="28"/>
        </w:rPr>
        <w:t>=3</w:t>
      </w:r>
      <w:r w:rsidR="007979F6" w:rsidRPr="007979F6">
        <w:rPr>
          <w:szCs w:val="28"/>
        </w:rPr>
        <w:t xml:space="preserve"> </w:t>
      </w:r>
      <w:r w:rsidR="00BC1D64">
        <w:rPr>
          <w:szCs w:val="28"/>
        </w:rPr>
        <w:t>для стержней из спаренных: а) швеллеров; б</w:t>
      </w:r>
      <w:proofErr w:type="gramStart"/>
      <w:r w:rsidR="00BC1D64">
        <w:rPr>
          <w:szCs w:val="28"/>
        </w:rPr>
        <w:t>)«</w:t>
      </w:r>
      <w:proofErr w:type="gramEnd"/>
      <w:r w:rsidR="00BC1D64">
        <w:rPr>
          <w:szCs w:val="28"/>
        </w:rPr>
        <w:t>С»-образных профилей</w:t>
      </w:r>
    </w:p>
    <w:p w:rsidR="00082571" w:rsidRDefault="00E24E26" w:rsidP="00A94C5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</w:t>
      </w:r>
      <w:r w:rsidR="00EA6686">
        <w:rPr>
          <w:rFonts w:eastAsiaTheme="minorEastAsia"/>
          <w:sz w:val="28"/>
          <w:szCs w:val="28"/>
        </w:rPr>
        <w:t xml:space="preserve">диссертации также была дана оценка влияния различных концевых эксцентриситетов </w:t>
      </w:r>
      <w:r w:rsidR="00EA6686" w:rsidRPr="00EA6686">
        <w:rPr>
          <w:rFonts w:eastAsiaTheme="minorEastAsia"/>
          <w:position w:val="-14"/>
          <w:sz w:val="28"/>
          <w:szCs w:val="28"/>
        </w:rPr>
        <w:object w:dxaOrig="1240" w:dyaOrig="380">
          <v:shape id="_x0000_i1135" type="#_x0000_t75" style="width:62.25pt;height:18.75pt" o:ole="">
            <v:imagedata r:id="rId233" o:title=""/>
          </v:shape>
          <o:OLEObject Type="Embed" ProgID="Equation.3" ShapeID="_x0000_i1135" DrawAspect="Content" ObjectID="_1447164888" r:id="rId234"/>
        </w:object>
      </w:r>
      <w:r w:rsidR="008D252F">
        <w:rPr>
          <w:rFonts w:eastAsiaTheme="minorEastAsia"/>
          <w:sz w:val="28"/>
          <w:szCs w:val="28"/>
        </w:rPr>
        <w:t xml:space="preserve"> </w:t>
      </w:r>
      <w:r w:rsidR="00EA6686">
        <w:rPr>
          <w:rFonts w:eastAsiaTheme="minorEastAsia"/>
          <w:sz w:val="28"/>
          <w:szCs w:val="28"/>
        </w:rPr>
        <w:t xml:space="preserve">на пространственную устойчивость в диапазоне </w:t>
      </w:r>
      <w:r w:rsidR="00EA6686" w:rsidRPr="00EA6686">
        <w:rPr>
          <w:rFonts w:eastAsiaTheme="minorEastAsia"/>
          <w:position w:val="-14"/>
          <w:sz w:val="28"/>
          <w:szCs w:val="28"/>
        </w:rPr>
        <w:object w:dxaOrig="1320" w:dyaOrig="380">
          <v:shape id="_x0000_i1136" type="#_x0000_t75" style="width:66pt;height:18.75pt" o:ole="">
            <v:imagedata r:id="rId235" o:title=""/>
          </v:shape>
          <o:OLEObject Type="Embed" ProgID="Equation.3" ShapeID="_x0000_i1136" DrawAspect="Content" ObjectID="_1447164889" r:id="rId236"/>
        </w:object>
      </w:r>
      <w:r w:rsidR="00EA6686">
        <w:rPr>
          <w:rFonts w:eastAsiaTheme="minorEastAsia"/>
          <w:sz w:val="28"/>
          <w:szCs w:val="28"/>
        </w:rPr>
        <w:t xml:space="preserve">. </w:t>
      </w:r>
      <w:proofErr w:type="gramStart"/>
      <w:r w:rsidR="00EA6686">
        <w:rPr>
          <w:rFonts w:eastAsiaTheme="minorEastAsia"/>
          <w:sz w:val="28"/>
          <w:szCs w:val="28"/>
        </w:rPr>
        <w:t xml:space="preserve">При </w:t>
      </w:r>
      <w:r w:rsidR="00EA6686" w:rsidRPr="00EA6686">
        <w:rPr>
          <w:rFonts w:eastAsiaTheme="minorEastAsia"/>
          <w:position w:val="-14"/>
          <w:sz w:val="28"/>
          <w:szCs w:val="28"/>
        </w:rPr>
        <w:object w:dxaOrig="639" w:dyaOrig="380">
          <v:shape id="_x0000_i1137" type="#_x0000_t75" style="width:32.25pt;height:18.75pt" o:ole="">
            <v:imagedata r:id="rId237" o:title=""/>
          </v:shape>
          <o:OLEObject Type="Embed" ProgID="Equation.3" ShapeID="_x0000_i1137" DrawAspect="Content" ObjectID="_1447164890" r:id="rId238"/>
        </w:object>
      </w:r>
      <w:r w:rsidR="00EA6686">
        <w:rPr>
          <w:rFonts w:eastAsiaTheme="minorEastAsia"/>
          <w:sz w:val="28"/>
          <w:szCs w:val="28"/>
        </w:rPr>
        <w:t xml:space="preserve"> было</w:t>
      </w:r>
      <w:proofErr w:type="gramEnd"/>
      <w:r w:rsidR="00EA6686">
        <w:rPr>
          <w:rFonts w:eastAsiaTheme="minorEastAsia"/>
          <w:sz w:val="28"/>
          <w:szCs w:val="28"/>
        </w:rPr>
        <w:t xml:space="preserve"> обн</w:t>
      </w:r>
      <w:r w:rsidR="00D0790C">
        <w:rPr>
          <w:rFonts w:eastAsiaTheme="minorEastAsia"/>
          <w:sz w:val="28"/>
          <w:szCs w:val="28"/>
        </w:rPr>
        <w:t>аружено незначительное повышение</w:t>
      </w:r>
      <w:r w:rsidR="002C05E7">
        <w:rPr>
          <w:rFonts w:eastAsiaTheme="minorEastAsia"/>
          <w:sz w:val="28"/>
          <w:szCs w:val="28"/>
        </w:rPr>
        <w:t xml:space="preserve"> устойчивости на 15-20%.</w:t>
      </w:r>
    </w:p>
    <w:p w:rsidR="00D0790C" w:rsidRPr="002C05E7" w:rsidRDefault="00533199" w:rsidP="006D54B0">
      <w:pPr>
        <w:numPr>
          <w:ilvl w:val="0"/>
          <w:numId w:val="3"/>
        </w:numPr>
        <w:ind w:left="0" w:firstLine="0"/>
        <w:rPr>
          <w:rFonts w:eastAsiaTheme="minorEastAsia"/>
          <w:sz w:val="28"/>
          <w:szCs w:val="28"/>
        </w:rPr>
      </w:pPr>
      <w:r w:rsidRPr="002C05E7">
        <w:rPr>
          <w:b/>
          <w:sz w:val="28"/>
          <w:szCs w:val="28"/>
        </w:rPr>
        <w:t xml:space="preserve">Предложена инженерная методика оценки общей устойчивости стержневых элементов с учетом влияния потери местной устойчивости в виде редуцирования сечения по рекомендациям </w:t>
      </w:r>
      <w:proofErr w:type="spellStart"/>
      <w:r w:rsidRPr="002C05E7">
        <w:rPr>
          <w:b/>
          <w:i/>
          <w:sz w:val="28"/>
          <w:szCs w:val="28"/>
        </w:rPr>
        <w:t>Eurocode</w:t>
      </w:r>
      <w:proofErr w:type="spellEnd"/>
      <w:r w:rsidRPr="002C05E7">
        <w:rPr>
          <w:b/>
          <w:sz w:val="28"/>
          <w:szCs w:val="28"/>
        </w:rPr>
        <w:t xml:space="preserve"> 3 в форме норм проектирования.</w:t>
      </w:r>
    </w:p>
    <w:p w:rsidR="006D54B0" w:rsidRDefault="00B91DF3" w:rsidP="006D54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Применение методики</w:t>
      </w:r>
      <w:r w:rsidR="00046D6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определения пространственных деформаций и устойчивости тонкостенных холодногнутых профилей </w:t>
      </w:r>
      <w:r w:rsidR="00046D6F">
        <w:rPr>
          <w:rFonts w:eastAsiaTheme="minorEastAsia"/>
          <w:sz w:val="28"/>
          <w:szCs w:val="28"/>
        </w:rPr>
        <w:t xml:space="preserve">в практических расчетах является затруднительным ввиду </w:t>
      </w:r>
      <w:r w:rsidR="00EA6686">
        <w:rPr>
          <w:rFonts w:eastAsiaTheme="minorEastAsia"/>
          <w:sz w:val="28"/>
          <w:szCs w:val="28"/>
        </w:rPr>
        <w:t>трудности расчета</w:t>
      </w:r>
      <w:r w:rsidR="00046D6F">
        <w:rPr>
          <w:rFonts w:eastAsiaTheme="minorEastAsia"/>
          <w:sz w:val="28"/>
          <w:szCs w:val="28"/>
        </w:rPr>
        <w:t xml:space="preserve">. Поэтому предлагается </w:t>
      </w:r>
      <w:r>
        <w:rPr>
          <w:rFonts w:eastAsiaTheme="minorEastAsia"/>
          <w:sz w:val="28"/>
          <w:szCs w:val="28"/>
        </w:rPr>
        <w:t>использовать упрощенную проверку общей устойчивости, приведенную</w:t>
      </w:r>
      <w:r w:rsidR="00EA6686">
        <w:rPr>
          <w:rFonts w:eastAsiaTheme="minorEastAsia"/>
          <w:sz w:val="28"/>
          <w:szCs w:val="28"/>
        </w:rPr>
        <w:t xml:space="preserve"> к форме, близкой к нормативной</w:t>
      </w:r>
      <w:r w:rsidR="00DA48A9">
        <w:rPr>
          <w:rFonts w:eastAsiaTheme="minorEastAsia"/>
          <w:sz w:val="28"/>
          <w:szCs w:val="28"/>
        </w:rPr>
        <w:t xml:space="preserve"> с введением данных о влиянии местной потери устойчивости</w:t>
      </w:r>
    </w:p>
    <w:p w:rsidR="00B91DF3" w:rsidRDefault="00D0790C" w:rsidP="00B91DF3">
      <w:pPr>
        <w:jc w:val="right"/>
        <w:rPr>
          <w:rFonts w:eastAsiaTheme="minorEastAsia"/>
          <w:sz w:val="28"/>
          <w:szCs w:val="28"/>
        </w:rPr>
      </w:pPr>
      <w:r w:rsidRPr="00B91DF3">
        <w:rPr>
          <w:rFonts w:eastAsiaTheme="minorEastAsia"/>
          <w:position w:val="-32"/>
          <w:sz w:val="28"/>
          <w:szCs w:val="28"/>
        </w:rPr>
        <w:object w:dxaOrig="1760" w:dyaOrig="700">
          <v:shape id="_x0000_i1138" type="#_x0000_t75" style="width:88.5pt;height:35.25pt" o:ole="">
            <v:imagedata r:id="rId239" o:title=""/>
          </v:shape>
          <o:OLEObject Type="Embed" ProgID="Equation.3" ShapeID="_x0000_i1138" DrawAspect="Content" ObjectID="_1447164891" r:id="rId240"/>
        </w:object>
      </w:r>
      <w:r w:rsidR="00B91DF3">
        <w:rPr>
          <w:rFonts w:eastAsiaTheme="minorEastAsia"/>
          <w:sz w:val="28"/>
          <w:szCs w:val="28"/>
        </w:rPr>
        <w:t xml:space="preserve">                                           (1</w:t>
      </w:r>
      <w:r w:rsidR="003A6E87">
        <w:rPr>
          <w:rFonts w:eastAsiaTheme="minorEastAsia"/>
          <w:sz w:val="28"/>
          <w:szCs w:val="28"/>
        </w:rPr>
        <w:t>8</w:t>
      </w:r>
      <w:r w:rsidR="00B91DF3">
        <w:rPr>
          <w:rFonts w:eastAsiaTheme="minorEastAsia"/>
          <w:sz w:val="28"/>
          <w:szCs w:val="28"/>
        </w:rPr>
        <w:t>)</w:t>
      </w:r>
    </w:p>
    <w:p w:rsidR="00717D92" w:rsidRDefault="00CD655F" w:rsidP="006D54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где </w:t>
      </w:r>
      <w:r w:rsidRPr="00CD655F">
        <w:rPr>
          <w:rFonts w:eastAsiaTheme="minorEastAsia"/>
          <w:i/>
          <w:sz w:val="28"/>
          <w:szCs w:val="28"/>
          <w:lang w:val="en-US"/>
        </w:rPr>
        <w:t>A</w:t>
      </w:r>
      <w:r w:rsidRPr="00CD655F">
        <w:rPr>
          <w:rFonts w:eastAsiaTheme="minorEastAsia"/>
          <w:i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–</w:t>
      </w:r>
      <w:r w:rsidRPr="00CD655F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изначальная, нередуцированная площадь сечения элемента; </w:t>
      </w:r>
      <w:r w:rsidRPr="0080024D">
        <w:rPr>
          <w:position w:val="-14"/>
        </w:rPr>
        <w:object w:dxaOrig="300" w:dyaOrig="380">
          <v:shape id="_x0000_i1139" type="#_x0000_t75" style="width:15pt;height:18.75pt" o:ole="">
            <v:imagedata r:id="rId241" o:title=""/>
          </v:shape>
          <o:OLEObject Type="Embed" ProgID="Equation.3" ShapeID="_x0000_i1139" DrawAspect="Content" ObjectID="_1447164892" r:id="rId242"/>
        </w:object>
      </w:r>
      <w:r>
        <w:rPr>
          <w:rFonts w:eastAsiaTheme="minorEastAsia"/>
          <w:sz w:val="28"/>
          <w:szCs w:val="28"/>
        </w:rPr>
        <w:t xml:space="preserve">– расчетное сопротивление стали; </w:t>
      </w:r>
      <w:r w:rsidRPr="0080024D">
        <w:rPr>
          <w:position w:val="-14"/>
        </w:rPr>
        <w:object w:dxaOrig="420" w:dyaOrig="380">
          <v:shape id="_x0000_i1140" type="#_x0000_t75" style="width:21pt;height:18.75pt" o:ole="">
            <v:imagedata r:id="rId243" o:title=""/>
          </v:shape>
          <o:OLEObject Type="Embed" ProgID="Equation.3" ShapeID="_x0000_i1140" DrawAspect="Content" ObjectID="_1447164893" r:id="rId244"/>
        </w:object>
      </w:r>
      <w:r>
        <w:rPr>
          <w:rFonts w:eastAsiaTheme="minorEastAsia"/>
          <w:sz w:val="28"/>
          <w:szCs w:val="28"/>
        </w:rPr>
        <w:t xml:space="preserve">– коэффициент пространственной </w:t>
      </w:r>
      <w:r>
        <w:rPr>
          <w:rFonts w:eastAsiaTheme="minorEastAsia"/>
          <w:sz w:val="28"/>
          <w:szCs w:val="28"/>
        </w:rPr>
        <w:lastRenderedPageBreak/>
        <w:t xml:space="preserve">устойчивости без учета влияния потери местной устойчивости и формы сечения; </w:t>
      </w:r>
      <w:r w:rsidR="00717D92" w:rsidRPr="0080024D">
        <w:rPr>
          <w:position w:val="-12"/>
        </w:rPr>
        <w:object w:dxaOrig="400" w:dyaOrig="360">
          <v:shape id="_x0000_i1141" type="#_x0000_t75" style="width:21pt;height:18.75pt" o:ole="">
            <v:imagedata r:id="rId245" o:title=""/>
          </v:shape>
          <o:OLEObject Type="Embed" ProgID="Equation.3" ShapeID="_x0000_i1141" DrawAspect="Content" ObjectID="_1447164894" r:id="rId246"/>
        </w:object>
      </w:r>
      <w:r w:rsidR="00717D92">
        <w:rPr>
          <w:rFonts w:eastAsiaTheme="minorEastAsia"/>
          <w:sz w:val="28"/>
          <w:szCs w:val="28"/>
        </w:rPr>
        <w:t xml:space="preserve">– коэффициент, учитывающий влияние местной потери устойчивости и формы сечения. </w:t>
      </w:r>
    </w:p>
    <w:p w:rsidR="00717D92" w:rsidRDefault="00D079AA" w:rsidP="006D54B0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Некоторые з</w:t>
      </w:r>
      <w:r w:rsidR="00717D92">
        <w:rPr>
          <w:rFonts w:eastAsiaTheme="minorEastAsia"/>
          <w:sz w:val="28"/>
          <w:szCs w:val="28"/>
        </w:rPr>
        <w:t>начения указанных коэффициентов</w:t>
      </w:r>
      <w:r w:rsidR="00ED57E2">
        <w:rPr>
          <w:rFonts w:eastAsiaTheme="minorEastAsia"/>
          <w:sz w:val="28"/>
          <w:szCs w:val="28"/>
        </w:rPr>
        <w:t xml:space="preserve"> приведены </w:t>
      </w:r>
      <w:r w:rsidR="00717D92">
        <w:rPr>
          <w:rFonts w:eastAsiaTheme="minorEastAsia"/>
          <w:sz w:val="28"/>
          <w:szCs w:val="28"/>
        </w:rPr>
        <w:t xml:space="preserve">в </w:t>
      </w:r>
      <w:r>
        <w:rPr>
          <w:rFonts w:eastAsiaTheme="minorEastAsia"/>
          <w:sz w:val="28"/>
          <w:szCs w:val="28"/>
        </w:rPr>
        <w:t xml:space="preserve">таблицах 1, 2. </w:t>
      </w:r>
      <w:r w:rsidR="00ED57E2">
        <w:rPr>
          <w:rFonts w:eastAsiaTheme="minorEastAsia"/>
          <w:sz w:val="28"/>
          <w:szCs w:val="28"/>
        </w:rPr>
        <w:t xml:space="preserve">Другие случаи </w:t>
      </w:r>
      <w:r>
        <w:rPr>
          <w:rFonts w:eastAsiaTheme="minorEastAsia"/>
          <w:sz w:val="28"/>
          <w:szCs w:val="28"/>
        </w:rPr>
        <w:t>представлены в диссертационной работе.</w:t>
      </w:r>
      <w:r w:rsidR="00ED57E2">
        <w:rPr>
          <w:rFonts w:eastAsiaTheme="minorEastAsia"/>
          <w:sz w:val="28"/>
          <w:szCs w:val="28"/>
        </w:rPr>
        <w:t xml:space="preserve"> </w:t>
      </w:r>
    </w:p>
    <w:p w:rsidR="00532F68" w:rsidRPr="00532F68" w:rsidRDefault="00532F68" w:rsidP="00532F68">
      <w:pPr>
        <w:jc w:val="right"/>
        <w:rPr>
          <w:rFonts w:eastAsiaTheme="minorEastAsia"/>
        </w:rPr>
      </w:pPr>
      <w:r w:rsidRPr="00532F68">
        <w:rPr>
          <w:rFonts w:eastAsiaTheme="minorEastAsia"/>
        </w:rPr>
        <w:t xml:space="preserve">Таблица 1. Коэффициенты </w:t>
      </w:r>
      <w:r w:rsidR="00ED57E2" w:rsidRPr="00102836">
        <w:rPr>
          <w:position w:val="-14"/>
        </w:rPr>
        <w:object w:dxaOrig="420" w:dyaOrig="380">
          <v:shape id="_x0000_i1142" type="#_x0000_t75" style="width:21pt;height:18.75pt" o:ole="">
            <v:imagedata r:id="rId247" o:title=""/>
          </v:shape>
          <o:OLEObject Type="Embed" ProgID="Equation.3" ShapeID="_x0000_i1142" DrawAspect="Content" ObjectID="_1447164895" r:id="rId248"/>
        </w:object>
      </w:r>
      <w:r w:rsidRPr="00532F68">
        <w:rPr>
          <w:rFonts w:eastAsiaTheme="minorEastAsia"/>
        </w:rPr>
        <w:t xml:space="preserve"> для </w:t>
      </w:r>
      <w:r w:rsidR="00102836">
        <w:rPr>
          <w:rFonts w:eastAsiaTheme="minorEastAsia"/>
        </w:rPr>
        <w:t xml:space="preserve">стержневых элементов из </w:t>
      </w:r>
      <w:r w:rsidRPr="00532F68">
        <w:rPr>
          <w:rFonts w:eastAsiaTheme="minorEastAsia"/>
        </w:rPr>
        <w:t xml:space="preserve">тонкостенных холодногнутых спаренных швеллеров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47"/>
        <w:gridCol w:w="485"/>
        <w:gridCol w:w="833"/>
        <w:gridCol w:w="833"/>
        <w:gridCol w:w="833"/>
        <w:gridCol w:w="833"/>
        <w:gridCol w:w="837"/>
        <w:gridCol w:w="833"/>
        <w:gridCol w:w="833"/>
        <w:gridCol w:w="833"/>
        <w:gridCol w:w="833"/>
        <w:gridCol w:w="838"/>
      </w:tblGrid>
      <w:tr w:rsidR="00532F68" w:rsidRPr="00532F68" w:rsidTr="00532F68">
        <w:trPr>
          <w:trHeight w:val="315"/>
        </w:trPr>
        <w:tc>
          <w:tcPr>
            <w:tcW w:w="6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 </w:t>
            </w:r>
          </w:p>
        </w:tc>
        <w:tc>
          <w:tcPr>
            <w:tcW w:w="4355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2F68" w:rsidRPr="00102836" w:rsidRDefault="00102836" w:rsidP="00D05DC5">
            <w:pPr>
              <w:ind w:firstLine="0"/>
              <w:jc w:val="center"/>
              <w:rPr>
                <w:color w:val="000000"/>
                <w:lang w:val="en-US"/>
              </w:rPr>
            </w:pPr>
            <w:r w:rsidRPr="00A17C30">
              <w:rPr>
                <w:color w:val="000000"/>
                <w:sz w:val="28"/>
                <w:szCs w:val="28"/>
              </w:rPr>
              <w:t>Относительный эксцентриситет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02836">
              <w:rPr>
                <w:i/>
                <w:color w:val="000000"/>
                <w:sz w:val="28"/>
                <w:szCs w:val="28"/>
                <w:lang w:val="en-US"/>
              </w:rPr>
              <w:t>m</w:t>
            </w:r>
            <w:r w:rsidRPr="00102836"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x</w:t>
            </w:r>
          </w:p>
        </w:tc>
      </w:tr>
      <w:tr w:rsidR="00532F68" w:rsidRPr="00532F68" w:rsidTr="00532F68">
        <w:trPr>
          <w:trHeight w:val="315"/>
        </w:trPr>
        <w:tc>
          <w:tcPr>
            <w:tcW w:w="645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32F68" w:rsidRPr="00532F68" w:rsidRDefault="00532F68" w:rsidP="00D05DC5">
            <w:pPr>
              <w:ind w:firstLine="0"/>
              <w:rPr>
                <w:color w:val="000000"/>
              </w:rPr>
            </w:pPr>
          </w:p>
        </w:tc>
        <w:tc>
          <w:tcPr>
            <w:tcW w:w="2177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при h/b=2</w:t>
            </w:r>
          </w:p>
        </w:tc>
        <w:tc>
          <w:tcPr>
            <w:tcW w:w="2178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при h/b=3</w:t>
            </w:r>
          </w:p>
        </w:tc>
      </w:tr>
      <w:tr w:rsidR="00532F68" w:rsidRPr="00532F68" w:rsidTr="00532F68">
        <w:trPr>
          <w:trHeight w:val="315"/>
        </w:trPr>
        <w:tc>
          <w:tcPr>
            <w:tcW w:w="645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32F68" w:rsidRPr="00532F68" w:rsidRDefault="00532F68" w:rsidP="00D05DC5">
            <w:pPr>
              <w:ind w:firstLine="0"/>
              <w:rPr>
                <w:color w:val="000000"/>
              </w:rPr>
            </w:pPr>
          </w:p>
        </w:tc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5</w:t>
            </w:r>
          </w:p>
        </w:tc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5</w:t>
            </w:r>
          </w:p>
        </w:tc>
      </w:tr>
      <w:tr w:rsidR="00532F68" w:rsidRPr="00532F68" w:rsidTr="00532F68">
        <w:trPr>
          <w:trHeight w:val="315"/>
        </w:trPr>
        <w:tc>
          <w:tcPr>
            <w:tcW w:w="39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2F68" w:rsidRPr="00102836" w:rsidRDefault="00102836" w:rsidP="00102836">
            <w:pPr>
              <w:ind w:firstLine="0"/>
              <w:jc w:val="center"/>
              <w:rPr>
                <w:color w:val="000000"/>
                <w:lang w:val="en-US"/>
              </w:rPr>
            </w:pPr>
            <w:r w:rsidRPr="00102836">
              <w:rPr>
                <w:color w:val="000000"/>
              </w:rPr>
              <w:t xml:space="preserve">Относительная гибкость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color w:val="00000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sub>
                  </m:sSub>
                </m:e>
              </m:acc>
            </m:oMath>
          </w:p>
        </w:tc>
        <w:tc>
          <w:tcPr>
            <w:tcW w:w="25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2</w:t>
            </w:r>
          </w:p>
        </w:tc>
        <w:tc>
          <w:tcPr>
            <w:tcW w:w="4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402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280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213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173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147</w:t>
            </w:r>
          </w:p>
        </w:tc>
        <w:tc>
          <w:tcPr>
            <w:tcW w:w="4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381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267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206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169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142</w:t>
            </w:r>
          </w:p>
        </w:tc>
      </w:tr>
      <w:tr w:rsidR="00532F68" w:rsidRPr="00532F68" w:rsidTr="00532F68">
        <w:trPr>
          <w:trHeight w:val="315"/>
        </w:trPr>
        <w:tc>
          <w:tcPr>
            <w:tcW w:w="39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8" w:rsidRPr="00532F68" w:rsidRDefault="00532F68" w:rsidP="00532F68">
            <w:pPr>
              <w:ind w:firstLine="0"/>
              <w:rPr>
                <w:color w:val="00000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3</w:t>
            </w:r>
          </w:p>
        </w:tc>
        <w:tc>
          <w:tcPr>
            <w:tcW w:w="43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353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255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200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163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138</w:t>
            </w:r>
          </w:p>
        </w:tc>
        <w:tc>
          <w:tcPr>
            <w:tcW w:w="43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334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245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193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135</w:t>
            </w:r>
          </w:p>
        </w:tc>
      </w:tr>
      <w:tr w:rsidR="00532F68" w:rsidRPr="00532F68" w:rsidTr="00532F68">
        <w:trPr>
          <w:trHeight w:val="315"/>
        </w:trPr>
        <w:tc>
          <w:tcPr>
            <w:tcW w:w="39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8" w:rsidRPr="00532F68" w:rsidRDefault="00532F68" w:rsidP="00532F68">
            <w:pPr>
              <w:ind w:firstLine="0"/>
              <w:rPr>
                <w:color w:val="00000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4</w:t>
            </w:r>
          </w:p>
        </w:tc>
        <w:tc>
          <w:tcPr>
            <w:tcW w:w="43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289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217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173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144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123</w:t>
            </w:r>
          </w:p>
        </w:tc>
        <w:tc>
          <w:tcPr>
            <w:tcW w:w="43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274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208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168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118</w:t>
            </w:r>
          </w:p>
        </w:tc>
      </w:tr>
      <w:tr w:rsidR="00532F68" w:rsidRPr="00532F68" w:rsidTr="00532F68">
        <w:trPr>
          <w:trHeight w:val="315"/>
        </w:trPr>
        <w:tc>
          <w:tcPr>
            <w:tcW w:w="39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8" w:rsidRPr="00532F68" w:rsidRDefault="00532F68" w:rsidP="00532F68">
            <w:pPr>
              <w:ind w:firstLine="0"/>
              <w:rPr>
                <w:color w:val="00000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5</w:t>
            </w:r>
          </w:p>
        </w:tc>
        <w:tc>
          <w:tcPr>
            <w:tcW w:w="43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225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173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139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118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96</w:t>
            </w:r>
          </w:p>
        </w:tc>
        <w:tc>
          <w:tcPr>
            <w:tcW w:w="43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213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135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95</w:t>
            </w:r>
          </w:p>
        </w:tc>
      </w:tr>
      <w:tr w:rsidR="00532F68" w:rsidRPr="00532F68" w:rsidTr="00532F68">
        <w:trPr>
          <w:trHeight w:val="315"/>
        </w:trPr>
        <w:tc>
          <w:tcPr>
            <w:tcW w:w="39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8" w:rsidRPr="00532F68" w:rsidRDefault="00532F68" w:rsidP="00532F68">
            <w:pPr>
              <w:ind w:firstLine="0"/>
              <w:rPr>
                <w:color w:val="00000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6</w:t>
            </w:r>
          </w:p>
        </w:tc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174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135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107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87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70</w:t>
            </w:r>
          </w:p>
        </w:tc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131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106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87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71</w:t>
            </w:r>
          </w:p>
        </w:tc>
      </w:tr>
      <w:tr w:rsidR="00532F68" w:rsidRPr="00532F68" w:rsidTr="00532F68">
        <w:trPr>
          <w:trHeight w:val="315"/>
        </w:trPr>
        <w:tc>
          <w:tcPr>
            <w:tcW w:w="39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8" w:rsidRPr="00532F68" w:rsidRDefault="00532F68" w:rsidP="00532F68">
            <w:pPr>
              <w:ind w:firstLine="0"/>
              <w:rPr>
                <w:color w:val="000000"/>
              </w:rPr>
            </w:pP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 </w:t>
            </w:r>
          </w:p>
        </w:tc>
        <w:tc>
          <w:tcPr>
            <w:tcW w:w="2177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при h/b=3</w:t>
            </w:r>
          </w:p>
        </w:tc>
        <w:tc>
          <w:tcPr>
            <w:tcW w:w="2178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при h/b=5</w:t>
            </w:r>
          </w:p>
        </w:tc>
      </w:tr>
      <w:tr w:rsidR="00532F68" w:rsidRPr="00532F68" w:rsidTr="00532F68">
        <w:trPr>
          <w:trHeight w:val="315"/>
        </w:trPr>
        <w:tc>
          <w:tcPr>
            <w:tcW w:w="39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8" w:rsidRPr="00532F68" w:rsidRDefault="00532F68" w:rsidP="00532F68">
            <w:pPr>
              <w:ind w:firstLine="0"/>
              <w:rPr>
                <w:color w:val="000000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532F68" w:rsidRPr="00532F68" w:rsidRDefault="00532F68" w:rsidP="00D05DC5">
            <w:pPr>
              <w:ind w:firstLine="0"/>
              <w:rPr>
                <w:color w:val="000000"/>
              </w:rPr>
            </w:pPr>
          </w:p>
        </w:tc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5</w:t>
            </w:r>
          </w:p>
        </w:tc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4</w:t>
            </w:r>
          </w:p>
        </w:tc>
        <w:tc>
          <w:tcPr>
            <w:tcW w:w="43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5</w:t>
            </w:r>
          </w:p>
        </w:tc>
      </w:tr>
      <w:tr w:rsidR="00532F68" w:rsidRPr="00532F68" w:rsidTr="00532F68">
        <w:trPr>
          <w:trHeight w:val="315"/>
        </w:trPr>
        <w:tc>
          <w:tcPr>
            <w:tcW w:w="39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8" w:rsidRPr="00532F68" w:rsidRDefault="00532F68" w:rsidP="00532F68">
            <w:pPr>
              <w:ind w:firstLine="0"/>
              <w:rPr>
                <w:color w:val="00000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2</w:t>
            </w:r>
          </w:p>
        </w:tc>
        <w:tc>
          <w:tcPr>
            <w:tcW w:w="4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381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267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206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169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142</w:t>
            </w:r>
          </w:p>
        </w:tc>
        <w:tc>
          <w:tcPr>
            <w:tcW w:w="43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338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243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190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156</w:t>
            </w:r>
          </w:p>
        </w:tc>
        <w:tc>
          <w:tcPr>
            <w:tcW w:w="437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132</w:t>
            </w:r>
          </w:p>
        </w:tc>
      </w:tr>
      <w:tr w:rsidR="00532F68" w:rsidRPr="00532F68" w:rsidTr="00532F68">
        <w:trPr>
          <w:trHeight w:val="315"/>
        </w:trPr>
        <w:tc>
          <w:tcPr>
            <w:tcW w:w="39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8" w:rsidRPr="00532F68" w:rsidRDefault="00532F68" w:rsidP="00532F68">
            <w:pPr>
              <w:ind w:firstLine="0"/>
              <w:rPr>
                <w:color w:val="00000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3</w:t>
            </w:r>
          </w:p>
        </w:tc>
        <w:tc>
          <w:tcPr>
            <w:tcW w:w="43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334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245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193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160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135</w:t>
            </w:r>
          </w:p>
        </w:tc>
        <w:tc>
          <w:tcPr>
            <w:tcW w:w="43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295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221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178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146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122</w:t>
            </w:r>
          </w:p>
        </w:tc>
      </w:tr>
      <w:tr w:rsidR="00532F68" w:rsidRPr="00532F68" w:rsidTr="00532F68">
        <w:trPr>
          <w:trHeight w:val="315"/>
        </w:trPr>
        <w:tc>
          <w:tcPr>
            <w:tcW w:w="39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8" w:rsidRPr="00532F68" w:rsidRDefault="00532F68" w:rsidP="00532F68">
            <w:pPr>
              <w:ind w:firstLine="0"/>
              <w:rPr>
                <w:color w:val="00000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4</w:t>
            </w:r>
          </w:p>
        </w:tc>
        <w:tc>
          <w:tcPr>
            <w:tcW w:w="43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274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208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168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140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118</w:t>
            </w:r>
          </w:p>
        </w:tc>
        <w:tc>
          <w:tcPr>
            <w:tcW w:w="43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242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190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156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128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108</w:t>
            </w:r>
          </w:p>
        </w:tc>
      </w:tr>
      <w:tr w:rsidR="00532F68" w:rsidRPr="00532F68" w:rsidTr="00532F68">
        <w:trPr>
          <w:trHeight w:val="315"/>
        </w:trPr>
        <w:tc>
          <w:tcPr>
            <w:tcW w:w="391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F68" w:rsidRPr="00532F68" w:rsidRDefault="00532F68" w:rsidP="00532F68">
            <w:pPr>
              <w:ind w:firstLine="0"/>
              <w:rPr>
                <w:color w:val="00000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5</w:t>
            </w:r>
          </w:p>
        </w:tc>
        <w:tc>
          <w:tcPr>
            <w:tcW w:w="43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213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135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95</w:t>
            </w:r>
          </w:p>
        </w:tc>
        <w:tc>
          <w:tcPr>
            <w:tcW w:w="43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192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153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126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107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91</w:t>
            </w:r>
          </w:p>
        </w:tc>
      </w:tr>
      <w:tr w:rsidR="00532F68" w:rsidRPr="00532F68" w:rsidTr="00532F68">
        <w:trPr>
          <w:trHeight w:val="315"/>
        </w:trPr>
        <w:tc>
          <w:tcPr>
            <w:tcW w:w="391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2F68" w:rsidRPr="00532F68" w:rsidRDefault="00532F68" w:rsidP="00532F68">
            <w:pPr>
              <w:ind w:firstLine="0"/>
              <w:rPr>
                <w:color w:val="00000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6</w:t>
            </w:r>
          </w:p>
        </w:tc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131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106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87</w:t>
            </w:r>
          </w:p>
        </w:tc>
        <w:tc>
          <w:tcPr>
            <w:tcW w:w="43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71</w:t>
            </w:r>
          </w:p>
        </w:tc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152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122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101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85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32F68" w:rsidRPr="00532F68" w:rsidRDefault="00532F68" w:rsidP="00D05DC5">
            <w:pPr>
              <w:ind w:firstLine="0"/>
              <w:jc w:val="center"/>
              <w:rPr>
                <w:color w:val="000000"/>
              </w:rPr>
            </w:pPr>
            <w:r w:rsidRPr="00532F68">
              <w:rPr>
                <w:color w:val="000000"/>
              </w:rPr>
              <w:t>71</w:t>
            </w:r>
          </w:p>
        </w:tc>
      </w:tr>
    </w:tbl>
    <w:p w:rsidR="00102836" w:rsidRPr="00102836" w:rsidRDefault="00102836" w:rsidP="00102836">
      <w:pPr>
        <w:jc w:val="right"/>
        <w:rPr>
          <w:rFonts w:eastAsiaTheme="minorEastAsia"/>
        </w:rPr>
      </w:pPr>
      <w:r w:rsidRPr="00102836">
        <w:rPr>
          <w:rFonts w:eastAsiaTheme="minorEastAsia"/>
        </w:rPr>
        <w:t xml:space="preserve">Примечание: значения коэффициентов </w:t>
      </w:r>
      <w:r w:rsidRPr="00102836">
        <w:rPr>
          <w:position w:val="-14"/>
        </w:rPr>
        <w:object w:dxaOrig="420" w:dyaOrig="380">
          <v:shape id="_x0000_i1143" type="#_x0000_t75" style="width:21pt;height:18.75pt" o:ole="">
            <v:imagedata r:id="rId249" o:title=""/>
          </v:shape>
          <o:OLEObject Type="Embed" ProgID="Equation.3" ShapeID="_x0000_i1143" DrawAspect="Content" ObjectID="_1447164896" r:id="rId250"/>
        </w:object>
      </w:r>
      <w:r>
        <w:rPr>
          <w:rFonts w:eastAsiaTheme="minorEastAsia"/>
        </w:rPr>
        <w:t xml:space="preserve"> увеличены в 1000раз</w:t>
      </w:r>
    </w:p>
    <w:p w:rsidR="00102836" w:rsidRDefault="00102836" w:rsidP="00C3693D">
      <w:pPr>
        <w:jc w:val="right"/>
        <w:rPr>
          <w:rFonts w:eastAsiaTheme="minorEastAsia"/>
        </w:rPr>
      </w:pPr>
      <w:r w:rsidRPr="00532F68">
        <w:rPr>
          <w:rFonts w:eastAsiaTheme="minorEastAsia"/>
        </w:rPr>
        <w:t xml:space="preserve">Таблица </w:t>
      </w:r>
      <w:r w:rsidRPr="00102836">
        <w:rPr>
          <w:rFonts w:eastAsiaTheme="minorEastAsia"/>
        </w:rPr>
        <w:t>2</w:t>
      </w:r>
      <w:r w:rsidRPr="00532F68">
        <w:rPr>
          <w:rFonts w:eastAsiaTheme="minorEastAsia"/>
        </w:rPr>
        <w:t xml:space="preserve">. Коэффициенты  </w:t>
      </w:r>
      <w:r w:rsidRPr="0080024D">
        <w:rPr>
          <w:position w:val="-12"/>
        </w:rPr>
        <w:object w:dxaOrig="400" w:dyaOrig="360">
          <v:shape id="_x0000_i1144" type="#_x0000_t75" style="width:21pt;height:18.75pt" o:ole="">
            <v:imagedata r:id="rId245" o:title=""/>
          </v:shape>
          <o:OLEObject Type="Embed" ProgID="Equation.3" ShapeID="_x0000_i1144" DrawAspect="Content" ObjectID="_1447164897" r:id="rId251"/>
        </w:object>
      </w:r>
      <w:r w:rsidRPr="00102836">
        <w:t xml:space="preserve"> </w:t>
      </w:r>
      <w:r w:rsidRPr="00532F68">
        <w:rPr>
          <w:rFonts w:eastAsiaTheme="minorEastAsia"/>
        </w:rPr>
        <w:t xml:space="preserve">для </w:t>
      </w:r>
      <w:r>
        <w:rPr>
          <w:rFonts w:eastAsiaTheme="minorEastAsia"/>
        </w:rPr>
        <w:t xml:space="preserve">стержневых элементов из </w:t>
      </w:r>
      <w:r w:rsidRPr="00532F68">
        <w:rPr>
          <w:rFonts w:eastAsiaTheme="minorEastAsia"/>
        </w:rPr>
        <w:t>тонкостенных холодногнутых спаренных швеллеров и С-образных профилей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6"/>
        <w:gridCol w:w="547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  <w:gridCol w:w="846"/>
      </w:tblGrid>
      <w:tr w:rsidR="00102836" w:rsidRPr="00102836" w:rsidTr="005120F1">
        <w:trPr>
          <w:trHeight w:val="315"/>
        </w:trPr>
        <w:tc>
          <w:tcPr>
            <w:tcW w:w="57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 </w:t>
            </w:r>
          </w:p>
        </w:tc>
        <w:tc>
          <w:tcPr>
            <w:tcW w:w="4429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 xml:space="preserve">Относительный эксцентриситет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</m:oMath>
          </w:p>
        </w:tc>
      </w:tr>
      <w:tr w:rsidR="00102836" w:rsidRPr="00102836" w:rsidTr="005120F1">
        <w:trPr>
          <w:trHeight w:val="315"/>
        </w:trPr>
        <w:tc>
          <w:tcPr>
            <w:tcW w:w="57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02836" w:rsidRPr="00102836" w:rsidRDefault="00102836" w:rsidP="00102836">
            <w:pPr>
              <w:ind w:firstLine="0"/>
              <w:rPr>
                <w:color w:val="000000"/>
              </w:rPr>
            </w:pPr>
          </w:p>
        </w:tc>
        <w:tc>
          <w:tcPr>
            <w:tcW w:w="221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при h/b=2</w:t>
            </w:r>
          </w:p>
        </w:tc>
        <w:tc>
          <w:tcPr>
            <w:tcW w:w="2214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при h/b=3</w:t>
            </w:r>
          </w:p>
        </w:tc>
      </w:tr>
      <w:tr w:rsidR="00102836" w:rsidRPr="00102836" w:rsidTr="005120F1">
        <w:trPr>
          <w:trHeight w:val="315"/>
        </w:trPr>
        <w:tc>
          <w:tcPr>
            <w:tcW w:w="571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2836" w:rsidRPr="00102836" w:rsidRDefault="00102836" w:rsidP="00102836">
            <w:pPr>
              <w:ind w:firstLine="0"/>
              <w:rPr>
                <w:color w:val="000000"/>
              </w:rPr>
            </w:pPr>
          </w:p>
        </w:tc>
        <w:tc>
          <w:tcPr>
            <w:tcW w:w="44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5</w:t>
            </w:r>
          </w:p>
        </w:tc>
        <w:tc>
          <w:tcPr>
            <w:tcW w:w="44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5</w:t>
            </w:r>
          </w:p>
        </w:tc>
      </w:tr>
      <w:tr w:rsidR="00102836" w:rsidRPr="00102836" w:rsidTr="005120F1">
        <w:trPr>
          <w:trHeight w:val="315"/>
        </w:trPr>
        <w:tc>
          <w:tcPr>
            <w:tcW w:w="28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 xml:space="preserve">Относительная гибкость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color w:val="000000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color w:val="000000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λ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000000"/>
                        </w:rPr>
                        <m:t>x</m:t>
                      </m:r>
                    </m:sub>
                  </m:sSub>
                </m:e>
              </m:acc>
            </m:oMath>
          </w:p>
        </w:tc>
        <w:tc>
          <w:tcPr>
            <w:tcW w:w="2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2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767</w:t>
            </w:r>
          </w:p>
        </w:tc>
        <w:tc>
          <w:tcPr>
            <w:tcW w:w="44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764</w:t>
            </w:r>
          </w:p>
        </w:tc>
        <w:tc>
          <w:tcPr>
            <w:tcW w:w="44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745</w:t>
            </w:r>
          </w:p>
        </w:tc>
        <w:tc>
          <w:tcPr>
            <w:tcW w:w="44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743</w:t>
            </w:r>
          </w:p>
        </w:tc>
        <w:tc>
          <w:tcPr>
            <w:tcW w:w="44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735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805</w:t>
            </w:r>
          </w:p>
        </w:tc>
        <w:tc>
          <w:tcPr>
            <w:tcW w:w="44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800</w:t>
            </w:r>
          </w:p>
        </w:tc>
        <w:tc>
          <w:tcPr>
            <w:tcW w:w="44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785</w:t>
            </w:r>
          </w:p>
        </w:tc>
        <w:tc>
          <w:tcPr>
            <w:tcW w:w="44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767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764</w:t>
            </w:r>
          </w:p>
        </w:tc>
      </w:tr>
      <w:tr w:rsidR="00102836" w:rsidRPr="00102836" w:rsidTr="005120F1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36" w:rsidRPr="00102836" w:rsidRDefault="00102836" w:rsidP="00102836">
            <w:pPr>
              <w:ind w:firstLine="0"/>
              <w:rPr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3</w:t>
            </w:r>
          </w:p>
        </w:tc>
        <w:tc>
          <w:tcPr>
            <w:tcW w:w="44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776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776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754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732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720</w:t>
            </w:r>
          </w:p>
        </w:tc>
        <w:tc>
          <w:tcPr>
            <w:tcW w:w="44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817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788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767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761</w:t>
            </w:r>
          </w:p>
        </w:tc>
      </w:tr>
      <w:tr w:rsidR="00102836" w:rsidRPr="00102836" w:rsidTr="005120F1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36" w:rsidRPr="00102836" w:rsidRDefault="00102836" w:rsidP="00102836">
            <w:pPr>
              <w:ind w:firstLine="0"/>
              <w:rPr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4</w:t>
            </w:r>
          </w:p>
        </w:tc>
        <w:tc>
          <w:tcPr>
            <w:tcW w:w="44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800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796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781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760</w:t>
            </w:r>
          </w:p>
        </w:tc>
        <w:tc>
          <w:tcPr>
            <w:tcW w:w="44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849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851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841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822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800</w:t>
            </w:r>
          </w:p>
        </w:tc>
      </w:tr>
      <w:tr w:rsidR="00102836" w:rsidRPr="00102836" w:rsidTr="005120F1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36" w:rsidRPr="00102836" w:rsidRDefault="00102836" w:rsidP="00102836">
            <w:pPr>
              <w:ind w:firstLine="0"/>
              <w:rPr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5</w:t>
            </w:r>
          </w:p>
        </w:tc>
        <w:tc>
          <w:tcPr>
            <w:tcW w:w="44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836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847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857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860</w:t>
            </w:r>
          </w:p>
        </w:tc>
        <w:tc>
          <w:tcPr>
            <w:tcW w:w="44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895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897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903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902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886</w:t>
            </w:r>
          </w:p>
        </w:tc>
      </w:tr>
      <w:tr w:rsidR="00102836" w:rsidRPr="00102836" w:rsidTr="005120F1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36" w:rsidRPr="00102836" w:rsidRDefault="00102836" w:rsidP="00102836">
            <w:pPr>
              <w:ind w:firstLine="0"/>
              <w:rPr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6</w:t>
            </w:r>
          </w:p>
        </w:tc>
        <w:tc>
          <w:tcPr>
            <w:tcW w:w="44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878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883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910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928</w:t>
            </w:r>
          </w:p>
        </w:tc>
        <w:tc>
          <w:tcPr>
            <w:tcW w:w="44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924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929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940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959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938</w:t>
            </w:r>
          </w:p>
        </w:tc>
      </w:tr>
      <w:tr w:rsidR="00102836" w:rsidRPr="00102836" w:rsidTr="005120F1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36" w:rsidRPr="00102836" w:rsidRDefault="00102836" w:rsidP="00102836">
            <w:pPr>
              <w:ind w:firstLine="0"/>
              <w:rPr>
                <w:color w:val="000000"/>
              </w:rPr>
            </w:pP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 </w:t>
            </w:r>
          </w:p>
        </w:tc>
        <w:tc>
          <w:tcPr>
            <w:tcW w:w="2215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при h/b=4</w:t>
            </w:r>
          </w:p>
        </w:tc>
        <w:tc>
          <w:tcPr>
            <w:tcW w:w="2214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при h/b=5</w:t>
            </w:r>
          </w:p>
        </w:tc>
      </w:tr>
      <w:tr w:rsidR="00102836" w:rsidRPr="00102836" w:rsidTr="005120F1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36" w:rsidRPr="00102836" w:rsidRDefault="00102836" w:rsidP="00102836">
            <w:pPr>
              <w:ind w:firstLine="0"/>
              <w:rPr>
                <w:color w:val="00000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102836" w:rsidRPr="00102836" w:rsidRDefault="00102836" w:rsidP="00102836">
            <w:pPr>
              <w:ind w:firstLine="0"/>
              <w:rPr>
                <w:color w:val="000000"/>
              </w:rPr>
            </w:pPr>
          </w:p>
        </w:tc>
        <w:tc>
          <w:tcPr>
            <w:tcW w:w="44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5</w:t>
            </w:r>
          </w:p>
        </w:tc>
        <w:tc>
          <w:tcPr>
            <w:tcW w:w="44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5</w:t>
            </w:r>
          </w:p>
        </w:tc>
      </w:tr>
      <w:tr w:rsidR="00102836" w:rsidRPr="00102836" w:rsidTr="005120F1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2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791</w:t>
            </w:r>
          </w:p>
        </w:tc>
        <w:tc>
          <w:tcPr>
            <w:tcW w:w="44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783</w:t>
            </w:r>
          </w:p>
        </w:tc>
        <w:tc>
          <w:tcPr>
            <w:tcW w:w="44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766</w:t>
            </w:r>
          </w:p>
        </w:tc>
        <w:tc>
          <w:tcPr>
            <w:tcW w:w="44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747</w:t>
            </w:r>
          </w:p>
        </w:tc>
        <w:tc>
          <w:tcPr>
            <w:tcW w:w="44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748</w:t>
            </w:r>
          </w:p>
        </w:tc>
        <w:tc>
          <w:tcPr>
            <w:tcW w:w="44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753</w:t>
            </w:r>
          </w:p>
        </w:tc>
        <w:tc>
          <w:tcPr>
            <w:tcW w:w="44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738</w:t>
            </w:r>
          </w:p>
        </w:tc>
        <w:tc>
          <w:tcPr>
            <w:tcW w:w="44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713</w:t>
            </w:r>
          </w:p>
        </w:tc>
        <w:tc>
          <w:tcPr>
            <w:tcW w:w="44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698</w:t>
            </w:r>
          </w:p>
        </w:tc>
        <w:tc>
          <w:tcPr>
            <w:tcW w:w="442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704</w:t>
            </w:r>
          </w:p>
        </w:tc>
      </w:tr>
      <w:tr w:rsidR="00102836" w:rsidRPr="00102836" w:rsidTr="005120F1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3</w:t>
            </w:r>
          </w:p>
        </w:tc>
        <w:tc>
          <w:tcPr>
            <w:tcW w:w="44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806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807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770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753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756</w:t>
            </w:r>
          </w:p>
        </w:tc>
        <w:tc>
          <w:tcPr>
            <w:tcW w:w="44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765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763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719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720</w:t>
            </w:r>
          </w:p>
        </w:tc>
      </w:tr>
      <w:tr w:rsidR="00102836" w:rsidRPr="00102836" w:rsidTr="005120F1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4</w:t>
            </w:r>
          </w:p>
        </w:tc>
        <w:tc>
          <w:tcPr>
            <w:tcW w:w="44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845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849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833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801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805</w:t>
            </w:r>
          </w:p>
        </w:tc>
        <w:tc>
          <w:tcPr>
            <w:tcW w:w="44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813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808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784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763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775</w:t>
            </w:r>
          </w:p>
        </w:tc>
      </w:tr>
      <w:tr w:rsidR="00102836" w:rsidRPr="00102836" w:rsidTr="005120F1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5</w:t>
            </w:r>
          </w:p>
        </w:tc>
        <w:tc>
          <w:tcPr>
            <w:tcW w:w="44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894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898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893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915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874</w:t>
            </w:r>
          </w:p>
        </w:tc>
        <w:tc>
          <w:tcPr>
            <w:tcW w:w="44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856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864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867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876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847</w:t>
            </w:r>
          </w:p>
        </w:tc>
      </w:tr>
      <w:tr w:rsidR="00102836" w:rsidRPr="00102836" w:rsidTr="005120F1">
        <w:trPr>
          <w:trHeight w:val="315"/>
        </w:trPr>
        <w:tc>
          <w:tcPr>
            <w:tcW w:w="285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6</w:t>
            </w:r>
          </w:p>
        </w:tc>
        <w:tc>
          <w:tcPr>
            <w:tcW w:w="44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916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926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946</w:t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958</w:t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913</w:t>
            </w:r>
          </w:p>
        </w:tc>
        <w:tc>
          <w:tcPr>
            <w:tcW w:w="443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905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915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927</w:t>
            </w:r>
          </w:p>
        </w:tc>
        <w:tc>
          <w:tcPr>
            <w:tcW w:w="44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946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02836" w:rsidRPr="00102836" w:rsidRDefault="00102836" w:rsidP="00102836">
            <w:pPr>
              <w:ind w:firstLine="0"/>
              <w:jc w:val="center"/>
              <w:rPr>
                <w:color w:val="000000"/>
              </w:rPr>
            </w:pPr>
            <w:r w:rsidRPr="00102836">
              <w:rPr>
                <w:color w:val="000000"/>
              </w:rPr>
              <w:t>910</w:t>
            </w:r>
          </w:p>
        </w:tc>
      </w:tr>
    </w:tbl>
    <w:p w:rsidR="0010076D" w:rsidRDefault="0010076D" w:rsidP="0010076D">
      <w:pPr>
        <w:jc w:val="right"/>
        <w:rPr>
          <w:rFonts w:eastAsiaTheme="minorEastAsia"/>
        </w:rPr>
      </w:pPr>
      <w:r w:rsidRPr="00102836">
        <w:rPr>
          <w:rFonts w:eastAsiaTheme="minorEastAsia"/>
        </w:rPr>
        <w:t xml:space="preserve">Примечание: значения коэффициентов </w:t>
      </w:r>
      <w:r w:rsidRPr="0080024D">
        <w:rPr>
          <w:position w:val="-12"/>
        </w:rPr>
        <w:object w:dxaOrig="400" w:dyaOrig="360">
          <v:shape id="_x0000_i1145" type="#_x0000_t75" style="width:21pt;height:18.75pt" o:ole="">
            <v:imagedata r:id="rId245" o:title=""/>
          </v:shape>
          <o:OLEObject Type="Embed" ProgID="Equation.3" ShapeID="_x0000_i1145" DrawAspect="Content" ObjectID="_1447164898" r:id="rId252"/>
        </w:object>
      </w:r>
      <w:r>
        <w:rPr>
          <w:rFonts w:eastAsiaTheme="minorEastAsia"/>
        </w:rPr>
        <w:t xml:space="preserve"> увеличены в 1000раз</w:t>
      </w:r>
    </w:p>
    <w:p w:rsidR="00DA48A9" w:rsidRDefault="00DA48A9" w:rsidP="0010076D">
      <w:pPr>
        <w:jc w:val="right"/>
        <w:rPr>
          <w:rFonts w:eastAsiaTheme="minorEastAsia"/>
        </w:rPr>
      </w:pPr>
    </w:p>
    <w:p w:rsidR="00DA48A9" w:rsidRDefault="00DA48A9" w:rsidP="0010076D">
      <w:pPr>
        <w:jc w:val="right"/>
        <w:rPr>
          <w:rFonts w:eastAsiaTheme="minorEastAsia"/>
        </w:rPr>
      </w:pPr>
    </w:p>
    <w:p w:rsidR="00F06262" w:rsidRDefault="00F06262" w:rsidP="00F06262">
      <w:pPr>
        <w:numPr>
          <w:ilvl w:val="0"/>
          <w:numId w:val="3"/>
        </w:numPr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Проведено экспериментальное исследование пространственной работы стержневых элементов составного сечения из спаренных тонкостенных холодногнутых профилей на внецентренное сжатие с двухосным эксцентриситетом.</w:t>
      </w:r>
    </w:p>
    <w:p w:rsidR="00DE60E0" w:rsidRDefault="000F2B23" w:rsidP="0035790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Экспериментальные исследования проводились с целью подтверждения достоверности полученных теоретических результатов и данных инже</w:t>
      </w:r>
      <w:r w:rsidR="00DE60E0">
        <w:rPr>
          <w:rFonts w:eastAsiaTheme="minorEastAsia"/>
          <w:sz w:val="28"/>
          <w:szCs w:val="28"/>
        </w:rPr>
        <w:t>нерных методик расчета, а также с целью выявления действительной работы тонкостенных холодногнутых элементов составного сечения.</w:t>
      </w:r>
    </w:p>
    <w:p w:rsidR="00F06262" w:rsidRDefault="00DE60E0" w:rsidP="0035790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Испытанию в механической лаборатории им. Н.Н. </w:t>
      </w:r>
      <w:proofErr w:type="spellStart"/>
      <w:r>
        <w:rPr>
          <w:rFonts w:eastAsiaTheme="minorEastAsia"/>
          <w:sz w:val="28"/>
          <w:szCs w:val="28"/>
        </w:rPr>
        <w:t>Аистова</w:t>
      </w:r>
      <w:proofErr w:type="spellEnd"/>
      <w:r>
        <w:rPr>
          <w:rFonts w:eastAsiaTheme="minorEastAsia"/>
          <w:sz w:val="28"/>
          <w:szCs w:val="28"/>
        </w:rPr>
        <w:t xml:space="preserve"> (</w:t>
      </w:r>
      <w:proofErr w:type="spellStart"/>
      <w:r>
        <w:rPr>
          <w:rFonts w:eastAsiaTheme="minorEastAsia"/>
          <w:sz w:val="28"/>
          <w:szCs w:val="28"/>
        </w:rPr>
        <w:t>СПбГАСУ</w:t>
      </w:r>
      <w:proofErr w:type="spellEnd"/>
      <w:r>
        <w:rPr>
          <w:rFonts w:eastAsiaTheme="minorEastAsia"/>
          <w:sz w:val="28"/>
          <w:szCs w:val="28"/>
        </w:rPr>
        <w:t>) подвергались 15 опытных образцов из спаренных швеллеров</w:t>
      </w:r>
      <w:r w:rsidR="00E82FE7">
        <w:rPr>
          <w:rFonts w:eastAsiaTheme="minorEastAsia"/>
          <w:sz w:val="28"/>
          <w:szCs w:val="28"/>
        </w:rPr>
        <w:t xml:space="preserve"> (9 образцов)</w:t>
      </w:r>
      <w:r>
        <w:rPr>
          <w:rFonts w:eastAsiaTheme="minorEastAsia"/>
          <w:sz w:val="28"/>
          <w:szCs w:val="28"/>
        </w:rPr>
        <w:t xml:space="preserve"> и С-образных тонкостенных профилей</w:t>
      </w:r>
      <w:r w:rsidR="00E82FE7">
        <w:rPr>
          <w:rFonts w:eastAsiaTheme="minorEastAsia"/>
          <w:sz w:val="28"/>
          <w:szCs w:val="28"/>
        </w:rPr>
        <w:t xml:space="preserve"> (6 образцов)</w:t>
      </w:r>
      <w:r>
        <w:rPr>
          <w:rFonts w:eastAsiaTheme="minorEastAsia"/>
          <w:sz w:val="28"/>
          <w:szCs w:val="28"/>
        </w:rPr>
        <w:t xml:space="preserve">. Фактические длины устанавливались в зависимости от гибкости в плоскости наименьшей жесткости </w:t>
      </w:r>
      <w:r w:rsidR="00E82FE7" w:rsidRPr="00DE60E0">
        <w:rPr>
          <w:rFonts w:eastAsiaTheme="minorEastAsia"/>
          <w:position w:val="-12"/>
          <w:sz w:val="28"/>
          <w:szCs w:val="28"/>
        </w:rPr>
        <w:object w:dxaOrig="300" w:dyaOrig="360">
          <v:shape id="_x0000_i1146" type="#_x0000_t75" style="width:15pt;height:18.75pt" o:ole="">
            <v:imagedata r:id="rId253" o:title=""/>
          </v:shape>
          <o:OLEObject Type="Embed" ProgID="Equation.3" ShapeID="_x0000_i1146" DrawAspect="Content" ObjectID="_1447164899" r:id="rId254"/>
        </w:object>
      </w:r>
      <w:r>
        <w:rPr>
          <w:rFonts w:eastAsiaTheme="minorEastAsia"/>
          <w:sz w:val="28"/>
          <w:szCs w:val="28"/>
        </w:rPr>
        <w:t xml:space="preserve">, которая принималась 60, 100, 140. Эксцентриситет </w:t>
      </w:r>
      <w:r w:rsidR="00E82FE7">
        <w:rPr>
          <w:rFonts w:eastAsiaTheme="minorEastAsia"/>
          <w:sz w:val="28"/>
          <w:szCs w:val="28"/>
        </w:rPr>
        <w:t>приложения продольной силы для всех образцов принимался в плоскости большей жесткости 50мм, меньшей – 5мм. Объединение элементов в единое сечение осуществлялось посредством установки промежуточных соединительных планок на болтовых соединениях с шагом не превышающим 20 радиусов инерции ветви.</w:t>
      </w:r>
    </w:p>
    <w:p w:rsidR="00E82FE7" w:rsidRDefault="00E82FE7" w:rsidP="0035790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качестве установки для испытания использовался пресс «</w:t>
      </w:r>
      <w:proofErr w:type="spellStart"/>
      <w:r>
        <w:rPr>
          <w:rFonts w:eastAsiaTheme="minorEastAsia"/>
          <w:sz w:val="28"/>
          <w:szCs w:val="28"/>
        </w:rPr>
        <w:t>Амслер</w:t>
      </w:r>
      <w:proofErr w:type="spellEnd"/>
      <w:r>
        <w:rPr>
          <w:rFonts w:eastAsiaTheme="minorEastAsia"/>
          <w:sz w:val="28"/>
          <w:szCs w:val="28"/>
        </w:rPr>
        <w:t xml:space="preserve">», позволяющий проводить испытания на сжатие стержневых элементов длиной до 3м в вертикальном положении. </w:t>
      </w:r>
      <w:r w:rsidR="00FA7374">
        <w:rPr>
          <w:rFonts w:eastAsiaTheme="minorEastAsia"/>
          <w:sz w:val="28"/>
          <w:szCs w:val="28"/>
        </w:rPr>
        <w:t xml:space="preserve">Нагрузка на образы передавалась с помощью специального опорного приспособления – ножевого шарнира. Чтобы избежать концентрации напряжений в </w:t>
      </w:r>
      <w:proofErr w:type="spellStart"/>
      <w:r w:rsidR="00FA7374">
        <w:rPr>
          <w:rFonts w:eastAsiaTheme="minorEastAsia"/>
          <w:sz w:val="28"/>
          <w:szCs w:val="28"/>
        </w:rPr>
        <w:t>приопорной</w:t>
      </w:r>
      <w:proofErr w:type="spellEnd"/>
      <w:r w:rsidR="00FA7374">
        <w:rPr>
          <w:rFonts w:eastAsiaTheme="minorEastAsia"/>
          <w:sz w:val="28"/>
          <w:szCs w:val="28"/>
        </w:rPr>
        <w:t xml:space="preserve"> зоне был сконструирован торцевой узловой элемент, который передавал усилия от установки на полки и стенки профиля через высокопрочные болты.</w:t>
      </w:r>
    </w:p>
    <w:p w:rsidR="007D149C" w:rsidRDefault="007D149C" w:rsidP="00357906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эксперименте контролировались линейные и угловые перемещения среднего и опорных сечений при помощи прогибомеров ПАО-6.При этом контроль перемещений в средней части осуществлялся для каждого из составляющих сечение профилей отдельно.</w:t>
      </w:r>
    </w:p>
    <w:p w:rsidR="00082571" w:rsidRDefault="007D149C" w:rsidP="007D149C">
      <w:pPr>
        <w:rPr>
          <w:rFonts w:eastAsiaTheme="minorEastAsia"/>
          <w:sz w:val="28"/>
          <w:szCs w:val="28"/>
        </w:rPr>
      </w:pPr>
      <w:r w:rsidRPr="007D149C">
        <w:rPr>
          <w:rFonts w:eastAsiaTheme="minorEastAsia"/>
          <w:sz w:val="28"/>
          <w:szCs w:val="28"/>
        </w:rPr>
        <w:t xml:space="preserve">По результатам обработки полученных в экспериментах данных были построены зависимости развития пространственных деформаций </w:t>
      </w:r>
      <w:r w:rsidRPr="007D149C">
        <w:rPr>
          <w:rFonts w:eastAsiaTheme="minorEastAsia"/>
          <w:i/>
          <w:sz w:val="28"/>
          <w:szCs w:val="28"/>
          <w:lang w:val="en-US"/>
        </w:rPr>
        <w:t>u</w:t>
      </w:r>
      <w:r w:rsidRPr="007D149C">
        <w:rPr>
          <w:rFonts w:eastAsiaTheme="minorEastAsia"/>
          <w:sz w:val="28"/>
          <w:szCs w:val="28"/>
        </w:rPr>
        <w:t xml:space="preserve">, </w:t>
      </w:r>
      <w:r w:rsidRPr="007D149C">
        <w:rPr>
          <w:rFonts w:eastAsiaTheme="minorEastAsia"/>
          <w:i/>
          <w:sz w:val="28"/>
          <w:szCs w:val="28"/>
          <w:lang w:val="en-US"/>
        </w:rPr>
        <w:t>v</w:t>
      </w:r>
      <w:r w:rsidRPr="007D149C">
        <w:rPr>
          <w:rFonts w:eastAsiaTheme="minorEastAsia"/>
          <w:sz w:val="28"/>
          <w:szCs w:val="28"/>
        </w:rPr>
        <w:t xml:space="preserve">, </w:t>
      </w:r>
      <w:r>
        <w:rPr>
          <w:rFonts w:eastAsiaTheme="minorEastAsia"/>
          <w:sz w:val="28"/>
          <w:szCs w:val="28"/>
        </w:rPr>
        <w:sym w:font="Symbol" w:char="F071"/>
      </w:r>
      <w:r w:rsidRPr="007D149C">
        <w:rPr>
          <w:rFonts w:eastAsiaTheme="minorEastAsia"/>
          <w:sz w:val="28"/>
          <w:szCs w:val="28"/>
        </w:rPr>
        <w:t xml:space="preserve"> в среднем сечении от уровня нагружения  продольной силой </w:t>
      </w:r>
      <w:r w:rsidR="00210F2B" w:rsidRPr="00210F2B">
        <w:rPr>
          <w:rFonts w:eastAsiaTheme="minorEastAsia"/>
          <w:i/>
          <w:sz w:val="28"/>
          <w:szCs w:val="28"/>
          <w:lang w:val="en-US"/>
        </w:rPr>
        <w:t>N</w:t>
      </w:r>
      <w:r w:rsidR="00EF19D4">
        <w:rPr>
          <w:rFonts w:eastAsiaTheme="minorEastAsia"/>
          <w:sz w:val="28"/>
          <w:szCs w:val="28"/>
        </w:rPr>
        <w:t>(см. рис. 1</w:t>
      </w:r>
      <w:r w:rsidR="001E7F16">
        <w:rPr>
          <w:rFonts w:eastAsiaTheme="minorEastAsia"/>
          <w:sz w:val="28"/>
          <w:szCs w:val="28"/>
        </w:rPr>
        <w:t>3</w:t>
      </w:r>
      <w:r w:rsidR="00EF19D4">
        <w:rPr>
          <w:rFonts w:eastAsiaTheme="minorEastAsia"/>
          <w:sz w:val="28"/>
          <w:szCs w:val="28"/>
        </w:rPr>
        <w:t>)</w:t>
      </w:r>
      <w:r w:rsidR="00EF19D4" w:rsidRPr="00EF19D4">
        <w:rPr>
          <w:rFonts w:eastAsiaTheme="minorEastAsia"/>
          <w:sz w:val="28"/>
          <w:szCs w:val="28"/>
        </w:rPr>
        <w:t>.</w:t>
      </w:r>
    </w:p>
    <w:p w:rsidR="00D05DC5" w:rsidRPr="00736553" w:rsidRDefault="00D05DC5" w:rsidP="00D05DC5">
      <w:pPr>
        <w:rPr>
          <w:rFonts w:eastAsiaTheme="minorEastAsia"/>
          <w:sz w:val="28"/>
          <w:szCs w:val="28"/>
        </w:rPr>
      </w:pPr>
      <w:r w:rsidRPr="00736553">
        <w:rPr>
          <w:rFonts w:eastAsiaTheme="minorEastAsia"/>
          <w:sz w:val="28"/>
          <w:szCs w:val="28"/>
        </w:rPr>
        <w:t>Из характера экспериментальных графиков следует, что для коротких составных стержней</w:t>
      </w:r>
      <w:proofErr w:type="gramStart"/>
      <w:r w:rsidRPr="00736553">
        <w:rPr>
          <w:rFonts w:eastAsiaTheme="minorEastAsia"/>
          <w:sz w:val="28"/>
          <w:szCs w:val="28"/>
        </w:rPr>
        <w:t xml:space="preserve"> (</w:t>
      </w:r>
      <w:r w:rsidRPr="00DE60E0">
        <w:rPr>
          <w:rFonts w:eastAsiaTheme="minorEastAsia"/>
          <w:position w:val="-12"/>
          <w:sz w:val="28"/>
          <w:szCs w:val="28"/>
        </w:rPr>
        <w:object w:dxaOrig="820" w:dyaOrig="360">
          <v:shape id="_x0000_i1147" type="#_x0000_t75" style="width:40.5pt;height:18.75pt" o:ole="">
            <v:imagedata r:id="rId255" o:title=""/>
          </v:shape>
          <o:OLEObject Type="Embed" ProgID="Equation.3" ShapeID="_x0000_i1147" DrawAspect="Content" ObjectID="_1447164900" r:id="rId256"/>
        </w:object>
      </w:r>
      <w:r w:rsidRPr="00736553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 </w:t>
      </w:r>
      <w:proofErr w:type="gramEnd"/>
      <w:r w:rsidRPr="00736553">
        <w:rPr>
          <w:rFonts w:eastAsiaTheme="minorEastAsia"/>
          <w:sz w:val="28"/>
          <w:szCs w:val="28"/>
        </w:rPr>
        <w:t xml:space="preserve">исчерпание несущей способности преимущественно происходит по потери местной устойчивости. </w:t>
      </w:r>
      <w:r>
        <w:rPr>
          <w:rFonts w:eastAsiaTheme="minorEastAsia"/>
          <w:sz w:val="28"/>
          <w:szCs w:val="28"/>
        </w:rPr>
        <w:t>Г</w:t>
      </w:r>
      <w:r w:rsidRPr="00736553">
        <w:rPr>
          <w:rFonts w:eastAsiaTheme="minorEastAsia"/>
          <w:sz w:val="28"/>
          <w:szCs w:val="28"/>
        </w:rPr>
        <w:t>ибкие стержневые элементы</w:t>
      </w:r>
      <w:proofErr w:type="gramStart"/>
      <w:r w:rsidRPr="00736553">
        <w:rPr>
          <w:rFonts w:eastAsiaTheme="minorEastAsia"/>
          <w:sz w:val="28"/>
          <w:szCs w:val="28"/>
        </w:rPr>
        <w:t xml:space="preserve"> (</w:t>
      </w:r>
      <w:r w:rsidRPr="00DE60E0">
        <w:rPr>
          <w:rFonts w:eastAsiaTheme="minorEastAsia"/>
          <w:position w:val="-12"/>
          <w:sz w:val="28"/>
          <w:szCs w:val="28"/>
        </w:rPr>
        <w:object w:dxaOrig="920" w:dyaOrig="360">
          <v:shape id="_x0000_i1148" type="#_x0000_t75" style="width:45.75pt;height:18.75pt" o:ole="">
            <v:imagedata r:id="rId257" o:title=""/>
          </v:shape>
          <o:OLEObject Type="Embed" ProgID="Equation.3" ShapeID="_x0000_i1148" DrawAspect="Content" ObjectID="_1447164901" r:id="rId258"/>
        </w:object>
      </w:r>
      <w:r w:rsidRPr="00736553">
        <w:rPr>
          <w:rFonts w:eastAsiaTheme="minorEastAsia"/>
          <w:sz w:val="28"/>
          <w:szCs w:val="28"/>
        </w:rPr>
        <w:t xml:space="preserve">) </w:t>
      </w:r>
      <w:proofErr w:type="gramEnd"/>
      <w:r w:rsidRPr="00736553">
        <w:rPr>
          <w:rFonts w:eastAsiaTheme="minorEastAsia"/>
          <w:sz w:val="28"/>
          <w:szCs w:val="28"/>
        </w:rPr>
        <w:t xml:space="preserve">преимущественно испытывают потерю общей устойчивости. </w:t>
      </w:r>
    </w:p>
    <w:p w:rsidR="00D05DC5" w:rsidRDefault="00D05DC5" w:rsidP="00D05DC5">
      <w:pPr>
        <w:rPr>
          <w:rFonts w:eastAsiaTheme="minorEastAsia"/>
          <w:sz w:val="28"/>
          <w:szCs w:val="28"/>
        </w:rPr>
      </w:pPr>
      <w:r w:rsidRPr="00736553">
        <w:rPr>
          <w:rFonts w:eastAsiaTheme="minorEastAsia"/>
          <w:sz w:val="28"/>
          <w:szCs w:val="28"/>
        </w:rPr>
        <w:t>Из сравнения экспериментальных кривых перемещений в плоскости меньшей жесткости и углов закручивания сечений для отдельных ветвей видно, что их значения могут  существенно отличаться. Потеря местной устойчивости в наиболее нагруженной ветви вызывает снижение ее изгибной жесткости, что сопровождается дополнительными ее перемещениями относительно менее загруженной ветви.</w:t>
      </w:r>
    </w:p>
    <w:p w:rsidR="00D05DC5" w:rsidRPr="00EF19D4" w:rsidRDefault="00D05DC5" w:rsidP="007D149C">
      <w:pPr>
        <w:rPr>
          <w:rFonts w:eastAsiaTheme="minorEastAsia"/>
          <w:sz w:val="28"/>
          <w:szCs w:val="28"/>
        </w:rPr>
      </w:pPr>
    </w:p>
    <w:p w:rsidR="00533199" w:rsidRDefault="00DA48A9" w:rsidP="00B765FD">
      <w:pPr>
        <w:ind w:firstLine="0"/>
        <w:rPr>
          <w:rFonts w:eastAsia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ED90DC0" wp14:editId="0244DA7F">
            <wp:extent cx="5940425" cy="3808095"/>
            <wp:effectExtent l="0" t="0" r="3175" b="190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25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0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0BD5" w:rsidRPr="00AA0BD5" w:rsidRDefault="00AA0BD5" w:rsidP="00AA0BD5">
      <w:pPr>
        <w:ind w:firstLine="0"/>
        <w:jc w:val="center"/>
        <w:rPr>
          <w:rFonts w:eastAsiaTheme="minorEastAsia"/>
          <w:szCs w:val="28"/>
        </w:rPr>
      </w:pPr>
      <w:r w:rsidRPr="00AA0BD5">
        <w:rPr>
          <w:rFonts w:eastAsiaTheme="minorEastAsia"/>
          <w:szCs w:val="28"/>
        </w:rPr>
        <w:t>Рис. 1</w:t>
      </w:r>
      <w:r w:rsidR="001E7F16">
        <w:rPr>
          <w:rFonts w:eastAsiaTheme="minorEastAsia"/>
          <w:szCs w:val="28"/>
        </w:rPr>
        <w:t>3</w:t>
      </w:r>
      <w:r w:rsidRPr="00AA0BD5">
        <w:rPr>
          <w:rFonts w:eastAsiaTheme="minorEastAsia"/>
          <w:szCs w:val="28"/>
        </w:rPr>
        <w:t xml:space="preserve">. </w:t>
      </w:r>
      <w:r w:rsidR="006A208A">
        <w:rPr>
          <w:rFonts w:eastAsiaTheme="minorEastAsia"/>
          <w:szCs w:val="28"/>
        </w:rPr>
        <w:t>Кривые экспериментальных и теоретических пространственных перемещений для стержней из спаренных швеллеров.</w:t>
      </w:r>
    </w:p>
    <w:p w:rsidR="00B97F70" w:rsidRDefault="000C00EF" w:rsidP="00DA48A9">
      <w:pPr>
        <w:rPr>
          <w:rFonts w:eastAsiaTheme="minorEastAsia"/>
          <w:sz w:val="28"/>
          <w:szCs w:val="28"/>
        </w:rPr>
      </w:pPr>
      <w:r w:rsidRPr="000C00EF">
        <w:rPr>
          <w:rFonts w:eastAsiaTheme="minorEastAsia"/>
          <w:sz w:val="28"/>
          <w:szCs w:val="28"/>
        </w:rPr>
        <w:t xml:space="preserve">Сравнение </w:t>
      </w:r>
      <w:proofErr w:type="gramStart"/>
      <w:r w:rsidRPr="000C00EF">
        <w:rPr>
          <w:rFonts w:eastAsiaTheme="minorEastAsia"/>
          <w:sz w:val="28"/>
          <w:szCs w:val="28"/>
        </w:rPr>
        <w:t>значений предельных сил, полученных экспериментальным и теоретическим путем показало</w:t>
      </w:r>
      <w:proofErr w:type="gramEnd"/>
      <w:r w:rsidRPr="000C00EF">
        <w:rPr>
          <w:rFonts w:eastAsiaTheme="minorEastAsia"/>
          <w:sz w:val="28"/>
          <w:szCs w:val="28"/>
        </w:rPr>
        <w:t>, что их разница в 80% случаев не превышает 7%, а в остальных – находится в пределах до 9%.</w:t>
      </w:r>
      <w:r>
        <w:rPr>
          <w:rFonts w:eastAsiaTheme="minorEastAsia"/>
          <w:sz w:val="28"/>
          <w:szCs w:val="28"/>
        </w:rPr>
        <w:t xml:space="preserve"> Отсюда следует, что </w:t>
      </w:r>
      <w:r w:rsidRPr="000C00EF">
        <w:rPr>
          <w:rFonts w:eastAsiaTheme="minorEastAsia"/>
          <w:sz w:val="28"/>
          <w:szCs w:val="28"/>
        </w:rPr>
        <w:t>разработанный алгоритм расчета удовлетворительно описывает действительную работу стержнев</w:t>
      </w:r>
      <w:r w:rsidR="00DA48A9">
        <w:rPr>
          <w:rFonts w:eastAsiaTheme="minorEastAsia"/>
          <w:sz w:val="28"/>
          <w:szCs w:val="28"/>
        </w:rPr>
        <w:t>ых элементов составного сечения.</w:t>
      </w:r>
    </w:p>
    <w:p w:rsidR="00DA48A9" w:rsidRDefault="00DA48A9" w:rsidP="00DA48A9">
      <w:pPr>
        <w:rPr>
          <w:sz w:val="28"/>
          <w:szCs w:val="28"/>
        </w:rPr>
      </w:pPr>
    </w:p>
    <w:p w:rsidR="00B97F70" w:rsidRDefault="0025313D" w:rsidP="0025313D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B97F70" w:rsidRPr="005F65DE">
        <w:rPr>
          <w:b/>
          <w:sz w:val="28"/>
          <w:szCs w:val="28"/>
        </w:rPr>
        <w:t>Общие выводы</w:t>
      </w:r>
    </w:p>
    <w:p w:rsidR="005E4CC6" w:rsidRPr="005E4CC6" w:rsidRDefault="005E4CC6" w:rsidP="005E4CC6">
      <w:pPr>
        <w:numPr>
          <w:ilvl w:val="0"/>
          <w:numId w:val="2"/>
        </w:numPr>
        <w:shd w:val="clear" w:color="auto" w:fill="FFFFFF"/>
        <w:tabs>
          <w:tab w:val="clear" w:pos="360"/>
          <w:tab w:val="left" w:pos="567"/>
        </w:tabs>
        <w:ind w:left="0" w:firstLine="0"/>
        <w:rPr>
          <w:sz w:val="28"/>
          <w:szCs w:val="28"/>
        </w:rPr>
      </w:pPr>
      <w:r w:rsidRPr="005E4CC6">
        <w:rPr>
          <w:sz w:val="28"/>
          <w:szCs w:val="28"/>
        </w:rPr>
        <w:t xml:space="preserve">Разработана методика, алгоритм и программа расчета тонкостенных холодногнутых стержней составного сечения на прочность и пространственную устойчивость с учетом влияния потери местной устойчивости и устойчивости формы сечения. </w:t>
      </w:r>
    </w:p>
    <w:p w:rsidR="005E4CC6" w:rsidRPr="005E4CC6" w:rsidRDefault="005E4CC6" w:rsidP="005E4CC6">
      <w:pPr>
        <w:numPr>
          <w:ilvl w:val="0"/>
          <w:numId w:val="2"/>
        </w:numPr>
        <w:shd w:val="clear" w:color="auto" w:fill="FFFFFF"/>
        <w:tabs>
          <w:tab w:val="clear" w:pos="360"/>
          <w:tab w:val="left" w:pos="567"/>
        </w:tabs>
        <w:ind w:left="0" w:firstLine="0"/>
        <w:rPr>
          <w:sz w:val="28"/>
          <w:szCs w:val="28"/>
        </w:rPr>
      </w:pPr>
      <w:r w:rsidRPr="005E4CC6">
        <w:rPr>
          <w:sz w:val="28"/>
          <w:szCs w:val="28"/>
        </w:rPr>
        <w:t>В зависимости от формы сечений и соотношения силовых факторов, действующих в них, искажение формы сечения приводит к снижению прочности элементов при отсутствии окаймления полок в среднем на 30…70%, при его наличии</w:t>
      </w:r>
      <w:r>
        <w:rPr>
          <w:sz w:val="28"/>
          <w:szCs w:val="28"/>
        </w:rPr>
        <w:t xml:space="preserve"> </w:t>
      </w:r>
      <w:r w:rsidRPr="005E4CC6">
        <w:rPr>
          <w:sz w:val="28"/>
          <w:szCs w:val="28"/>
        </w:rPr>
        <w:t xml:space="preserve"> – на 10…30%. При этом влияние продольной силы может оказаться решающим.</w:t>
      </w:r>
    </w:p>
    <w:p w:rsidR="005E4CC6" w:rsidRPr="005E4CC6" w:rsidRDefault="005E4CC6" w:rsidP="005E4CC6">
      <w:pPr>
        <w:numPr>
          <w:ilvl w:val="0"/>
          <w:numId w:val="2"/>
        </w:numPr>
        <w:shd w:val="clear" w:color="auto" w:fill="FFFFFF"/>
        <w:tabs>
          <w:tab w:val="clear" w:pos="360"/>
          <w:tab w:val="left" w:pos="567"/>
        </w:tabs>
        <w:ind w:left="0" w:firstLine="0"/>
        <w:rPr>
          <w:sz w:val="28"/>
          <w:szCs w:val="28"/>
        </w:rPr>
      </w:pPr>
      <w:r w:rsidRPr="005E4CC6">
        <w:rPr>
          <w:sz w:val="28"/>
          <w:szCs w:val="28"/>
        </w:rPr>
        <w:t xml:space="preserve">Влияние местной потери устойчивости и формы сечения на общую устойчивость оказывается весьма существенно для стержневых элементов средней и малой гибкости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λ=40..60</m:t>
        </m:r>
      </m:oMath>
      <w:r w:rsidRPr="005E4CC6">
        <w:rPr>
          <w:sz w:val="28"/>
          <w:szCs w:val="28"/>
        </w:rPr>
        <w:t xml:space="preserve"> и составляет для элементов с неокаймлёнными полками 20…50% и окаймленными 10…30%. С увеличением гибкости снижение составляет соответственно 10…30% и 5…10%.</w:t>
      </w:r>
    </w:p>
    <w:p w:rsidR="005E4CC6" w:rsidRPr="005E4CC6" w:rsidRDefault="005E4CC6" w:rsidP="005E4CC6">
      <w:pPr>
        <w:numPr>
          <w:ilvl w:val="0"/>
          <w:numId w:val="2"/>
        </w:numPr>
        <w:shd w:val="clear" w:color="auto" w:fill="FFFFFF"/>
        <w:tabs>
          <w:tab w:val="clear" w:pos="360"/>
          <w:tab w:val="left" w:pos="567"/>
        </w:tabs>
        <w:ind w:left="0" w:firstLine="0"/>
        <w:rPr>
          <w:sz w:val="28"/>
          <w:szCs w:val="28"/>
        </w:rPr>
      </w:pPr>
      <w:r w:rsidRPr="005E4CC6">
        <w:rPr>
          <w:sz w:val="28"/>
          <w:szCs w:val="28"/>
        </w:rPr>
        <w:lastRenderedPageBreak/>
        <w:t>Учет наличия различных конце</w:t>
      </w:r>
      <w:r w:rsidR="00DA48A9">
        <w:rPr>
          <w:sz w:val="28"/>
          <w:szCs w:val="28"/>
        </w:rPr>
        <w:t>вых эксцентриситетов позволяет</w:t>
      </w:r>
      <w:r w:rsidRPr="005E4CC6">
        <w:rPr>
          <w:sz w:val="28"/>
          <w:szCs w:val="28"/>
        </w:rPr>
        <w:t xml:space="preserve"> вскрыть резервы несущей способности до </w:t>
      </w:r>
      <w:r w:rsidR="00DA48A9">
        <w:rPr>
          <w:sz w:val="28"/>
          <w:szCs w:val="28"/>
        </w:rPr>
        <w:t>2</w:t>
      </w:r>
      <w:r w:rsidRPr="005E4CC6">
        <w:rPr>
          <w:sz w:val="28"/>
          <w:szCs w:val="28"/>
        </w:rPr>
        <w:t>0% в зависимости от гибкости элементов, соотношения концевых эксцентриситетов и формы сечения.</w:t>
      </w:r>
    </w:p>
    <w:p w:rsidR="005E4CC6" w:rsidRPr="005E4CC6" w:rsidRDefault="005E4CC6" w:rsidP="005E4CC6">
      <w:pPr>
        <w:numPr>
          <w:ilvl w:val="0"/>
          <w:numId w:val="2"/>
        </w:numPr>
        <w:shd w:val="clear" w:color="auto" w:fill="FFFFFF"/>
        <w:tabs>
          <w:tab w:val="clear" w:pos="360"/>
          <w:tab w:val="left" w:pos="567"/>
        </w:tabs>
        <w:ind w:left="0" w:firstLine="0"/>
        <w:rPr>
          <w:sz w:val="28"/>
          <w:szCs w:val="28"/>
        </w:rPr>
      </w:pPr>
      <w:r w:rsidRPr="005E4CC6">
        <w:rPr>
          <w:sz w:val="28"/>
          <w:szCs w:val="28"/>
        </w:rPr>
        <w:t xml:space="preserve">Экспериментально исследовано влияние потери местной устойчивости и устойчивости формы на общую, пространственную устойчивость тонкостенных холодногнутых стержней составного сечения, из спаренных швеллеров и С-профилей. В </w:t>
      </w:r>
      <w:r w:rsidR="00DA48A9">
        <w:rPr>
          <w:sz w:val="28"/>
          <w:szCs w:val="28"/>
        </w:rPr>
        <w:t>8</w:t>
      </w:r>
      <w:r w:rsidRPr="005E4CC6">
        <w:rPr>
          <w:sz w:val="28"/>
          <w:szCs w:val="28"/>
        </w:rPr>
        <w:t xml:space="preserve">0% опытов расхождение  предельных нагрузок не превысило 7%.  В остальных случаях  находится в пределах  до </w:t>
      </w:r>
      <w:r w:rsidR="00DA48A9">
        <w:rPr>
          <w:sz w:val="28"/>
          <w:szCs w:val="28"/>
        </w:rPr>
        <w:t>9</w:t>
      </w:r>
      <w:r w:rsidRPr="005E4CC6">
        <w:rPr>
          <w:sz w:val="28"/>
          <w:szCs w:val="28"/>
        </w:rPr>
        <w:t xml:space="preserve">%, что свидетельствует об удовлетворительном результате экспериментальных и  теоретических исследований.  </w:t>
      </w:r>
    </w:p>
    <w:p w:rsidR="005E4CC6" w:rsidRPr="005E4CC6" w:rsidRDefault="005E4CC6" w:rsidP="005E4CC6">
      <w:pPr>
        <w:numPr>
          <w:ilvl w:val="0"/>
          <w:numId w:val="2"/>
        </w:numPr>
        <w:shd w:val="clear" w:color="auto" w:fill="FFFFFF"/>
        <w:tabs>
          <w:tab w:val="clear" w:pos="360"/>
          <w:tab w:val="left" w:pos="567"/>
        </w:tabs>
        <w:ind w:left="0" w:firstLine="0"/>
        <w:rPr>
          <w:sz w:val="28"/>
          <w:szCs w:val="28"/>
        </w:rPr>
      </w:pPr>
      <w:r w:rsidRPr="005E4CC6">
        <w:rPr>
          <w:sz w:val="28"/>
          <w:szCs w:val="28"/>
        </w:rPr>
        <w:t xml:space="preserve">Экспериментально установлено, что для обеспечения совместности работы ветвей в тонкостенных элементах составного сечения недостаточно выполнять постановку соединительных планок с шагом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40</m:t>
        </m:r>
      </m:oMath>
      <w:r w:rsidRPr="005E4CC6">
        <w:rPr>
          <w:sz w:val="28"/>
          <w:szCs w:val="28"/>
        </w:rPr>
        <w:t xml:space="preserve"> радиусов инерции ветви исходного сечения. Необходимо выполнять их установку не реже 40 радиусов инерции редуцированного сечения ветви при центральном сжатии.</w:t>
      </w:r>
    </w:p>
    <w:p w:rsidR="005E4CC6" w:rsidRPr="005E4CC6" w:rsidRDefault="005E4CC6" w:rsidP="005E4CC6">
      <w:pPr>
        <w:numPr>
          <w:ilvl w:val="0"/>
          <w:numId w:val="2"/>
        </w:numPr>
        <w:shd w:val="clear" w:color="auto" w:fill="FFFFFF"/>
        <w:tabs>
          <w:tab w:val="clear" w:pos="360"/>
          <w:tab w:val="left" w:pos="567"/>
        </w:tabs>
        <w:ind w:left="0" w:firstLine="0"/>
        <w:rPr>
          <w:sz w:val="28"/>
          <w:szCs w:val="28"/>
        </w:rPr>
      </w:pPr>
      <w:r w:rsidRPr="005E4CC6">
        <w:rPr>
          <w:sz w:val="28"/>
          <w:szCs w:val="28"/>
        </w:rPr>
        <w:t xml:space="preserve">Разработана инженерная методика расчета на прочность и пространственную устойчивость стержневых элементов составного сечения с учетом редуцирования по </w:t>
      </w:r>
      <w:proofErr w:type="spellStart"/>
      <w:r w:rsidRPr="005E4CC6">
        <w:rPr>
          <w:i/>
          <w:sz w:val="28"/>
          <w:szCs w:val="28"/>
        </w:rPr>
        <w:t>Eurocode</w:t>
      </w:r>
      <w:proofErr w:type="spellEnd"/>
      <w:r w:rsidRPr="005E4CC6">
        <w:rPr>
          <w:sz w:val="28"/>
          <w:szCs w:val="28"/>
        </w:rPr>
        <w:t xml:space="preserve"> 3 в форме норм проектирования. Влияние потери местной устойчивости и устойчивости формы сечения предложено учитывать </w:t>
      </w:r>
      <w:r w:rsidR="00DA48A9">
        <w:rPr>
          <w:sz w:val="28"/>
          <w:szCs w:val="28"/>
        </w:rPr>
        <w:t>введенным</w:t>
      </w:r>
      <w:r w:rsidRPr="005E4CC6">
        <w:rPr>
          <w:sz w:val="28"/>
          <w:szCs w:val="28"/>
        </w:rPr>
        <w:t xml:space="preserve"> коэффициентом</w:t>
      </w:r>
      <w:r>
        <w:rPr>
          <w:sz w:val="28"/>
          <w:szCs w:val="28"/>
        </w:rPr>
        <w:t xml:space="preserve"> </w:t>
      </w:r>
      <w:r w:rsidR="00450993" w:rsidRPr="005E4CC6">
        <w:rPr>
          <w:position w:val="-12"/>
          <w:sz w:val="28"/>
          <w:szCs w:val="28"/>
        </w:rPr>
        <w:object w:dxaOrig="400" w:dyaOrig="360">
          <v:shape id="_x0000_i1149" type="#_x0000_t75" style="width:21pt;height:18.75pt" o:ole="">
            <v:imagedata r:id="rId260" o:title=""/>
          </v:shape>
          <o:OLEObject Type="Embed" ProgID="Equation.3" ShapeID="_x0000_i1149" DrawAspect="Content" ObjectID="_1447164902" r:id="rId261"/>
        </w:object>
      </w:r>
      <w:r w:rsidRPr="005E4CC6">
        <w:rPr>
          <w:sz w:val="28"/>
          <w:szCs w:val="28"/>
        </w:rPr>
        <w:t xml:space="preserve">. </w:t>
      </w:r>
    </w:p>
    <w:p w:rsidR="00FC44DB" w:rsidRDefault="00FC44DB" w:rsidP="00AC342B">
      <w:pPr>
        <w:ind w:firstLine="851"/>
        <w:jc w:val="center"/>
        <w:rPr>
          <w:b/>
          <w:sz w:val="28"/>
          <w:szCs w:val="28"/>
        </w:rPr>
      </w:pPr>
    </w:p>
    <w:p w:rsidR="000E3E84" w:rsidRDefault="003433AC" w:rsidP="00AC342B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ОСНОВНЫЕ НАУЧНЫЕ ПУБЛИКАЦИИ ПО ТЕМЕ ДИССЕРТАЦИОННОГО ИССЛЕДОВАНИЯ:</w:t>
      </w:r>
    </w:p>
    <w:p w:rsidR="000E3E84" w:rsidRDefault="000E3E84" w:rsidP="00971E78">
      <w:pPr>
        <w:pStyle w:val="af7"/>
        <w:jc w:val="both"/>
        <w:rPr>
          <w:spacing w:val="-8"/>
          <w:sz w:val="28"/>
          <w:szCs w:val="28"/>
        </w:rPr>
      </w:pPr>
      <w:r w:rsidRPr="004D0110">
        <w:rPr>
          <w:spacing w:val="-8"/>
          <w:sz w:val="28"/>
          <w:szCs w:val="28"/>
        </w:rPr>
        <w:t>публикации в периодических научных изданиях, рекомендованных ВАК РФ:</w:t>
      </w:r>
    </w:p>
    <w:p w:rsidR="00450993" w:rsidRPr="00450993" w:rsidRDefault="00450993" w:rsidP="00450993">
      <w:pPr>
        <w:numPr>
          <w:ilvl w:val="0"/>
          <w:numId w:val="11"/>
        </w:numPr>
        <w:shd w:val="clear" w:color="auto" w:fill="FFFFFF"/>
        <w:tabs>
          <w:tab w:val="clear" w:pos="360"/>
          <w:tab w:val="left" w:pos="426"/>
        </w:tabs>
        <w:ind w:left="0" w:firstLine="0"/>
        <w:rPr>
          <w:sz w:val="28"/>
          <w:szCs w:val="28"/>
        </w:rPr>
      </w:pPr>
      <w:r w:rsidRPr="00450993">
        <w:rPr>
          <w:b/>
          <w:sz w:val="28"/>
          <w:szCs w:val="28"/>
        </w:rPr>
        <w:t>Кузнецов, А. Ю.</w:t>
      </w:r>
      <w:r w:rsidRPr="00450993">
        <w:rPr>
          <w:sz w:val="28"/>
          <w:szCs w:val="28"/>
        </w:rPr>
        <w:t xml:space="preserve"> Напряженно-деформированные и предельные состояния в сечениях стержневых элементов из оцинкованных профилей [Текст] / А. Ю. Кузнецов // Вестник гражданских инженеров. – 2013. – № 2 (37). – С. 56-60.</w:t>
      </w:r>
    </w:p>
    <w:p w:rsidR="00B66600" w:rsidRPr="00450993" w:rsidRDefault="00450993" w:rsidP="00B66600">
      <w:pPr>
        <w:numPr>
          <w:ilvl w:val="0"/>
          <w:numId w:val="11"/>
        </w:numPr>
        <w:shd w:val="clear" w:color="auto" w:fill="FFFFFF"/>
        <w:tabs>
          <w:tab w:val="clear" w:pos="360"/>
          <w:tab w:val="left" w:pos="426"/>
        </w:tabs>
        <w:ind w:left="0" w:firstLine="0"/>
        <w:rPr>
          <w:sz w:val="28"/>
          <w:szCs w:val="28"/>
        </w:rPr>
      </w:pPr>
      <w:r w:rsidRPr="00450993">
        <w:rPr>
          <w:b/>
          <w:sz w:val="28"/>
          <w:szCs w:val="28"/>
        </w:rPr>
        <w:t>Кузнецов, А. Ю.</w:t>
      </w:r>
      <w:r w:rsidRPr="00450993">
        <w:rPr>
          <w:sz w:val="28"/>
          <w:szCs w:val="28"/>
        </w:rPr>
        <w:t xml:space="preserve"> Влияние потери местной устойчивости на общую устойчивость сжатого с двухосным эксцентриситетом стержневого элемента [Текст] / А. Ю. Кузнецов // Вестник гражданских инженеров</w:t>
      </w:r>
      <w:r w:rsidR="00E5625B">
        <w:rPr>
          <w:sz w:val="28"/>
          <w:szCs w:val="28"/>
        </w:rPr>
        <w:t>. – 2013. – № 3 (38). – С. 63-69</w:t>
      </w:r>
      <w:r w:rsidRPr="00450993">
        <w:rPr>
          <w:sz w:val="28"/>
          <w:szCs w:val="28"/>
        </w:rPr>
        <w:t>.</w:t>
      </w:r>
    </w:p>
    <w:p w:rsidR="000E3E84" w:rsidRPr="004D0110" w:rsidRDefault="000E3E84" w:rsidP="00971E78">
      <w:pPr>
        <w:pStyle w:val="af7"/>
        <w:jc w:val="both"/>
        <w:rPr>
          <w:spacing w:val="-6"/>
          <w:sz w:val="28"/>
          <w:szCs w:val="28"/>
        </w:rPr>
      </w:pPr>
      <w:r w:rsidRPr="004D0110">
        <w:rPr>
          <w:spacing w:val="-6"/>
          <w:sz w:val="28"/>
          <w:szCs w:val="28"/>
        </w:rPr>
        <w:t xml:space="preserve">публикации в </w:t>
      </w:r>
      <w:r w:rsidR="00450993">
        <w:rPr>
          <w:spacing w:val="-6"/>
          <w:sz w:val="28"/>
          <w:szCs w:val="28"/>
          <w:lang w:val="ru-RU"/>
        </w:rPr>
        <w:t>иностранных</w:t>
      </w:r>
      <w:r w:rsidRPr="004D0110">
        <w:rPr>
          <w:spacing w:val="-6"/>
          <w:sz w:val="28"/>
          <w:szCs w:val="28"/>
        </w:rPr>
        <w:t xml:space="preserve"> изданиях:</w:t>
      </w:r>
    </w:p>
    <w:p w:rsidR="00450993" w:rsidRPr="001126DE" w:rsidRDefault="00450993" w:rsidP="00450993">
      <w:pPr>
        <w:numPr>
          <w:ilvl w:val="0"/>
          <w:numId w:val="11"/>
        </w:numPr>
        <w:shd w:val="clear" w:color="auto" w:fill="FFFFFF"/>
        <w:tabs>
          <w:tab w:val="clear" w:pos="360"/>
          <w:tab w:val="left" w:pos="426"/>
        </w:tabs>
        <w:ind w:left="0" w:firstLine="0"/>
        <w:rPr>
          <w:sz w:val="28"/>
          <w:szCs w:val="28"/>
          <w:lang w:val="en-US"/>
        </w:rPr>
      </w:pPr>
      <w:proofErr w:type="spellStart"/>
      <w:r w:rsidRPr="001126DE">
        <w:rPr>
          <w:sz w:val="28"/>
          <w:szCs w:val="28"/>
          <w:lang w:val="en-US"/>
        </w:rPr>
        <w:t>Belyy</w:t>
      </w:r>
      <w:proofErr w:type="spellEnd"/>
      <w:r w:rsidRPr="001126DE">
        <w:rPr>
          <w:sz w:val="28"/>
          <w:szCs w:val="28"/>
          <w:lang w:val="en-US"/>
        </w:rPr>
        <w:t xml:space="preserve">, G. Bar element buckling of cold formed this-walled steel sections in accordance with Russian  Federation standard [Text] / G. </w:t>
      </w:r>
      <w:proofErr w:type="spellStart"/>
      <w:r w:rsidRPr="001126DE">
        <w:rPr>
          <w:sz w:val="28"/>
          <w:szCs w:val="28"/>
          <w:lang w:val="en-US"/>
        </w:rPr>
        <w:t>Belyy</w:t>
      </w:r>
      <w:proofErr w:type="spellEnd"/>
      <w:r w:rsidRPr="001126DE">
        <w:rPr>
          <w:sz w:val="28"/>
          <w:szCs w:val="28"/>
          <w:lang w:val="en-US"/>
        </w:rPr>
        <w:t xml:space="preserve">, </w:t>
      </w:r>
      <w:r w:rsidRPr="001126DE">
        <w:rPr>
          <w:b/>
          <w:sz w:val="28"/>
          <w:szCs w:val="28"/>
          <w:lang w:val="en-US"/>
        </w:rPr>
        <w:t xml:space="preserve">A. </w:t>
      </w:r>
      <w:proofErr w:type="spellStart"/>
      <w:r w:rsidRPr="001126DE">
        <w:rPr>
          <w:b/>
          <w:sz w:val="28"/>
          <w:szCs w:val="28"/>
          <w:lang w:val="en-US"/>
        </w:rPr>
        <w:t>Kuznetsov</w:t>
      </w:r>
      <w:proofErr w:type="spellEnd"/>
      <w:r w:rsidRPr="001126DE">
        <w:rPr>
          <w:sz w:val="28"/>
          <w:szCs w:val="28"/>
          <w:lang w:val="en-US"/>
        </w:rPr>
        <w:t xml:space="preserve"> // Proceedings of the METNET Seminar 2012 in Izmir, Turkey, on 10-11 October 2012. – [</w:t>
      </w:r>
      <w:proofErr w:type="spellStart"/>
      <w:r w:rsidRPr="001126DE">
        <w:rPr>
          <w:sz w:val="28"/>
          <w:szCs w:val="28"/>
          <w:lang w:val="en-US"/>
        </w:rPr>
        <w:t>Hämeenlinna</w:t>
      </w:r>
      <w:proofErr w:type="spellEnd"/>
      <w:r w:rsidRPr="001126DE">
        <w:rPr>
          <w:sz w:val="28"/>
          <w:szCs w:val="28"/>
          <w:lang w:val="en-US"/>
        </w:rPr>
        <w:t xml:space="preserve">, FINLAND, 2013]. – S. 65-71. </w:t>
      </w:r>
    </w:p>
    <w:p w:rsidR="00450993" w:rsidRPr="00450993" w:rsidRDefault="00450993" w:rsidP="00450993">
      <w:pPr>
        <w:pStyle w:val="af7"/>
        <w:jc w:val="both"/>
        <w:rPr>
          <w:spacing w:val="-6"/>
          <w:sz w:val="28"/>
          <w:szCs w:val="28"/>
        </w:rPr>
      </w:pPr>
      <w:r w:rsidRPr="004D0110">
        <w:rPr>
          <w:spacing w:val="-6"/>
          <w:sz w:val="28"/>
          <w:szCs w:val="28"/>
        </w:rPr>
        <w:t xml:space="preserve">публикации в </w:t>
      </w:r>
      <w:r>
        <w:rPr>
          <w:spacing w:val="-6"/>
          <w:sz w:val="28"/>
          <w:szCs w:val="28"/>
        </w:rPr>
        <w:t>других</w:t>
      </w:r>
      <w:r w:rsidRPr="004D0110">
        <w:rPr>
          <w:spacing w:val="-6"/>
          <w:sz w:val="28"/>
          <w:szCs w:val="28"/>
        </w:rPr>
        <w:t xml:space="preserve"> изданиях:</w:t>
      </w:r>
    </w:p>
    <w:p w:rsidR="003C1309" w:rsidRPr="003C1309" w:rsidRDefault="003C1309" w:rsidP="003C1309">
      <w:pPr>
        <w:numPr>
          <w:ilvl w:val="0"/>
          <w:numId w:val="11"/>
        </w:numPr>
        <w:shd w:val="clear" w:color="auto" w:fill="FFFFFF"/>
        <w:tabs>
          <w:tab w:val="clear" w:pos="360"/>
          <w:tab w:val="left" w:pos="426"/>
        </w:tabs>
        <w:ind w:left="0" w:firstLine="0"/>
        <w:rPr>
          <w:sz w:val="28"/>
          <w:szCs w:val="28"/>
        </w:rPr>
      </w:pPr>
      <w:r w:rsidRPr="003C1309">
        <w:rPr>
          <w:b/>
          <w:sz w:val="28"/>
          <w:szCs w:val="28"/>
        </w:rPr>
        <w:t>Кузнецов, А. Ю.</w:t>
      </w:r>
      <w:r w:rsidRPr="003C1309">
        <w:rPr>
          <w:sz w:val="28"/>
          <w:szCs w:val="28"/>
        </w:rPr>
        <w:t xml:space="preserve"> Влияние потери местной устойчивости на прочность тонкостенных холодногнутых элементов [Текст] / А. Ю. Кузнецов // Актуальные проблемы строительства и архитектуры : материалы </w:t>
      </w:r>
      <w:proofErr w:type="spellStart"/>
      <w:r w:rsidRPr="003C1309">
        <w:rPr>
          <w:sz w:val="28"/>
          <w:szCs w:val="28"/>
        </w:rPr>
        <w:t>междунар</w:t>
      </w:r>
      <w:proofErr w:type="spellEnd"/>
      <w:r w:rsidRPr="003C1309">
        <w:rPr>
          <w:sz w:val="28"/>
          <w:szCs w:val="28"/>
        </w:rPr>
        <w:t>. науч.-</w:t>
      </w:r>
      <w:proofErr w:type="spellStart"/>
      <w:r w:rsidRPr="003C1309">
        <w:rPr>
          <w:sz w:val="28"/>
          <w:szCs w:val="28"/>
        </w:rPr>
        <w:t>практ</w:t>
      </w:r>
      <w:proofErr w:type="spellEnd"/>
      <w:r w:rsidRPr="003C1309">
        <w:rPr>
          <w:sz w:val="28"/>
          <w:szCs w:val="28"/>
        </w:rPr>
        <w:t xml:space="preserve">. </w:t>
      </w:r>
      <w:proofErr w:type="spellStart"/>
      <w:r w:rsidRPr="003C1309">
        <w:rPr>
          <w:sz w:val="28"/>
          <w:szCs w:val="28"/>
        </w:rPr>
        <w:t>конф</w:t>
      </w:r>
      <w:proofErr w:type="spellEnd"/>
      <w:r w:rsidRPr="003C1309">
        <w:rPr>
          <w:sz w:val="28"/>
          <w:szCs w:val="28"/>
        </w:rPr>
        <w:t>. студентов, молодых ученых и докторантов / С.-</w:t>
      </w:r>
      <w:proofErr w:type="spellStart"/>
      <w:r w:rsidRPr="003C1309">
        <w:rPr>
          <w:sz w:val="28"/>
          <w:szCs w:val="28"/>
        </w:rPr>
        <w:t>Петерб</w:t>
      </w:r>
      <w:proofErr w:type="spellEnd"/>
      <w:r w:rsidRPr="003C1309">
        <w:rPr>
          <w:sz w:val="28"/>
          <w:szCs w:val="28"/>
        </w:rPr>
        <w:t xml:space="preserve">. гос. архитектур.-строит. ун-т. – СПб., 2012. – В 2 ч., ч. 1. – С. 129-133. </w:t>
      </w:r>
    </w:p>
    <w:p w:rsidR="003C1309" w:rsidRPr="003C1309" w:rsidRDefault="003C1309" w:rsidP="003C1309">
      <w:pPr>
        <w:numPr>
          <w:ilvl w:val="0"/>
          <w:numId w:val="11"/>
        </w:numPr>
        <w:shd w:val="clear" w:color="auto" w:fill="FFFFFF"/>
        <w:tabs>
          <w:tab w:val="clear" w:pos="360"/>
          <w:tab w:val="left" w:pos="426"/>
        </w:tabs>
        <w:ind w:left="0" w:firstLine="0"/>
        <w:rPr>
          <w:sz w:val="28"/>
          <w:szCs w:val="28"/>
        </w:rPr>
      </w:pPr>
      <w:r w:rsidRPr="003C1309">
        <w:rPr>
          <w:b/>
          <w:sz w:val="28"/>
          <w:szCs w:val="28"/>
        </w:rPr>
        <w:t>Кузнецов,  А. Ю.</w:t>
      </w:r>
      <w:r w:rsidRPr="003C1309">
        <w:rPr>
          <w:sz w:val="28"/>
          <w:szCs w:val="28"/>
        </w:rPr>
        <w:t xml:space="preserve"> Особенности работы сжато-изогнутых элементов из холодногнутых профилей [Текст] / А. Ю. Кузнецов // Актуальные проблемы </w:t>
      </w:r>
      <w:r w:rsidRPr="003C1309">
        <w:rPr>
          <w:sz w:val="28"/>
          <w:szCs w:val="28"/>
        </w:rPr>
        <w:lastRenderedPageBreak/>
        <w:t xml:space="preserve">современного строительства : 64-я </w:t>
      </w:r>
      <w:proofErr w:type="spellStart"/>
      <w:r w:rsidRPr="003C1309">
        <w:rPr>
          <w:sz w:val="28"/>
          <w:szCs w:val="28"/>
        </w:rPr>
        <w:t>Междунар</w:t>
      </w:r>
      <w:proofErr w:type="spellEnd"/>
      <w:r w:rsidRPr="003C1309">
        <w:rPr>
          <w:sz w:val="28"/>
          <w:szCs w:val="28"/>
        </w:rPr>
        <w:t xml:space="preserve">. науч.-техн. </w:t>
      </w:r>
      <w:proofErr w:type="spellStart"/>
      <w:r w:rsidRPr="003C1309">
        <w:rPr>
          <w:sz w:val="28"/>
          <w:szCs w:val="28"/>
        </w:rPr>
        <w:t>конф</w:t>
      </w:r>
      <w:proofErr w:type="spellEnd"/>
      <w:r w:rsidRPr="003C1309">
        <w:rPr>
          <w:sz w:val="28"/>
          <w:szCs w:val="28"/>
        </w:rPr>
        <w:t>. молодых ученых, посвященная 300-летию со дня рождения М. В. Ломоносова / С.-</w:t>
      </w:r>
      <w:proofErr w:type="spellStart"/>
      <w:r w:rsidRPr="003C1309">
        <w:rPr>
          <w:sz w:val="28"/>
          <w:szCs w:val="28"/>
        </w:rPr>
        <w:t>Петерб</w:t>
      </w:r>
      <w:proofErr w:type="spellEnd"/>
      <w:r w:rsidRPr="003C1309">
        <w:rPr>
          <w:sz w:val="28"/>
          <w:szCs w:val="28"/>
        </w:rPr>
        <w:t xml:space="preserve">. гос. архитектур.-строит. ун-т. – СПб., 2011. – В 3 ч.,  ч. 2. – С. 150-154. </w:t>
      </w:r>
    </w:p>
    <w:p w:rsidR="003C1309" w:rsidRPr="003C1309" w:rsidRDefault="003C1309" w:rsidP="003C1309">
      <w:pPr>
        <w:numPr>
          <w:ilvl w:val="0"/>
          <w:numId w:val="11"/>
        </w:numPr>
        <w:shd w:val="clear" w:color="auto" w:fill="FFFFFF"/>
        <w:tabs>
          <w:tab w:val="clear" w:pos="360"/>
          <w:tab w:val="left" w:pos="426"/>
        </w:tabs>
        <w:ind w:left="0" w:firstLine="0"/>
        <w:rPr>
          <w:sz w:val="28"/>
          <w:szCs w:val="28"/>
        </w:rPr>
      </w:pPr>
      <w:r w:rsidRPr="003C1309">
        <w:rPr>
          <w:b/>
          <w:sz w:val="28"/>
          <w:szCs w:val="28"/>
        </w:rPr>
        <w:t>Кузнецов, А. Ю.</w:t>
      </w:r>
      <w:r w:rsidRPr="003C1309">
        <w:rPr>
          <w:sz w:val="28"/>
          <w:szCs w:val="28"/>
        </w:rPr>
        <w:t xml:space="preserve"> Прочность элементов конструкций из холодногнутых профилей [Текст] / А. Ю. Кузнецов // Доклады 68-й науч. </w:t>
      </w:r>
      <w:proofErr w:type="spellStart"/>
      <w:r w:rsidRPr="003C1309">
        <w:rPr>
          <w:sz w:val="28"/>
          <w:szCs w:val="28"/>
        </w:rPr>
        <w:t>конф</w:t>
      </w:r>
      <w:proofErr w:type="spellEnd"/>
      <w:r w:rsidRPr="003C1309">
        <w:rPr>
          <w:sz w:val="28"/>
          <w:szCs w:val="28"/>
        </w:rPr>
        <w:t>. профессоров, преподавателей, науч. работников, инженеров и аспирантов университета / С.-</w:t>
      </w:r>
      <w:proofErr w:type="spellStart"/>
      <w:r w:rsidRPr="003C1309">
        <w:rPr>
          <w:sz w:val="28"/>
          <w:szCs w:val="28"/>
        </w:rPr>
        <w:t>Петерб</w:t>
      </w:r>
      <w:proofErr w:type="spellEnd"/>
      <w:r w:rsidRPr="003C1309">
        <w:rPr>
          <w:sz w:val="28"/>
          <w:szCs w:val="28"/>
        </w:rPr>
        <w:t xml:space="preserve">. гос. архитектур.-строит. ун-т. – СПб., 2011. – В 5 ч.,  ч. </w:t>
      </w:r>
      <w:r w:rsidR="00E5625B">
        <w:rPr>
          <w:sz w:val="28"/>
          <w:szCs w:val="28"/>
        </w:rPr>
        <w:t>1</w:t>
      </w:r>
      <w:r w:rsidRPr="003C1309">
        <w:rPr>
          <w:sz w:val="28"/>
          <w:szCs w:val="28"/>
        </w:rPr>
        <w:t xml:space="preserve">. – С. 63-66. </w:t>
      </w:r>
    </w:p>
    <w:p w:rsidR="00E2648E" w:rsidRPr="003C1309" w:rsidRDefault="00E2648E" w:rsidP="00E2648E">
      <w:pPr>
        <w:shd w:val="clear" w:color="auto" w:fill="FFFFFF"/>
        <w:tabs>
          <w:tab w:val="left" w:pos="567"/>
        </w:tabs>
        <w:rPr>
          <w:sz w:val="28"/>
          <w:szCs w:val="28"/>
        </w:rPr>
      </w:pPr>
    </w:p>
    <w:p w:rsidR="00E2648E" w:rsidRPr="003C1309" w:rsidRDefault="00E2648E" w:rsidP="00E2648E">
      <w:pPr>
        <w:shd w:val="clear" w:color="auto" w:fill="FFFFFF"/>
        <w:tabs>
          <w:tab w:val="left" w:pos="567"/>
        </w:tabs>
        <w:rPr>
          <w:sz w:val="28"/>
          <w:szCs w:val="28"/>
        </w:rPr>
      </w:pPr>
    </w:p>
    <w:sectPr w:rsidR="00E2648E" w:rsidRPr="003C1309" w:rsidSect="00D4361F">
      <w:footerReference w:type="even" r:id="rId262"/>
      <w:footerReference w:type="default" r:id="rId263"/>
      <w:type w:val="continuous"/>
      <w:pgSz w:w="11906" w:h="16838"/>
      <w:pgMar w:top="1135" w:right="1133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1B1" w:rsidRDefault="00AA61B1" w:rsidP="006E34C8">
      <w:r>
        <w:separator/>
      </w:r>
    </w:p>
  </w:endnote>
  <w:endnote w:type="continuationSeparator" w:id="0">
    <w:p w:rsidR="00AA61B1" w:rsidRDefault="00AA61B1" w:rsidP="006E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1B1" w:rsidRDefault="00AA61B1" w:rsidP="00374D1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61B1" w:rsidRDefault="00AA61B1" w:rsidP="00374D1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1B1" w:rsidRDefault="00AA61B1" w:rsidP="00374D1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0730A">
      <w:rPr>
        <w:rStyle w:val="a8"/>
        <w:noProof/>
      </w:rPr>
      <w:t>2</w:t>
    </w:r>
    <w:r>
      <w:rPr>
        <w:rStyle w:val="a8"/>
      </w:rPr>
      <w:fldChar w:fldCharType="end"/>
    </w:r>
  </w:p>
  <w:p w:rsidR="00AA61B1" w:rsidRDefault="00AA61B1" w:rsidP="00374D1A">
    <w:pPr>
      <w:pStyle w:val="a6"/>
      <w:ind w:right="360"/>
      <w:jc w:val="center"/>
    </w:pPr>
  </w:p>
  <w:p w:rsidR="00AA61B1" w:rsidRDefault="00AA61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1B1" w:rsidRDefault="00AA61B1" w:rsidP="006E34C8">
      <w:r>
        <w:separator/>
      </w:r>
    </w:p>
  </w:footnote>
  <w:footnote w:type="continuationSeparator" w:id="0">
    <w:p w:rsidR="00AA61B1" w:rsidRDefault="00AA61B1" w:rsidP="006E3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77452"/>
    <w:multiLevelType w:val="multilevel"/>
    <w:tmpl w:val="914C7BE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D4339EB"/>
    <w:multiLevelType w:val="hybridMultilevel"/>
    <w:tmpl w:val="FFC4945C"/>
    <w:lvl w:ilvl="0" w:tplc="20A4A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563BC"/>
    <w:multiLevelType w:val="hybridMultilevel"/>
    <w:tmpl w:val="8D242FA0"/>
    <w:lvl w:ilvl="0" w:tplc="96585AEC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A4C07"/>
    <w:multiLevelType w:val="multilevel"/>
    <w:tmpl w:val="914C7BE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3EE17EF4"/>
    <w:multiLevelType w:val="hybridMultilevel"/>
    <w:tmpl w:val="39141170"/>
    <w:lvl w:ilvl="0" w:tplc="34F61B8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22073"/>
    <w:multiLevelType w:val="hybridMultilevel"/>
    <w:tmpl w:val="67FEF780"/>
    <w:lvl w:ilvl="0" w:tplc="EC089D7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4603E2"/>
    <w:multiLevelType w:val="hybridMultilevel"/>
    <w:tmpl w:val="B942B6D2"/>
    <w:lvl w:ilvl="0" w:tplc="46FEECF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E245350"/>
    <w:multiLevelType w:val="hybridMultilevel"/>
    <w:tmpl w:val="B89E05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75C6FE2"/>
    <w:multiLevelType w:val="hybridMultilevel"/>
    <w:tmpl w:val="FFC4945C"/>
    <w:lvl w:ilvl="0" w:tplc="20A4A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36185"/>
    <w:multiLevelType w:val="hybridMultilevel"/>
    <w:tmpl w:val="E3FCD4BA"/>
    <w:lvl w:ilvl="0" w:tplc="08B423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B6ABF"/>
    <w:multiLevelType w:val="hybridMultilevel"/>
    <w:tmpl w:val="F294A98A"/>
    <w:lvl w:ilvl="0" w:tplc="9B06B99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3"/>
  </w:num>
  <w:num w:numId="9">
    <w:abstractNumId w:val="7"/>
  </w:num>
  <w:num w:numId="10">
    <w:abstractNumId w:val="6"/>
  </w:num>
  <w:num w:numId="1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F5"/>
    <w:rsid w:val="00000951"/>
    <w:rsid w:val="000010AA"/>
    <w:rsid w:val="000018B3"/>
    <w:rsid w:val="0000322F"/>
    <w:rsid w:val="00006734"/>
    <w:rsid w:val="00007078"/>
    <w:rsid w:val="000125AF"/>
    <w:rsid w:val="00013E68"/>
    <w:rsid w:val="00016B4B"/>
    <w:rsid w:val="00020F86"/>
    <w:rsid w:val="000212BC"/>
    <w:rsid w:val="00023CE5"/>
    <w:rsid w:val="00023E5D"/>
    <w:rsid w:val="00024103"/>
    <w:rsid w:val="00025174"/>
    <w:rsid w:val="00030CCE"/>
    <w:rsid w:val="00031DF7"/>
    <w:rsid w:val="00032DAB"/>
    <w:rsid w:val="000339F8"/>
    <w:rsid w:val="00033D2E"/>
    <w:rsid w:val="00034CBE"/>
    <w:rsid w:val="00036F2C"/>
    <w:rsid w:val="000378AE"/>
    <w:rsid w:val="000410D4"/>
    <w:rsid w:val="00044BA3"/>
    <w:rsid w:val="00044E86"/>
    <w:rsid w:val="00046D6F"/>
    <w:rsid w:val="000566A6"/>
    <w:rsid w:val="00056739"/>
    <w:rsid w:val="000676E8"/>
    <w:rsid w:val="00070484"/>
    <w:rsid w:val="0007147E"/>
    <w:rsid w:val="0007425D"/>
    <w:rsid w:val="00075C42"/>
    <w:rsid w:val="00076252"/>
    <w:rsid w:val="0007710C"/>
    <w:rsid w:val="000771DA"/>
    <w:rsid w:val="00077B48"/>
    <w:rsid w:val="00081ACB"/>
    <w:rsid w:val="00081E42"/>
    <w:rsid w:val="00082571"/>
    <w:rsid w:val="00083A51"/>
    <w:rsid w:val="0008410A"/>
    <w:rsid w:val="000850B0"/>
    <w:rsid w:val="0008696C"/>
    <w:rsid w:val="0009133D"/>
    <w:rsid w:val="00093624"/>
    <w:rsid w:val="000959D9"/>
    <w:rsid w:val="00095D00"/>
    <w:rsid w:val="00095D9F"/>
    <w:rsid w:val="0009695D"/>
    <w:rsid w:val="00097F0D"/>
    <w:rsid w:val="000A00EC"/>
    <w:rsid w:val="000A11B0"/>
    <w:rsid w:val="000A2985"/>
    <w:rsid w:val="000A621A"/>
    <w:rsid w:val="000A69C6"/>
    <w:rsid w:val="000B1CE8"/>
    <w:rsid w:val="000B4892"/>
    <w:rsid w:val="000B5D94"/>
    <w:rsid w:val="000B76B3"/>
    <w:rsid w:val="000B7F58"/>
    <w:rsid w:val="000C00EF"/>
    <w:rsid w:val="000C2074"/>
    <w:rsid w:val="000C26A8"/>
    <w:rsid w:val="000C73FD"/>
    <w:rsid w:val="000D010A"/>
    <w:rsid w:val="000D11C4"/>
    <w:rsid w:val="000D419D"/>
    <w:rsid w:val="000D57DC"/>
    <w:rsid w:val="000D5811"/>
    <w:rsid w:val="000D5E45"/>
    <w:rsid w:val="000D6348"/>
    <w:rsid w:val="000D6D6C"/>
    <w:rsid w:val="000E00D4"/>
    <w:rsid w:val="000E0C91"/>
    <w:rsid w:val="000E2F95"/>
    <w:rsid w:val="000E3E84"/>
    <w:rsid w:val="000F2B23"/>
    <w:rsid w:val="000F760D"/>
    <w:rsid w:val="000F7CAD"/>
    <w:rsid w:val="0010076D"/>
    <w:rsid w:val="00102396"/>
    <w:rsid w:val="00102836"/>
    <w:rsid w:val="001031E5"/>
    <w:rsid w:val="00104D87"/>
    <w:rsid w:val="001050BA"/>
    <w:rsid w:val="0010740B"/>
    <w:rsid w:val="00107F21"/>
    <w:rsid w:val="001106BD"/>
    <w:rsid w:val="00110EE1"/>
    <w:rsid w:val="001126DE"/>
    <w:rsid w:val="00114E2E"/>
    <w:rsid w:val="00114EE3"/>
    <w:rsid w:val="00115F24"/>
    <w:rsid w:val="0011617C"/>
    <w:rsid w:val="00116248"/>
    <w:rsid w:val="001163E9"/>
    <w:rsid w:val="00117FD4"/>
    <w:rsid w:val="00120753"/>
    <w:rsid w:val="00120D2E"/>
    <w:rsid w:val="00121918"/>
    <w:rsid w:val="0012225D"/>
    <w:rsid w:val="0012373A"/>
    <w:rsid w:val="00126416"/>
    <w:rsid w:val="0012700B"/>
    <w:rsid w:val="00127AE3"/>
    <w:rsid w:val="001326FE"/>
    <w:rsid w:val="001342C4"/>
    <w:rsid w:val="00134EDA"/>
    <w:rsid w:val="00140CB4"/>
    <w:rsid w:val="001428D2"/>
    <w:rsid w:val="0014362C"/>
    <w:rsid w:val="001444A1"/>
    <w:rsid w:val="001456A0"/>
    <w:rsid w:val="00145C68"/>
    <w:rsid w:val="00147334"/>
    <w:rsid w:val="001527C4"/>
    <w:rsid w:val="00154A33"/>
    <w:rsid w:val="00155CC8"/>
    <w:rsid w:val="0015605A"/>
    <w:rsid w:val="001570DF"/>
    <w:rsid w:val="00160772"/>
    <w:rsid w:val="001633E8"/>
    <w:rsid w:val="00163D39"/>
    <w:rsid w:val="0016565E"/>
    <w:rsid w:val="00173E52"/>
    <w:rsid w:val="001741A1"/>
    <w:rsid w:val="00174FEC"/>
    <w:rsid w:val="001761CF"/>
    <w:rsid w:val="0018247F"/>
    <w:rsid w:val="00184FEA"/>
    <w:rsid w:val="00187925"/>
    <w:rsid w:val="00191D20"/>
    <w:rsid w:val="00192BB8"/>
    <w:rsid w:val="0019419E"/>
    <w:rsid w:val="00195959"/>
    <w:rsid w:val="00197559"/>
    <w:rsid w:val="00197C4B"/>
    <w:rsid w:val="001A0FDB"/>
    <w:rsid w:val="001A47BE"/>
    <w:rsid w:val="001A5E0A"/>
    <w:rsid w:val="001B024C"/>
    <w:rsid w:val="001B360E"/>
    <w:rsid w:val="001B3C07"/>
    <w:rsid w:val="001B41E0"/>
    <w:rsid w:val="001C0A95"/>
    <w:rsid w:val="001C391D"/>
    <w:rsid w:val="001C6D4D"/>
    <w:rsid w:val="001C7386"/>
    <w:rsid w:val="001C76A9"/>
    <w:rsid w:val="001D296C"/>
    <w:rsid w:val="001D5AD4"/>
    <w:rsid w:val="001D5BFC"/>
    <w:rsid w:val="001D6F2A"/>
    <w:rsid w:val="001E2754"/>
    <w:rsid w:val="001E7658"/>
    <w:rsid w:val="001E7F16"/>
    <w:rsid w:val="001F32FD"/>
    <w:rsid w:val="001F3942"/>
    <w:rsid w:val="001F51F0"/>
    <w:rsid w:val="001F6DC4"/>
    <w:rsid w:val="001F7927"/>
    <w:rsid w:val="001F7DED"/>
    <w:rsid w:val="002039D6"/>
    <w:rsid w:val="00205764"/>
    <w:rsid w:val="00207E6B"/>
    <w:rsid w:val="002100DD"/>
    <w:rsid w:val="00210F2B"/>
    <w:rsid w:val="002116E0"/>
    <w:rsid w:val="00211774"/>
    <w:rsid w:val="002117A2"/>
    <w:rsid w:val="0021200A"/>
    <w:rsid w:val="00220163"/>
    <w:rsid w:val="00220919"/>
    <w:rsid w:val="002211B6"/>
    <w:rsid w:val="00221420"/>
    <w:rsid w:val="00222CB3"/>
    <w:rsid w:val="00223AD7"/>
    <w:rsid w:val="00224E5E"/>
    <w:rsid w:val="00225E63"/>
    <w:rsid w:val="00226376"/>
    <w:rsid w:val="00231405"/>
    <w:rsid w:val="002314D3"/>
    <w:rsid w:val="002335E2"/>
    <w:rsid w:val="00233810"/>
    <w:rsid w:val="0023747B"/>
    <w:rsid w:val="00240F2C"/>
    <w:rsid w:val="00241181"/>
    <w:rsid w:val="0024291A"/>
    <w:rsid w:val="00243007"/>
    <w:rsid w:val="002448F0"/>
    <w:rsid w:val="00245836"/>
    <w:rsid w:val="0025196D"/>
    <w:rsid w:val="00253059"/>
    <w:rsid w:val="0025313D"/>
    <w:rsid w:val="0025453B"/>
    <w:rsid w:val="00255152"/>
    <w:rsid w:val="00255F14"/>
    <w:rsid w:val="00260FC6"/>
    <w:rsid w:val="00261207"/>
    <w:rsid w:val="00261C84"/>
    <w:rsid w:val="0026255C"/>
    <w:rsid w:val="00262A8A"/>
    <w:rsid w:val="00262C5A"/>
    <w:rsid w:val="0026330B"/>
    <w:rsid w:val="002643D6"/>
    <w:rsid w:val="00265CB1"/>
    <w:rsid w:val="00270880"/>
    <w:rsid w:val="002712AD"/>
    <w:rsid w:val="00271A2F"/>
    <w:rsid w:val="0027656F"/>
    <w:rsid w:val="002819BE"/>
    <w:rsid w:val="00283817"/>
    <w:rsid w:val="002845C3"/>
    <w:rsid w:val="00284A58"/>
    <w:rsid w:val="00286349"/>
    <w:rsid w:val="00286EF2"/>
    <w:rsid w:val="00287B35"/>
    <w:rsid w:val="0029191A"/>
    <w:rsid w:val="00291F62"/>
    <w:rsid w:val="00293E3D"/>
    <w:rsid w:val="00295522"/>
    <w:rsid w:val="002959D1"/>
    <w:rsid w:val="0029760A"/>
    <w:rsid w:val="002A1AEE"/>
    <w:rsid w:val="002A2EE7"/>
    <w:rsid w:val="002A3958"/>
    <w:rsid w:val="002A5CA3"/>
    <w:rsid w:val="002B144E"/>
    <w:rsid w:val="002B23DB"/>
    <w:rsid w:val="002B6177"/>
    <w:rsid w:val="002B67D6"/>
    <w:rsid w:val="002B6AAC"/>
    <w:rsid w:val="002C05E7"/>
    <w:rsid w:val="002C0F78"/>
    <w:rsid w:val="002C17B1"/>
    <w:rsid w:val="002C261C"/>
    <w:rsid w:val="002C2BE5"/>
    <w:rsid w:val="002C79C5"/>
    <w:rsid w:val="002C7A5C"/>
    <w:rsid w:val="002D04D0"/>
    <w:rsid w:val="002D11D1"/>
    <w:rsid w:val="002D27C2"/>
    <w:rsid w:val="002D3CB8"/>
    <w:rsid w:val="002D3DBF"/>
    <w:rsid w:val="002D4D27"/>
    <w:rsid w:val="002D5624"/>
    <w:rsid w:val="002D6082"/>
    <w:rsid w:val="002E2503"/>
    <w:rsid w:val="002E2CBD"/>
    <w:rsid w:val="002E2EE9"/>
    <w:rsid w:val="002E32ED"/>
    <w:rsid w:val="002E3E1C"/>
    <w:rsid w:val="002E541B"/>
    <w:rsid w:val="002E7C6B"/>
    <w:rsid w:val="002F0914"/>
    <w:rsid w:val="002F32D6"/>
    <w:rsid w:val="002F615E"/>
    <w:rsid w:val="002F7A38"/>
    <w:rsid w:val="003013D3"/>
    <w:rsid w:val="00301C50"/>
    <w:rsid w:val="003069C6"/>
    <w:rsid w:val="0030765D"/>
    <w:rsid w:val="00310A92"/>
    <w:rsid w:val="0031276C"/>
    <w:rsid w:val="003134FD"/>
    <w:rsid w:val="00314FD7"/>
    <w:rsid w:val="003172D5"/>
    <w:rsid w:val="00320E01"/>
    <w:rsid w:val="0032406C"/>
    <w:rsid w:val="00324CD8"/>
    <w:rsid w:val="003251F2"/>
    <w:rsid w:val="003258DD"/>
    <w:rsid w:val="00330DDE"/>
    <w:rsid w:val="0033146A"/>
    <w:rsid w:val="00333D9C"/>
    <w:rsid w:val="00340129"/>
    <w:rsid w:val="0034026D"/>
    <w:rsid w:val="003433AC"/>
    <w:rsid w:val="003440FF"/>
    <w:rsid w:val="00344C7D"/>
    <w:rsid w:val="00344FEB"/>
    <w:rsid w:val="003453F2"/>
    <w:rsid w:val="0035090E"/>
    <w:rsid w:val="0035364B"/>
    <w:rsid w:val="00353809"/>
    <w:rsid w:val="00357906"/>
    <w:rsid w:val="00357C5E"/>
    <w:rsid w:val="00360257"/>
    <w:rsid w:val="00360448"/>
    <w:rsid w:val="00361ED8"/>
    <w:rsid w:val="0036258C"/>
    <w:rsid w:val="00362BB3"/>
    <w:rsid w:val="00364C4E"/>
    <w:rsid w:val="00366670"/>
    <w:rsid w:val="00374332"/>
    <w:rsid w:val="00374D1A"/>
    <w:rsid w:val="00375E6A"/>
    <w:rsid w:val="00377420"/>
    <w:rsid w:val="00380A38"/>
    <w:rsid w:val="003811ED"/>
    <w:rsid w:val="00382C1F"/>
    <w:rsid w:val="00384A22"/>
    <w:rsid w:val="00386668"/>
    <w:rsid w:val="00386A03"/>
    <w:rsid w:val="00394EA9"/>
    <w:rsid w:val="003A21D3"/>
    <w:rsid w:val="003A2921"/>
    <w:rsid w:val="003A6B2D"/>
    <w:rsid w:val="003A6E87"/>
    <w:rsid w:val="003B3F7F"/>
    <w:rsid w:val="003B4F61"/>
    <w:rsid w:val="003B525C"/>
    <w:rsid w:val="003B6817"/>
    <w:rsid w:val="003B6DE0"/>
    <w:rsid w:val="003B738C"/>
    <w:rsid w:val="003B7E75"/>
    <w:rsid w:val="003B7FBD"/>
    <w:rsid w:val="003C1309"/>
    <w:rsid w:val="003C2081"/>
    <w:rsid w:val="003C2257"/>
    <w:rsid w:val="003C2F95"/>
    <w:rsid w:val="003C4B74"/>
    <w:rsid w:val="003C63E9"/>
    <w:rsid w:val="003D0495"/>
    <w:rsid w:val="003D0529"/>
    <w:rsid w:val="003D09AB"/>
    <w:rsid w:val="003D218F"/>
    <w:rsid w:val="003D3EDE"/>
    <w:rsid w:val="003D55E2"/>
    <w:rsid w:val="003E0815"/>
    <w:rsid w:val="003E0ED5"/>
    <w:rsid w:val="003E110F"/>
    <w:rsid w:val="003E2282"/>
    <w:rsid w:val="003E3249"/>
    <w:rsid w:val="003E4441"/>
    <w:rsid w:val="003E4C88"/>
    <w:rsid w:val="003E4FCA"/>
    <w:rsid w:val="003E5750"/>
    <w:rsid w:val="003E61B8"/>
    <w:rsid w:val="003F02A4"/>
    <w:rsid w:val="003F05E9"/>
    <w:rsid w:val="003F37B0"/>
    <w:rsid w:val="003F45EC"/>
    <w:rsid w:val="003F686F"/>
    <w:rsid w:val="00402136"/>
    <w:rsid w:val="00402AD5"/>
    <w:rsid w:val="00403F2B"/>
    <w:rsid w:val="0040481A"/>
    <w:rsid w:val="004075CF"/>
    <w:rsid w:val="004100B6"/>
    <w:rsid w:val="00411533"/>
    <w:rsid w:val="004140C1"/>
    <w:rsid w:val="00414A01"/>
    <w:rsid w:val="00415DB6"/>
    <w:rsid w:val="004161BA"/>
    <w:rsid w:val="0041739A"/>
    <w:rsid w:val="00417457"/>
    <w:rsid w:val="00417C35"/>
    <w:rsid w:val="00420ABB"/>
    <w:rsid w:val="00420B9C"/>
    <w:rsid w:val="00422074"/>
    <w:rsid w:val="00425AC1"/>
    <w:rsid w:val="00425E11"/>
    <w:rsid w:val="004260EF"/>
    <w:rsid w:val="00426385"/>
    <w:rsid w:val="00430329"/>
    <w:rsid w:val="00436053"/>
    <w:rsid w:val="004369EE"/>
    <w:rsid w:val="00437E15"/>
    <w:rsid w:val="00440239"/>
    <w:rsid w:val="00443966"/>
    <w:rsid w:val="00444286"/>
    <w:rsid w:val="00444871"/>
    <w:rsid w:val="00445EEF"/>
    <w:rsid w:val="00450993"/>
    <w:rsid w:val="00453E85"/>
    <w:rsid w:val="004554E5"/>
    <w:rsid w:val="00455A8F"/>
    <w:rsid w:val="00456224"/>
    <w:rsid w:val="00460288"/>
    <w:rsid w:val="00460AAE"/>
    <w:rsid w:val="00463678"/>
    <w:rsid w:val="00463BFD"/>
    <w:rsid w:val="00464313"/>
    <w:rsid w:val="00465B83"/>
    <w:rsid w:val="00466C63"/>
    <w:rsid w:val="00466F1F"/>
    <w:rsid w:val="00467180"/>
    <w:rsid w:val="00476ABE"/>
    <w:rsid w:val="004770BE"/>
    <w:rsid w:val="00480C63"/>
    <w:rsid w:val="00481643"/>
    <w:rsid w:val="0048211A"/>
    <w:rsid w:val="0048458F"/>
    <w:rsid w:val="00484675"/>
    <w:rsid w:val="00485A12"/>
    <w:rsid w:val="004864F9"/>
    <w:rsid w:val="00487594"/>
    <w:rsid w:val="00487E69"/>
    <w:rsid w:val="00492583"/>
    <w:rsid w:val="00492A86"/>
    <w:rsid w:val="004968C4"/>
    <w:rsid w:val="004969E6"/>
    <w:rsid w:val="004A22F5"/>
    <w:rsid w:val="004A363C"/>
    <w:rsid w:val="004A3802"/>
    <w:rsid w:val="004A4245"/>
    <w:rsid w:val="004A4760"/>
    <w:rsid w:val="004A496C"/>
    <w:rsid w:val="004B02BD"/>
    <w:rsid w:val="004B3463"/>
    <w:rsid w:val="004C048C"/>
    <w:rsid w:val="004C0C25"/>
    <w:rsid w:val="004C12F1"/>
    <w:rsid w:val="004C460C"/>
    <w:rsid w:val="004C52D8"/>
    <w:rsid w:val="004C6C71"/>
    <w:rsid w:val="004C6EDC"/>
    <w:rsid w:val="004C71F2"/>
    <w:rsid w:val="004C750B"/>
    <w:rsid w:val="004D0110"/>
    <w:rsid w:val="004D2D8B"/>
    <w:rsid w:val="004D5A0A"/>
    <w:rsid w:val="004D778E"/>
    <w:rsid w:val="004D779C"/>
    <w:rsid w:val="004E0919"/>
    <w:rsid w:val="004E13DB"/>
    <w:rsid w:val="004E5F3C"/>
    <w:rsid w:val="004E794D"/>
    <w:rsid w:val="004F0CBC"/>
    <w:rsid w:val="004F0F4C"/>
    <w:rsid w:val="004F4094"/>
    <w:rsid w:val="004F41D4"/>
    <w:rsid w:val="004F440C"/>
    <w:rsid w:val="004F44A6"/>
    <w:rsid w:val="004F58D2"/>
    <w:rsid w:val="004F6B0A"/>
    <w:rsid w:val="00501013"/>
    <w:rsid w:val="00502654"/>
    <w:rsid w:val="00503D15"/>
    <w:rsid w:val="00504A30"/>
    <w:rsid w:val="00505750"/>
    <w:rsid w:val="00507D46"/>
    <w:rsid w:val="005113FC"/>
    <w:rsid w:val="005120F1"/>
    <w:rsid w:val="00516D17"/>
    <w:rsid w:val="00517FB6"/>
    <w:rsid w:val="0052127C"/>
    <w:rsid w:val="00521B58"/>
    <w:rsid w:val="0052240E"/>
    <w:rsid w:val="00523342"/>
    <w:rsid w:val="005246A1"/>
    <w:rsid w:val="00525303"/>
    <w:rsid w:val="0052643F"/>
    <w:rsid w:val="00531D89"/>
    <w:rsid w:val="00532F68"/>
    <w:rsid w:val="00533199"/>
    <w:rsid w:val="00535BC8"/>
    <w:rsid w:val="00535D6C"/>
    <w:rsid w:val="0053768B"/>
    <w:rsid w:val="00540743"/>
    <w:rsid w:val="005439B4"/>
    <w:rsid w:val="00552DAF"/>
    <w:rsid w:val="00553405"/>
    <w:rsid w:val="00553BC0"/>
    <w:rsid w:val="00555241"/>
    <w:rsid w:val="005565E1"/>
    <w:rsid w:val="00556AFE"/>
    <w:rsid w:val="00560829"/>
    <w:rsid w:val="00560DB7"/>
    <w:rsid w:val="00563311"/>
    <w:rsid w:val="0056440E"/>
    <w:rsid w:val="00564E72"/>
    <w:rsid w:val="005677F8"/>
    <w:rsid w:val="00571AE7"/>
    <w:rsid w:val="00575712"/>
    <w:rsid w:val="00582A0F"/>
    <w:rsid w:val="005850D7"/>
    <w:rsid w:val="0058632A"/>
    <w:rsid w:val="0058655D"/>
    <w:rsid w:val="00587247"/>
    <w:rsid w:val="00594EF1"/>
    <w:rsid w:val="005951DF"/>
    <w:rsid w:val="00596D45"/>
    <w:rsid w:val="005A3F0F"/>
    <w:rsid w:val="005A5AAB"/>
    <w:rsid w:val="005A719D"/>
    <w:rsid w:val="005A7601"/>
    <w:rsid w:val="005B2E0F"/>
    <w:rsid w:val="005B2F85"/>
    <w:rsid w:val="005B44D9"/>
    <w:rsid w:val="005B798C"/>
    <w:rsid w:val="005C0BB9"/>
    <w:rsid w:val="005C16D8"/>
    <w:rsid w:val="005C1BE1"/>
    <w:rsid w:val="005C4370"/>
    <w:rsid w:val="005C79A5"/>
    <w:rsid w:val="005D1F75"/>
    <w:rsid w:val="005D5C56"/>
    <w:rsid w:val="005E03F3"/>
    <w:rsid w:val="005E0690"/>
    <w:rsid w:val="005E2903"/>
    <w:rsid w:val="005E2AA6"/>
    <w:rsid w:val="005E4CC6"/>
    <w:rsid w:val="005E63AE"/>
    <w:rsid w:val="005E7BE4"/>
    <w:rsid w:val="005E7C00"/>
    <w:rsid w:val="005F0F69"/>
    <w:rsid w:val="005F18AA"/>
    <w:rsid w:val="005F42B3"/>
    <w:rsid w:val="005F5BA5"/>
    <w:rsid w:val="005F6214"/>
    <w:rsid w:val="005F6596"/>
    <w:rsid w:val="005F70E3"/>
    <w:rsid w:val="00603A5F"/>
    <w:rsid w:val="00603E2D"/>
    <w:rsid w:val="00604CC0"/>
    <w:rsid w:val="00604E0B"/>
    <w:rsid w:val="00612099"/>
    <w:rsid w:val="00612CA9"/>
    <w:rsid w:val="00616F3D"/>
    <w:rsid w:val="006171A7"/>
    <w:rsid w:val="0061753F"/>
    <w:rsid w:val="00625B8B"/>
    <w:rsid w:val="006321DA"/>
    <w:rsid w:val="006328A2"/>
    <w:rsid w:val="00632D73"/>
    <w:rsid w:val="0063420C"/>
    <w:rsid w:val="006354AD"/>
    <w:rsid w:val="0064173A"/>
    <w:rsid w:val="00642428"/>
    <w:rsid w:val="00643EF3"/>
    <w:rsid w:val="006529F6"/>
    <w:rsid w:val="00655E1C"/>
    <w:rsid w:val="0066027B"/>
    <w:rsid w:val="00661002"/>
    <w:rsid w:val="00661462"/>
    <w:rsid w:val="0066253A"/>
    <w:rsid w:val="00662706"/>
    <w:rsid w:val="00666227"/>
    <w:rsid w:val="006670E7"/>
    <w:rsid w:val="00672B1E"/>
    <w:rsid w:val="006757E2"/>
    <w:rsid w:val="0068055F"/>
    <w:rsid w:val="00681885"/>
    <w:rsid w:val="00681E62"/>
    <w:rsid w:val="0068578A"/>
    <w:rsid w:val="00686562"/>
    <w:rsid w:val="006871E8"/>
    <w:rsid w:val="00691748"/>
    <w:rsid w:val="00693332"/>
    <w:rsid w:val="006943C5"/>
    <w:rsid w:val="00694412"/>
    <w:rsid w:val="00695FDC"/>
    <w:rsid w:val="00696FE0"/>
    <w:rsid w:val="006A01EB"/>
    <w:rsid w:val="006A208A"/>
    <w:rsid w:val="006A2104"/>
    <w:rsid w:val="006A3003"/>
    <w:rsid w:val="006A4578"/>
    <w:rsid w:val="006A4744"/>
    <w:rsid w:val="006A4B94"/>
    <w:rsid w:val="006A5ED4"/>
    <w:rsid w:val="006B0A39"/>
    <w:rsid w:val="006B1A6E"/>
    <w:rsid w:val="006B284A"/>
    <w:rsid w:val="006B2F07"/>
    <w:rsid w:val="006B42F8"/>
    <w:rsid w:val="006B5A64"/>
    <w:rsid w:val="006C3B7F"/>
    <w:rsid w:val="006C52A9"/>
    <w:rsid w:val="006C6722"/>
    <w:rsid w:val="006C6B60"/>
    <w:rsid w:val="006C7473"/>
    <w:rsid w:val="006D0293"/>
    <w:rsid w:val="006D444C"/>
    <w:rsid w:val="006D463C"/>
    <w:rsid w:val="006D54B0"/>
    <w:rsid w:val="006D5944"/>
    <w:rsid w:val="006D677D"/>
    <w:rsid w:val="006D687D"/>
    <w:rsid w:val="006D7C3B"/>
    <w:rsid w:val="006E34C8"/>
    <w:rsid w:val="006E732F"/>
    <w:rsid w:val="006F0033"/>
    <w:rsid w:val="006F0188"/>
    <w:rsid w:val="006F135E"/>
    <w:rsid w:val="006F18B7"/>
    <w:rsid w:val="006F1F2D"/>
    <w:rsid w:val="006F2967"/>
    <w:rsid w:val="006F55FE"/>
    <w:rsid w:val="006F5938"/>
    <w:rsid w:val="007007D2"/>
    <w:rsid w:val="00705D7E"/>
    <w:rsid w:val="007108C6"/>
    <w:rsid w:val="00710FDE"/>
    <w:rsid w:val="007112F9"/>
    <w:rsid w:val="00711516"/>
    <w:rsid w:val="0071274A"/>
    <w:rsid w:val="00713F1B"/>
    <w:rsid w:val="0071479C"/>
    <w:rsid w:val="0071784E"/>
    <w:rsid w:val="00717D92"/>
    <w:rsid w:val="00720A9D"/>
    <w:rsid w:val="0072231C"/>
    <w:rsid w:val="007227F8"/>
    <w:rsid w:val="00727F7A"/>
    <w:rsid w:val="0073404E"/>
    <w:rsid w:val="007344A8"/>
    <w:rsid w:val="007353C2"/>
    <w:rsid w:val="00736553"/>
    <w:rsid w:val="00737CCD"/>
    <w:rsid w:val="00741B77"/>
    <w:rsid w:val="007424B3"/>
    <w:rsid w:val="0074256A"/>
    <w:rsid w:val="00744BDE"/>
    <w:rsid w:val="0074764D"/>
    <w:rsid w:val="00751088"/>
    <w:rsid w:val="00753582"/>
    <w:rsid w:val="00753A94"/>
    <w:rsid w:val="00757D70"/>
    <w:rsid w:val="00763C78"/>
    <w:rsid w:val="00767292"/>
    <w:rsid w:val="007703EF"/>
    <w:rsid w:val="00770F96"/>
    <w:rsid w:val="0077143C"/>
    <w:rsid w:val="00771987"/>
    <w:rsid w:val="00780014"/>
    <w:rsid w:val="0078052E"/>
    <w:rsid w:val="00780EE4"/>
    <w:rsid w:val="007825A1"/>
    <w:rsid w:val="00783768"/>
    <w:rsid w:val="00783EA7"/>
    <w:rsid w:val="00784869"/>
    <w:rsid w:val="00786E0B"/>
    <w:rsid w:val="00787ED4"/>
    <w:rsid w:val="00787F41"/>
    <w:rsid w:val="00791333"/>
    <w:rsid w:val="007933B7"/>
    <w:rsid w:val="00793C7F"/>
    <w:rsid w:val="00794C25"/>
    <w:rsid w:val="00795A34"/>
    <w:rsid w:val="0079687E"/>
    <w:rsid w:val="007974AA"/>
    <w:rsid w:val="00797829"/>
    <w:rsid w:val="007979F6"/>
    <w:rsid w:val="00797DE9"/>
    <w:rsid w:val="007A4018"/>
    <w:rsid w:val="007A4769"/>
    <w:rsid w:val="007B06B4"/>
    <w:rsid w:val="007B10D8"/>
    <w:rsid w:val="007B32F6"/>
    <w:rsid w:val="007B6ACD"/>
    <w:rsid w:val="007C68D6"/>
    <w:rsid w:val="007D01AE"/>
    <w:rsid w:val="007D0F29"/>
    <w:rsid w:val="007D149C"/>
    <w:rsid w:val="007D1FF6"/>
    <w:rsid w:val="007D5BBC"/>
    <w:rsid w:val="007E1C21"/>
    <w:rsid w:val="007E28F2"/>
    <w:rsid w:val="007E293F"/>
    <w:rsid w:val="007E5F20"/>
    <w:rsid w:val="007E67B3"/>
    <w:rsid w:val="007E6BB8"/>
    <w:rsid w:val="007E7317"/>
    <w:rsid w:val="007F1AC7"/>
    <w:rsid w:val="007F3816"/>
    <w:rsid w:val="007F460D"/>
    <w:rsid w:val="007F49FC"/>
    <w:rsid w:val="007F4FA1"/>
    <w:rsid w:val="00801429"/>
    <w:rsid w:val="00801C65"/>
    <w:rsid w:val="008021F3"/>
    <w:rsid w:val="00803AD9"/>
    <w:rsid w:val="00806FEE"/>
    <w:rsid w:val="00810BA7"/>
    <w:rsid w:val="00812284"/>
    <w:rsid w:val="00812CDB"/>
    <w:rsid w:val="00820028"/>
    <w:rsid w:val="0082451C"/>
    <w:rsid w:val="00827056"/>
    <w:rsid w:val="0082789C"/>
    <w:rsid w:val="008324E0"/>
    <w:rsid w:val="0083570D"/>
    <w:rsid w:val="00836C5C"/>
    <w:rsid w:val="008373BC"/>
    <w:rsid w:val="00837DF0"/>
    <w:rsid w:val="00840807"/>
    <w:rsid w:val="00842572"/>
    <w:rsid w:val="00842619"/>
    <w:rsid w:val="0084334C"/>
    <w:rsid w:val="0085082C"/>
    <w:rsid w:val="008551A7"/>
    <w:rsid w:val="008605DE"/>
    <w:rsid w:val="0086165B"/>
    <w:rsid w:val="00862F37"/>
    <w:rsid w:val="00863460"/>
    <w:rsid w:val="00863B6A"/>
    <w:rsid w:val="008668E3"/>
    <w:rsid w:val="00866ED6"/>
    <w:rsid w:val="0087091F"/>
    <w:rsid w:val="008734B6"/>
    <w:rsid w:val="008750AF"/>
    <w:rsid w:val="00876428"/>
    <w:rsid w:val="008823DE"/>
    <w:rsid w:val="00894350"/>
    <w:rsid w:val="00897729"/>
    <w:rsid w:val="008A2BB7"/>
    <w:rsid w:val="008A4468"/>
    <w:rsid w:val="008A60B9"/>
    <w:rsid w:val="008A6469"/>
    <w:rsid w:val="008A755B"/>
    <w:rsid w:val="008B24D5"/>
    <w:rsid w:val="008B2837"/>
    <w:rsid w:val="008B2C94"/>
    <w:rsid w:val="008B3B15"/>
    <w:rsid w:val="008B68EA"/>
    <w:rsid w:val="008C2DC0"/>
    <w:rsid w:val="008C406F"/>
    <w:rsid w:val="008C49E3"/>
    <w:rsid w:val="008C51D4"/>
    <w:rsid w:val="008D252F"/>
    <w:rsid w:val="008D359E"/>
    <w:rsid w:val="008D4A9E"/>
    <w:rsid w:val="008D4F37"/>
    <w:rsid w:val="008D5B37"/>
    <w:rsid w:val="008D5C2C"/>
    <w:rsid w:val="008D5EB2"/>
    <w:rsid w:val="008E27F3"/>
    <w:rsid w:val="008E51E8"/>
    <w:rsid w:val="008E6AF5"/>
    <w:rsid w:val="008E78C5"/>
    <w:rsid w:val="008F063E"/>
    <w:rsid w:val="008F1E5C"/>
    <w:rsid w:val="008F2C1B"/>
    <w:rsid w:val="008F2F6B"/>
    <w:rsid w:val="008F4F42"/>
    <w:rsid w:val="008F515F"/>
    <w:rsid w:val="008F5440"/>
    <w:rsid w:val="008F7D4B"/>
    <w:rsid w:val="00902775"/>
    <w:rsid w:val="00903572"/>
    <w:rsid w:val="00903982"/>
    <w:rsid w:val="00905F68"/>
    <w:rsid w:val="009078D1"/>
    <w:rsid w:val="00911D2E"/>
    <w:rsid w:val="00912ECA"/>
    <w:rsid w:val="0091383F"/>
    <w:rsid w:val="00913914"/>
    <w:rsid w:val="009172D8"/>
    <w:rsid w:val="00920948"/>
    <w:rsid w:val="00927CF7"/>
    <w:rsid w:val="00930B00"/>
    <w:rsid w:val="009366B2"/>
    <w:rsid w:val="00936891"/>
    <w:rsid w:val="00936CC0"/>
    <w:rsid w:val="009374E3"/>
    <w:rsid w:val="00937BB5"/>
    <w:rsid w:val="00942128"/>
    <w:rsid w:val="0094216C"/>
    <w:rsid w:val="009459F6"/>
    <w:rsid w:val="009536F5"/>
    <w:rsid w:val="009544FF"/>
    <w:rsid w:val="009559D8"/>
    <w:rsid w:val="00955B10"/>
    <w:rsid w:val="0095783B"/>
    <w:rsid w:val="00962AD9"/>
    <w:rsid w:val="00963000"/>
    <w:rsid w:val="009635BC"/>
    <w:rsid w:val="00963E28"/>
    <w:rsid w:val="00964698"/>
    <w:rsid w:val="00964CDF"/>
    <w:rsid w:val="009650E2"/>
    <w:rsid w:val="00970809"/>
    <w:rsid w:val="0097181F"/>
    <w:rsid w:val="00971E78"/>
    <w:rsid w:val="00973013"/>
    <w:rsid w:val="0097527A"/>
    <w:rsid w:val="00977445"/>
    <w:rsid w:val="00980F82"/>
    <w:rsid w:val="00981C5F"/>
    <w:rsid w:val="009832EA"/>
    <w:rsid w:val="009857C1"/>
    <w:rsid w:val="00987779"/>
    <w:rsid w:val="009918A9"/>
    <w:rsid w:val="00997166"/>
    <w:rsid w:val="00997276"/>
    <w:rsid w:val="009A17F2"/>
    <w:rsid w:val="009A1990"/>
    <w:rsid w:val="009A19F9"/>
    <w:rsid w:val="009A1CFE"/>
    <w:rsid w:val="009A2EA2"/>
    <w:rsid w:val="009A4BD2"/>
    <w:rsid w:val="009A6EB4"/>
    <w:rsid w:val="009A7D9D"/>
    <w:rsid w:val="009B00BE"/>
    <w:rsid w:val="009B1410"/>
    <w:rsid w:val="009B2D23"/>
    <w:rsid w:val="009B39F1"/>
    <w:rsid w:val="009B3B38"/>
    <w:rsid w:val="009B4161"/>
    <w:rsid w:val="009B4A4B"/>
    <w:rsid w:val="009B5C67"/>
    <w:rsid w:val="009C037D"/>
    <w:rsid w:val="009C0B48"/>
    <w:rsid w:val="009C334A"/>
    <w:rsid w:val="009C787C"/>
    <w:rsid w:val="009D06A9"/>
    <w:rsid w:val="009D470C"/>
    <w:rsid w:val="009D5ADD"/>
    <w:rsid w:val="009E0488"/>
    <w:rsid w:val="009E27F6"/>
    <w:rsid w:val="009E3337"/>
    <w:rsid w:val="009E4E4B"/>
    <w:rsid w:val="009E513C"/>
    <w:rsid w:val="009E6E44"/>
    <w:rsid w:val="009F18BE"/>
    <w:rsid w:val="009F3161"/>
    <w:rsid w:val="009F40BA"/>
    <w:rsid w:val="00A03C9E"/>
    <w:rsid w:val="00A0401A"/>
    <w:rsid w:val="00A04361"/>
    <w:rsid w:val="00A043BB"/>
    <w:rsid w:val="00A05DEC"/>
    <w:rsid w:val="00A07E07"/>
    <w:rsid w:val="00A11013"/>
    <w:rsid w:val="00A12890"/>
    <w:rsid w:val="00A144DD"/>
    <w:rsid w:val="00A1565C"/>
    <w:rsid w:val="00A15702"/>
    <w:rsid w:val="00A1620B"/>
    <w:rsid w:val="00A24076"/>
    <w:rsid w:val="00A24762"/>
    <w:rsid w:val="00A25EC5"/>
    <w:rsid w:val="00A264D1"/>
    <w:rsid w:val="00A26581"/>
    <w:rsid w:val="00A34878"/>
    <w:rsid w:val="00A34C8B"/>
    <w:rsid w:val="00A3734D"/>
    <w:rsid w:val="00A40B7D"/>
    <w:rsid w:val="00A43517"/>
    <w:rsid w:val="00A47B7B"/>
    <w:rsid w:val="00A47F34"/>
    <w:rsid w:val="00A51878"/>
    <w:rsid w:val="00A51A1F"/>
    <w:rsid w:val="00A52793"/>
    <w:rsid w:val="00A53C88"/>
    <w:rsid w:val="00A602FD"/>
    <w:rsid w:val="00A62E42"/>
    <w:rsid w:val="00A63FDB"/>
    <w:rsid w:val="00A66AA7"/>
    <w:rsid w:val="00A66E75"/>
    <w:rsid w:val="00A6780D"/>
    <w:rsid w:val="00A712D6"/>
    <w:rsid w:val="00A71B39"/>
    <w:rsid w:val="00A75BC8"/>
    <w:rsid w:val="00A770BA"/>
    <w:rsid w:val="00A81D8D"/>
    <w:rsid w:val="00A821C7"/>
    <w:rsid w:val="00A85A57"/>
    <w:rsid w:val="00A86BFA"/>
    <w:rsid w:val="00A90107"/>
    <w:rsid w:val="00A91DDE"/>
    <w:rsid w:val="00A91EFC"/>
    <w:rsid w:val="00A92B7D"/>
    <w:rsid w:val="00A93192"/>
    <w:rsid w:val="00A94C5F"/>
    <w:rsid w:val="00A94C9F"/>
    <w:rsid w:val="00A950DD"/>
    <w:rsid w:val="00A95533"/>
    <w:rsid w:val="00A95A5C"/>
    <w:rsid w:val="00A96EBB"/>
    <w:rsid w:val="00AA0BD5"/>
    <w:rsid w:val="00AA2407"/>
    <w:rsid w:val="00AA33D6"/>
    <w:rsid w:val="00AA4715"/>
    <w:rsid w:val="00AA48E9"/>
    <w:rsid w:val="00AA61B1"/>
    <w:rsid w:val="00AA70FE"/>
    <w:rsid w:val="00AB15DC"/>
    <w:rsid w:val="00AB466C"/>
    <w:rsid w:val="00AB4F44"/>
    <w:rsid w:val="00AC00F9"/>
    <w:rsid w:val="00AC0E99"/>
    <w:rsid w:val="00AC1AD4"/>
    <w:rsid w:val="00AC243B"/>
    <w:rsid w:val="00AC2652"/>
    <w:rsid w:val="00AC342B"/>
    <w:rsid w:val="00AC5E81"/>
    <w:rsid w:val="00AC62E2"/>
    <w:rsid w:val="00AC6407"/>
    <w:rsid w:val="00AD0D5A"/>
    <w:rsid w:val="00AD1BA0"/>
    <w:rsid w:val="00AD2532"/>
    <w:rsid w:val="00AD271E"/>
    <w:rsid w:val="00AD58A1"/>
    <w:rsid w:val="00AD5B7D"/>
    <w:rsid w:val="00AD649B"/>
    <w:rsid w:val="00AD65C2"/>
    <w:rsid w:val="00AE0F4E"/>
    <w:rsid w:val="00AE27AE"/>
    <w:rsid w:val="00AE45F6"/>
    <w:rsid w:val="00AE51B3"/>
    <w:rsid w:val="00AE5341"/>
    <w:rsid w:val="00AE536D"/>
    <w:rsid w:val="00AE65CB"/>
    <w:rsid w:val="00AE7B8A"/>
    <w:rsid w:val="00AF175D"/>
    <w:rsid w:val="00AF26CA"/>
    <w:rsid w:val="00AF4303"/>
    <w:rsid w:val="00AF49A2"/>
    <w:rsid w:val="00AF5C64"/>
    <w:rsid w:val="00B01E92"/>
    <w:rsid w:val="00B0352E"/>
    <w:rsid w:val="00B0443E"/>
    <w:rsid w:val="00B06553"/>
    <w:rsid w:val="00B06A72"/>
    <w:rsid w:val="00B0730A"/>
    <w:rsid w:val="00B07EC0"/>
    <w:rsid w:val="00B07F59"/>
    <w:rsid w:val="00B11BAE"/>
    <w:rsid w:val="00B134AB"/>
    <w:rsid w:val="00B145E4"/>
    <w:rsid w:val="00B1615B"/>
    <w:rsid w:val="00B16EDC"/>
    <w:rsid w:val="00B209AB"/>
    <w:rsid w:val="00B218EA"/>
    <w:rsid w:val="00B21F66"/>
    <w:rsid w:val="00B221B7"/>
    <w:rsid w:val="00B222D0"/>
    <w:rsid w:val="00B24EA1"/>
    <w:rsid w:val="00B257DA"/>
    <w:rsid w:val="00B27F88"/>
    <w:rsid w:val="00B3046D"/>
    <w:rsid w:val="00B33CF3"/>
    <w:rsid w:val="00B345C6"/>
    <w:rsid w:val="00B35377"/>
    <w:rsid w:val="00B368E2"/>
    <w:rsid w:val="00B376A9"/>
    <w:rsid w:val="00B411EF"/>
    <w:rsid w:val="00B41F80"/>
    <w:rsid w:val="00B4294E"/>
    <w:rsid w:val="00B431B5"/>
    <w:rsid w:val="00B4363A"/>
    <w:rsid w:val="00B45E1E"/>
    <w:rsid w:val="00B51EF0"/>
    <w:rsid w:val="00B53302"/>
    <w:rsid w:val="00B5397A"/>
    <w:rsid w:val="00B55AA4"/>
    <w:rsid w:val="00B5614B"/>
    <w:rsid w:val="00B564C3"/>
    <w:rsid w:val="00B57057"/>
    <w:rsid w:val="00B57317"/>
    <w:rsid w:val="00B62E9D"/>
    <w:rsid w:val="00B63E0D"/>
    <w:rsid w:val="00B656AA"/>
    <w:rsid w:val="00B66448"/>
    <w:rsid w:val="00B665C3"/>
    <w:rsid w:val="00B66600"/>
    <w:rsid w:val="00B66C85"/>
    <w:rsid w:val="00B71C6F"/>
    <w:rsid w:val="00B740FE"/>
    <w:rsid w:val="00B74FC4"/>
    <w:rsid w:val="00B75934"/>
    <w:rsid w:val="00B765FD"/>
    <w:rsid w:val="00B77D27"/>
    <w:rsid w:val="00B82754"/>
    <w:rsid w:val="00B8294C"/>
    <w:rsid w:val="00B8611B"/>
    <w:rsid w:val="00B86B66"/>
    <w:rsid w:val="00B87525"/>
    <w:rsid w:val="00B90BC4"/>
    <w:rsid w:val="00B90C75"/>
    <w:rsid w:val="00B91DF3"/>
    <w:rsid w:val="00B92760"/>
    <w:rsid w:val="00B9468B"/>
    <w:rsid w:val="00B957B3"/>
    <w:rsid w:val="00B9603E"/>
    <w:rsid w:val="00B96061"/>
    <w:rsid w:val="00B966B5"/>
    <w:rsid w:val="00B9723C"/>
    <w:rsid w:val="00B97F70"/>
    <w:rsid w:val="00BA09E7"/>
    <w:rsid w:val="00BA237C"/>
    <w:rsid w:val="00BA2843"/>
    <w:rsid w:val="00BA47CE"/>
    <w:rsid w:val="00BA51E9"/>
    <w:rsid w:val="00BB0039"/>
    <w:rsid w:val="00BB1321"/>
    <w:rsid w:val="00BB167F"/>
    <w:rsid w:val="00BB1CE4"/>
    <w:rsid w:val="00BB2681"/>
    <w:rsid w:val="00BB2A54"/>
    <w:rsid w:val="00BB315F"/>
    <w:rsid w:val="00BB33D2"/>
    <w:rsid w:val="00BB3E4C"/>
    <w:rsid w:val="00BB5F9B"/>
    <w:rsid w:val="00BC1732"/>
    <w:rsid w:val="00BC1762"/>
    <w:rsid w:val="00BC1D64"/>
    <w:rsid w:val="00BC36AC"/>
    <w:rsid w:val="00BC4FA9"/>
    <w:rsid w:val="00BC6351"/>
    <w:rsid w:val="00BC6380"/>
    <w:rsid w:val="00BD15A3"/>
    <w:rsid w:val="00BD4A77"/>
    <w:rsid w:val="00BD4C8F"/>
    <w:rsid w:val="00BD6E05"/>
    <w:rsid w:val="00BE210A"/>
    <w:rsid w:val="00BE2BFE"/>
    <w:rsid w:val="00BE327B"/>
    <w:rsid w:val="00BE6D9B"/>
    <w:rsid w:val="00BF00E7"/>
    <w:rsid w:val="00BF06EC"/>
    <w:rsid w:val="00BF0DFC"/>
    <w:rsid w:val="00BF1522"/>
    <w:rsid w:val="00BF22B3"/>
    <w:rsid w:val="00BF250E"/>
    <w:rsid w:val="00BF30AB"/>
    <w:rsid w:val="00BF3195"/>
    <w:rsid w:val="00BF6A63"/>
    <w:rsid w:val="00BF78CD"/>
    <w:rsid w:val="00C012C6"/>
    <w:rsid w:val="00C04B54"/>
    <w:rsid w:val="00C05B9B"/>
    <w:rsid w:val="00C06D92"/>
    <w:rsid w:val="00C10367"/>
    <w:rsid w:val="00C150E4"/>
    <w:rsid w:val="00C16E5A"/>
    <w:rsid w:val="00C212D4"/>
    <w:rsid w:val="00C21DBB"/>
    <w:rsid w:val="00C27B64"/>
    <w:rsid w:val="00C30374"/>
    <w:rsid w:val="00C32868"/>
    <w:rsid w:val="00C3305C"/>
    <w:rsid w:val="00C35C56"/>
    <w:rsid w:val="00C3693D"/>
    <w:rsid w:val="00C36C9D"/>
    <w:rsid w:val="00C37298"/>
    <w:rsid w:val="00C43C67"/>
    <w:rsid w:val="00C51119"/>
    <w:rsid w:val="00C540F9"/>
    <w:rsid w:val="00C60AE4"/>
    <w:rsid w:val="00C62C5B"/>
    <w:rsid w:val="00C642E6"/>
    <w:rsid w:val="00C64974"/>
    <w:rsid w:val="00C70829"/>
    <w:rsid w:val="00C70E25"/>
    <w:rsid w:val="00C72567"/>
    <w:rsid w:val="00C726F5"/>
    <w:rsid w:val="00C72844"/>
    <w:rsid w:val="00C736A4"/>
    <w:rsid w:val="00C73E76"/>
    <w:rsid w:val="00C8356C"/>
    <w:rsid w:val="00C870BD"/>
    <w:rsid w:val="00C9542A"/>
    <w:rsid w:val="00C95CA2"/>
    <w:rsid w:val="00C97611"/>
    <w:rsid w:val="00CA0662"/>
    <w:rsid w:val="00CA0FA3"/>
    <w:rsid w:val="00CA249B"/>
    <w:rsid w:val="00CA537E"/>
    <w:rsid w:val="00CA658E"/>
    <w:rsid w:val="00CA68E3"/>
    <w:rsid w:val="00CA6E84"/>
    <w:rsid w:val="00CB0659"/>
    <w:rsid w:val="00CB0A1B"/>
    <w:rsid w:val="00CB0F52"/>
    <w:rsid w:val="00CB1AE4"/>
    <w:rsid w:val="00CB22A4"/>
    <w:rsid w:val="00CC277D"/>
    <w:rsid w:val="00CC4874"/>
    <w:rsid w:val="00CC57F6"/>
    <w:rsid w:val="00CD0335"/>
    <w:rsid w:val="00CD3863"/>
    <w:rsid w:val="00CD4CD6"/>
    <w:rsid w:val="00CD596A"/>
    <w:rsid w:val="00CD655F"/>
    <w:rsid w:val="00CE10C2"/>
    <w:rsid w:val="00CE1CA1"/>
    <w:rsid w:val="00CE4461"/>
    <w:rsid w:val="00CE5ACB"/>
    <w:rsid w:val="00CF23CB"/>
    <w:rsid w:val="00CF34B8"/>
    <w:rsid w:val="00CF6794"/>
    <w:rsid w:val="00D02CC6"/>
    <w:rsid w:val="00D044C0"/>
    <w:rsid w:val="00D05DC5"/>
    <w:rsid w:val="00D07559"/>
    <w:rsid w:val="00D0790C"/>
    <w:rsid w:val="00D079AA"/>
    <w:rsid w:val="00D132C2"/>
    <w:rsid w:val="00D15C28"/>
    <w:rsid w:val="00D202EA"/>
    <w:rsid w:val="00D20E9E"/>
    <w:rsid w:val="00D22918"/>
    <w:rsid w:val="00D232D7"/>
    <w:rsid w:val="00D235EE"/>
    <w:rsid w:val="00D23DFE"/>
    <w:rsid w:val="00D324F0"/>
    <w:rsid w:val="00D334AB"/>
    <w:rsid w:val="00D3582F"/>
    <w:rsid w:val="00D373CB"/>
    <w:rsid w:val="00D408A2"/>
    <w:rsid w:val="00D4361F"/>
    <w:rsid w:val="00D440BD"/>
    <w:rsid w:val="00D454F3"/>
    <w:rsid w:val="00D46245"/>
    <w:rsid w:val="00D46FC9"/>
    <w:rsid w:val="00D5029A"/>
    <w:rsid w:val="00D50B61"/>
    <w:rsid w:val="00D52C5A"/>
    <w:rsid w:val="00D54387"/>
    <w:rsid w:val="00D61E27"/>
    <w:rsid w:val="00D6484C"/>
    <w:rsid w:val="00D66AB2"/>
    <w:rsid w:val="00D676F9"/>
    <w:rsid w:val="00D72B11"/>
    <w:rsid w:val="00D72F0E"/>
    <w:rsid w:val="00D73E62"/>
    <w:rsid w:val="00D74264"/>
    <w:rsid w:val="00D7465E"/>
    <w:rsid w:val="00D74BF8"/>
    <w:rsid w:val="00D75112"/>
    <w:rsid w:val="00D75DA4"/>
    <w:rsid w:val="00D76CFB"/>
    <w:rsid w:val="00D77835"/>
    <w:rsid w:val="00D77FB4"/>
    <w:rsid w:val="00D81146"/>
    <w:rsid w:val="00D94F0E"/>
    <w:rsid w:val="00D95E44"/>
    <w:rsid w:val="00D96F10"/>
    <w:rsid w:val="00DA1C34"/>
    <w:rsid w:val="00DA3833"/>
    <w:rsid w:val="00DA3BB6"/>
    <w:rsid w:val="00DA48A9"/>
    <w:rsid w:val="00DA56CD"/>
    <w:rsid w:val="00DA64FB"/>
    <w:rsid w:val="00DA7B4C"/>
    <w:rsid w:val="00DB0FD4"/>
    <w:rsid w:val="00DB3961"/>
    <w:rsid w:val="00DB4C0C"/>
    <w:rsid w:val="00DC1C03"/>
    <w:rsid w:val="00DC254F"/>
    <w:rsid w:val="00DC3EB3"/>
    <w:rsid w:val="00DC4169"/>
    <w:rsid w:val="00DC5265"/>
    <w:rsid w:val="00DC5574"/>
    <w:rsid w:val="00DC5CCB"/>
    <w:rsid w:val="00DC6372"/>
    <w:rsid w:val="00DD01C2"/>
    <w:rsid w:val="00DD0368"/>
    <w:rsid w:val="00DD2BAF"/>
    <w:rsid w:val="00DD525C"/>
    <w:rsid w:val="00DD56DE"/>
    <w:rsid w:val="00DD79F4"/>
    <w:rsid w:val="00DE2443"/>
    <w:rsid w:val="00DE3FAF"/>
    <w:rsid w:val="00DE4394"/>
    <w:rsid w:val="00DE5779"/>
    <w:rsid w:val="00DE60E0"/>
    <w:rsid w:val="00DE6746"/>
    <w:rsid w:val="00DE6B43"/>
    <w:rsid w:val="00DE6F9D"/>
    <w:rsid w:val="00DF079A"/>
    <w:rsid w:val="00DF0B65"/>
    <w:rsid w:val="00DF0BE3"/>
    <w:rsid w:val="00DF5877"/>
    <w:rsid w:val="00E00589"/>
    <w:rsid w:val="00E01A0B"/>
    <w:rsid w:val="00E02D01"/>
    <w:rsid w:val="00E042DC"/>
    <w:rsid w:val="00E046C2"/>
    <w:rsid w:val="00E05F2F"/>
    <w:rsid w:val="00E06506"/>
    <w:rsid w:val="00E065A0"/>
    <w:rsid w:val="00E07CD7"/>
    <w:rsid w:val="00E1074D"/>
    <w:rsid w:val="00E15510"/>
    <w:rsid w:val="00E163DB"/>
    <w:rsid w:val="00E2157B"/>
    <w:rsid w:val="00E21C60"/>
    <w:rsid w:val="00E226F5"/>
    <w:rsid w:val="00E22FC1"/>
    <w:rsid w:val="00E234E2"/>
    <w:rsid w:val="00E23EFC"/>
    <w:rsid w:val="00E24B4D"/>
    <w:rsid w:val="00E24E26"/>
    <w:rsid w:val="00E2648E"/>
    <w:rsid w:val="00E27986"/>
    <w:rsid w:val="00E319BD"/>
    <w:rsid w:val="00E34569"/>
    <w:rsid w:val="00E363C7"/>
    <w:rsid w:val="00E36D32"/>
    <w:rsid w:val="00E37A68"/>
    <w:rsid w:val="00E40C58"/>
    <w:rsid w:val="00E415A1"/>
    <w:rsid w:val="00E42C63"/>
    <w:rsid w:val="00E4325B"/>
    <w:rsid w:val="00E43A0A"/>
    <w:rsid w:val="00E44BE5"/>
    <w:rsid w:val="00E45B5C"/>
    <w:rsid w:val="00E515A8"/>
    <w:rsid w:val="00E52378"/>
    <w:rsid w:val="00E5344A"/>
    <w:rsid w:val="00E534F3"/>
    <w:rsid w:val="00E5489D"/>
    <w:rsid w:val="00E55AB1"/>
    <w:rsid w:val="00E5625B"/>
    <w:rsid w:val="00E56577"/>
    <w:rsid w:val="00E57457"/>
    <w:rsid w:val="00E60105"/>
    <w:rsid w:val="00E611AD"/>
    <w:rsid w:val="00E62AD9"/>
    <w:rsid w:val="00E6419B"/>
    <w:rsid w:val="00E641BA"/>
    <w:rsid w:val="00E64846"/>
    <w:rsid w:val="00E65EE4"/>
    <w:rsid w:val="00E66220"/>
    <w:rsid w:val="00E66743"/>
    <w:rsid w:val="00E70217"/>
    <w:rsid w:val="00E723DD"/>
    <w:rsid w:val="00E73359"/>
    <w:rsid w:val="00E73AC3"/>
    <w:rsid w:val="00E7414E"/>
    <w:rsid w:val="00E74A99"/>
    <w:rsid w:val="00E772AC"/>
    <w:rsid w:val="00E81CDE"/>
    <w:rsid w:val="00E822A8"/>
    <w:rsid w:val="00E828BB"/>
    <w:rsid w:val="00E82FE7"/>
    <w:rsid w:val="00E84615"/>
    <w:rsid w:val="00E857C4"/>
    <w:rsid w:val="00E91DB1"/>
    <w:rsid w:val="00E92898"/>
    <w:rsid w:val="00E95590"/>
    <w:rsid w:val="00EA2093"/>
    <w:rsid w:val="00EA39B2"/>
    <w:rsid w:val="00EA44A5"/>
    <w:rsid w:val="00EA6686"/>
    <w:rsid w:val="00EA72AD"/>
    <w:rsid w:val="00EA7C42"/>
    <w:rsid w:val="00EB2762"/>
    <w:rsid w:val="00EB3926"/>
    <w:rsid w:val="00EB3A1D"/>
    <w:rsid w:val="00EB54C2"/>
    <w:rsid w:val="00EB6781"/>
    <w:rsid w:val="00EB785C"/>
    <w:rsid w:val="00ED2105"/>
    <w:rsid w:val="00ED2B1C"/>
    <w:rsid w:val="00ED35F4"/>
    <w:rsid w:val="00ED536B"/>
    <w:rsid w:val="00ED5381"/>
    <w:rsid w:val="00ED57E2"/>
    <w:rsid w:val="00ED67EE"/>
    <w:rsid w:val="00ED6EB9"/>
    <w:rsid w:val="00ED7187"/>
    <w:rsid w:val="00EE0897"/>
    <w:rsid w:val="00EE2A10"/>
    <w:rsid w:val="00EE360F"/>
    <w:rsid w:val="00EE3B9E"/>
    <w:rsid w:val="00EE41A9"/>
    <w:rsid w:val="00EE4733"/>
    <w:rsid w:val="00EE6D43"/>
    <w:rsid w:val="00EF1873"/>
    <w:rsid w:val="00EF19D4"/>
    <w:rsid w:val="00EF1B7B"/>
    <w:rsid w:val="00EF1C7C"/>
    <w:rsid w:val="00EF1CE4"/>
    <w:rsid w:val="00EF5416"/>
    <w:rsid w:val="00F00D83"/>
    <w:rsid w:val="00F0167A"/>
    <w:rsid w:val="00F024DC"/>
    <w:rsid w:val="00F05389"/>
    <w:rsid w:val="00F06262"/>
    <w:rsid w:val="00F07D98"/>
    <w:rsid w:val="00F10021"/>
    <w:rsid w:val="00F10681"/>
    <w:rsid w:val="00F10F6A"/>
    <w:rsid w:val="00F11146"/>
    <w:rsid w:val="00F12AAD"/>
    <w:rsid w:val="00F13221"/>
    <w:rsid w:val="00F14312"/>
    <w:rsid w:val="00F17828"/>
    <w:rsid w:val="00F25D4A"/>
    <w:rsid w:val="00F3135B"/>
    <w:rsid w:val="00F31622"/>
    <w:rsid w:val="00F32795"/>
    <w:rsid w:val="00F33216"/>
    <w:rsid w:val="00F35F28"/>
    <w:rsid w:val="00F3621F"/>
    <w:rsid w:val="00F45160"/>
    <w:rsid w:val="00F4533C"/>
    <w:rsid w:val="00F47224"/>
    <w:rsid w:val="00F53544"/>
    <w:rsid w:val="00F53B52"/>
    <w:rsid w:val="00F562F5"/>
    <w:rsid w:val="00F65363"/>
    <w:rsid w:val="00F65588"/>
    <w:rsid w:val="00F70829"/>
    <w:rsid w:val="00F715C8"/>
    <w:rsid w:val="00F715E6"/>
    <w:rsid w:val="00F74A4A"/>
    <w:rsid w:val="00F77BC3"/>
    <w:rsid w:val="00F81F11"/>
    <w:rsid w:val="00F91B6F"/>
    <w:rsid w:val="00F91EE4"/>
    <w:rsid w:val="00F96B9F"/>
    <w:rsid w:val="00FA22F6"/>
    <w:rsid w:val="00FA2753"/>
    <w:rsid w:val="00FA2DCE"/>
    <w:rsid w:val="00FA51E7"/>
    <w:rsid w:val="00FA54EB"/>
    <w:rsid w:val="00FA7374"/>
    <w:rsid w:val="00FA7F36"/>
    <w:rsid w:val="00FB0A9C"/>
    <w:rsid w:val="00FB112C"/>
    <w:rsid w:val="00FB3302"/>
    <w:rsid w:val="00FB4F50"/>
    <w:rsid w:val="00FB6B05"/>
    <w:rsid w:val="00FB6E90"/>
    <w:rsid w:val="00FB7AAE"/>
    <w:rsid w:val="00FC0918"/>
    <w:rsid w:val="00FC1990"/>
    <w:rsid w:val="00FC2C40"/>
    <w:rsid w:val="00FC4423"/>
    <w:rsid w:val="00FC44DB"/>
    <w:rsid w:val="00FC4806"/>
    <w:rsid w:val="00FC56A0"/>
    <w:rsid w:val="00FD0742"/>
    <w:rsid w:val="00FD11D5"/>
    <w:rsid w:val="00FD4181"/>
    <w:rsid w:val="00FD4E09"/>
    <w:rsid w:val="00FD773F"/>
    <w:rsid w:val="00FE0B86"/>
    <w:rsid w:val="00FE615C"/>
    <w:rsid w:val="00FF0DFE"/>
    <w:rsid w:val="00FF16F4"/>
    <w:rsid w:val="00FF37B8"/>
    <w:rsid w:val="00FF41AA"/>
    <w:rsid w:val="00FF5279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51" fillcolor="white">
      <v:fill color="white"/>
      <v:textbox inset="2.39225mm,1.1961mm,2.39225mm,1.1961mm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F5"/>
    <w:pPr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E34C8"/>
    <w:pPr>
      <w:spacing w:before="100" w:beforeAutospacing="1" w:after="100" w:afterAutospacing="1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D52C5A"/>
    <w:rPr>
      <w:sz w:val="28"/>
      <w:lang w:val="x-none" w:eastAsia="x-none"/>
    </w:rPr>
  </w:style>
  <w:style w:type="character" w:customStyle="1" w:styleId="22">
    <w:name w:val="Основной текст 2 Знак"/>
    <w:link w:val="21"/>
    <w:rsid w:val="00D52C5A"/>
    <w:rPr>
      <w:rFonts w:ascii="Times New Roman" w:eastAsia="Times New Roman" w:hAnsi="Times New Roman"/>
      <w:sz w:val="28"/>
      <w:szCs w:val="24"/>
    </w:rPr>
  </w:style>
  <w:style w:type="paragraph" w:styleId="a3">
    <w:name w:val="Normal (Web)"/>
    <w:basedOn w:val="a"/>
    <w:rsid w:val="00694412"/>
    <w:pPr>
      <w:spacing w:after="300"/>
    </w:pPr>
  </w:style>
  <w:style w:type="character" w:customStyle="1" w:styleId="20">
    <w:name w:val="Заголовок 2 Знак"/>
    <w:link w:val="2"/>
    <w:uiPriority w:val="9"/>
    <w:rsid w:val="006E34C8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6E34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6E34C8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E34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6E34C8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837DF0"/>
  </w:style>
  <w:style w:type="paragraph" w:styleId="a9">
    <w:name w:val="List Paragraph"/>
    <w:basedOn w:val="a"/>
    <w:uiPriority w:val="34"/>
    <w:qFormat/>
    <w:rsid w:val="00F77BC3"/>
    <w:pPr>
      <w:ind w:left="720"/>
      <w:contextualSpacing/>
    </w:pPr>
  </w:style>
  <w:style w:type="character" w:styleId="aa">
    <w:name w:val="Strong"/>
    <w:qFormat/>
    <w:rsid w:val="00CA658E"/>
    <w:rPr>
      <w:b/>
      <w:bCs/>
    </w:rPr>
  </w:style>
  <w:style w:type="table" w:styleId="ab">
    <w:name w:val="Table Grid"/>
    <w:basedOn w:val="a1"/>
    <w:uiPriority w:val="59"/>
    <w:rsid w:val="00C36C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78052E"/>
    <w:pPr>
      <w:ind w:left="708"/>
    </w:pPr>
  </w:style>
  <w:style w:type="paragraph" w:styleId="ac">
    <w:name w:val="Body Text Indent"/>
    <w:basedOn w:val="a"/>
    <w:link w:val="ad"/>
    <w:uiPriority w:val="99"/>
    <w:semiHidden/>
    <w:unhideWhenUsed/>
    <w:rsid w:val="009A4BD2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9A4BD2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uiPriority w:val="99"/>
    <w:rsid w:val="00705D7E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18"/>
      <w:szCs w:val="18"/>
    </w:rPr>
  </w:style>
  <w:style w:type="paragraph" w:styleId="ae">
    <w:name w:val="Body Text"/>
    <w:basedOn w:val="a"/>
    <w:link w:val="af"/>
    <w:rsid w:val="00E163DB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E163DB"/>
    <w:rPr>
      <w:rFonts w:ascii="Times New Roman" w:eastAsia="Times New Roman" w:hAnsi="Times New Roman"/>
      <w:sz w:val="24"/>
      <w:szCs w:val="24"/>
    </w:rPr>
  </w:style>
  <w:style w:type="paragraph" w:styleId="af0">
    <w:name w:val="caption"/>
    <w:basedOn w:val="a"/>
    <w:next w:val="a"/>
    <w:uiPriority w:val="35"/>
    <w:qFormat/>
    <w:rsid w:val="0000322F"/>
    <w:rPr>
      <w:b/>
      <w:bCs/>
      <w:sz w:val="20"/>
      <w:szCs w:val="20"/>
    </w:rPr>
  </w:style>
  <w:style w:type="paragraph" w:customStyle="1" w:styleId="headertexttopleveltext">
    <w:name w:val="headertext topleveltext"/>
    <w:basedOn w:val="a"/>
    <w:rsid w:val="002B144E"/>
    <w:pPr>
      <w:spacing w:after="72"/>
    </w:pPr>
  </w:style>
  <w:style w:type="paragraph" w:styleId="af1">
    <w:name w:val="Document Map"/>
    <w:basedOn w:val="a"/>
    <w:link w:val="af2"/>
    <w:uiPriority w:val="99"/>
    <w:semiHidden/>
    <w:unhideWhenUsed/>
    <w:rsid w:val="00963E28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Схема документа Знак"/>
    <w:link w:val="af1"/>
    <w:uiPriority w:val="99"/>
    <w:semiHidden/>
    <w:rsid w:val="00963E28"/>
    <w:rPr>
      <w:rFonts w:ascii="Tahoma" w:eastAsia="Times New Roman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6D444C"/>
    <w:pPr>
      <w:spacing w:after="72"/>
    </w:pPr>
  </w:style>
  <w:style w:type="paragraph" w:styleId="af3">
    <w:name w:val="No Spacing"/>
    <w:link w:val="af4"/>
    <w:uiPriority w:val="1"/>
    <w:qFormat/>
    <w:rsid w:val="0095783B"/>
    <w:pPr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AE7B8A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AE7B8A"/>
    <w:rPr>
      <w:rFonts w:ascii="Tahoma" w:eastAsia="Times New Roman" w:hAnsi="Tahoma" w:cs="Tahoma"/>
      <w:sz w:val="16"/>
      <w:szCs w:val="16"/>
    </w:rPr>
  </w:style>
  <w:style w:type="character" w:customStyle="1" w:styleId="af4">
    <w:name w:val="Без интервала Знак"/>
    <w:link w:val="af3"/>
    <w:uiPriority w:val="1"/>
    <w:rsid w:val="00C62C5B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7">
    <w:name w:val="Title"/>
    <w:basedOn w:val="a"/>
    <w:next w:val="a"/>
    <w:link w:val="af8"/>
    <w:qFormat/>
    <w:rsid w:val="000E3E84"/>
    <w:pPr>
      <w:tabs>
        <w:tab w:val="right" w:pos="8640"/>
      </w:tabs>
      <w:ind w:firstLine="0"/>
      <w:jc w:val="center"/>
    </w:pPr>
    <w:rPr>
      <w:rFonts w:eastAsia="Calibri"/>
      <w:b/>
      <w:bCs/>
      <w:sz w:val="18"/>
      <w:lang w:val="x-none" w:eastAsia="ar-SA"/>
    </w:rPr>
  </w:style>
  <w:style w:type="character" w:customStyle="1" w:styleId="af8">
    <w:name w:val="Название Знак"/>
    <w:link w:val="af7"/>
    <w:rsid w:val="000E3E84"/>
    <w:rPr>
      <w:rFonts w:ascii="Times New Roman" w:hAnsi="Times New Roman"/>
      <w:b/>
      <w:bCs/>
      <w:sz w:val="18"/>
      <w:szCs w:val="24"/>
      <w:lang w:eastAsia="ar-SA"/>
    </w:rPr>
  </w:style>
  <w:style w:type="paragraph" w:styleId="af9">
    <w:name w:val="Subtitle"/>
    <w:basedOn w:val="a"/>
    <w:next w:val="a"/>
    <w:link w:val="afa"/>
    <w:uiPriority w:val="11"/>
    <w:qFormat/>
    <w:rsid w:val="000E3E8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a">
    <w:name w:val="Подзаголовок Знак"/>
    <w:link w:val="af9"/>
    <w:uiPriority w:val="11"/>
    <w:rsid w:val="000E3E84"/>
    <w:rPr>
      <w:rFonts w:ascii="Cambria" w:eastAsia="Times New Roman" w:hAnsi="Cambria" w:cs="Times New Roman"/>
      <w:sz w:val="24"/>
      <w:szCs w:val="24"/>
    </w:rPr>
  </w:style>
  <w:style w:type="paragraph" w:customStyle="1" w:styleId="afb">
    <w:name w:val="СПБГАСУ Основной текст"/>
    <w:basedOn w:val="a"/>
    <w:uiPriority w:val="99"/>
    <w:qFormat/>
    <w:rsid w:val="005B798C"/>
    <w:pPr>
      <w:ind w:firstLine="709"/>
    </w:pPr>
    <w:rPr>
      <w:sz w:val="28"/>
      <w:szCs w:val="28"/>
    </w:rPr>
  </w:style>
  <w:style w:type="character" w:styleId="afc">
    <w:name w:val="Placeholder Text"/>
    <w:basedOn w:val="a0"/>
    <w:uiPriority w:val="99"/>
    <w:semiHidden/>
    <w:rsid w:val="000067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2F5"/>
    <w:pPr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6E34C8"/>
    <w:pPr>
      <w:spacing w:before="100" w:beforeAutospacing="1" w:after="100" w:afterAutospacing="1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D52C5A"/>
    <w:rPr>
      <w:sz w:val="28"/>
      <w:lang w:val="x-none" w:eastAsia="x-none"/>
    </w:rPr>
  </w:style>
  <w:style w:type="character" w:customStyle="1" w:styleId="22">
    <w:name w:val="Основной текст 2 Знак"/>
    <w:link w:val="21"/>
    <w:rsid w:val="00D52C5A"/>
    <w:rPr>
      <w:rFonts w:ascii="Times New Roman" w:eastAsia="Times New Roman" w:hAnsi="Times New Roman"/>
      <w:sz w:val="28"/>
      <w:szCs w:val="24"/>
    </w:rPr>
  </w:style>
  <w:style w:type="paragraph" w:styleId="a3">
    <w:name w:val="Normal (Web)"/>
    <w:basedOn w:val="a"/>
    <w:rsid w:val="00694412"/>
    <w:pPr>
      <w:spacing w:after="300"/>
    </w:pPr>
  </w:style>
  <w:style w:type="character" w:customStyle="1" w:styleId="20">
    <w:name w:val="Заголовок 2 Знак"/>
    <w:link w:val="2"/>
    <w:uiPriority w:val="9"/>
    <w:rsid w:val="006E34C8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6E34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6E34C8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E34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6E34C8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837DF0"/>
  </w:style>
  <w:style w:type="paragraph" w:styleId="a9">
    <w:name w:val="List Paragraph"/>
    <w:basedOn w:val="a"/>
    <w:uiPriority w:val="34"/>
    <w:qFormat/>
    <w:rsid w:val="00F77BC3"/>
    <w:pPr>
      <w:ind w:left="720"/>
      <w:contextualSpacing/>
    </w:pPr>
  </w:style>
  <w:style w:type="character" w:styleId="aa">
    <w:name w:val="Strong"/>
    <w:qFormat/>
    <w:rsid w:val="00CA658E"/>
    <w:rPr>
      <w:b/>
      <w:bCs/>
    </w:rPr>
  </w:style>
  <w:style w:type="table" w:styleId="ab">
    <w:name w:val="Table Grid"/>
    <w:basedOn w:val="a1"/>
    <w:uiPriority w:val="59"/>
    <w:rsid w:val="00C36C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78052E"/>
    <w:pPr>
      <w:ind w:left="708"/>
    </w:pPr>
  </w:style>
  <w:style w:type="paragraph" w:styleId="ac">
    <w:name w:val="Body Text Indent"/>
    <w:basedOn w:val="a"/>
    <w:link w:val="ad"/>
    <w:uiPriority w:val="99"/>
    <w:semiHidden/>
    <w:unhideWhenUsed/>
    <w:rsid w:val="009A4BD2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9A4BD2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uiPriority w:val="99"/>
    <w:rsid w:val="00705D7E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18"/>
      <w:szCs w:val="18"/>
    </w:rPr>
  </w:style>
  <w:style w:type="paragraph" w:styleId="ae">
    <w:name w:val="Body Text"/>
    <w:basedOn w:val="a"/>
    <w:link w:val="af"/>
    <w:rsid w:val="00E163DB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E163DB"/>
    <w:rPr>
      <w:rFonts w:ascii="Times New Roman" w:eastAsia="Times New Roman" w:hAnsi="Times New Roman"/>
      <w:sz w:val="24"/>
      <w:szCs w:val="24"/>
    </w:rPr>
  </w:style>
  <w:style w:type="paragraph" w:styleId="af0">
    <w:name w:val="caption"/>
    <w:basedOn w:val="a"/>
    <w:next w:val="a"/>
    <w:uiPriority w:val="35"/>
    <w:qFormat/>
    <w:rsid w:val="0000322F"/>
    <w:rPr>
      <w:b/>
      <w:bCs/>
      <w:sz w:val="20"/>
      <w:szCs w:val="20"/>
    </w:rPr>
  </w:style>
  <w:style w:type="paragraph" w:customStyle="1" w:styleId="headertexttopleveltext">
    <w:name w:val="headertext topleveltext"/>
    <w:basedOn w:val="a"/>
    <w:rsid w:val="002B144E"/>
    <w:pPr>
      <w:spacing w:after="72"/>
    </w:pPr>
  </w:style>
  <w:style w:type="paragraph" w:styleId="af1">
    <w:name w:val="Document Map"/>
    <w:basedOn w:val="a"/>
    <w:link w:val="af2"/>
    <w:uiPriority w:val="99"/>
    <w:semiHidden/>
    <w:unhideWhenUsed/>
    <w:rsid w:val="00963E28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Схема документа Знак"/>
    <w:link w:val="af1"/>
    <w:uiPriority w:val="99"/>
    <w:semiHidden/>
    <w:rsid w:val="00963E28"/>
    <w:rPr>
      <w:rFonts w:ascii="Tahoma" w:eastAsia="Times New Roman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6D444C"/>
    <w:pPr>
      <w:spacing w:after="72"/>
    </w:pPr>
  </w:style>
  <w:style w:type="paragraph" w:styleId="af3">
    <w:name w:val="No Spacing"/>
    <w:link w:val="af4"/>
    <w:uiPriority w:val="1"/>
    <w:qFormat/>
    <w:rsid w:val="0095783B"/>
    <w:pPr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AE7B8A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link w:val="af5"/>
    <w:uiPriority w:val="99"/>
    <w:semiHidden/>
    <w:rsid w:val="00AE7B8A"/>
    <w:rPr>
      <w:rFonts w:ascii="Tahoma" w:eastAsia="Times New Roman" w:hAnsi="Tahoma" w:cs="Tahoma"/>
      <w:sz w:val="16"/>
      <w:szCs w:val="16"/>
    </w:rPr>
  </w:style>
  <w:style w:type="character" w:customStyle="1" w:styleId="af4">
    <w:name w:val="Без интервала Знак"/>
    <w:link w:val="af3"/>
    <w:uiPriority w:val="1"/>
    <w:rsid w:val="00C62C5B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7">
    <w:name w:val="Title"/>
    <w:basedOn w:val="a"/>
    <w:next w:val="a"/>
    <w:link w:val="af8"/>
    <w:qFormat/>
    <w:rsid w:val="000E3E84"/>
    <w:pPr>
      <w:tabs>
        <w:tab w:val="right" w:pos="8640"/>
      </w:tabs>
      <w:ind w:firstLine="0"/>
      <w:jc w:val="center"/>
    </w:pPr>
    <w:rPr>
      <w:rFonts w:eastAsia="Calibri"/>
      <w:b/>
      <w:bCs/>
      <w:sz w:val="18"/>
      <w:lang w:val="x-none" w:eastAsia="ar-SA"/>
    </w:rPr>
  </w:style>
  <w:style w:type="character" w:customStyle="1" w:styleId="af8">
    <w:name w:val="Название Знак"/>
    <w:link w:val="af7"/>
    <w:rsid w:val="000E3E84"/>
    <w:rPr>
      <w:rFonts w:ascii="Times New Roman" w:hAnsi="Times New Roman"/>
      <w:b/>
      <w:bCs/>
      <w:sz w:val="18"/>
      <w:szCs w:val="24"/>
      <w:lang w:eastAsia="ar-SA"/>
    </w:rPr>
  </w:style>
  <w:style w:type="paragraph" w:styleId="af9">
    <w:name w:val="Subtitle"/>
    <w:basedOn w:val="a"/>
    <w:next w:val="a"/>
    <w:link w:val="afa"/>
    <w:uiPriority w:val="11"/>
    <w:qFormat/>
    <w:rsid w:val="000E3E8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a">
    <w:name w:val="Подзаголовок Знак"/>
    <w:link w:val="af9"/>
    <w:uiPriority w:val="11"/>
    <w:rsid w:val="000E3E84"/>
    <w:rPr>
      <w:rFonts w:ascii="Cambria" w:eastAsia="Times New Roman" w:hAnsi="Cambria" w:cs="Times New Roman"/>
      <w:sz w:val="24"/>
      <w:szCs w:val="24"/>
    </w:rPr>
  </w:style>
  <w:style w:type="paragraph" w:customStyle="1" w:styleId="afb">
    <w:name w:val="СПБГАСУ Основной текст"/>
    <w:basedOn w:val="a"/>
    <w:uiPriority w:val="99"/>
    <w:qFormat/>
    <w:rsid w:val="005B798C"/>
    <w:pPr>
      <w:ind w:firstLine="709"/>
    </w:pPr>
    <w:rPr>
      <w:sz w:val="28"/>
      <w:szCs w:val="28"/>
    </w:rPr>
  </w:style>
  <w:style w:type="character" w:styleId="afc">
    <w:name w:val="Placeholder Text"/>
    <w:basedOn w:val="a0"/>
    <w:uiPriority w:val="99"/>
    <w:semiHidden/>
    <w:rsid w:val="000067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8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6.bin"/><Relationship Id="rId63" Type="http://schemas.openxmlformats.org/officeDocument/2006/relationships/image" Target="media/image29.png"/><Relationship Id="rId84" Type="http://schemas.openxmlformats.org/officeDocument/2006/relationships/oleObject" Target="embeddings/oleObject35.bin"/><Relationship Id="rId138" Type="http://schemas.openxmlformats.org/officeDocument/2006/relationships/image" Target="media/image69.wmf"/><Relationship Id="rId159" Type="http://schemas.openxmlformats.org/officeDocument/2006/relationships/oleObject" Target="embeddings/oleObject71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89.bin"/><Relationship Id="rId205" Type="http://schemas.openxmlformats.org/officeDocument/2006/relationships/image" Target="media/image100.wmf"/><Relationship Id="rId226" Type="http://schemas.openxmlformats.org/officeDocument/2006/relationships/image" Target="media/image111.wmf"/><Relationship Id="rId247" Type="http://schemas.openxmlformats.org/officeDocument/2006/relationships/image" Target="media/image121.wmf"/><Relationship Id="rId107" Type="http://schemas.openxmlformats.org/officeDocument/2006/relationships/image" Target="media/image53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1.bin"/><Relationship Id="rId53" Type="http://schemas.openxmlformats.org/officeDocument/2006/relationships/oleObject" Target="embeddings/oleObject21.bin"/><Relationship Id="rId74" Type="http://schemas.openxmlformats.org/officeDocument/2006/relationships/image" Target="media/image35.wmf"/><Relationship Id="rId128" Type="http://schemas.openxmlformats.org/officeDocument/2006/relationships/image" Target="media/image64.wmf"/><Relationship Id="rId149" Type="http://schemas.openxmlformats.org/officeDocument/2006/relationships/oleObject" Target="embeddings/oleObject66.bin"/><Relationship Id="rId5" Type="http://schemas.openxmlformats.org/officeDocument/2006/relationships/settings" Target="settings.xml"/><Relationship Id="rId95" Type="http://schemas.openxmlformats.org/officeDocument/2006/relationships/image" Target="media/image46.wmf"/><Relationship Id="rId160" Type="http://schemas.openxmlformats.org/officeDocument/2006/relationships/image" Target="media/image80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2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4.bin"/><Relationship Id="rId22" Type="http://schemas.openxmlformats.org/officeDocument/2006/relationships/image" Target="media/image7.wmf"/><Relationship Id="rId43" Type="http://schemas.openxmlformats.org/officeDocument/2006/relationships/image" Target="media/image18.wmf"/><Relationship Id="rId64" Type="http://schemas.openxmlformats.org/officeDocument/2006/relationships/image" Target="media/image30.wmf"/><Relationship Id="rId118" Type="http://schemas.openxmlformats.org/officeDocument/2006/relationships/image" Target="media/image59.wmf"/><Relationship Id="rId139" Type="http://schemas.openxmlformats.org/officeDocument/2006/relationships/oleObject" Target="embeddings/oleObject61.bin"/><Relationship Id="rId85" Type="http://schemas.openxmlformats.org/officeDocument/2006/relationships/image" Target="media/image41.wmf"/><Relationship Id="rId150" Type="http://schemas.openxmlformats.org/officeDocument/2006/relationships/image" Target="media/image75.wmf"/><Relationship Id="rId171" Type="http://schemas.openxmlformats.org/officeDocument/2006/relationships/oleObject" Target="embeddings/oleObject77.bin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227" Type="http://schemas.openxmlformats.org/officeDocument/2006/relationships/oleObject" Target="embeddings/oleObject107.bin"/><Relationship Id="rId248" Type="http://schemas.openxmlformats.org/officeDocument/2006/relationships/oleObject" Target="embeddings/oleObject118.bin"/><Relationship Id="rId12" Type="http://schemas.openxmlformats.org/officeDocument/2006/relationships/image" Target="media/image2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46.bin"/><Relationship Id="rId129" Type="http://schemas.openxmlformats.org/officeDocument/2006/relationships/oleObject" Target="embeddings/oleObject56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1.bin"/><Relationship Id="rId96" Type="http://schemas.openxmlformats.org/officeDocument/2006/relationships/oleObject" Target="embeddings/oleObject41.bin"/><Relationship Id="rId140" Type="http://schemas.openxmlformats.org/officeDocument/2006/relationships/image" Target="media/image70.wmf"/><Relationship Id="rId161" Type="http://schemas.openxmlformats.org/officeDocument/2006/relationships/oleObject" Target="embeddings/oleObject72.bin"/><Relationship Id="rId182" Type="http://schemas.openxmlformats.org/officeDocument/2006/relationships/oleObject" Target="embeddings/oleObject84.bin"/><Relationship Id="rId217" Type="http://schemas.openxmlformats.org/officeDocument/2006/relationships/image" Target="media/image106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3.bin"/><Relationship Id="rId259" Type="http://schemas.openxmlformats.org/officeDocument/2006/relationships/image" Target="media/image126.png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49" Type="http://schemas.openxmlformats.org/officeDocument/2006/relationships/image" Target="media/image21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1.bin"/><Relationship Id="rId44" Type="http://schemas.openxmlformats.org/officeDocument/2006/relationships/oleObject" Target="embeddings/oleObject17.bin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6.bin"/><Relationship Id="rId81" Type="http://schemas.openxmlformats.org/officeDocument/2006/relationships/oleObject" Target="embeddings/oleObject34.bin"/><Relationship Id="rId86" Type="http://schemas.openxmlformats.org/officeDocument/2006/relationships/oleObject" Target="embeddings/oleObject36.bin"/><Relationship Id="rId130" Type="http://schemas.openxmlformats.org/officeDocument/2006/relationships/image" Target="media/image65.wmf"/><Relationship Id="rId135" Type="http://schemas.openxmlformats.org/officeDocument/2006/relationships/oleObject" Target="embeddings/oleObject59.bin"/><Relationship Id="rId151" Type="http://schemas.openxmlformats.org/officeDocument/2006/relationships/oleObject" Target="embeddings/oleObject67.bin"/><Relationship Id="rId156" Type="http://schemas.openxmlformats.org/officeDocument/2006/relationships/image" Target="media/image78.wmf"/><Relationship Id="rId177" Type="http://schemas.openxmlformats.org/officeDocument/2006/relationships/image" Target="media/image87.wmf"/><Relationship Id="rId198" Type="http://schemas.openxmlformats.org/officeDocument/2006/relationships/image" Target="media/image96.wmf"/><Relationship Id="rId172" Type="http://schemas.openxmlformats.org/officeDocument/2006/relationships/image" Target="media/image86.wmf"/><Relationship Id="rId193" Type="http://schemas.openxmlformats.org/officeDocument/2006/relationships/oleObject" Target="embeddings/oleObject91.bin"/><Relationship Id="rId202" Type="http://schemas.openxmlformats.org/officeDocument/2006/relationships/image" Target="media/image98.wmf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08.bin"/><Relationship Id="rId244" Type="http://schemas.openxmlformats.org/officeDocument/2006/relationships/oleObject" Target="embeddings/oleObject116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image" Target="media/image16.wmf"/><Relationship Id="rId109" Type="http://schemas.openxmlformats.org/officeDocument/2006/relationships/image" Target="media/image54.wmf"/><Relationship Id="rId260" Type="http://schemas.openxmlformats.org/officeDocument/2006/relationships/image" Target="media/image127.wmf"/><Relationship Id="rId265" Type="http://schemas.openxmlformats.org/officeDocument/2006/relationships/theme" Target="theme/theme1.xml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2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4.bin"/><Relationship Id="rId120" Type="http://schemas.openxmlformats.org/officeDocument/2006/relationships/image" Target="media/image60.wmf"/><Relationship Id="rId125" Type="http://schemas.openxmlformats.org/officeDocument/2006/relationships/oleObject" Target="embeddings/oleObject54.bin"/><Relationship Id="rId141" Type="http://schemas.openxmlformats.org/officeDocument/2006/relationships/oleObject" Target="embeddings/oleObject62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5.bin"/><Relationship Id="rId188" Type="http://schemas.openxmlformats.org/officeDocument/2006/relationships/oleObject" Target="embeddings/oleObject87.bin"/><Relationship Id="rId7" Type="http://schemas.openxmlformats.org/officeDocument/2006/relationships/footnotes" Target="footnotes.xml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39.bin"/><Relationship Id="rId162" Type="http://schemas.openxmlformats.org/officeDocument/2006/relationships/image" Target="media/image81.wmf"/><Relationship Id="rId183" Type="http://schemas.openxmlformats.org/officeDocument/2006/relationships/image" Target="media/image90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3.bin"/><Relationship Id="rId234" Type="http://schemas.openxmlformats.org/officeDocument/2006/relationships/oleObject" Target="embeddings/oleObject111.bin"/><Relationship Id="rId239" Type="http://schemas.openxmlformats.org/officeDocument/2006/relationships/image" Target="media/image117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19.bin"/><Relationship Id="rId255" Type="http://schemas.openxmlformats.org/officeDocument/2006/relationships/image" Target="media/image124.wmf"/><Relationship Id="rId24" Type="http://schemas.openxmlformats.org/officeDocument/2006/relationships/image" Target="media/image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47.bin"/><Relationship Id="rId115" Type="http://schemas.openxmlformats.org/officeDocument/2006/relationships/oleObject" Target="embeddings/oleObject49.bin"/><Relationship Id="rId131" Type="http://schemas.openxmlformats.org/officeDocument/2006/relationships/oleObject" Target="embeddings/oleObject57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0.bin"/><Relationship Id="rId178" Type="http://schemas.openxmlformats.org/officeDocument/2006/relationships/oleObject" Target="embeddings/oleObject82.bin"/><Relationship Id="rId61" Type="http://schemas.openxmlformats.org/officeDocument/2006/relationships/image" Target="media/image28.wmf"/><Relationship Id="rId82" Type="http://schemas.openxmlformats.org/officeDocument/2006/relationships/image" Target="media/image39.png"/><Relationship Id="rId152" Type="http://schemas.openxmlformats.org/officeDocument/2006/relationships/image" Target="media/image76.wmf"/><Relationship Id="rId173" Type="http://schemas.openxmlformats.org/officeDocument/2006/relationships/oleObject" Target="embeddings/oleObject78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oleObject" Target="embeddings/oleObject98.bin"/><Relationship Id="rId229" Type="http://schemas.openxmlformats.org/officeDocument/2006/relationships/oleObject" Target="embeddings/oleObject109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6.bin"/><Relationship Id="rId240" Type="http://schemas.openxmlformats.org/officeDocument/2006/relationships/oleObject" Target="embeddings/oleObject114.bin"/><Relationship Id="rId245" Type="http://schemas.openxmlformats.org/officeDocument/2006/relationships/image" Target="media/image120.wmf"/><Relationship Id="rId261" Type="http://schemas.openxmlformats.org/officeDocument/2006/relationships/oleObject" Target="embeddings/oleObject125.bin"/><Relationship Id="rId14" Type="http://schemas.openxmlformats.org/officeDocument/2006/relationships/image" Target="media/image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56" Type="http://schemas.openxmlformats.org/officeDocument/2006/relationships/image" Target="media/image25.png"/><Relationship Id="rId77" Type="http://schemas.openxmlformats.org/officeDocument/2006/relationships/image" Target="media/image36.wmf"/><Relationship Id="rId100" Type="http://schemas.openxmlformats.org/officeDocument/2006/relationships/image" Target="media/image49.png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65.bin"/><Relationship Id="rId168" Type="http://schemas.openxmlformats.org/officeDocument/2006/relationships/image" Target="media/image84.wmf"/><Relationship Id="rId8" Type="http://schemas.openxmlformats.org/officeDocument/2006/relationships/endnotes" Target="endnotes.xml"/><Relationship Id="rId51" Type="http://schemas.openxmlformats.org/officeDocument/2006/relationships/image" Target="media/image22.png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2.bin"/><Relationship Id="rId121" Type="http://schemas.openxmlformats.org/officeDocument/2006/relationships/oleObject" Target="embeddings/oleObject52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3.bin"/><Relationship Id="rId184" Type="http://schemas.openxmlformats.org/officeDocument/2006/relationships/oleObject" Target="embeddings/oleObject85.bin"/><Relationship Id="rId189" Type="http://schemas.openxmlformats.org/officeDocument/2006/relationships/image" Target="media/image93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0" Type="http://schemas.openxmlformats.org/officeDocument/2006/relationships/image" Target="media/image112.png"/><Relationship Id="rId235" Type="http://schemas.openxmlformats.org/officeDocument/2006/relationships/image" Target="media/image115.wmf"/><Relationship Id="rId251" Type="http://schemas.openxmlformats.org/officeDocument/2006/relationships/oleObject" Target="embeddings/oleObject120.bin"/><Relationship Id="rId256" Type="http://schemas.openxmlformats.org/officeDocument/2006/relationships/oleObject" Target="embeddings/oleObject123.bin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7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0.bin"/><Relationship Id="rId158" Type="http://schemas.openxmlformats.org/officeDocument/2006/relationships/image" Target="media/image79.wmf"/><Relationship Id="rId20" Type="http://schemas.openxmlformats.org/officeDocument/2006/relationships/image" Target="media/image6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7.bin"/><Relationship Id="rId111" Type="http://schemas.openxmlformats.org/officeDocument/2006/relationships/image" Target="media/image55.wmf"/><Relationship Id="rId132" Type="http://schemas.openxmlformats.org/officeDocument/2006/relationships/image" Target="media/image66.wmf"/><Relationship Id="rId153" Type="http://schemas.openxmlformats.org/officeDocument/2006/relationships/oleObject" Target="embeddings/oleObject68.bin"/><Relationship Id="rId174" Type="http://schemas.openxmlformats.org/officeDocument/2006/relationships/oleObject" Target="embeddings/oleObject79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2.bin"/><Relationship Id="rId209" Type="http://schemas.openxmlformats.org/officeDocument/2006/relationships/image" Target="media/image102.wmf"/><Relationship Id="rId190" Type="http://schemas.openxmlformats.org/officeDocument/2006/relationships/oleObject" Target="embeddings/oleObject88.bin"/><Relationship Id="rId204" Type="http://schemas.openxmlformats.org/officeDocument/2006/relationships/image" Target="media/image99.png"/><Relationship Id="rId220" Type="http://schemas.openxmlformats.org/officeDocument/2006/relationships/oleObject" Target="embeddings/oleObject104.bin"/><Relationship Id="rId225" Type="http://schemas.openxmlformats.org/officeDocument/2006/relationships/image" Target="media/image110.png"/><Relationship Id="rId241" Type="http://schemas.openxmlformats.org/officeDocument/2006/relationships/image" Target="media/image118.wmf"/><Relationship Id="rId246" Type="http://schemas.openxmlformats.org/officeDocument/2006/relationships/oleObject" Target="embeddings/oleObject117.bin"/><Relationship Id="rId15" Type="http://schemas.openxmlformats.org/officeDocument/2006/relationships/oleObject" Target="embeddings/oleObject3.bin"/><Relationship Id="rId36" Type="http://schemas.openxmlformats.org/officeDocument/2006/relationships/oleObject" Target="embeddings/oleObject13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5.bin"/><Relationship Id="rId127" Type="http://schemas.openxmlformats.org/officeDocument/2006/relationships/oleObject" Target="embeddings/oleObject55.bin"/><Relationship Id="rId262" Type="http://schemas.openxmlformats.org/officeDocument/2006/relationships/footer" Target="footer1.xml"/><Relationship Id="rId10" Type="http://schemas.openxmlformats.org/officeDocument/2006/relationships/image" Target="media/image1.wmf"/><Relationship Id="rId31" Type="http://schemas.openxmlformats.org/officeDocument/2006/relationships/image" Target="media/image12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0.bin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0.bin"/><Relationship Id="rId99" Type="http://schemas.openxmlformats.org/officeDocument/2006/relationships/image" Target="media/image48.png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43" Type="http://schemas.openxmlformats.org/officeDocument/2006/relationships/oleObject" Target="embeddings/oleObject63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76.bin"/><Relationship Id="rId185" Type="http://schemas.openxmlformats.org/officeDocument/2006/relationships/image" Target="media/image91.wmf"/><Relationship Id="rId4" Type="http://schemas.microsoft.com/office/2007/relationships/stylesWithEffects" Target="stylesWithEffects.xml"/><Relationship Id="rId9" Type="http://schemas.openxmlformats.org/officeDocument/2006/relationships/hyperlink" Target="http://www.spbgasu.ru/Nauchnaya_i_innovacionnaya_deyatelnost/Konferencii_i_seminary/aktualnye_problemy_sovremennogo_stroitelstva" TargetMode="External"/><Relationship Id="rId180" Type="http://schemas.openxmlformats.org/officeDocument/2006/relationships/oleObject" Target="embeddings/oleObject83.bin"/><Relationship Id="rId210" Type="http://schemas.openxmlformats.org/officeDocument/2006/relationships/oleObject" Target="embeddings/oleObject99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2.bin"/><Relationship Id="rId257" Type="http://schemas.openxmlformats.org/officeDocument/2006/relationships/image" Target="media/image125.wmf"/><Relationship Id="rId26" Type="http://schemas.openxmlformats.org/officeDocument/2006/relationships/image" Target="media/image9.png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1.bin"/><Relationship Id="rId47" Type="http://schemas.openxmlformats.org/officeDocument/2006/relationships/image" Target="media/image20.wmf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48.bin"/><Relationship Id="rId133" Type="http://schemas.openxmlformats.org/officeDocument/2006/relationships/oleObject" Target="embeddings/oleObject58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0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4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5.bin"/><Relationship Id="rId263" Type="http://schemas.openxmlformats.org/officeDocument/2006/relationships/footer" Target="footer2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3.bin"/><Relationship Id="rId79" Type="http://schemas.openxmlformats.org/officeDocument/2006/relationships/image" Target="media/image37.png"/><Relationship Id="rId102" Type="http://schemas.openxmlformats.org/officeDocument/2006/relationships/oleObject" Target="embeddings/oleObject43.bin"/><Relationship Id="rId123" Type="http://schemas.openxmlformats.org/officeDocument/2006/relationships/oleObject" Target="embeddings/oleObject53.bin"/><Relationship Id="rId144" Type="http://schemas.openxmlformats.org/officeDocument/2006/relationships/image" Target="media/image72.wmf"/><Relationship Id="rId90" Type="http://schemas.openxmlformats.org/officeDocument/2006/relationships/oleObject" Target="embeddings/oleObject38.bin"/><Relationship Id="rId165" Type="http://schemas.openxmlformats.org/officeDocument/2006/relationships/oleObject" Target="embeddings/oleObject74.bin"/><Relationship Id="rId186" Type="http://schemas.openxmlformats.org/officeDocument/2006/relationships/oleObject" Target="embeddings/oleObject86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3.wmf"/><Relationship Id="rId27" Type="http://schemas.openxmlformats.org/officeDocument/2006/relationships/image" Target="media/image10.wmf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28.bin"/><Relationship Id="rId113" Type="http://schemas.openxmlformats.org/officeDocument/2006/relationships/image" Target="media/image56.png"/><Relationship Id="rId134" Type="http://schemas.openxmlformats.org/officeDocument/2006/relationships/image" Target="media/image67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69.bin"/><Relationship Id="rId176" Type="http://schemas.openxmlformats.org/officeDocument/2006/relationships/oleObject" Target="embeddings/oleObject81.bin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oleObject" Target="embeddings/oleObject105.bin"/><Relationship Id="rId243" Type="http://schemas.openxmlformats.org/officeDocument/2006/relationships/image" Target="media/image119.wmf"/><Relationship Id="rId264" Type="http://schemas.openxmlformats.org/officeDocument/2006/relationships/fontTable" Target="fontTable.xml"/><Relationship Id="rId17" Type="http://schemas.openxmlformats.org/officeDocument/2006/relationships/oleObject" Target="embeddings/oleObject4.bin"/><Relationship Id="rId38" Type="http://schemas.openxmlformats.org/officeDocument/2006/relationships/oleObject" Target="embeddings/oleObject14.bin"/><Relationship Id="rId59" Type="http://schemas.openxmlformats.org/officeDocument/2006/relationships/image" Target="media/image27.wmf"/><Relationship Id="rId103" Type="http://schemas.openxmlformats.org/officeDocument/2006/relationships/image" Target="media/image51.wmf"/><Relationship Id="rId124" Type="http://schemas.openxmlformats.org/officeDocument/2006/relationships/image" Target="media/image62.wmf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4.bin"/><Relationship Id="rId166" Type="http://schemas.openxmlformats.org/officeDocument/2006/relationships/image" Target="media/image83.wmf"/><Relationship Id="rId187" Type="http://schemas.openxmlformats.org/officeDocument/2006/relationships/image" Target="media/image9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4DB8-230C-4E72-8D89-9E627FD0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25</Pages>
  <Words>7043</Words>
  <Characters>40150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47099</CharactersWithSpaces>
  <SharedDoc>false</SharedDoc>
  <HLinks>
    <vt:vector size="6" baseType="variant">
      <vt:variant>
        <vt:i4>131155</vt:i4>
      </vt:variant>
      <vt:variant>
        <vt:i4>6</vt:i4>
      </vt:variant>
      <vt:variant>
        <vt:i4>0</vt:i4>
      </vt:variant>
      <vt:variant>
        <vt:i4>5</vt:i4>
      </vt:variant>
      <vt:variant>
        <vt:lpwstr>http://portal.domain.ammo.com/education/Excel 2003/LRNViewer.htm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Шамколович Александра Николаевна</cp:lastModifiedBy>
  <cp:revision>33</cp:revision>
  <cp:lastPrinted>2013-11-04T15:45:00Z</cp:lastPrinted>
  <dcterms:created xsi:type="dcterms:W3CDTF">2013-11-08T09:02:00Z</dcterms:created>
  <dcterms:modified xsi:type="dcterms:W3CDTF">2013-11-28T13:18:00Z</dcterms:modified>
</cp:coreProperties>
</file>