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54CB1" w:rsidRDefault="00954CB1">
      <w:pPr>
        <w:pStyle w:val="1"/>
      </w:pPr>
      <w:r>
        <w:fldChar w:fldCharType="begin"/>
      </w:r>
      <w:r>
        <w:instrText>HYPERLINK "garantF1://12070277.0"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Концепция противодействия терроризму в Российской Федерации</w:t>
      </w:r>
      <w:r>
        <w:rPr>
          <w:rStyle w:val="a4"/>
          <w:rFonts w:cs="Arial"/>
          <w:b w:val="0"/>
          <w:bCs w:val="0"/>
        </w:rPr>
        <w:br/>
        <w:t>(утв. Президентом РФ 5 октября 2009 г.)</w:t>
      </w:r>
      <w:r>
        <w:fldChar w:fldCharType="end"/>
      </w:r>
    </w:p>
    <w:p w:rsidR="00954CB1" w:rsidRDefault="00954CB1"/>
    <w:p w:rsidR="00954CB1" w:rsidRDefault="00954CB1"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954CB1" w:rsidRDefault="00954CB1"/>
    <w:p w:rsidR="00954CB1" w:rsidRDefault="00954CB1">
      <w:pPr>
        <w:pStyle w:val="1"/>
      </w:pPr>
      <w:bookmarkStart w:id="1" w:name="sub_100"/>
      <w:r>
        <w:t>I. Терроризм как угроза национальной безопасности Российской Федерации</w:t>
      </w:r>
    </w:p>
    <w:bookmarkEnd w:id="1"/>
    <w:p w:rsidR="00954CB1" w:rsidRDefault="00954CB1"/>
    <w:p w:rsidR="00954CB1" w:rsidRDefault="00954CB1">
      <w:bookmarkStart w:id="2" w:name="sub_1"/>
      <w:r>
        <w:t>1. Основными тенденциями современного терроризма являются:</w:t>
      </w:r>
    </w:p>
    <w:p w:rsidR="00954CB1" w:rsidRDefault="00954CB1">
      <w:bookmarkStart w:id="3" w:name="sub_101"/>
      <w:bookmarkEnd w:id="2"/>
      <w:r>
        <w:t>а) увеличение количества террористических актов и пострадавших от них лиц;</w:t>
      </w:r>
    </w:p>
    <w:p w:rsidR="00954CB1" w:rsidRDefault="00954CB1">
      <w:bookmarkStart w:id="4" w:name="sub_102"/>
      <w:bookmarkEnd w:id="3"/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954CB1" w:rsidRDefault="00954CB1">
      <w:bookmarkStart w:id="5" w:name="sub_103"/>
      <w:bookmarkEnd w:id="4"/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954CB1" w:rsidRDefault="00954CB1">
      <w:bookmarkStart w:id="6" w:name="sub_104"/>
      <w:bookmarkEnd w:id="5"/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954CB1" w:rsidRDefault="00954CB1">
      <w:bookmarkStart w:id="7" w:name="sub_105"/>
      <w:bookmarkEnd w:id="6"/>
      <w:r>
        <w:t>д) усиление взаимосвязи терроризма и организованной преступности, в том числе транснациональной;</w:t>
      </w:r>
    </w:p>
    <w:p w:rsidR="00954CB1" w:rsidRDefault="00954CB1">
      <w:bookmarkStart w:id="8" w:name="sub_106"/>
      <w:bookmarkEnd w:id="7"/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954CB1" w:rsidRDefault="00954CB1">
      <w:bookmarkStart w:id="9" w:name="sub_107"/>
      <w:bookmarkEnd w:id="8"/>
      <w:r>
        <w:t>ж) стремление субъектов террористической деятельности завладеть оружием массового поражения;</w:t>
      </w:r>
    </w:p>
    <w:p w:rsidR="00954CB1" w:rsidRDefault="00954CB1">
      <w:bookmarkStart w:id="10" w:name="sub_108"/>
      <w:bookmarkEnd w:id="9"/>
      <w:r>
        <w:t>з) попытки использования терроризма как инструмента вмешательства во внутренние дела государств;</w:t>
      </w:r>
    </w:p>
    <w:p w:rsidR="00954CB1" w:rsidRDefault="00954CB1">
      <w:bookmarkStart w:id="11" w:name="sub_109"/>
      <w:bookmarkEnd w:id="10"/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954CB1" w:rsidRDefault="00954CB1">
      <w:bookmarkStart w:id="12" w:name="sub_2"/>
      <w:bookmarkEnd w:id="11"/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954CB1" w:rsidRDefault="00954CB1">
      <w:bookmarkStart w:id="13" w:name="sub_3"/>
      <w:bookmarkEnd w:id="12"/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954CB1" w:rsidRDefault="00954CB1">
      <w:bookmarkStart w:id="14" w:name="sub_301"/>
      <w:bookmarkEnd w:id="13"/>
      <w:r>
        <w:t>а) межэтнические, межконфессиональные и иные социальные противоречия;</w:t>
      </w:r>
    </w:p>
    <w:p w:rsidR="00954CB1" w:rsidRDefault="00954CB1">
      <w:bookmarkStart w:id="15" w:name="sub_302"/>
      <w:bookmarkEnd w:id="14"/>
      <w:r>
        <w:t>б) наличие условий для деятельности экстремистски настроенных лиц и объединений;</w:t>
      </w:r>
    </w:p>
    <w:p w:rsidR="00954CB1" w:rsidRDefault="00954CB1">
      <w:bookmarkStart w:id="16" w:name="sub_303"/>
      <w:bookmarkEnd w:id="15"/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954CB1" w:rsidRDefault="00954CB1">
      <w:bookmarkStart w:id="17" w:name="sub_304"/>
      <w:bookmarkEnd w:id="16"/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954CB1" w:rsidRDefault="00954CB1">
      <w:bookmarkStart w:id="18" w:name="sub_305"/>
      <w:bookmarkEnd w:id="17"/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954CB1" w:rsidRDefault="00954CB1">
      <w:bookmarkStart w:id="19" w:name="sub_4"/>
      <w:bookmarkEnd w:id="18"/>
      <w:r>
        <w:lastRenderedPageBreak/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954CB1" w:rsidRDefault="00954CB1">
      <w:bookmarkStart w:id="20" w:name="sub_401"/>
      <w:bookmarkEnd w:id="19"/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954CB1" w:rsidRDefault="00954CB1">
      <w:bookmarkStart w:id="21" w:name="sub_402"/>
      <w:bookmarkEnd w:id="20"/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954CB1" w:rsidRDefault="00954CB1">
      <w:bookmarkStart w:id="22" w:name="sub_403"/>
      <w:bookmarkEnd w:id="21"/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954CB1" w:rsidRDefault="00954CB1">
      <w:bookmarkStart w:id="23" w:name="sub_404"/>
      <w:bookmarkEnd w:id="22"/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954CB1" w:rsidRDefault="00954CB1">
      <w:bookmarkStart w:id="24" w:name="sub_405"/>
      <w:bookmarkEnd w:id="23"/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954CB1" w:rsidRDefault="00954CB1">
      <w:bookmarkStart w:id="25" w:name="sub_406"/>
      <w:bookmarkEnd w:id="24"/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954CB1" w:rsidRDefault="00954CB1">
      <w:bookmarkStart w:id="26" w:name="sub_407"/>
      <w:bookmarkEnd w:id="25"/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954CB1" w:rsidRDefault="00954CB1">
      <w:bookmarkStart w:id="27" w:name="sub_408"/>
      <w:bookmarkEnd w:id="26"/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954CB1" w:rsidRDefault="00954CB1">
      <w:bookmarkStart w:id="28" w:name="sub_409"/>
      <w:bookmarkEnd w:id="27"/>
      <w:r>
        <w:t>и) отсутствие единого антитеррористического информационного пространства на международном и национальном уровнях.</w:t>
      </w:r>
    </w:p>
    <w:bookmarkEnd w:id="28"/>
    <w:p w:rsidR="00954CB1" w:rsidRDefault="00954CB1"/>
    <w:p w:rsidR="00954CB1" w:rsidRDefault="00954CB1">
      <w:pPr>
        <w:pStyle w:val="1"/>
      </w:pPr>
      <w:bookmarkStart w:id="29" w:name="sub_200"/>
      <w:r>
        <w:t>II. Общегосударственная система противодействия терроризму</w:t>
      </w:r>
    </w:p>
    <w:bookmarkEnd w:id="29"/>
    <w:p w:rsidR="00954CB1" w:rsidRDefault="00954CB1"/>
    <w:p w:rsidR="00954CB1" w:rsidRDefault="00954CB1">
      <w:bookmarkStart w:id="30" w:name="sub_5"/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954CB1" w:rsidRDefault="00954CB1">
      <w:bookmarkStart w:id="31" w:name="sub_6"/>
      <w:bookmarkEnd w:id="30"/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954CB1" w:rsidRDefault="00954CB1">
      <w:bookmarkStart w:id="32" w:name="sub_7"/>
      <w:bookmarkEnd w:id="31"/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954CB1" w:rsidRDefault="00954CB1">
      <w:bookmarkStart w:id="33" w:name="sub_8"/>
      <w:bookmarkEnd w:id="32"/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</w:t>
      </w:r>
      <w:r>
        <w:lastRenderedPageBreak/>
        <w:t>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:rsidR="00954CB1" w:rsidRDefault="00954CB1">
      <w:bookmarkStart w:id="34" w:name="sub_9"/>
      <w:bookmarkEnd w:id="33"/>
      <w:r>
        <w:t xml:space="preserve">9. Правовую основу общегосударственной системы противодействия терроризму составляют </w:t>
      </w:r>
      <w:hyperlink r:id="rId4" w:history="1">
        <w:r>
          <w:rPr>
            <w:rStyle w:val="a4"/>
            <w:rFonts w:cs="Arial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5" w:history="1">
        <w:r>
          <w:rPr>
            <w:rStyle w:val="a4"/>
            <w:rFonts w:cs="Arial"/>
          </w:rPr>
          <w:t>Стратегия</w:t>
        </w:r>
      </w:hyperlink>
      <w:r>
        <w:t xml:space="preserve"> национальной безопасности Российской Федерации до 2020 года, Концепция внешней политики Российской Федерации, </w:t>
      </w:r>
      <w:hyperlink r:id="rId6" w:history="1">
        <w:r>
          <w:rPr>
            <w:rStyle w:val="a4"/>
            <w:rFonts w:cs="Arial"/>
          </w:rPr>
          <w:t>Военная 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954CB1" w:rsidRDefault="00954CB1">
      <w:bookmarkStart w:id="35" w:name="sub_10"/>
      <w:bookmarkEnd w:id="34"/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954CB1" w:rsidRDefault="00954CB1">
      <w:bookmarkStart w:id="36" w:name="sub_11"/>
      <w:bookmarkEnd w:id="35"/>
      <w:r>
        <w:t>11. Основными задачами противодействия терроризму являются:</w:t>
      </w:r>
    </w:p>
    <w:p w:rsidR="00954CB1" w:rsidRDefault="00954CB1">
      <w:bookmarkStart w:id="37" w:name="sub_1101"/>
      <w:bookmarkEnd w:id="36"/>
      <w:r>
        <w:t>а) выявление и устранение причин и условий, способствующих возникновению и распространению терроризма;</w:t>
      </w:r>
    </w:p>
    <w:p w:rsidR="00954CB1" w:rsidRDefault="00954CB1">
      <w:bookmarkStart w:id="38" w:name="sub_1102"/>
      <w:bookmarkEnd w:id="37"/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954CB1" w:rsidRDefault="00954CB1">
      <w:bookmarkStart w:id="39" w:name="sub_1103"/>
      <w:bookmarkEnd w:id="38"/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954CB1" w:rsidRDefault="00954CB1">
      <w:bookmarkStart w:id="40" w:name="sub_1104"/>
      <w:bookmarkEnd w:id="39"/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954CB1" w:rsidRDefault="00954CB1">
      <w:bookmarkStart w:id="41" w:name="sub_1105"/>
      <w:bookmarkEnd w:id="40"/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954CB1" w:rsidRDefault="00954CB1">
      <w:bookmarkStart w:id="42" w:name="sub_1106"/>
      <w:bookmarkEnd w:id="41"/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954CB1" w:rsidRDefault="00954CB1">
      <w:bookmarkStart w:id="43" w:name="sub_12"/>
      <w:bookmarkEnd w:id="42"/>
      <w:r>
        <w:t>12. Противодействие терроризму в Российской Федерации осуществляется по следующим направлениям:</w:t>
      </w:r>
    </w:p>
    <w:p w:rsidR="00954CB1" w:rsidRDefault="00954CB1">
      <w:bookmarkStart w:id="44" w:name="sub_1201"/>
      <w:bookmarkEnd w:id="43"/>
      <w:r>
        <w:t>а) предупреждение (профилактика) терроризма;</w:t>
      </w:r>
    </w:p>
    <w:p w:rsidR="00954CB1" w:rsidRDefault="00954CB1">
      <w:bookmarkStart w:id="45" w:name="sub_1202"/>
      <w:bookmarkEnd w:id="44"/>
      <w:r>
        <w:t>б) борьба с терроризмом;</w:t>
      </w:r>
    </w:p>
    <w:p w:rsidR="00954CB1" w:rsidRDefault="00954CB1">
      <w:bookmarkStart w:id="46" w:name="sub_1203"/>
      <w:bookmarkEnd w:id="45"/>
      <w:r>
        <w:t>в) минимизация и (или) ликвидация последствий проявлений терроризма.</w:t>
      </w:r>
    </w:p>
    <w:p w:rsidR="00954CB1" w:rsidRDefault="00954CB1">
      <w:bookmarkStart w:id="47" w:name="sub_13"/>
      <w:bookmarkEnd w:id="46"/>
      <w:r>
        <w:t>13. Предупреждение (профилактика) терроризма осуществляется по трем основным направлениям:</w:t>
      </w:r>
    </w:p>
    <w:p w:rsidR="00954CB1" w:rsidRDefault="00954CB1">
      <w:bookmarkStart w:id="48" w:name="sub_1301"/>
      <w:bookmarkEnd w:id="47"/>
      <w:r>
        <w:t>а) создание системы противодействия идеологии терроризма;</w:t>
      </w:r>
    </w:p>
    <w:p w:rsidR="00954CB1" w:rsidRDefault="00954CB1">
      <w:bookmarkStart w:id="49" w:name="sub_1302"/>
      <w:bookmarkEnd w:id="48"/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954CB1" w:rsidRDefault="00954CB1">
      <w:bookmarkStart w:id="50" w:name="sub_1303"/>
      <w:bookmarkEnd w:id="49"/>
      <w:r>
        <w:t>в) усиление контроля за соблюдением административно-правовых режимов.</w:t>
      </w:r>
    </w:p>
    <w:p w:rsidR="00954CB1" w:rsidRDefault="00954CB1">
      <w:bookmarkStart w:id="51" w:name="sub_14"/>
      <w:bookmarkEnd w:id="50"/>
      <w:r>
        <w:t xml:space="preserve">14. Особая роль в предупреждении (профилактике) терроризма принадлежит </w:t>
      </w:r>
      <w:r>
        <w:lastRenderedPageBreak/>
        <w:t>эффективной реализации административно-правовых мер, предусмотренных законодательством Российской Федерации.</w:t>
      </w:r>
    </w:p>
    <w:p w:rsidR="00954CB1" w:rsidRDefault="00954CB1">
      <w:bookmarkStart w:id="52" w:name="sub_15"/>
      <w:bookmarkEnd w:id="51"/>
      <w:r>
        <w:t>15. Предупреждение (профилактика) терроризма предполагает решение следующих задач:</w:t>
      </w:r>
    </w:p>
    <w:p w:rsidR="00954CB1" w:rsidRDefault="00954CB1">
      <w:bookmarkStart w:id="53" w:name="sub_1501"/>
      <w:bookmarkEnd w:id="52"/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954CB1" w:rsidRDefault="00954CB1">
      <w:bookmarkStart w:id="54" w:name="sub_1502"/>
      <w:bookmarkEnd w:id="53"/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954CB1" w:rsidRDefault="00954CB1">
      <w:bookmarkStart w:id="55" w:name="sub_1503"/>
      <w:bookmarkEnd w:id="54"/>
      <w:r>
        <w:t>в) улучшение социально-экономической, общественно-политической и правовой ситуации в стране;</w:t>
      </w:r>
    </w:p>
    <w:p w:rsidR="00954CB1" w:rsidRDefault="00954CB1">
      <w:bookmarkStart w:id="56" w:name="sub_1504"/>
      <w:bookmarkEnd w:id="55"/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954CB1" w:rsidRDefault="00954CB1">
      <w:bookmarkStart w:id="57" w:name="sub_1505"/>
      <w:bookmarkEnd w:id="56"/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954CB1" w:rsidRDefault="00954CB1">
      <w:bookmarkStart w:id="58" w:name="sub_1506"/>
      <w:bookmarkEnd w:id="57"/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954CB1" w:rsidRDefault="00954CB1">
      <w:bookmarkStart w:id="59" w:name="sub_1507"/>
      <w:bookmarkEnd w:id="58"/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954CB1" w:rsidRDefault="00954CB1">
      <w:bookmarkStart w:id="60" w:name="sub_1508"/>
      <w:bookmarkEnd w:id="59"/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954CB1" w:rsidRDefault="00954CB1">
      <w:bookmarkStart w:id="61" w:name="sub_1509"/>
      <w:bookmarkEnd w:id="60"/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954CB1" w:rsidRDefault="00954CB1">
      <w:bookmarkStart w:id="62" w:name="sub_1510"/>
      <w:bookmarkEnd w:id="61"/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954CB1" w:rsidRDefault="00954CB1">
      <w:bookmarkStart w:id="63" w:name="sub_1511"/>
      <w:bookmarkEnd w:id="62"/>
      <w:r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954CB1" w:rsidRDefault="00954CB1">
      <w:bookmarkStart w:id="64" w:name="sub_16"/>
      <w:bookmarkEnd w:id="63"/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bookmarkEnd w:id="64"/>
    <w:p w:rsidR="00954CB1" w:rsidRDefault="00954CB1">
      <w:r>
        <w:t xml:space="preserve"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</w:t>
      </w:r>
      <w:r>
        <w:lastRenderedPageBreak/>
        <w:t>боеприпасами, иными средствами для осуществления террористической деятельности.</w:t>
      </w:r>
    </w:p>
    <w:p w:rsidR="00954CB1" w:rsidRDefault="00954CB1"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954CB1" w:rsidRDefault="00954CB1">
      <w:bookmarkStart w:id="65" w:name="sub_17"/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954CB1" w:rsidRDefault="00954CB1">
      <w:bookmarkStart w:id="66" w:name="sub_1701"/>
      <w:bookmarkEnd w:id="65"/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954CB1" w:rsidRDefault="00954CB1">
      <w:bookmarkStart w:id="67" w:name="sub_1702"/>
      <w:bookmarkEnd w:id="66"/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954CB1" w:rsidRDefault="00954CB1">
      <w:bookmarkStart w:id="68" w:name="sub_1703"/>
      <w:bookmarkEnd w:id="67"/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954CB1" w:rsidRDefault="00954CB1">
      <w:bookmarkStart w:id="69" w:name="sub_1704"/>
      <w:bookmarkEnd w:id="68"/>
      <w:r>
        <w:t>г) восстановление поврежденных или разрушенных в результате террористического акта объектов;</w:t>
      </w:r>
    </w:p>
    <w:p w:rsidR="00954CB1" w:rsidRDefault="00954CB1">
      <w:bookmarkStart w:id="70" w:name="sub_1705"/>
      <w:bookmarkEnd w:id="69"/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954CB1" w:rsidRDefault="00954CB1">
      <w:bookmarkStart w:id="71" w:name="sub_18"/>
      <w:bookmarkEnd w:id="70"/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954CB1" w:rsidRDefault="00954CB1">
      <w:bookmarkStart w:id="72" w:name="sub_19"/>
      <w:bookmarkEnd w:id="71"/>
      <w:r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954CB1" w:rsidRDefault="00954CB1">
      <w:bookmarkStart w:id="73" w:name="sub_20"/>
      <w:bookmarkEnd w:id="72"/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954CB1" w:rsidRDefault="00954CB1">
      <w:bookmarkStart w:id="74" w:name="sub_21"/>
      <w:bookmarkEnd w:id="73"/>
      <w:r>
        <w:t>21. К основным мерам по предупреждению (профилактике) терроризма относятся:</w:t>
      </w:r>
    </w:p>
    <w:p w:rsidR="00954CB1" w:rsidRDefault="00954CB1">
      <w:bookmarkStart w:id="75" w:name="sub_2101"/>
      <w:bookmarkEnd w:id="74"/>
      <w:r>
        <w:t xml:space="preserve">а) политические (нормализация общественно-политической ситуации, </w:t>
      </w:r>
      <w:r>
        <w:lastRenderedPageBreak/>
        <w:t>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954CB1" w:rsidRDefault="00954CB1">
      <w:bookmarkStart w:id="76" w:name="sub_2102"/>
      <w:bookmarkEnd w:id="75"/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954CB1" w:rsidRDefault="00954CB1">
      <w:bookmarkStart w:id="77" w:name="sub_2103"/>
      <w:bookmarkEnd w:id="76"/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954CB1" w:rsidRDefault="00954CB1">
      <w:bookmarkStart w:id="78" w:name="sub_2104"/>
      <w:bookmarkEnd w:id="77"/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954CB1" w:rsidRDefault="00954CB1">
      <w:bookmarkStart w:id="79" w:name="sub_2105"/>
      <w:bookmarkEnd w:id="78"/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954CB1" w:rsidRDefault="00954CB1">
      <w:bookmarkStart w:id="80" w:name="sub_2106"/>
      <w:bookmarkEnd w:id="79"/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954CB1" w:rsidRDefault="00954CB1">
      <w:bookmarkStart w:id="81" w:name="sub_22"/>
      <w:bookmarkEnd w:id="80"/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954CB1" w:rsidRDefault="00954CB1">
      <w:bookmarkStart w:id="82" w:name="sub_23"/>
      <w:bookmarkEnd w:id="81"/>
      <w:r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954CB1" w:rsidRDefault="00954CB1">
      <w:bookmarkStart w:id="83" w:name="sub_24"/>
      <w:bookmarkEnd w:id="82"/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954CB1" w:rsidRDefault="00954CB1">
      <w:bookmarkStart w:id="84" w:name="sub_2401"/>
      <w:bookmarkEnd w:id="83"/>
      <w:r>
        <w:t>а) оказание экстренной медицинской помощи;</w:t>
      </w:r>
    </w:p>
    <w:p w:rsidR="00954CB1" w:rsidRDefault="00954CB1">
      <w:bookmarkStart w:id="85" w:name="sub_2402"/>
      <w:bookmarkEnd w:id="84"/>
      <w:r>
        <w:t>б) медико-психологическое сопровождение аварийно-спасательных и противопожарных мероприятий;</w:t>
      </w:r>
    </w:p>
    <w:p w:rsidR="00954CB1" w:rsidRDefault="00954CB1">
      <w:bookmarkStart w:id="86" w:name="sub_2403"/>
      <w:bookmarkEnd w:id="85"/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954CB1" w:rsidRDefault="00954CB1">
      <w:bookmarkStart w:id="87" w:name="sub_2404"/>
      <w:bookmarkEnd w:id="86"/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954CB1" w:rsidRDefault="00954CB1">
      <w:bookmarkStart w:id="88" w:name="sub_2405"/>
      <w:bookmarkEnd w:id="87"/>
      <w:r>
        <w:t xml:space="preserve">д) возмещение морального и материального вреда лицам, пострадавшим в </w:t>
      </w:r>
      <w:r>
        <w:lastRenderedPageBreak/>
        <w:t>результате террористического акта.</w:t>
      </w:r>
    </w:p>
    <w:bookmarkEnd w:id="88"/>
    <w:p w:rsidR="00954CB1" w:rsidRDefault="00954CB1"/>
    <w:p w:rsidR="00954CB1" w:rsidRDefault="00954CB1">
      <w:pPr>
        <w:pStyle w:val="1"/>
      </w:pPr>
      <w:bookmarkStart w:id="89" w:name="sub_300"/>
      <w:r>
        <w:t>III. Правовое, информационно-аналитическое, научное, материально-техническое, финансовое и кадровое обеспечение противодействия терроризму</w:t>
      </w:r>
    </w:p>
    <w:bookmarkEnd w:id="89"/>
    <w:p w:rsidR="00954CB1" w:rsidRDefault="00954CB1"/>
    <w:p w:rsidR="00954CB1" w:rsidRDefault="00954CB1">
      <w:bookmarkStart w:id="90" w:name="sub_25"/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954CB1" w:rsidRDefault="00954CB1">
      <w:bookmarkStart w:id="91" w:name="sub_26"/>
      <w:bookmarkEnd w:id="90"/>
      <w:r>
        <w:t>26. Нормативно-правовая база противодействия терроризму должна соответствовать следующим требованиям:</w:t>
      </w:r>
    </w:p>
    <w:p w:rsidR="00954CB1" w:rsidRDefault="00954CB1">
      <w:bookmarkStart w:id="92" w:name="sub_2601"/>
      <w:bookmarkEnd w:id="91"/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954CB1" w:rsidRDefault="00954CB1">
      <w:bookmarkStart w:id="93" w:name="sub_2602"/>
      <w:bookmarkEnd w:id="92"/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954CB1" w:rsidRDefault="00954CB1">
      <w:bookmarkStart w:id="94" w:name="sub_2603"/>
      <w:bookmarkEnd w:id="93"/>
      <w:r>
        <w:t>в) определять компетенцию субъектов противодействия терроризму, адекватную угрозам террористических актов;</w:t>
      </w:r>
    </w:p>
    <w:p w:rsidR="00954CB1" w:rsidRDefault="00954CB1">
      <w:bookmarkStart w:id="95" w:name="sub_2604"/>
      <w:bookmarkEnd w:id="94"/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954CB1" w:rsidRDefault="00954CB1">
      <w:bookmarkStart w:id="96" w:name="sub_2605"/>
      <w:bookmarkEnd w:id="95"/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954CB1" w:rsidRDefault="00954CB1">
      <w:bookmarkStart w:id="97" w:name="sub_2606"/>
      <w:bookmarkEnd w:id="96"/>
      <w:r>
        <w:t>е) обеспечивать эффективность уголовного преследования за террористическую деятельность.</w:t>
      </w:r>
    </w:p>
    <w:p w:rsidR="00954CB1" w:rsidRDefault="00954CB1">
      <w:bookmarkStart w:id="98" w:name="sub_27"/>
      <w:bookmarkEnd w:id="97"/>
      <w:r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954CB1" w:rsidRDefault="00954CB1">
      <w:bookmarkStart w:id="99" w:name="sub_28"/>
      <w:bookmarkEnd w:id="98"/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954CB1" w:rsidRDefault="00954CB1">
      <w:bookmarkStart w:id="100" w:name="sub_29"/>
      <w:bookmarkEnd w:id="99"/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954CB1" w:rsidRDefault="00954CB1">
      <w:bookmarkStart w:id="101" w:name="sub_30"/>
      <w:bookmarkEnd w:id="100"/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954CB1" w:rsidRDefault="00954CB1">
      <w:bookmarkStart w:id="102" w:name="sub_31"/>
      <w:bookmarkEnd w:id="101"/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954CB1" w:rsidRDefault="00954CB1">
      <w:bookmarkStart w:id="103" w:name="sub_3101"/>
      <w:bookmarkEnd w:id="102"/>
      <w:r>
        <w:t>а) исследование основных факторов, определяющих сущность и состояние угроз террористических актов;</w:t>
      </w:r>
    </w:p>
    <w:p w:rsidR="00954CB1" w:rsidRDefault="00954CB1">
      <w:bookmarkStart w:id="104" w:name="sub_3102"/>
      <w:bookmarkEnd w:id="103"/>
      <w:r>
        <w:t xml:space="preserve">б) прогноз вероятных тенденций и закономерностей развития угроз террористических актов, разработка предложений для своевременного принятия </w:t>
      </w:r>
      <w:r>
        <w:lastRenderedPageBreak/>
        <w:t>решений по их нейтрализации;</w:t>
      </w:r>
    </w:p>
    <w:p w:rsidR="00954CB1" w:rsidRDefault="00954CB1">
      <w:bookmarkStart w:id="105" w:name="sub_3103"/>
      <w:bookmarkEnd w:id="104"/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954CB1" w:rsidRDefault="00954CB1">
      <w:bookmarkStart w:id="106" w:name="sub_3104"/>
      <w:bookmarkEnd w:id="105"/>
      <w:r>
        <w:t>г) организация и осуществление информационного взаимодействия субъектов противодействия терроризму;</w:t>
      </w:r>
    </w:p>
    <w:p w:rsidR="00954CB1" w:rsidRDefault="00954CB1">
      <w:bookmarkStart w:id="107" w:name="sub_3105"/>
      <w:bookmarkEnd w:id="106"/>
      <w:r>
        <w:t>д) мониторинг и анализ национального и международного опыта противодействия терроризму;</w:t>
      </w:r>
    </w:p>
    <w:p w:rsidR="00954CB1" w:rsidRDefault="00954CB1">
      <w:bookmarkStart w:id="108" w:name="sub_3106"/>
      <w:bookmarkEnd w:id="107"/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954CB1" w:rsidRDefault="00954CB1">
      <w:bookmarkStart w:id="109" w:name="sub_3107"/>
      <w:bookmarkEnd w:id="108"/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954CB1" w:rsidRDefault="00954CB1">
      <w:bookmarkStart w:id="110" w:name="sub_3108"/>
      <w:bookmarkEnd w:id="109"/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954CB1" w:rsidRDefault="00954CB1">
      <w:bookmarkStart w:id="111" w:name="sub_3109"/>
      <w:bookmarkEnd w:id="110"/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954CB1" w:rsidRDefault="00954CB1">
      <w:bookmarkStart w:id="112" w:name="sub_3110"/>
      <w:bookmarkEnd w:id="111"/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954CB1" w:rsidRDefault="00954CB1">
      <w:bookmarkStart w:id="113" w:name="sub_32"/>
      <w:bookmarkEnd w:id="112"/>
      <w:r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954CB1" w:rsidRDefault="00954CB1">
      <w:bookmarkStart w:id="114" w:name="sub_33"/>
      <w:bookmarkEnd w:id="113"/>
      <w:r>
        <w:t>33. Национальный антитеррористический комитет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954CB1" w:rsidRDefault="00954CB1">
      <w:bookmarkStart w:id="115" w:name="sub_34"/>
      <w:bookmarkEnd w:id="114"/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954CB1" w:rsidRDefault="00954CB1">
      <w:bookmarkStart w:id="116" w:name="sub_35"/>
      <w:bookmarkEnd w:id="115"/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954CB1" w:rsidRDefault="00954CB1">
      <w:bookmarkStart w:id="117" w:name="sub_36"/>
      <w:bookmarkEnd w:id="116"/>
      <w:r>
        <w:t>36. Научное обеспечение противодействия терроризму включает в себя:</w:t>
      </w:r>
    </w:p>
    <w:p w:rsidR="00954CB1" w:rsidRDefault="00954CB1">
      <w:bookmarkStart w:id="118" w:name="sub_3601"/>
      <w:bookmarkEnd w:id="117"/>
      <w:r>
        <w:lastRenderedPageBreak/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954CB1" w:rsidRDefault="00954CB1">
      <w:bookmarkStart w:id="119" w:name="sub_3602"/>
      <w:bookmarkEnd w:id="118"/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954CB1" w:rsidRDefault="00954CB1">
      <w:bookmarkStart w:id="120" w:name="sub_3603"/>
      <w:bookmarkEnd w:id="119"/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954CB1" w:rsidRDefault="00954CB1">
      <w:bookmarkStart w:id="121" w:name="sub_37"/>
      <w:bookmarkEnd w:id="120"/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954CB1" w:rsidRDefault="00954CB1">
      <w:bookmarkStart w:id="122" w:name="sub_3701"/>
      <w:bookmarkEnd w:id="121"/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954CB1" w:rsidRDefault="00954CB1">
      <w:bookmarkStart w:id="123" w:name="sub_3702"/>
      <w:bookmarkEnd w:id="122"/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954CB1" w:rsidRDefault="00954CB1">
      <w:bookmarkStart w:id="124" w:name="sub_3703"/>
      <w:bookmarkEnd w:id="123"/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954CB1" w:rsidRDefault="00954CB1">
      <w:bookmarkStart w:id="125" w:name="sub_38"/>
      <w:bookmarkEnd w:id="124"/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954CB1" w:rsidRDefault="00954CB1">
      <w:bookmarkStart w:id="126" w:name="sub_39"/>
      <w:bookmarkEnd w:id="125"/>
      <w:r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954CB1" w:rsidRDefault="00954CB1">
      <w:bookmarkStart w:id="127" w:name="sub_40"/>
      <w:bookmarkEnd w:id="126"/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954CB1" w:rsidRDefault="00954CB1">
      <w:bookmarkStart w:id="128" w:name="sub_41"/>
      <w:bookmarkEnd w:id="127"/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954CB1" w:rsidRDefault="00954CB1">
      <w:bookmarkStart w:id="129" w:name="sub_42"/>
      <w:bookmarkEnd w:id="128"/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bookmarkEnd w:id="129"/>
    <w:p w:rsidR="00954CB1" w:rsidRDefault="00954CB1"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954CB1" w:rsidRDefault="00954CB1">
      <w:bookmarkStart w:id="130" w:name="sub_43"/>
      <w:r>
        <w:t xml:space="preserve">43. Финансирование мероприятий в области противодействия терроризму, в частности создание фондов и предоставление грантов в целях стимулирования </w:t>
      </w:r>
      <w:r>
        <w:lastRenderedPageBreak/>
        <w:t>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954CB1" w:rsidRDefault="00954CB1">
      <w:bookmarkStart w:id="131" w:name="sub_44"/>
      <w:bookmarkEnd w:id="130"/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954CB1" w:rsidRDefault="00954CB1">
      <w:bookmarkStart w:id="132" w:name="sub_45"/>
      <w:bookmarkEnd w:id="131"/>
      <w:r>
        <w:t>45. Кадровое обеспечение противодействия терроризму осуществляется по следующим основным направлениям:</w:t>
      </w:r>
    </w:p>
    <w:p w:rsidR="00954CB1" w:rsidRDefault="00954CB1">
      <w:bookmarkStart w:id="133" w:name="sub_4501"/>
      <w:bookmarkEnd w:id="132"/>
      <w:r>
        <w:t>а) подготовка и переподготовка сотрудников, участвующих в противодействии терроризму;</w:t>
      </w:r>
    </w:p>
    <w:p w:rsidR="00954CB1" w:rsidRDefault="00954CB1">
      <w:bookmarkStart w:id="134" w:name="sub_4502"/>
      <w:bookmarkEnd w:id="133"/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954CB1" w:rsidRDefault="00954CB1">
      <w:bookmarkStart w:id="135" w:name="sub_4503"/>
      <w:bookmarkEnd w:id="134"/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954CB1" w:rsidRDefault="00954CB1">
      <w:bookmarkStart w:id="136" w:name="sub_4504"/>
      <w:bookmarkEnd w:id="135"/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954CB1" w:rsidRDefault="00954CB1">
      <w:bookmarkStart w:id="137" w:name="sub_4505"/>
      <w:bookmarkEnd w:id="136"/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954CB1" w:rsidRDefault="00954CB1">
      <w:bookmarkStart w:id="138" w:name="sub_46"/>
      <w:bookmarkEnd w:id="137"/>
      <w: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954CB1" w:rsidRDefault="00954CB1">
      <w:bookmarkStart w:id="139" w:name="sub_47"/>
      <w:bookmarkEnd w:id="138"/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bookmarkEnd w:id="139"/>
    <w:p w:rsidR="00954CB1" w:rsidRDefault="00954CB1"/>
    <w:p w:rsidR="00954CB1" w:rsidRDefault="00954CB1">
      <w:pPr>
        <w:pStyle w:val="1"/>
      </w:pPr>
      <w:bookmarkStart w:id="140" w:name="sub_400"/>
      <w:r>
        <w:t>IV. Международное сотрудничество в области противодействия терроризму</w:t>
      </w:r>
    </w:p>
    <w:bookmarkEnd w:id="140"/>
    <w:p w:rsidR="00954CB1" w:rsidRDefault="00954CB1"/>
    <w:p w:rsidR="00954CB1" w:rsidRDefault="00954CB1">
      <w:bookmarkStart w:id="141" w:name="sub_48"/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954CB1" w:rsidRDefault="00954CB1">
      <w:bookmarkStart w:id="142" w:name="sub_49"/>
      <w:bookmarkEnd w:id="141"/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954CB1" w:rsidRDefault="00954CB1">
      <w:bookmarkStart w:id="143" w:name="sub_50"/>
      <w:bookmarkEnd w:id="142"/>
      <w:r>
        <w:t xml:space="preserve">50. Основные усилия Российской Федерации в рамках международного антитеррористического сотрудничества должны быть сосредоточены на следующих </w:t>
      </w:r>
      <w:r>
        <w:lastRenderedPageBreak/>
        <w:t>направлениях:</w:t>
      </w:r>
    </w:p>
    <w:p w:rsidR="00954CB1" w:rsidRDefault="00954CB1">
      <w:bookmarkStart w:id="144" w:name="sub_5001"/>
      <w:bookmarkEnd w:id="143"/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954CB1" w:rsidRDefault="00954CB1">
      <w:bookmarkStart w:id="145" w:name="sub_5002"/>
      <w:bookmarkEnd w:id="144"/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954CB1" w:rsidRDefault="00954CB1">
      <w:bookmarkStart w:id="146" w:name="sub_5003"/>
      <w:bookmarkEnd w:id="145"/>
      <w:r>
        <w:t xml:space="preserve"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</w:t>
      </w:r>
      <w:hyperlink r:id="rId7" w:history="1">
        <w:r>
          <w:rPr>
            <w:rStyle w:val="a4"/>
            <w:rFonts w:cs="Arial"/>
          </w:rPr>
          <w:t>Договора</w:t>
        </w:r>
      </w:hyperlink>
      <w:r>
        <w:t xml:space="preserve">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954CB1" w:rsidRDefault="00954CB1">
      <w:bookmarkStart w:id="147" w:name="sub_5004"/>
      <w:bookmarkEnd w:id="146"/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954CB1" w:rsidRDefault="00954CB1">
      <w:bookmarkStart w:id="148" w:name="sub_51"/>
      <w:bookmarkEnd w:id="147"/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bookmarkEnd w:id="148"/>
    <w:p w:rsidR="00954CB1" w:rsidRDefault="00954CB1">
      <w:r>
        <w:t>Национальный антитеррористический комитет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954CB1" w:rsidRDefault="00954CB1">
      <w: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954CB1" w:rsidRDefault="00954CB1"/>
    <w:tbl>
      <w:tblPr>
        <w:tblW w:w="0" w:type="auto"/>
        <w:tblLook w:val="0000" w:firstRow="0" w:lastRow="0" w:firstColumn="0" w:lastColumn="0" w:noHBand="0" w:noVBand="0"/>
      </w:tblPr>
      <w:tblGrid>
        <w:gridCol w:w="6667"/>
        <w:gridCol w:w="3332"/>
      </w:tblGrid>
      <w:tr w:rsidR="00954CB1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954CB1" w:rsidRDefault="00954CB1">
            <w:pPr>
              <w:pStyle w:val="afff1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954CB1" w:rsidRDefault="00954CB1">
            <w:pPr>
              <w:pStyle w:val="aff8"/>
              <w:jc w:val="right"/>
            </w:pPr>
            <w:r>
              <w:t>Д. Медведев</w:t>
            </w:r>
          </w:p>
        </w:tc>
      </w:tr>
    </w:tbl>
    <w:p w:rsidR="00954CB1" w:rsidRDefault="00954CB1"/>
    <w:sectPr w:rsidR="00954CB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2B"/>
    <w:rsid w:val="00954CB1"/>
    <w:rsid w:val="00D1532B"/>
    <w:rsid w:val="00E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B872FF-015C-482F-A891-81E22084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F0F0F0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1889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730556.0" TargetMode="External"/><Relationship Id="rId5" Type="http://schemas.openxmlformats.org/officeDocument/2006/relationships/hyperlink" Target="garantF1://95521.1000" TargetMode="External"/><Relationship Id="rId4" Type="http://schemas.openxmlformats.org/officeDocument/2006/relationships/hyperlink" Target="garantF1://10003000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Лобия Маргарита Робертовна</cp:lastModifiedBy>
  <cp:revision>2</cp:revision>
  <dcterms:created xsi:type="dcterms:W3CDTF">2017-03-21T08:04:00Z</dcterms:created>
  <dcterms:modified xsi:type="dcterms:W3CDTF">2017-03-21T08:04:00Z</dcterms:modified>
</cp:coreProperties>
</file>