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47"/>
        <w:gridCol w:w="15"/>
        <w:gridCol w:w="1555"/>
        <w:gridCol w:w="714"/>
        <w:gridCol w:w="279"/>
        <w:gridCol w:w="13"/>
        <w:gridCol w:w="553"/>
        <w:gridCol w:w="439"/>
        <w:gridCol w:w="1545"/>
        <w:gridCol w:w="581"/>
        <w:gridCol w:w="129"/>
        <w:gridCol w:w="241"/>
        <w:gridCol w:w="1317"/>
        <w:gridCol w:w="14"/>
        <w:gridCol w:w="270"/>
        <w:gridCol w:w="1278"/>
        <w:gridCol w:w="567"/>
      </w:tblGrid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анкета соискателя КОНКУРСА грантОВ</w:t>
            </w:r>
            <w:r w:rsidRPr="00FD024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trHeight w:val="549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соискателя (полностью):</w:t>
            </w:r>
          </w:p>
        </w:tc>
      </w:tr>
      <w:tr w:rsidR="00FD0247" w:rsidRPr="00FD0247" w:rsidTr="004B0792">
        <w:trPr>
          <w:gridAfter w:val="1"/>
          <w:wAfter w:w="567" w:type="dxa"/>
          <w:trHeight w:val="557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</w:p>
        </w:tc>
      </w:tr>
      <w:tr w:rsidR="00FD0247" w:rsidRPr="00FD0247" w:rsidTr="004B0792">
        <w:trPr>
          <w:gridAfter w:val="1"/>
          <w:wAfter w:w="567" w:type="dxa"/>
          <w:trHeight w:val="565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– мобильный, домашний (при наличии): </w:t>
            </w:r>
          </w:p>
          <w:p w:rsidR="00FD0247" w:rsidRPr="00FD0247" w:rsidRDefault="00FD0247" w:rsidP="00FD0247">
            <w:pPr>
              <w:widowControl w:val="0"/>
              <w:tabs>
                <w:tab w:val="left" w:pos="32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D0247" w:rsidRPr="00FD0247" w:rsidTr="004B0792">
        <w:trPr>
          <w:gridAfter w:val="1"/>
          <w:wAfter w:w="567" w:type="dxa"/>
          <w:trHeight w:val="429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Факультет, кафедра, группа, уровень подготовки:</w:t>
            </w:r>
          </w:p>
        </w:tc>
      </w:tr>
      <w:tr w:rsidR="00FD0247" w:rsidRPr="00FD0247" w:rsidTr="004B0792">
        <w:trPr>
          <w:gridAfter w:val="1"/>
          <w:wAfter w:w="567" w:type="dxa"/>
          <w:trHeight w:val="422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22"/>
              </w:tabs>
              <w:spacing w:after="0" w:line="276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Направление подготовки (шифр, наименование):</w:t>
            </w:r>
          </w:p>
        </w:tc>
      </w:tr>
      <w:tr w:rsidR="00FD0247" w:rsidRPr="00FD0247" w:rsidTr="004B0792">
        <w:trPr>
          <w:gridAfter w:val="1"/>
          <w:wAfter w:w="567" w:type="dxa"/>
          <w:trHeight w:val="683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Область научных интересов – ключевые слова: (приводится не более 10 ключевых слов):</w:t>
            </w:r>
          </w:p>
        </w:tc>
      </w:tr>
      <w:tr w:rsidR="00FD0247" w:rsidRPr="00845868" w:rsidTr="004B0792">
        <w:trPr>
          <w:gridAfter w:val="1"/>
          <w:wAfter w:w="567" w:type="dxa"/>
          <w:trHeight w:val="118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Авторские идентификаторы (при наличии):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Research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Scopus Author ID: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ID 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FD0247" w:rsidRPr="00FD0247" w:rsidTr="004B0792">
        <w:trPr>
          <w:gridAfter w:val="1"/>
          <w:wAfter w:w="567" w:type="dxa"/>
          <w:trHeight w:val="362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Количество статей – ______, из них: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____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опубликованы в изданиях, индексированных в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____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опубликованы в изданиях, индексированных в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____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опубликованы в изданиях, рекомендованных ВАК;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____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опубликованы в изданиях, индексированных в РИНЦ.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(фамилия и инициалы)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публикации</w:t>
            </w:r>
          </w:p>
        </w:tc>
        <w:tc>
          <w:tcPr>
            <w:tcW w:w="1601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Эл. ссылка на публикацию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</w:tr>
      <w:tr w:rsidR="00FD0247" w:rsidRPr="00FD0247" w:rsidTr="004B0792">
        <w:trPr>
          <w:gridAfter w:val="1"/>
          <w:wAfter w:w="567" w:type="dxa"/>
          <w:trHeight w:val="413"/>
          <w:jc w:val="center"/>
        </w:trPr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trHeight w:val="1246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11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Количество публикаций в сборниках материалов конференций – _______, из них: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____опубликованы в изданиях, индексированных в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of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Science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____опубликованы в изданиях, индексированных в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____другие.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доклада</w:t>
            </w:r>
          </w:p>
        </w:tc>
      </w:tr>
      <w:tr w:rsidR="00FD0247" w:rsidRPr="00FD0247" w:rsidTr="004B0792">
        <w:trPr>
          <w:gridAfter w:val="1"/>
          <w:wAfter w:w="567" w:type="dxa"/>
          <w:trHeight w:val="445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 Участие соискателя гранта в конференциях и семинарах: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международные: ________ (количество докладов)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другие: _________(количество докладов)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87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доклада</w:t>
            </w:r>
          </w:p>
        </w:tc>
      </w:tr>
      <w:tr w:rsidR="00FD0247" w:rsidRPr="00FD0247" w:rsidTr="004B0792">
        <w:trPr>
          <w:gridAfter w:val="1"/>
          <w:wAfter w:w="567" w:type="dxa"/>
          <w:trHeight w:val="447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Наличие охранных документов на объекты интеллектуальной собственности: указываются наименование и реквизиты охранного документа.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5" w:type="dxa"/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и № охранного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документа (заявка/патент/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свидетельство)</w:t>
            </w:r>
          </w:p>
        </w:tc>
        <w:tc>
          <w:tcPr>
            <w:tcW w:w="1998" w:type="dxa"/>
            <w:gridSpan w:val="5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1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</w:t>
            </w:r>
          </w:p>
          <w:p w:rsidR="00FD0247" w:rsidRPr="00FD0247" w:rsidRDefault="00FD0247" w:rsidP="00FD0247">
            <w:pPr>
              <w:widowControl w:val="0"/>
              <w:tabs>
                <w:tab w:val="left" w:pos="1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 (изобретение/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  <w:tab w:val="left" w:pos="1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полезная модель/база данных/программа)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(фамилия и инициалы)</w:t>
            </w: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приоритета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5"/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trHeight w:val="477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Опыт участия в выполнении НИР, в том числе грантов СПбГАСУ: 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НИР</w:t>
            </w:r>
          </w:p>
        </w:tc>
        <w:tc>
          <w:tcPr>
            <w:tcW w:w="2537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 (полное юридическое название)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выполнения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 Материалы в СМИ, в которых описаны результаты научного исследования соискателя гранта: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СМИ</w:t>
            </w:r>
          </w:p>
        </w:tc>
        <w:tc>
          <w:tcPr>
            <w:tcW w:w="2537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Выходные данные СМИ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(при наличии)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3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 Информация о руководителе НИР: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Факультет, кафедра: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Должность: 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Аспирант/докторант: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76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тел.:</w:t>
            </w:r>
          </w:p>
        </w:tc>
      </w:tr>
      <w:tr w:rsidR="00FD0247" w:rsidRPr="00FD0247" w:rsidTr="004B0792">
        <w:trPr>
          <w:gridAfter w:val="1"/>
          <w:wAfter w:w="567" w:type="dxa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76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</w:t>
            </w:r>
          </w:p>
        </w:tc>
      </w:tr>
      <w:tr w:rsidR="00FD0247" w:rsidRPr="00FD0247" w:rsidTr="004B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27"/>
          <w:jc w:val="center"/>
        </w:trPr>
        <w:tc>
          <w:tcPr>
            <w:tcW w:w="3110" w:type="dxa"/>
            <w:gridSpan w:val="5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408"/>
          <w:jc w:val="center"/>
        </w:trPr>
        <w:tc>
          <w:tcPr>
            <w:tcW w:w="3110" w:type="dxa"/>
            <w:gridSpan w:val="5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Соискатель НИР</w:t>
            </w:r>
          </w:p>
        </w:tc>
        <w:tc>
          <w:tcPr>
            <w:tcW w:w="3260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687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408"/>
          <w:jc w:val="center"/>
        </w:trPr>
        <w:tc>
          <w:tcPr>
            <w:tcW w:w="3110" w:type="dxa"/>
            <w:gridSpan w:val="5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НИР</w:t>
            </w:r>
          </w:p>
        </w:tc>
        <w:tc>
          <w:tcPr>
            <w:tcW w:w="3260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687" w:type="dxa"/>
            <w:gridSpan w:val="6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D0247" w:rsidRPr="00FD0247" w:rsidRDefault="00FD0247" w:rsidP="00FD02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10065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112"/>
        <w:gridCol w:w="3263"/>
        <w:gridCol w:w="3690"/>
      </w:tblGrid>
      <w:tr w:rsidR="00FD0247" w:rsidRPr="00FD0247" w:rsidTr="004B0792">
        <w:trPr>
          <w:trHeight w:val="408"/>
          <w:jc w:val="center"/>
        </w:trPr>
        <w:tc>
          <w:tcPr>
            <w:tcW w:w="3110" w:type="dxa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FD0247" w:rsidRPr="00FD0247" w:rsidRDefault="00FD0247" w:rsidP="00FD02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D0247" w:rsidRPr="00FD0247" w:rsidRDefault="00FD0247" w:rsidP="00FD02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D0247" w:rsidRPr="00FD0247" w:rsidRDefault="00FD0247" w:rsidP="00FD02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D0247" w:rsidRPr="00FD0247" w:rsidRDefault="00FD0247" w:rsidP="00FD02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D0247" w:rsidRPr="00FD0247" w:rsidRDefault="00FD0247" w:rsidP="00FD0247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D024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 w:type="page"/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"/>
        <w:gridCol w:w="531"/>
        <w:gridCol w:w="2500"/>
        <w:gridCol w:w="1234"/>
        <w:gridCol w:w="425"/>
        <w:gridCol w:w="1386"/>
        <w:gridCol w:w="138"/>
        <w:gridCol w:w="3127"/>
      </w:tblGrid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ОПИСАНИЕ НИР</w:t>
            </w:r>
          </w:p>
          <w:p w:rsidR="00FD0247" w:rsidRPr="00FD0247" w:rsidRDefault="00FD0247" w:rsidP="00FD0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trHeight w:val="2254"/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Научное направление конкурса </w:t>
            </w:r>
            <w:r w:rsidRPr="00FD02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(выбрать одно из направлений)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C0DFE5" wp14:editId="285A44F6">
                      <wp:simplePos x="0" y="0"/>
                      <wp:positionH relativeFrom="column">
                        <wp:posOffset>-49484</wp:posOffset>
                      </wp:positionH>
                      <wp:positionV relativeFrom="paragraph">
                        <wp:posOffset>45409</wp:posOffset>
                      </wp:positionV>
                      <wp:extent cx="100965" cy="1099322"/>
                      <wp:effectExtent l="0" t="0" r="13335" b="24765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99322"/>
                                <a:chOff x="0" y="0"/>
                                <a:chExt cx="100965" cy="1099322"/>
                              </a:xfrm>
                            </wpg:grpSpPr>
                            <wps:wsp>
                              <wps:cNvPr id="16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4461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32210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99960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64420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35459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09787"/>
                                  <a:ext cx="100965" cy="89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10F3F" id="Группа 9" o:spid="_x0000_s1026" style="position:absolute;margin-left:-3.9pt;margin-top:3.6pt;width:7.95pt;height:86.55pt;z-index:251659264" coordsize="1009,1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">
                      <v:rect id="Rectangle 6" o:spid="_x0000_s1027" style="position:absolute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">
                        <v:path arrowok="t"/>
                      </v:rect>
                      <v:rect id="Rectangle 6" o:spid="_x0000_s1028" style="position:absolute;top:1644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">
                        <v:path arrowok="t"/>
                      </v:rect>
                      <v:rect id="Rectangle 6" o:spid="_x0000_s1029" style="position:absolute;top:3322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">
                        <v:path arrowok="t"/>
                      </v:rect>
                      <v:rect id="Rectangle 6" o:spid="_x0000_s1030" style="position:absolute;top:4999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">
                        <v:path arrowok="t"/>
                      </v:rect>
                      <v:rect id="Rectangle 6" o:spid="_x0000_s1031" style="position:absolute;top:6644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">
                        <v:path arrowok="t"/>
                      </v:rect>
                      <v:rect id="Rectangle 6" o:spid="_x0000_s1032" style="position:absolute;top:8354;width:100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">
                        <v:path arrowok="t"/>
                      </v:rect>
                      <v:rect id="Rectangle 6" o:spid="_x0000_s1033" style="position:absolute;top:10097;width:1009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">
                        <v:path arrowok="t"/>
                      </v:rect>
                    </v:group>
                  </w:pict>
                </mc:Fallback>
              </mc:AlternateContent>
            </w: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Архитектура и градостроительство;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Реставрация и сохранение архитектурного наследия;</w:t>
            </w:r>
            <w:r w:rsidRPr="00FD02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Строительство и жилищно-коммунальное хозяйство;</w:t>
            </w:r>
            <w:r w:rsidRPr="00FD02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Цифровая трансформация строительства и жилищно-коммунального хозяйства;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Новые материалы, конструкции и аддитивные технологии;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Автомобильно-дорожный комплекс и интеллектуальные транспортные системы;</w:t>
            </w:r>
          </w:p>
          <w:p w:rsidR="00FD0247" w:rsidRPr="00FD0247" w:rsidRDefault="00FD0247" w:rsidP="00FD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Экономико-правовое и экспертное обеспечение деятельности современного общества в условиях информатизации, цифровизации и высокотехнологичного развития.</w:t>
            </w: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Тема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Характер научного исследования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FD024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Ключевые слова и словосочетания, характеризующие тематику научного исследования (не более 10):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Коды ГРНТИ: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OECD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ОЭСР:</w:t>
            </w: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Актуальность: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Цель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Задачи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Методы решения задач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Основное содержание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11.Новизна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Ожидаемые результаты научного исследования: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Основные направления дальнейшего использования предполагаемых результатов: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45161"/>
                <w:sz w:val="21"/>
                <w:szCs w:val="21"/>
                <w:shd w:val="clear" w:color="auto" w:fill="EAEDEF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Критические технологии Российской Федерации (</w:t>
            </w:r>
            <w:r w:rsidRPr="00FD02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необходимое)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Технологии создания высокоэффективных систем генерации, распределения и хранения энергии (в том числе атомной).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Технологии создания энергетических систем с замкнутым топливным циклом.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Биомедицинские и когнитивные технологии здорового и активного долголетия.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Технологии персонализированного, лечебного и функционального питания для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Технологии разработки медицинских изделий нового поколения, включая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биогибридные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бионические технологии и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Технологии повышения продуктивности (в том числе с помощью селекции) сельскохозяйственных животных и их устойчивости к заболеваниям.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Технологии получения устойчивых к изменениям природной среды новых сортов и гибридов растений.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Технологии микроэлектроники и фотоники для систем хранения, обработки, передачи и защиты информации.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Технологии защищенных квантовых систем передачи данных.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Транспортные технологии для различных сфер применения (море, земля, воздух), в том числе беспилотные и автономные системы.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Технологии космического приборостроения для развития современных систем связи, навигации и дистанционного зондирования Земли.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Технологии системного анализа и прогноза социально-экономического развития и безопасности Российской Федерации в формирующемся миропорядке.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Социально-психологические технологии формирования и развития общественных и межнациональных отношений.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Экологически чистые технологии эффективной добычи и глубокой переработки стратегических и дефицитных видов полезных ископаемых.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Технологии сохранения биологического разнообразия и борьбы с чужеродными (инвазивными) видами животных, растений и микроорганизмов.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Отсутствует.</w:t>
            </w: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45161"/>
                <w:sz w:val="21"/>
                <w:szCs w:val="21"/>
                <w:shd w:val="clear" w:color="auto" w:fill="EAEDEF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 Сквозные технологии Российской Федерации (</w:t>
            </w:r>
            <w:r w:rsidRPr="00FD02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необходимое)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Технологии, основанные на методах синтетической биологии и генной инженерии.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Технологии создания новых материалов с заданными свойствами и эксплуатационными характеристиками.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Технологии производства малотоннажной химической продукции, включая особо чистые вещества, для фармацевтики, энергетики и микроэлектроники.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Технологии создания отечественных средств производства и научного приборостроения.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Природоподобные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Биотехнологии в отраслях экономики.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rPr>
                <w:rFonts w:ascii="Arial" w:eastAsia="Times New Roman" w:hAnsi="Arial" w:cs="Arial"/>
                <w:color w:val="020C22"/>
                <w:sz w:val="26"/>
                <w:szCs w:val="26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Отсутствует.</w:t>
            </w: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Приоритеты научно-технологического развития Российской Федерации (</w:t>
            </w:r>
            <w:r w:rsidRPr="00FD02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необходимое):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переход к высокопродуктивному и экологически чистому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аквахозяйству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киберугрозам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и) переход к развитию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природоподобных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      </w:r>
            <w:proofErr w:type="spellStart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ресурсооборот</w:t>
            </w:r>
            <w:proofErr w:type="spellEnd"/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отсутствует.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Приоритетные направления научно-технологического развития (</w:t>
            </w:r>
            <w:r w:rsidRPr="00FD02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необходимое):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Высокоэффективная и ресурсосберегающая энергетика.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Превентивная и персонализированная медицина, обеспечение здорового долголетия.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Высокопродуктивное и устойчивое к изменениям природной среды сельское хозяйство.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Безопасность получения, хранения, передачи и обработки информации.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Интеллектуальные транспортные и телекоммуникационные системы, включая автономные транспортные средства.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Укрепление социокультурной идентичности российского общества и повышение уровня его образования.</w:t>
            </w:r>
          </w:p>
          <w:p w:rsidR="00FD0247" w:rsidRPr="00FD0247" w:rsidRDefault="00FD0247" w:rsidP="00FD0247">
            <w:pPr>
              <w:shd w:val="clear" w:color="auto" w:fill="FEFEFE"/>
              <w:spacing w:after="0" w:line="240" w:lineRule="auto"/>
              <w:ind w:firstLine="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Адаптация к изменениям климата, сохранение и рациональное использование природных ресурсов.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Отсутствует.</w:t>
            </w:r>
          </w:p>
        </w:tc>
      </w:tr>
      <w:tr w:rsidR="00FD0247" w:rsidRPr="00FD0247" w:rsidTr="004B0792">
        <w:trPr>
          <w:trHeight w:val="227"/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Показатели, необходимые для достижения результатов предоставления гранта</w:t>
            </w:r>
          </w:p>
        </w:tc>
      </w:tr>
      <w:tr w:rsidR="00FD0247" w:rsidRPr="00FD0247" w:rsidTr="004B0792">
        <w:trPr>
          <w:trHeight w:val="232"/>
          <w:jc w:val="center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гранта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предоставления гранта </w:t>
            </w:r>
          </w:p>
        </w:tc>
      </w:tr>
      <w:tr w:rsidR="00FD0247" w:rsidRPr="00FD0247" w:rsidTr="004B0792">
        <w:trPr>
          <w:trHeight w:val="509"/>
          <w:jc w:val="center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изданиях, входящих в перечень рецензируемых научных изданий, рекомендованных ВАК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FD0247" w:rsidRPr="00FD0247" w:rsidTr="004B0792">
        <w:trPr>
          <w:trHeight w:val="70"/>
          <w:jc w:val="center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выступлений на научных конференциях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(общеуниверситетская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студентов, аспирантов и молодых учёных</w:t>
            </w:r>
          </w:p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современного строительства»)</w:t>
            </w:r>
          </w:p>
        </w:tc>
      </w:tr>
      <w:tr w:rsidR="00FD0247" w:rsidRPr="00FD0247" w:rsidTr="004B0792">
        <w:trPr>
          <w:trHeight w:val="447"/>
          <w:jc w:val="center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изданиях, индексируемых РИНЦ </w:t>
            </w:r>
            <w:r w:rsidRPr="00FD02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(кроме научных журналов, входящих в перечень ВАК)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FD0247" w:rsidRPr="00FD0247" w:rsidTr="004B0792">
        <w:trPr>
          <w:jc w:val="center"/>
        </w:trPr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rPr>
          <w:gridBefore w:val="2"/>
          <w:wBefore w:w="15" w:type="dxa"/>
          <w:jc w:val="center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247" w:rsidRPr="00FD0247" w:rsidRDefault="00FD0247" w:rsidP="00FD024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нижеподписавшийся, подтверждаю, что:</w:t>
            </w:r>
          </w:p>
          <w:p w:rsidR="00FD0247" w:rsidRPr="00FD0247" w:rsidRDefault="00FD0247" w:rsidP="00FD0247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условиями участия в конкурсе грантов в рамках Положения о конкурсе грантов на выполнение научно-исследовательских работ обучающимися СПбГАСУ;</w:t>
            </w:r>
          </w:p>
          <w:p w:rsidR="00FD0247" w:rsidRPr="00FD0247" w:rsidRDefault="00FD0247" w:rsidP="00FD0247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выделения гранта буду являться Исполнителем данной НИР, в установленные сроки представлю отчетную документацию и в публикациях результатов исследований по выделенному гранту обязуюсь ссылаться на финансовую поддержку в форме гранта СПбГАСУ, а также обязуюсь обеспечить выполнение показателей, необходимых для достижения результатов предоставления гранта (индикаторов).</w:t>
            </w:r>
          </w:p>
          <w:p w:rsidR="00FD0247" w:rsidRPr="00FD0247" w:rsidRDefault="00FD0247" w:rsidP="00FD02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247" w:rsidRPr="00FD0247" w:rsidTr="004B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3127" w:type="dxa"/>
          <w:trHeight w:val="408"/>
          <w:jc w:val="center"/>
        </w:trPr>
        <w:tc>
          <w:tcPr>
            <w:tcW w:w="3038" w:type="dxa"/>
            <w:gridSpan w:val="3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Соискатель НИР</w:t>
            </w:r>
          </w:p>
        </w:tc>
        <w:tc>
          <w:tcPr>
            <w:tcW w:w="3183" w:type="dxa"/>
            <w:gridSpan w:val="4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D0247" w:rsidRPr="00FD0247" w:rsidTr="004B0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3127" w:type="dxa"/>
          <w:trHeight w:val="408"/>
          <w:jc w:val="center"/>
        </w:trPr>
        <w:tc>
          <w:tcPr>
            <w:tcW w:w="3038" w:type="dxa"/>
            <w:gridSpan w:val="3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НИР</w:t>
            </w:r>
          </w:p>
        </w:tc>
        <w:tc>
          <w:tcPr>
            <w:tcW w:w="3183" w:type="dxa"/>
            <w:gridSpan w:val="4"/>
            <w:vAlign w:val="bottom"/>
          </w:tcPr>
          <w:p w:rsidR="00FD0247" w:rsidRPr="00FD0247" w:rsidRDefault="00FD0247" w:rsidP="00FD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2D45DD" w:rsidRDefault="00E12464" w:rsidP="00845868"/>
    <w:sectPr w:rsidR="002D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64" w:rsidRDefault="00E12464" w:rsidP="00FD0247">
      <w:pPr>
        <w:spacing w:after="0" w:line="240" w:lineRule="auto"/>
      </w:pPr>
      <w:r>
        <w:separator/>
      </w:r>
    </w:p>
  </w:endnote>
  <w:endnote w:type="continuationSeparator" w:id="0">
    <w:p w:rsidR="00E12464" w:rsidRDefault="00E12464" w:rsidP="00FD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64" w:rsidRDefault="00E12464" w:rsidP="00FD0247">
      <w:pPr>
        <w:spacing w:after="0" w:line="240" w:lineRule="auto"/>
      </w:pPr>
      <w:r>
        <w:separator/>
      </w:r>
    </w:p>
  </w:footnote>
  <w:footnote w:type="continuationSeparator" w:id="0">
    <w:p w:rsidR="00E12464" w:rsidRDefault="00E12464" w:rsidP="00FD0247">
      <w:pPr>
        <w:spacing w:after="0" w:line="240" w:lineRule="auto"/>
      </w:pPr>
      <w:r>
        <w:continuationSeparator/>
      </w:r>
    </w:p>
  </w:footnote>
  <w:footnote w:id="1">
    <w:p w:rsidR="00FD0247" w:rsidRDefault="00FD0247" w:rsidP="00FD0247">
      <w:pPr>
        <w:pStyle w:val="a4"/>
      </w:pPr>
      <w:r>
        <w:rPr>
          <w:rStyle w:val="a3"/>
        </w:rPr>
        <w:footnoteRef/>
      </w:r>
      <w:r>
        <w:t xml:space="preserve"> Оформляется на каждого Соискателя</w:t>
      </w:r>
    </w:p>
  </w:footnote>
  <w:footnote w:id="2">
    <w:p w:rsidR="00FD0247" w:rsidRPr="00EF2516" w:rsidRDefault="00FD0247" w:rsidP="00FD0247">
      <w:pPr>
        <w:ind w:firstLine="225"/>
        <w:jc w:val="both"/>
        <w:rPr>
          <w:sz w:val="20"/>
          <w:szCs w:val="20"/>
        </w:rPr>
      </w:pPr>
      <w:r w:rsidRPr="00EF2516">
        <w:rPr>
          <w:rStyle w:val="a3"/>
          <w:sz w:val="20"/>
          <w:szCs w:val="20"/>
        </w:rPr>
        <w:footnoteRef/>
      </w:r>
      <w:r w:rsidRPr="00EF2516">
        <w:rPr>
          <w:sz w:val="20"/>
          <w:szCs w:val="20"/>
        </w:rPr>
        <w:t xml:space="preserve"> </w:t>
      </w:r>
      <w:r w:rsidRPr="00EF2516">
        <w:rPr>
          <w:color w:val="000000"/>
          <w:sz w:val="20"/>
          <w:szCs w:val="20"/>
        </w:rPr>
        <w:t xml:space="preserve">В соответствии с Общероссийским классификатором видов экономической деятельности (ОКВЭД) деятельность, классифицируемая как научные исследования и разработки, включает: </w:t>
      </w:r>
      <w:r w:rsidRPr="00EF2516">
        <w:rPr>
          <w:b/>
          <w:color w:val="000000"/>
          <w:sz w:val="20"/>
          <w:szCs w:val="20"/>
        </w:rPr>
        <w:t>фундаментальные научные исследования</w:t>
      </w:r>
      <w:r w:rsidRPr="00EF2516">
        <w:rPr>
          <w:color w:val="000000"/>
          <w:sz w:val="20"/>
          <w:szCs w:val="20"/>
        </w:rPr>
        <w:t xml:space="preserve"> -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среды; </w:t>
      </w:r>
      <w:r w:rsidRPr="00EF2516">
        <w:rPr>
          <w:b/>
          <w:color w:val="000000"/>
          <w:sz w:val="20"/>
          <w:szCs w:val="20"/>
        </w:rPr>
        <w:t>прикладные научные исследования</w:t>
      </w:r>
      <w:r w:rsidRPr="00EF2516">
        <w:rPr>
          <w:color w:val="000000"/>
          <w:sz w:val="20"/>
          <w:szCs w:val="20"/>
        </w:rPr>
        <w:t xml:space="preserve"> - исследования, направленные преимущественно на применение новых знаний для достижения практических целей и решения конкретных задач; </w:t>
      </w:r>
      <w:r w:rsidRPr="00EF2516">
        <w:rPr>
          <w:b/>
          <w:color w:val="000000"/>
          <w:sz w:val="20"/>
          <w:szCs w:val="20"/>
        </w:rPr>
        <w:t>экспериментальные разработки</w:t>
      </w:r>
      <w:r w:rsidRPr="00EF2516">
        <w:rPr>
          <w:color w:val="000000"/>
          <w:sz w:val="20"/>
          <w:szCs w:val="20"/>
        </w:rPr>
        <w:t xml:space="preserve"> - деятельность, основанная на знаниях, приобретенных в результате проведения научных исследований или на основе практического опыта, и направленная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совершенствование.</w:t>
      </w:r>
    </w:p>
  </w:footnote>
  <w:footnote w:id="3">
    <w:p w:rsidR="00FD0247" w:rsidRPr="00CC6CA2" w:rsidRDefault="00FD0247" w:rsidP="00FD0247">
      <w:pPr>
        <w:pStyle w:val="a4"/>
        <w:jc w:val="both"/>
      </w:pPr>
      <w:r w:rsidRPr="00CC6CA2">
        <w:rPr>
          <w:rStyle w:val="a3"/>
        </w:rPr>
        <w:footnoteRef/>
      </w:r>
      <w:r w:rsidRPr="00CC6CA2">
        <w:t xml:space="preserve"> Только для гранта объемом </w:t>
      </w:r>
      <w:r>
        <w:t>63</w:t>
      </w:r>
      <w:r w:rsidRPr="00CC6CA2">
        <w:t xml:space="preserve"> тыс. руб.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9F9"/>
    <w:multiLevelType w:val="hybridMultilevel"/>
    <w:tmpl w:val="BA4225EC"/>
    <w:lvl w:ilvl="0" w:tplc="2DBE2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E43753"/>
    <w:multiLevelType w:val="multilevel"/>
    <w:tmpl w:val="3CEEF6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51"/>
    <w:rsid w:val="00084156"/>
    <w:rsid w:val="000D12B1"/>
    <w:rsid w:val="001963C5"/>
    <w:rsid w:val="001C06D5"/>
    <w:rsid w:val="002460B7"/>
    <w:rsid w:val="00317378"/>
    <w:rsid w:val="003D4F90"/>
    <w:rsid w:val="004B5ED9"/>
    <w:rsid w:val="004F39A0"/>
    <w:rsid w:val="00543EB1"/>
    <w:rsid w:val="00550BF5"/>
    <w:rsid w:val="005F7C54"/>
    <w:rsid w:val="00615432"/>
    <w:rsid w:val="0069482A"/>
    <w:rsid w:val="006D4827"/>
    <w:rsid w:val="00824CBC"/>
    <w:rsid w:val="00845868"/>
    <w:rsid w:val="008B25D9"/>
    <w:rsid w:val="008D7670"/>
    <w:rsid w:val="00A93B66"/>
    <w:rsid w:val="00B12BF6"/>
    <w:rsid w:val="00B94E51"/>
    <w:rsid w:val="00E12464"/>
    <w:rsid w:val="00F80E6D"/>
    <w:rsid w:val="00F93B6D"/>
    <w:rsid w:val="00FB385F"/>
    <w:rsid w:val="00FD0247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93B5A"/>
  <w15:chartTrackingRefBased/>
  <w15:docId w15:val="{06A45227-CA6D-4CD2-A95D-DFF8A02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FD0247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FD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D0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45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868"/>
  </w:style>
  <w:style w:type="paragraph" w:styleId="a8">
    <w:name w:val="footer"/>
    <w:basedOn w:val="a"/>
    <w:link w:val="a9"/>
    <w:uiPriority w:val="99"/>
    <w:unhideWhenUsed/>
    <w:rsid w:val="00845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1808</Words>
  <Characters>10311</Characters>
  <Application>Microsoft Office Word</Application>
  <DocSecurity>0</DocSecurity>
  <Lines>85</Lines>
  <Paragraphs>24</Paragraphs>
  <ScaleCrop>false</ScaleCrop>
  <Company>СПбГАСУ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Данилевич Олеся Сергеевна</dc:creator>
  <cp:keywords/>
  <dc:description/>
  <cp:lastModifiedBy>Барбашинов Глеб Игоревич</cp:lastModifiedBy>
  <cp:revision>3</cp:revision>
  <dcterms:created xsi:type="dcterms:W3CDTF">2026-02-05T08:46:00Z</dcterms:created>
  <dcterms:modified xsi:type="dcterms:W3CDTF">2026-02-05T12:17:00Z</dcterms:modified>
</cp:coreProperties>
</file>