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A0" w:rsidRDefault="00C11410" w:rsidP="00C114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C1141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IX Международная научная конференция</w:t>
      </w:r>
    </w:p>
    <w:p w:rsidR="00576C40" w:rsidRDefault="00A90CA0" w:rsidP="00C114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A90C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</w:t>
      </w:r>
      <w:r w:rsidR="00C11410" w:rsidRPr="00C1141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Долговечность, прочность и механика разрушения бетона, железобетона и других строительных материалов</w:t>
      </w:r>
      <w:r w:rsidRPr="00A90C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»</w:t>
      </w:r>
    </w:p>
    <w:p w:rsidR="00576C40" w:rsidRDefault="00C11410" w:rsidP="00C11410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 w:rsidRPr="00C1141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30-31 мар</w:t>
      </w:r>
      <w:bookmarkStart w:id="0" w:name="_GoBack"/>
      <w:bookmarkEnd w:id="0"/>
      <w:r w:rsidRPr="00C1141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та</w:t>
      </w:r>
      <w:r w:rsidR="00B955F9" w:rsidRPr="00B955F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2016 </w:t>
      </w:r>
      <w:r w:rsidR="00A90CA0" w:rsidRPr="00A90CA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года</w:t>
      </w:r>
    </w:p>
    <w:p w:rsidR="00A90CA0" w:rsidRPr="00C11410" w:rsidRDefault="00C11410" w:rsidP="00C11410">
      <w:pPr>
        <w:spacing w:before="120" w:after="120" w:line="2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30-31 марта 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 xml:space="preserve">2016 года в Санкт-Петербургском государственном архитектурно-строительном университете на базе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строительных конструкций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совместно с кафедрой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ехнологии строительных материалов и метрологии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</w:t>
      </w:r>
      <w:r w:rsidRPr="00C11410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C11410">
        <w:rPr>
          <w:rFonts w:ascii="Times New Roman" w:eastAsia="Times New Roman" w:hAnsi="Times New Roman"/>
          <w:sz w:val="24"/>
          <w:szCs w:val="24"/>
          <w:lang w:eastAsia="ru-RU"/>
        </w:rPr>
        <w:t xml:space="preserve">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ждународная научная конференция </w:t>
      </w:r>
      <w:r w:rsidRPr="00C11410">
        <w:rPr>
          <w:rFonts w:ascii="Times New Roman" w:eastAsia="Times New Roman" w:hAnsi="Times New Roman"/>
          <w:sz w:val="24"/>
          <w:szCs w:val="24"/>
          <w:lang w:eastAsia="ru-RU"/>
        </w:rPr>
        <w:t>«Долговечность, прочность и механика разрушения бетона, железобетона и других строительных материалов»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410" w:rsidRPr="00C11410" w:rsidRDefault="00C11410" w:rsidP="00C114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0">
        <w:rPr>
          <w:rFonts w:ascii="Times New Roman" w:eastAsia="Times New Roman" w:hAnsi="Times New Roman" w:cs="Times New Roman"/>
          <w:sz w:val="24"/>
          <w:szCs w:val="24"/>
        </w:rPr>
        <w:t>Научный совет «Механика разрушения бетона, железобетона и других строительных материалов» РААСН регулярно проводит свои заседания в течение последних 9 лет. Между тем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1410">
        <w:rPr>
          <w:rFonts w:ascii="Times New Roman" w:eastAsia="Times New Roman" w:hAnsi="Times New Roman" w:cs="Times New Roman"/>
          <w:sz w:val="24"/>
          <w:szCs w:val="24"/>
        </w:rPr>
        <w:t xml:space="preserve"> впервые эта терминология была предложена в 1975 году профессором Ю.В.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410">
        <w:rPr>
          <w:rFonts w:ascii="Times New Roman" w:eastAsia="Times New Roman" w:hAnsi="Times New Roman" w:cs="Times New Roman"/>
          <w:sz w:val="24"/>
          <w:szCs w:val="24"/>
        </w:rPr>
        <w:t>Зайцевым при защите докторской диссертации на тему «Деформации и прочность бетона в микро- и макроструктуре», которая была высоко оценена профессором А.А.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410">
        <w:rPr>
          <w:rFonts w:ascii="Times New Roman" w:eastAsia="Times New Roman" w:hAnsi="Times New Roman" w:cs="Times New Roman"/>
          <w:sz w:val="24"/>
          <w:szCs w:val="24"/>
        </w:rPr>
        <w:t xml:space="preserve">Гвоздевым и советом НИИЖБ. </w:t>
      </w:r>
    </w:p>
    <w:p w:rsidR="00BD52B0" w:rsidRDefault="00C11410" w:rsidP="00C114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10">
        <w:rPr>
          <w:rFonts w:ascii="Times New Roman" w:eastAsia="Times New Roman" w:hAnsi="Times New Roman" w:cs="Times New Roman"/>
          <w:sz w:val="24"/>
          <w:szCs w:val="24"/>
        </w:rPr>
        <w:t>Под влиянием этих исследований академиком РААСН, доктором наук, профессором Е.М.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1410">
        <w:rPr>
          <w:rFonts w:ascii="Times New Roman" w:eastAsia="Times New Roman" w:hAnsi="Times New Roman" w:cs="Times New Roman"/>
          <w:sz w:val="24"/>
          <w:szCs w:val="24"/>
        </w:rPr>
        <w:t>Чернышевым создана самостоятельная научная школа, где с позиций механики разрушения решаются проблемы, связанные с формированием структуры и свойств бетона и других строительных материалов. Исследования в област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нанотехнологий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</w:t>
      </w:r>
      <w:proofErr w:type="spellStart"/>
      <w:r w:rsidRPr="00C11410">
        <w:rPr>
          <w:rFonts w:ascii="Times New Roman" w:eastAsia="Times New Roman" w:hAnsi="Times New Roman" w:cs="Times New Roman"/>
          <w:sz w:val="24"/>
          <w:szCs w:val="24"/>
        </w:rPr>
        <w:t>супердобавок</w:t>
      </w:r>
      <w:proofErr w:type="spellEnd"/>
      <w:r w:rsidRPr="00C11410">
        <w:rPr>
          <w:rFonts w:ascii="Times New Roman" w:eastAsia="Times New Roman" w:hAnsi="Times New Roman" w:cs="Times New Roman"/>
          <w:sz w:val="24"/>
          <w:szCs w:val="24"/>
        </w:rPr>
        <w:t xml:space="preserve"> позволяют развить новое представление о реологической составляющей структуры новообразований, об изменении и упорядочении структуры смеси с выходом на вопросы прочности и </w:t>
      </w:r>
      <w:proofErr w:type="spellStart"/>
      <w:r w:rsidRPr="00C11410">
        <w:rPr>
          <w:rFonts w:ascii="Times New Roman" w:eastAsia="Times New Roman" w:hAnsi="Times New Roman" w:cs="Times New Roman"/>
          <w:sz w:val="24"/>
          <w:szCs w:val="24"/>
        </w:rPr>
        <w:t>деформативности</w:t>
      </w:r>
      <w:proofErr w:type="spellEnd"/>
      <w:r w:rsidRPr="00C11410">
        <w:rPr>
          <w:rFonts w:ascii="Times New Roman" w:eastAsia="Times New Roman" w:hAnsi="Times New Roman" w:cs="Times New Roman"/>
          <w:sz w:val="24"/>
          <w:szCs w:val="24"/>
        </w:rPr>
        <w:t xml:space="preserve"> бетона.</w:t>
      </w:r>
    </w:p>
    <w:p w:rsidR="00A90CA0" w:rsidRPr="00A90CA0" w:rsidRDefault="00A90CA0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Секции конференции: </w:t>
      </w:r>
    </w:p>
    <w:p w:rsidR="00C11410" w:rsidRPr="00C11410" w:rsidRDefault="00C11410" w:rsidP="00C1141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410">
        <w:rPr>
          <w:rFonts w:ascii="Times New Roman" w:eastAsia="Times New Roman" w:hAnsi="Times New Roman"/>
          <w:sz w:val="24"/>
          <w:szCs w:val="24"/>
          <w:lang w:eastAsia="ru-RU"/>
        </w:rPr>
        <w:t>Механика деформирования и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азрушения бетона и железобетона;</w:t>
      </w:r>
    </w:p>
    <w:p w:rsidR="00C11410" w:rsidRPr="00C11410" w:rsidRDefault="00C11410" w:rsidP="00C1141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410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модели неупругого деформирования сред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11410" w:rsidRPr="00C11410" w:rsidRDefault="00C11410" w:rsidP="00C1141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410"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Механика </w:t>
      </w:r>
      <w:proofErr w:type="spellStart"/>
      <w:r w:rsidRPr="00C11410">
        <w:rPr>
          <w:rFonts w:ascii="Times New Roman" w:eastAsia="Times New Roman" w:hAnsi="Times New Roman"/>
          <w:sz w:val="24"/>
          <w:szCs w:val="24"/>
          <w:lang w:eastAsia="ru-RU"/>
        </w:rPr>
        <w:t>наноматериалов</w:t>
      </w:r>
      <w:proofErr w:type="spellEnd"/>
      <w:r w:rsidRPr="00C11410">
        <w:rPr>
          <w:rFonts w:ascii="Times New Roman" w:eastAsia="Times New Roman" w:hAnsi="Times New Roman"/>
          <w:sz w:val="24"/>
          <w:szCs w:val="24"/>
          <w:lang w:eastAsia="ru-RU"/>
        </w:rPr>
        <w:t>, компо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зитных материалов и конструкций;</w:t>
      </w:r>
    </w:p>
    <w:p w:rsidR="00B955F9" w:rsidRPr="00B955F9" w:rsidRDefault="00C11410" w:rsidP="00C1141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410">
        <w:rPr>
          <w:rFonts w:ascii="Times New Roman" w:eastAsia="Times New Roman" w:hAnsi="Times New Roman"/>
          <w:sz w:val="24"/>
          <w:szCs w:val="24"/>
          <w:lang w:eastAsia="ru-RU"/>
        </w:rPr>
        <w:t>Поведение материалов в условиях низких и высоких температур.</w:t>
      </w:r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:rsidR="00BD52B0" w:rsidRPr="00BD52B0" w:rsidRDefault="00A210C2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410"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</w:t>
      </w:r>
      <w:proofErr w:type="spellStart"/>
      <w:r w:rsidR="00C11410"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</w:t>
      </w:r>
      <w:proofErr w:type="spellEnd"/>
      <w:r w:rsidR="00C11410"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ректор</w:t>
      </w:r>
      <w:r w:rsid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="00C11410"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д.э.н., профессор;</w:t>
      </w:r>
    </w:p>
    <w:p w:rsidR="00C11410" w:rsidRDefault="00A210C2" w:rsidP="00C1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</w:t>
      </w:r>
      <w:r w:rsidR="00B9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председателя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11410" w:rsidRPr="00C11410" w:rsidRDefault="00C11410" w:rsidP="00C1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 Смирнов, проректор по научной работе, д.э.н., профессор, заведующий кафедрой экономики предпринимательства и инноваций;</w:t>
      </w:r>
    </w:p>
    <w:p w:rsidR="00C11410" w:rsidRPr="00C11410" w:rsidRDefault="00C11410" w:rsidP="00C1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Морозов, д.т.н., профессор, зав. кафедрой строительных конструкций;</w:t>
      </w:r>
    </w:p>
    <w:p w:rsidR="00C11410" w:rsidRDefault="00C11410" w:rsidP="00C1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</w:t>
      </w:r>
      <w:proofErr w:type="spellStart"/>
      <w:r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Пухаренко</w:t>
      </w:r>
      <w:proofErr w:type="spellEnd"/>
      <w:r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д.т.н., профессор, зав. кафедрой технологии строительных материалов и метрологии.</w:t>
      </w:r>
    </w:p>
    <w:p w:rsidR="00A210C2" w:rsidRPr="00A210C2" w:rsidRDefault="00A210C2" w:rsidP="00C11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410" w:rsidRPr="00C11410" w:rsidRDefault="00C11410" w:rsidP="00C114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Клименко, начальник отдела по связям с общественностью;</w:t>
      </w:r>
    </w:p>
    <w:p w:rsidR="0001703B" w:rsidRPr="00A210C2" w:rsidRDefault="00C11410" w:rsidP="00C114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Е.П. Селезнева, </w:t>
      </w:r>
      <w:proofErr w:type="spellStart"/>
      <w:r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к.педаг.н</w:t>
      </w:r>
      <w:proofErr w:type="spellEnd"/>
      <w:r w:rsidRPr="00C11410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заместитель начальника управления международного образования и сотрудничества;</w:t>
      </w:r>
    </w:p>
    <w:sectPr w:rsidR="0001703B" w:rsidRPr="00A2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93B"/>
    <w:multiLevelType w:val="hybridMultilevel"/>
    <w:tmpl w:val="0DB2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037"/>
    <w:multiLevelType w:val="hybridMultilevel"/>
    <w:tmpl w:val="32CC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3EAE"/>
    <w:multiLevelType w:val="hybridMultilevel"/>
    <w:tmpl w:val="9DFC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54B5"/>
    <w:multiLevelType w:val="hybridMultilevel"/>
    <w:tmpl w:val="C3F0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40"/>
    <w:rsid w:val="0001703B"/>
    <w:rsid w:val="00042CC3"/>
    <w:rsid w:val="003A23DC"/>
    <w:rsid w:val="00576C40"/>
    <w:rsid w:val="009A4EFC"/>
    <w:rsid w:val="00A210C2"/>
    <w:rsid w:val="00A90CA0"/>
    <w:rsid w:val="00B955F9"/>
    <w:rsid w:val="00BD52B0"/>
    <w:rsid w:val="00C11410"/>
    <w:rsid w:val="00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8E59-5031-4EAC-9B81-B74E507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4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Рапгоф Виктория Борисновна</cp:lastModifiedBy>
  <cp:revision>2</cp:revision>
  <dcterms:created xsi:type="dcterms:W3CDTF">2016-05-12T09:23:00Z</dcterms:created>
  <dcterms:modified xsi:type="dcterms:W3CDTF">2016-05-12T09:23:00Z</dcterms:modified>
</cp:coreProperties>
</file>