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76D" w:rsidRDefault="00194FA9">
      <w:pPr>
        <w:pStyle w:val="a4"/>
      </w:pPr>
      <w:r>
        <w:t>Уважаемые</w:t>
      </w:r>
      <w:r>
        <w:rPr>
          <w:spacing w:val="-3"/>
        </w:rPr>
        <w:t xml:space="preserve"> </w:t>
      </w:r>
      <w:r>
        <w:t>обучающиеся</w:t>
      </w:r>
      <w:r w:rsidR="00B435CD">
        <w:rPr>
          <w:spacing w:val="-2"/>
        </w:rPr>
        <w:t xml:space="preserve">, </w:t>
      </w:r>
      <w:r>
        <w:rPr>
          <w:spacing w:val="-2"/>
        </w:rPr>
        <w:t>преподаватели</w:t>
      </w:r>
      <w:r w:rsidR="00B435CD">
        <w:rPr>
          <w:spacing w:val="-2"/>
        </w:rPr>
        <w:t xml:space="preserve"> и сотрудники</w:t>
      </w:r>
      <w:r>
        <w:rPr>
          <w:spacing w:val="-2"/>
        </w:rPr>
        <w:t>!</w:t>
      </w:r>
    </w:p>
    <w:p w:rsidR="00DC276D" w:rsidRPr="00A6580E" w:rsidRDefault="00194FA9" w:rsidP="00CD43FA">
      <w:pPr>
        <w:spacing w:before="118"/>
        <w:ind w:left="100" w:right="114"/>
        <w:jc w:val="center"/>
        <w:rPr>
          <w:b/>
          <w:sz w:val="24"/>
        </w:rPr>
      </w:pPr>
      <w:r>
        <w:rPr>
          <w:sz w:val="24"/>
        </w:rPr>
        <w:t xml:space="preserve">Для успешной учебы и работы предлагаем воспользоваться </w:t>
      </w:r>
      <w:r w:rsidR="001C584F">
        <w:rPr>
          <w:sz w:val="24"/>
        </w:rPr>
        <w:t>изданиями</w:t>
      </w:r>
      <w:r>
        <w:rPr>
          <w:sz w:val="24"/>
        </w:rPr>
        <w:t xml:space="preserve"> следующих лицензионных электронных библиотечных систем (ЭБС) и</w:t>
      </w:r>
      <w:r w:rsidR="00657006" w:rsidRPr="00657006">
        <w:rPr>
          <w:sz w:val="24"/>
        </w:rPr>
        <w:t xml:space="preserve"> </w:t>
      </w:r>
      <w:r w:rsidR="00657006">
        <w:rPr>
          <w:sz w:val="24"/>
        </w:rPr>
        <w:t>национальной электронной библиотеки (НЭБ)</w:t>
      </w:r>
      <w:r>
        <w:rPr>
          <w:sz w:val="24"/>
        </w:rPr>
        <w:t xml:space="preserve">. </w:t>
      </w:r>
      <w:r w:rsidR="001C584F">
        <w:rPr>
          <w:sz w:val="24"/>
        </w:rPr>
        <w:t>Издания</w:t>
      </w:r>
      <w:r>
        <w:rPr>
          <w:sz w:val="24"/>
        </w:rPr>
        <w:t xml:space="preserve"> ЭБС будут доступны после бесплатной регистрации в каждой из них. Зарегистрироваться необходимо </w:t>
      </w:r>
      <w:r w:rsidRPr="008B26AC">
        <w:rPr>
          <w:b/>
          <w:sz w:val="24"/>
        </w:rPr>
        <w:t xml:space="preserve">самостоятельно </w:t>
      </w:r>
      <w:r>
        <w:rPr>
          <w:sz w:val="24"/>
        </w:rPr>
        <w:t xml:space="preserve">на компьютере, </w:t>
      </w:r>
      <w:r>
        <w:rPr>
          <w:b/>
          <w:sz w:val="24"/>
        </w:rPr>
        <w:t xml:space="preserve">подключенном </w:t>
      </w:r>
      <w:r w:rsidR="006D1C85">
        <w:rPr>
          <w:b/>
          <w:sz w:val="24"/>
        </w:rPr>
        <w:t xml:space="preserve">к локальной </w:t>
      </w:r>
      <w:r>
        <w:rPr>
          <w:b/>
          <w:sz w:val="24"/>
        </w:rPr>
        <w:t>сети СПБГАСУ.</w:t>
      </w:r>
    </w:p>
    <w:p w:rsidR="00DC276D" w:rsidRDefault="00365EF0">
      <w:pPr>
        <w:pStyle w:val="a3"/>
        <w:spacing w:before="3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127000</wp:posOffset>
                </wp:positionV>
                <wp:extent cx="6689090" cy="6350"/>
                <wp:effectExtent l="0" t="0" r="0" b="0"/>
                <wp:wrapTopAndBottom/>
                <wp:docPr id="1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90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644446A" id="docshape1" o:spid="_x0000_s1026" style="position:absolute;margin-left:51.85pt;margin-top:10pt;width:526.7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DC276D" w:rsidRDefault="00194FA9">
      <w:pPr>
        <w:pStyle w:val="1"/>
        <w:numPr>
          <w:ilvl w:val="0"/>
          <w:numId w:val="2"/>
        </w:numPr>
        <w:tabs>
          <w:tab w:val="left" w:pos="4911"/>
          <w:tab w:val="left" w:pos="4912"/>
        </w:tabs>
        <w:spacing w:before="2"/>
        <w:ind w:hanging="4704"/>
      </w:pPr>
      <w:r>
        <w:t>ЭБС</w:t>
      </w:r>
      <w:r>
        <w:rPr>
          <w:spacing w:val="-4"/>
        </w:rPr>
        <w:t xml:space="preserve"> </w:t>
      </w:r>
      <w:r>
        <w:rPr>
          <w:spacing w:val="-2"/>
        </w:rPr>
        <w:t>«ЛАНЬ»</w:t>
      </w:r>
    </w:p>
    <w:p w:rsidR="00DC276D" w:rsidRDefault="00194FA9">
      <w:pPr>
        <w:pStyle w:val="a3"/>
        <w:ind w:left="2580" w:right="225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733425</wp:posOffset>
            </wp:positionH>
            <wp:positionV relativeFrom="paragraph">
              <wp:posOffset>-7707</wp:posOffset>
            </wp:positionV>
            <wp:extent cx="904875" cy="103568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35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ЭБС в</w:t>
      </w:r>
      <w:r>
        <w:t>ключает как электронные версии книг издательства «Лань», так и других ведущих издательств учебной литературы, по естественным, техническим и гуманитарным наукам. Также в ЭБС представлены электронные версии периодических изданий.</w:t>
      </w:r>
    </w:p>
    <w:p w:rsidR="00DC276D" w:rsidRDefault="00194FA9">
      <w:pPr>
        <w:pStyle w:val="3"/>
        <w:spacing w:before="62"/>
        <w:ind w:left="4561"/>
      </w:pPr>
      <w:r>
        <w:t>Регистрация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ЭБС</w:t>
      </w:r>
      <w:r>
        <w:rPr>
          <w:spacing w:val="-3"/>
        </w:rPr>
        <w:t xml:space="preserve"> </w:t>
      </w:r>
      <w:r>
        <w:rPr>
          <w:spacing w:val="-2"/>
        </w:rPr>
        <w:t>«Лань»</w:t>
      </w:r>
    </w:p>
    <w:p w:rsidR="00DC276D" w:rsidRDefault="00194FA9" w:rsidP="003735C2">
      <w:pPr>
        <w:pStyle w:val="a3"/>
        <w:spacing w:before="57"/>
        <w:ind w:left="2580" w:right="222"/>
        <w:jc w:val="both"/>
      </w:pPr>
      <w:r>
        <w:t>Перейдите на</w:t>
      </w:r>
      <w:r>
        <w:rPr>
          <w:spacing w:val="-1"/>
        </w:rPr>
        <w:t xml:space="preserve"> </w:t>
      </w:r>
      <w:r>
        <w:t xml:space="preserve">страницу </w:t>
      </w:r>
      <w:r>
        <w:rPr>
          <w:b/>
        </w:rPr>
        <w:t xml:space="preserve">ЭБС «Лань» </w:t>
      </w:r>
      <w:r w:rsidRPr="00400E13">
        <w:t>(http://e.lanbook.com).</w:t>
      </w:r>
      <w:r>
        <w:rPr>
          <w:spacing w:val="40"/>
        </w:rPr>
        <w:t xml:space="preserve"> </w:t>
      </w:r>
      <w:r>
        <w:rPr>
          <w:sz w:val="24"/>
        </w:rPr>
        <w:t>Кликните</w:t>
      </w:r>
      <w:r>
        <w:rPr>
          <w:spacing w:val="-2"/>
          <w:sz w:val="24"/>
        </w:rPr>
        <w:t xml:space="preserve"> </w:t>
      </w:r>
      <w:r>
        <w:t xml:space="preserve">на кнопку </w:t>
      </w:r>
      <w:r w:rsidRPr="008B26AC">
        <w:rPr>
          <w:b/>
        </w:rPr>
        <w:t>«Войти»</w:t>
      </w:r>
      <w:r w:rsidRPr="008B26AC">
        <w:t xml:space="preserve">, </w:t>
      </w:r>
      <w:r>
        <w:t xml:space="preserve">затем </w:t>
      </w:r>
      <w:r w:rsidRPr="008B26AC">
        <w:rPr>
          <w:b/>
        </w:rPr>
        <w:t>«</w:t>
      </w:r>
      <w:r w:rsidR="003735C2">
        <w:rPr>
          <w:b/>
        </w:rPr>
        <w:t>Зарегистрироваться</w:t>
      </w:r>
      <w:r w:rsidRPr="008B26AC">
        <w:rPr>
          <w:b/>
        </w:rPr>
        <w:t>»</w:t>
      </w:r>
      <w:r>
        <w:t>. В открывшейся регистрационной</w:t>
      </w:r>
      <w:r>
        <w:rPr>
          <w:spacing w:val="40"/>
        </w:rPr>
        <w:t xml:space="preserve"> </w:t>
      </w:r>
      <w:r>
        <w:t>анкете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заполнить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поля,</w:t>
      </w:r>
      <w:r>
        <w:rPr>
          <w:spacing w:val="40"/>
        </w:rPr>
        <w:t xml:space="preserve"> </w:t>
      </w:r>
      <w:r>
        <w:t>подтвердить</w:t>
      </w:r>
      <w:r>
        <w:rPr>
          <w:spacing w:val="40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согласие</w:t>
      </w:r>
      <w:r>
        <w:rPr>
          <w:spacing w:val="40"/>
        </w:rPr>
        <w:t xml:space="preserve"> </w:t>
      </w:r>
      <w:r>
        <w:t>с</w:t>
      </w:r>
      <w:r w:rsidR="003735C2">
        <w:t xml:space="preserve"> </w:t>
      </w:r>
      <w:r>
        <w:t xml:space="preserve">условиями пользовательского соглашения (поставить «галочку» перед соответствующей фразой), кликнуть на кнопку </w:t>
      </w:r>
      <w:r w:rsidRPr="008B26AC">
        <w:rPr>
          <w:b/>
        </w:rPr>
        <w:t>«</w:t>
      </w:r>
      <w:r w:rsidR="008B26AC">
        <w:rPr>
          <w:b/>
        </w:rPr>
        <w:t>З</w:t>
      </w:r>
      <w:r w:rsidR="008B26AC" w:rsidRPr="008B26AC">
        <w:rPr>
          <w:b/>
        </w:rPr>
        <w:t>арегистрироваться</w:t>
      </w:r>
      <w:r w:rsidRPr="008B26AC">
        <w:rPr>
          <w:b/>
        </w:rPr>
        <w:t>»</w:t>
      </w:r>
      <w:r w:rsidRPr="008B26AC">
        <w:t>.</w:t>
      </w:r>
    </w:p>
    <w:p w:rsidR="00DC276D" w:rsidRDefault="00194FA9" w:rsidP="00CD43FA">
      <w:pPr>
        <w:pStyle w:val="a3"/>
        <w:ind w:left="982" w:right="183"/>
      </w:pPr>
      <w:r>
        <w:t>Далее требуется</w:t>
      </w:r>
      <w:r>
        <w:rPr>
          <w:spacing w:val="-1"/>
        </w:rPr>
        <w:t xml:space="preserve"> </w:t>
      </w:r>
      <w:r>
        <w:t>зайти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электронную почту, которую Вы указали при</w:t>
      </w:r>
      <w:r>
        <w:rPr>
          <w:spacing w:val="-1"/>
        </w:rPr>
        <w:t xml:space="preserve"> </w:t>
      </w:r>
      <w:r>
        <w:t>регистрации. Перейти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 xml:space="preserve">ссылке в письме от </w:t>
      </w:r>
      <w:r w:rsidRPr="008B26AC">
        <w:t>ЭБС «Лань</w:t>
      </w:r>
      <w:r w:rsidRPr="008B26AC">
        <w:rPr>
          <w:b/>
        </w:rPr>
        <w:t>»</w:t>
      </w:r>
      <w:r>
        <w:t xml:space="preserve"> и активировать её. </w:t>
      </w:r>
      <w:r>
        <w:rPr>
          <w:rFonts w:ascii="Calibri" w:hAnsi="Calibri"/>
        </w:rPr>
        <w:t>Р</w:t>
      </w:r>
      <w:r>
        <w:t>екомендуем не удалять это письмо.</w:t>
      </w:r>
    </w:p>
    <w:p w:rsidR="00DC276D" w:rsidRDefault="00365EF0">
      <w:pPr>
        <w:pStyle w:val="a3"/>
        <w:spacing w:before="5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76835</wp:posOffset>
                </wp:positionV>
                <wp:extent cx="6689090" cy="6350"/>
                <wp:effectExtent l="0" t="0" r="0" b="0"/>
                <wp:wrapTopAndBottom/>
                <wp:docPr id="13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90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A2382A" id="docshape2" o:spid="_x0000_s1026" style="position:absolute;margin-left:51.85pt;margin-top:6.05pt;width:526.7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DC276D" w:rsidRPr="00C80C10" w:rsidRDefault="00194FA9">
      <w:pPr>
        <w:pStyle w:val="1"/>
        <w:numPr>
          <w:ilvl w:val="0"/>
          <w:numId w:val="2"/>
        </w:numPr>
        <w:tabs>
          <w:tab w:val="left" w:pos="4935"/>
          <w:tab w:val="left" w:pos="4936"/>
        </w:tabs>
        <w:ind w:left="4935" w:hanging="4728"/>
        <w:rPr>
          <w:lang w:val="en-US"/>
        </w:rPr>
      </w:pPr>
      <w:r w:rsidRPr="00194FA9"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301625</wp:posOffset>
            </wp:positionV>
            <wp:extent cx="1819275" cy="541020"/>
            <wp:effectExtent l="0" t="0" r="9525" b="0"/>
            <wp:wrapTight wrapText="bothSides">
              <wp:wrapPolygon edited="0">
                <wp:start x="0" y="0"/>
                <wp:lineTo x="0" y="20535"/>
                <wp:lineTo x="21487" y="20535"/>
                <wp:lineTo x="21487" y="0"/>
                <wp:lineTo x="0" y="0"/>
              </wp:wrapPolygon>
            </wp:wrapTight>
            <wp:docPr id="4" name="Рисунок 4" descr="https://www.spbgasu.ru/upload-files/universitet/biblioteka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pbgasu.ru/upload-files/universitet/biblioteka/image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ЭБС</w:t>
      </w:r>
      <w:r w:rsidRPr="00C80C10">
        <w:rPr>
          <w:spacing w:val="-4"/>
          <w:lang w:val="en-US"/>
        </w:rPr>
        <w:t xml:space="preserve"> </w:t>
      </w:r>
      <w:r w:rsidRPr="00C80C10">
        <w:rPr>
          <w:spacing w:val="-2"/>
          <w:lang w:val="en-US"/>
        </w:rPr>
        <w:t>«IP</w:t>
      </w:r>
      <w:r w:rsidR="00055194">
        <w:rPr>
          <w:spacing w:val="-2"/>
          <w:lang w:val="en-US"/>
        </w:rPr>
        <w:t>R SMART</w:t>
      </w:r>
      <w:r w:rsidRPr="00C80C10">
        <w:rPr>
          <w:spacing w:val="-2"/>
          <w:lang w:val="en-US"/>
        </w:rPr>
        <w:t>»</w:t>
      </w:r>
      <w:r w:rsidR="00B435CD" w:rsidRPr="00C80C10">
        <w:rPr>
          <w:spacing w:val="-2"/>
          <w:lang w:val="en-US"/>
        </w:rPr>
        <w:t xml:space="preserve"> </w:t>
      </w:r>
      <w:r w:rsidR="00C80C10" w:rsidRPr="00C80C10">
        <w:rPr>
          <w:b w:val="0"/>
          <w:lang w:val="en-US"/>
        </w:rPr>
        <w:t>(</w:t>
      </w:r>
      <w:r w:rsidR="00C80C10" w:rsidRPr="00B435CD">
        <w:t>ранее</w:t>
      </w:r>
      <w:r w:rsidR="00C80C10" w:rsidRPr="00C80C10">
        <w:rPr>
          <w:lang w:val="en-US"/>
        </w:rPr>
        <w:t xml:space="preserve"> </w:t>
      </w:r>
      <w:r w:rsidR="00C80C10" w:rsidRPr="00B435CD">
        <w:t>ЭБС</w:t>
      </w:r>
      <w:r w:rsidR="00C80C10" w:rsidRPr="00C80C10">
        <w:rPr>
          <w:lang w:val="en-US"/>
        </w:rPr>
        <w:t xml:space="preserve"> «IPR BOOKS»)</w:t>
      </w:r>
    </w:p>
    <w:p w:rsidR="00DC276D" w:rsidRDefault="00194FA9">
      <w:pPr>
        <w:pStyle w:val="a3"/>
        <w:ind w:left="3737" w:right="225"/>
        <w:jc w:val="both"/>
      </w:pPr>
      <w:r w:rsidRPr="00CD43FA">
        <w:rPr>
          <w:lang w:val="en-US"/>
        </w:rPr>
        <w:t xml:space="preserve"> </w:t>
      </w:r>
      <w:r>
        <w:t xml:space="preserve">ЭБС предлагает зарегистрированным пользователям: более </w:t>
      </w:r>
      <w:r w:rsidR="001C584F">
        <w:t>30</w:t>
      </w:r>
      <w:r>
        <w:t xml:space="preserve">000 учебников и учебных пособий, более </w:t>
      </w:r>
      <w:r w:rsidR="001C584F">
        <w:t>9</w:t>
      </w:r>
      <w:r>
        <w:t>000 научных изданий, более 300 периодических изданий (журналов).</w:t>
      </w:r>
    </w:p>
    <w:p w:rsidR="00DC276D" w:rsidRDefault="00194FA9">
      <w:pPr>
        <w:pStyle w:val="3"/>
      </w:pPr>
      <w:r>
        <w:t>Регистрация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ЭБС</w:t>
      </w:r>
      <w:r>
        <w:rPr>
          <w:spacing w:val="-5"/>
        </w:rPr>
        <w:t xml:space="preserve"> </w:t>
      </w:r>
      <w:r>
        <w:rPr>
          <w:spacing w:val="-2"/>
        </w:rPr>
        <w:t>«I</w:t>
      </w:r>
      <w:r w:rsidR="00055194">
        <w:rPr>
          <w:spacing w:val="-2"/>
          <w:lang w:val="en-US"/>
        </w:rPr>
        <w:t>PR</w:t>
      </w:r>
      <w:r w:rsidR="00055194" w:rsidRPr="00055194">
        <w:rPr>
          <w:spacing w:val="-2"/>
        </w:rPr>
        <w:t xml:space="preserve"> </w:t>
      </w:r>
      <w:r w:rsidR="00055194">
        <w:rPr>
          <w:spacing w:val="-2"/>
          <w:lang w:val="en-US"/>
        </w:rPr>
        <w:t>SMART</w:t>
      </w:r>
      <w:r>
        <w:rPr>
          <w:spacing w:val="-2"/>
        </w:rPr>
        <w:t>»</w:t>
      </w:r>
    </w:p>
    <w:p w:rsidR="00DC276D" w:rsidRPr="00B435CD" w:rsidRDefault="00194FA9">
      <w:pPr>
        <w:spacing w:before="59"/>
        <w:ind w:left="902" w:right="221"/>
        <w:jc w:val="both"/>
      </w:pPr>
      <w:r w:rsidRPr="00B435CD">
        <w:t xml:space="preserve">На сайте </w:t>
      </w:r>
      <w:r w:rsidRPr="00B435CD">
        <w:rPr>
          <w:b/>
        </w:rPr>
        <w:t>ЭБС «IPR</w:t>
      </w:r>
      <w:r w:rsidR="00055194" w:rsidRPr="00B435CD">
        <w:rPr>
          <w:b/>
        </w:rPr>
        <w:t xml:space="preserve"> </w:t>
      </w:r>
      <w:r w:rsidR="00055194" w:rsidRPr="00B435CD">
        <w:rPr>
          <w:b/>
          <w:lang w:val="en-US"/>
        </w:rPr>
        <w:t>SMART</w:t>
      </w:r>
      <w:r w:rsidRPr="00B435CD">
        <w:rPr>
          <w:b/>
        </w:rPr>
        <w:t>»</w:t>
      </w:r>
      <w:r w:rsidR="00B435CD" w:rsidRPr="00B435CD">
        <w:rPr>
          <w:b/>
        </w:rPr>
        <w:t xml:space="preserve"> (</w:t>
      </w:r>
      <w:r w:rsidRPr="00B435CD">
        <w:t xml:space="preserve">http://www.iprbookshop.ru) в правом верхнем углу расположена кнопка </w:t>
      </w:r>
      <w:r w:rsidRPr="008B26AC">
        <w:rPr>
          <w:b/>
        </w:rPr>
        <w:t>«Личный кабинет»</w:t>
      </w:r>
      <w:r w:rsidRPr="008B26AC">
        <w:t>,</w:t>
      </w:r>
      <w:r w:rsidRPr="008B26AC">
        <w:rPr>
          <w:spacing w:val="-5"/>
        </w:rPr>
        <w:t xml:space="preserve"> </w:t>
      </w:r>
      <w:r w:rsidRPr="00B435CD">
        <w:t>кликните</w:t>
      </w:r>
      <w:r w:rsidRPr="00B435CD">
        <w:rPr>
          <w:spacing w:val="-6"/>
        </w:rPr>
        <w:t xml:space="preserve"> </w:t>
      </w:r>
      <w:r w:rsidRPr="00B435CD">
        <w:t>на</w:t>
      </w:r>
      <w:r w:rsidRPr="00B435CD">
        <w:rPr>
          <w:spacing w:val="-5"/>
        </w:rPr>
        <w:t xml:space="preserve"> </w:t>
      </w:r>
      <w:r w:rsidRPr="00B435CD">
        <w:t>нее</w:t>
      </w:r>
      <w:r w:rsidRPr="00B435CD">
        <w:rPr>
          <w:spacing w:val="-5"/>
        </w:rPr>
        <w:t xml:space="preserve"> </w:t>
      </w:r>
      <w:r w:rsidRPr="00B435CD">
        <w:t>и</w:t>
      </w:r>
      <w:r w:rsidRPr="00B435CD">
        <w:rPr>
          <w:spacing w:val="-6"/>
        </w:rPr>
        <w:t xml:space="preserve"> </w:t>
      </w:r>
      <w:r w:rsidRPr="00B435CD">
        <w:t>выберите</w:t>
      </w:r>
      <w:r w:rsidRPr="00B435CD">
        <w:rPr>
          <w:spacing w:val="-5"/>
        </w:rPr>
        <w:t xml:space="preserve"> </w:t>
      </w:r>
      <w:r w:rsidRPr="00B435CD">
        <w:t>пункт</w:t>
      </w:r>
      <w:r w:rsidRPr="00B435CD">
        <w:rPr>
          <w:spacing w:val="-6"/>
        </w:rPr>
        <w:t xml:space="preserve"> </w:t>
      </w:r>
      <w:r w:rsidRPr="008B26AC">
        <w:rPr>
          <w:b/>
        </w:rPr>
        <w:t>«Пройти</w:t>
      </w:r>
      <w:r w:rsidRPr="008B26AC">
        <w:rPr>
          <w:b/>
          <w:spacing w:val="-6"/>
        </w:rPr>
        <w:t xml:space="preserve"> </w:t>
      </w:r>
      <w:r w:rsidRPr="008B26AC">
        <w:rPr>
          <w:b/>
        </w:rPr>
        <w:t>персональную</w:t>
      </w:r>
      <w:r w:rsidRPr="008B26AC">
        <w:rPr>
          <w:b/>
          <w:spacing w:val="-5"/>
        </w:rPr>
        <w:t xml:space="preserve"> </w:t>
      </w:r>
      <w:r w:rsidRPr="008B26AC">
        <w:rPr>
          <w:b/>
        </w:rPr>
        <w:t>регистрацию»</w:t>
      </w:r>
      <w:r w:rsidRPr="00B435CD">
        <w:t>.</w:t>
      </w:r>
      <w:r w:rsidRPr="00B435CD">
        <w:rPr>
          <w:spacing w:val="-6"/>
        </w:rPr>
        <w:t xml:space="preserve"> </w:t>
      </w:r>
      <w:r w:rsidRPr="00B435CD">
        <w:t>На</w:t>
      </w:r>
      <w:r w:rsidRPr="00B435CD">
        <w:rPr>
          <w:spacing w:val="-5"/>
        </w:rPr>
        <w:t xml:space="preserve"> </w:t>
      </w:r>
      <w:r w:rsidRPr="00B435CD">
        <w:t>странице</w:t>
      </w:r>
      <w:r w:rsidRPr="00B435CD">
        <w:rPr>
          <w:spacing w:val="-6"/>
        </w:rPr>
        <w:t xml:space="preserve"> </w:t>
      </w:r>
      <w:r w:rsidRPr="00B435CD">
        <w:t xml:space="preserve">регистрации необходимо выбрать </w:t>
      </w:r>
      <w:r w:rsidRPr="00B435CD">
        <w:rPr>
          <w:b/>
        </w:rPr>
        <w:t xml:space="preserve">тип пользователя </w:t>
      </w:r>
      <w:r w:rsidRPr="00B435CD">
        <w:t xml:space="preserve">(студент, преподаватель и др.) и заполнить предлагаемые поля, </w:t>
      </w:r>
      <w:r w:rsidRPr="00B435CD">
        <w:rPr>
          <w:sz w:val="24"/>
        </w:rPr>
        <w:t>кликнуть</w:t>
      </w:r>
      <w:r w:rsidRPr="00B435CD">
        <w:rPr>
          <w:spacing w:val="29"/>
          <w:sz w:val="24"/>
        </w:rPr>
        <w:t xml:space="preserve"> </w:t>
      </w:r>
      <w:r w:rsidRPr="00B435CD">
        <w:rPr>
          <w:sz w:val="24"/>
        </w:rPr>
        <w:t xml:space="preserve">на кнопку </w:t>
      </w:r>
      <w:r w:rsidRPr="008B26AC">
        <w:rPr>
          <w:b/>
          <w:sz w:val="24"/>
        </w:rPr>
        <w:t>«З</w:t>
      </w:r>
      <w:r w:rsidR="008B26AC" w:rsidRPr="008B26AC">
        <w:rPr>
          <w:b/>
          <w:sz w:val="24"/>
        </w:rPr>
        <w:t>арегистрироваться</w:t>
      </w:r>
      <w:r w:rsidRPr="008B26AC">
        <w:rPr>
          <w:b/>
          <w:sz w:val="24"/>
        </w:rPr>
        <w:t>»</w:t>
      </w:r>
      <w:r w:rsidRPr="008B26AC">
        <w:rPr>
          <w:sz w:val="24"/>
        </w:rPr>
        <w:t>.</w:t>
      </w:r>
      <w:r w:rsidRPr="00B435CD">
        <w:rPr>
          <w:sz w:val="24"/>
        </w:rPr>
        <w:t xml:space="preserve"> </w:t>
      </w:r>
      <w:r w:rsidRPr="00B435CD">
        <w:t>После</w:t>
      </w:r>
      <w:r w:rsidRPr="00B435CD">
        <w:rPr>
          <w:spacing w:val="25"/>
        </w:rPr>
        <w:t xml:space="preserve"> </w:t>
      </w:r>
      <w:r w:rsidRPr="00B435CD">
        <w:t>этого</w:t>
      </w:r>
      <w:r w:rsidRPr="00B435CD">
        <w:rPr>
          <w:spacing w:val="24"/>
        </w:rPr>
        <w:t xml:space="preserve"> </w:t>
      </w:r>
      <w:r w:rsidRPr="00B435CD">
        <w:t>на</w:t>
      </w:r>
      <w:r w:rsidRPr="00B435CD">
        <w:rPr>
          <w:spacing w:val="24"/>
        </w:rPr>
        <w:t xml:space="preserve"> </w:t>
      </w:r>
      <w:r w:rsidRPr="00B435CD">
        <w:t>указанный</w:t>
      </w:r>
      <w:r w:rsidRPr="00B435CD">
        <w:rPr>
          <w:spacing w:val="24"/>
        </w:rPr>
        <w:t xml:space="preserve"> </w:t>
      </w:r>
      <w:r w:rsidRPr="00B435CD">
        <w:t>в</w:t>
      </w:r>
      <w:r w:rsidRPr="00B435CD">
        <w:rPr>
          <w:spacing w:val="23"/>
        </w:rPr>
        <w:t xml:space="preserve"> </w:t>
      </w:r>
      <w:r w:rsidRPr="00B435CD">
        <w:t>соответствующем</w:t>
      </w:r>
      <w:r w:rsidRPr="00B435CD">
        <w:rPr>
          <w:spacing w:val="23"/>
        </w:rPr>
        <w:t xml:space="preserve"> </w:t>
      </w:r>
      <w:r w:rsidRPr="00B435CD">
        <w:t>поле e-</w:t>
      </w:r>
      <w:proofErr w:type="spellStart"/>
      <w:r w:rsidRPr="00B435CD">
        <w:t>mail</w:t>
      </w:r>
      <w:proofErr w:type="spellEnd"/>
      <w:r w:rsidRPr="00B435CD">
        <w:t xml:space="preserve"> будет отправлено письмо с Вашими </w:t>
      </w:r>
      <w:r w:rsidRPr="00B435CD">
        <w:rPr>
          <w:b/>
        </w:rPr>
        <w:t xml:space="preserve">персональными учетными данными </w:t>
      </w:r>
      <w:r w:rsidRPr="00B435CD">
        <w:t xml:space="preserve">(логин и пароль), с которыми Вы сможете работать в системе. </w:t>
      </w:r>
      <w:r w:rsidRPr="00B435CD">
        <w:rPr>
          <w:rFonts w:ascii="Arial" w:hAnsi="Arial"/>
          <w:sz w:val="24"/>
        </w:rPr>
        <w:t>Р</w:t>
      </w:r>
      <w:r w:rsidRPr="00B435CD">
        <w:t>екомендуем не удалять это письмо.</w:t>
      </w:r>
    </w:p>
    <w:p w:rsidR="00DC276D" w:rsidRDefault="00365EF0">
      <w:pPr>
        <w:pStyle w:val="a3"/>
        <w:spacing w:before="5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77470</wp:posOffset>
                </wp:positionV>
                <wp:extent cx="6689090" cy="6350"/>
                <wp:effectExtent l="0" t="0" r="0" b="0"/>
                <wp:wrapTopAndBottom/>
                <wp:docPr id="12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90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7374545" id="docshape3" o:spid="_x0000_s1026" style="position:absolute;margin-left:51.85pt;margin-top:6.1pt;width:526.7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DC276D" w:rsidRDefault="00194FA9">
      <w:pPr>
        <w:pStyle w:val="1"/>
        <w:numPr>
          <w:ilvl w:val="0"/>
          <w:numId w:val="2"/>
        </w:numPr>
        <w:tabs>
          <w:tab w:val="left" w:pos="5084"/>
          <w:tab w:val="left" w:pos="5085"/>
        </w:tabs>
        <w:spacing w:line="428" w:lineRule="exact"/>
        <w:ind w:left="5084" w:hanging="4877"/>
      </w:pPr>
      <w:r>
        <w:t>ЭБС</w:t>
      </w:r>
      <w:r>
        <w:rPr>
          <w:spacing w:val="-6"/>
        </w:rPr>
        <w:t xml:space="preserve"> </w:t>
      </w:r>
      <w:r>
        <w:rPr>
          <w:spacing w:val="-2"/>
        </w:rPr>
        <w:t>«ЮРАЙТ»</w:t>
      </w:r>
    </w:p>
    <w:p w:rsidR="00DC276D" w:rsidRDefault="001C584F" w:rsidP="001C584F">
      <w:pPr>
        <w:pStyle w:val="a3"/>
        <w:tabs>
          <w:tab w:val="left" w:pos="4551"/>
          <w:tab w:val="left" w:pos="5820"/>
          <w:tab w:val="left" w:pos="6587"/>
          <w:tab w:val="left" w:pos="7271"/>
          <w:tab w:val="left" w:pos="8812"/>
          <w:tab w:val="left" w:pos="10040"/>
          <w:tab w:val="left" w:pos="10489"/>
        </w:tabs>
        <w:spacing w:before="70" w:line="182" w:lineRule="auto"/>
        <w:ind w:left="3889" w:right="227" w:hanging="2764"/>
        <w:jc w:val="both"/>
      </w:pPr>
      <w:r>
        <w:rPr>
          <w:noProof/>
          <w:lang w:eastAsia="ru-RU"/>
        </w:rPr>
        <w:drawing>
          <wp:anchor distT="0" distB="0" distL="114300" distR="114300" simplePos="0" relativeHeight="487596032" behindDoc="1" locked="0" layoutInCell="1" allowOverlap="1" wp14:anchorId="59C3F558">
            <wp:simplePos x="0" y="0"/>
            <wp:positionH relativeFrom="column">
              <wp:posOffset>717550</wp:posOffset>
            </wp:positionH>
            <wp:positionV relativeFrom="paragraph">
              <wp:posOffset>14605</wp:posOffset>
            </wp:positionV>
            <wp:extent cx="1573530" cy="511810"/>
            <wp:effectExtent l="0" t="0" r="7620" b="2540"/>
            <wp:wrapTight wrapText="bothSides">
              <wp:wrapPolygon edited="0">
                <wp:start x="0" y="0"/>
                <wp:lineTo x="0" y="20903"/>
                <wp:lineTo x="21443" y="20903"/>
                <wp:lineTo x="2144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1" t="8447" r="73486" b="86823"/>
                    <a:stretch/>
                  </pic:blipFill>
                  <pic:spPr bwMode="auto">
                    <a:xfrm>
                      <a:off x="0" y="0"/>
                      <a:ext cx="1573530" cy="51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FA9">
        <w:rPr>
          <w:spacing w:val="80"/>
          <w:sz w:val="20"/>
        </w:rPr>
        <w:t xml:space="preserve">  </w:t>
      </w:r>
      <w:r w:rsidR="00194FA9">
        <w:t>ЭБС</w:t>
      </w:r>
      <w:r w:rsidR="00194FA9">
        <w:tab/>
      </w:r>
      <w:r w:rsidR="00194FA9">
        <w:rPr>
          <w:spacing w:val="-2"/>
        </w:rPr>
        <w:t>предлагает</w:t>
      </w:r>
      <w:r w:rsidR="00194FA9">
        <w:tab/>
      </w:r>
      <w:r>
        <w:t xml:space="preserve">более </w:t>
      </w:r>
      <w:r w:rsidRPr="001C584F">
        <w:rPr>
          <w:spacing w:val="-2"/>
        </w:rPr>
        <w:t>3</w:t>
      </w:r>
      <w:r>
        <w:rPr>
          <w:spacing w:val="-2"/>
        </w:rPr>
        <w:t>000</w:t>
      </w:r>
      <w:r w:rsidRPr="001C584F">
        <w:rPr>
          <w:spacing w:val="-2"/>
        </w:rPr>
        <w:t xml:space="preserve"> курсов и 10</w:t>
      </w:r>
      <w:r>
        <w:rPr>
          <w:spacing w:val="-2"/>
        </w:rPr>
        <w:t xml:space="preserve">000 учебников </w:t>
      </w:r>
      <w:r w:rsidRPr="001C584F">
        <w:rPr>
          <w:spacing w:val="-2"/>
        </w:rPr>
        <w:t>по 17 923 дисциплинам</w:t>
      </w:r>
      <w:r>
        <w:rPr>
          <w:spacing w:val="-2"/>
        </w:rPr>
        <w:t xml:space="preserve"> </w:t>
      </w:r>
      <w:r w:rsidR="00194FA9">
        <w:rPr>
          <w:spacing w:val="-6"/>
        </w:rPr>
        <w:t>от</w:t>
      </w:r>
      <w:r>
        <w:rPr>
          <w:spacing w:val="-6"/>
        </w:rPr>
        <w:t xml:space="preserve"> </w:t>
      </w:r>
      <w:r w:rsidR="00194FA9">
        <w:rPr>
          <w:spacing w:val="-2"/>
        </w:rPr>
        <w:t xml:space="preserve">лучших </w:t>
      </w:r>
      <w:r w:rsidR="00194FA9">
        <w:t>преподавателей ведущих</w:t>
      </w:r>
      <w:r>
        <w:t xml:space="preserve"> вузов</w:t>
      </w:r>
      <w:r w:rsidR="00194FA9">
        <w:t>.</w:t>
      </w:r>
    </w:p>
    <w:p w:rsidR="00DC276D" w:rsidRPr="007245AE" w:rsidRDefault="00194FA9" w:rsidP="007245AE">
      <w:pPr>
        <w:pStyle w:val="3"/>
        <w:spacing w:before="130"/>
        <w:ind w:left="4517"/>
        <w:rPr>
          <w:spacing w:val="-2"/>
        </w:rPr>
      </w:pPr>
      <w:r>
        <w:t>Регистрация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ЭБС</w:t>
      </w:r>
      <w:r>
        <w:rPr>
          <w:spacing w:val="-5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Ю</w:t>
      </w:r>
      <w:r w:rsidR="007245AE">
        <w:rPr>
          <w:spacing w:val="-2"/>
        </w:rPr>
        <w:t>райт</w:t>
      </w:r>
      <w:proofErr w:type="spellEnd"/>
      <w:r>
        <w:rPr>
          <w:spacing w:val="-2"/>
        </w:rPr>
        <w:t>»</w:t>
      </w:r>
    </w:p>
    <w:p w:rsidR="00DC276D" w:rsidRPr="008B26AC" w:rsidRDefault="00194FA9" w:rsidP="001C584F">
      <w:pPr>
        <w:pStyle w:val="a3"/>
        <w:spacing w:before="117"/>
        <w:ind w:left="982" w:right="223"/>
        <w:jc w:val="both"/>
        <w:rPr>
          <w:b/>
        </w:rPr>
      </w:pPr>
      <w:r>
        <w:t xml:space="preserve">Перейдите на страницу </w:t>
      </w:r>
      <w:r w:rsidRPr="008B26AC">
        <w:rPr>
          <w:b/>
        </w:rPr>
        <w:t>ЭБС «</w:t>
      </w:r>
      <w:proofErr w:type="spellStart"/>
      <w:r w:rsidR="007245AE">
        <w:rPr>
          <w:b/>
        </w:rPr>
        <w:t>Юрайт</w:t>
      </w:r>
      <w:proofErr w:type="spellEnd"/>
      <w:r w:rsidRPr="008B26AC">
        <w:rPr>
          <w:b/>
        </w:rPr>
        <w:t>»</w:t>
      </w:r>
      <w:r w:rsidRPr="008B26AC">
        <w:t xml:space="preserve"> (</w:t>
      </w:r>
      <w:hyperlink r:id="rId8">
        <w:r w:rsidRPr="008B26AC">
          <w:t>www.biblio-online.ru</w:t>
        </w:r>
      </w:hyperlink>
      <w:r w:rsidRPr="008B26AC">
        <w:t>).</w:t>
      </w:r>
      <w:r>
        <w:rPr>
          <w:spacing w:val="40"/>
        </w:rPr>
        <w:t xml:space="preserve"> </w:t>
      </w:r>
      <w:r>
        <w:t xml:space="preserve">Кликните кнопку </w:t>
      </w:r>
      <w:r w:rsidRPr="008B26AC">
        <w:rPr>
          <w:b/>
        </w:rPr>
        <w:t>«</w:t>
      </w:r>
      <w:r w:rsidR="001C584F">
        <w:rPr>
          <w:b/>
        </w:rPr>
        <w:t>Личный кабинет. Вход/</w:t>
      </w:r>
      <w:r w:rsidRPr="008B26AC">
        <w:rPr>
          <w:b/>
        </w:rPr>
        <w:t>Регистрация»</w:t>
      </w:r>
      <w:r>
        <w:t xml:space="preserve"> (в правом верхнем углу страницы). В открывшейся регистрационной анкете необходимо выбрать тип учетной записи (студент, преподаватель), заполнить все поля открывшейся анкеты, подтвердить свое согласие с условиями пользовательского</w:t>
      </w:r>
      <w:r>
        <w:rPr>
          <w:spacing w:val="10"/>
        </w:rPr>
        <w:t xml:space="preserve"> </w:t>
      </w:r>
      <w:r>
        <w:t>соглашения</w:t>
      </w:r>
      <w:r>
        <w:rPr>
          <w:spacing w:val="12"/>
        </w:rPr>
        <w:t xml:space="preserve"> </w:t>
      </w:r>
      <w:r>
        <w:t>(поставить</w:t>
      </w:r>
      <w:r>
        <w:rPr>
          <w:spacing w:val="13"/>
        </w:rPr>
        <w:t xml:space="preserve"> </w:t>
      </w:r>
      <w:r>
        <w:t>«галочку»</w:t>
      </w:r>
      <w:r>
        <w:rPr>
          <w:spacing w:val="10"/>
        </w:rPr>
        <w:t xml:space="preserve"> </w:t>
      </w:r>
      <w:r>
        <w:t>перед</w:t>
      </w:r>
      <w:r>
        <w:rPr>
          <w:spacing w:val="12"/>
        </w:rPr>
        <w:t xml:space="preserve"> </w:t>
      </w:r>
      <w:r>
        <w:t>соответствующей</w:t>
      </w:r>
      <w:r>
        <w:rPr>
          <w:spacing w:val="11"/>
        </w:rPr>
        <w:t xml:space="preserve"> </w:t>
      </w:r>
      <w:r>
        <w:t>фразой),</w:t>
      </w:r>
      <w:r>
        <w:rPr>
          <w:spacing w:val="10"/>
        </w:rPr>
        <w:t xml:space="preserve"> </w:t>
      </w:r>
      <w:r>
        <w:t>кликнуть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2"/>
        </w:rPr>
        <w:t>кнопку</w:t>
      </w:r>
      <w:r w:rsidR="001C584F">
        <w:rPr>
          <w:spacing w:val="-2"/>
        </w:rPr>
        <w:t xml:space="preserve"> </w:t>
      </w:r>
      <w:r w:rsidRPr="008B26AC">
        <w:rPr>
          <w:b/>
          <w:spacing w:val="-2"/>
        </w:rPr>
        <w:t>«</w:t>
      </w:r>
      <w:r w:rsidR="001C584F">
        <w:rPr>
          <w:b/>
          <w:spacing w:val="-2"/>
        </w:rPr>
        <w:t>Заре</w:t>
      </w:r>
      <w:r w:rsidR="008B26AC" w:rsidRPr="008B26AC">
        <w:rPr>
          <w:b/>
          <w:spacing w:val="-2"/>
        </w:rPr>
        <w:t>гистри</w:t>
      </w:r>
      <w:r w:rsidR="001C584F">
        <w:rPr>
          <w:b/>
          <w:spacing w:val="-2"/>
        </w:rPr>
        <w:t>роваться</w:t>
      </w:r>
      <w:r w:rsidRPr="008B26AC">
        <w:rPr>
          <w:b/>
          <w:spacing w:val="-2"/>
        </w:rPr>
        <w:t>»</w:t>
      </w:r>
      <w:r w:rsidRPr="008B26AC">
        <w:rPr>
          <w:spacing w:val="-2"/>
        </w:rPr>
        <w:t>.</w:t>
      </w:r>
    </w:p>
    <w:p w:rsidR="00DC276D" w:rsidRDefault="00194FA9">
      <w:pPr>
        <w:pStyle w:val="a3"/>
        <w:spacing w:line="242" w:lineRule="auto"/>
        <w:ind w:left="982" w:right="183" w:firstLine="487"/>
      </w:pPr>
      <w:r>
        <w:t>Далее требуется</w:t>
      </w:r>
      <w:r>
        <w:rPr>
          <w:spacing w:val="-1"/>
        </w:rPr>
        <w:t xml:space="preserve"> </w:t>
      </w:r>
      <w:r>
        <w:t>зайти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электронную почту, которую Вы указали при</w:t>
      </w:r>
      <w:r>
        <w:rPr>
          <w:spacing w:val="-1"/>
        </w:rPr>
        <w:t xml:space="preserve"> </w:t>
      </w:r>
      <w:r>
        <w:t>регистрации. Перейти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 xml:space="preserve">ссылке в письме от ЭБС «ЮРАЙТ» и активировать её. </w:t>
      </w:r>
      <w:r>
        <w:rPr>
          <w:rFonts w:ascii="Calibri" w:hAnsi="Calibri"/>
        </w:rPr>
        <w:t>Р</w:t>
      </w:r>
      <w:r>
        <w:t>екомендуем не удалять это письмо.</w:t>
      </w:r>
    </w:p>
    <w:p w:rsidR="00DC276D" w:rsidRDefault="00365EF0">
      <w:pPr>
        <w:pStyle w:val="a3"/>
        <w:spacing w:before="2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74930</wp:posOffset>
                </wp:positionV>
                <wp:extent cx="6689090" cy="6350"/>
                <wp:effectExtent l="0" t="0" r="0" b="0"/>
                <wp:wrapTopAndBottom/>
                <wp:docPr id="1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90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958B90F" id="docshape4" o:spid="_x0000_s1026" style="position:absolute;margin-left:51.85pt;margin-top:5.9pt;width:526.7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DC276D" w:rsidRDefault="00194FA9">
      <w:pPr>
        <w:pStyle w:val="1"/>
        <w:spacing w:line="298" w:lineRule="exact"/>
        <w:ind w:firstLine="0"/>
      </w:pPr>
      <w:r>
        <w:rPr>
          <w:spacing w:val="-5"/>
        </w:rPr>
        <w:t>4.</w:t>
      </w:r>
    </w:p>
    <w:p w:rsidR="00DC276D" w:rsidRDefault="00194FA9">
      <w:pPr>
        <w:pStyle w:val="2"/>
        <w:spacing w:line="252" w:lineRule="exact"/>
        <w:ind w:left="2674"/>
      </w:pPr>
      <w:r>
        <w:t>НАУЧНАЯ</w:t>
      </w:r>
      <w:r>
        <w:rPr>
          <w:spacing w:val="-6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БИБЛИОТЕКА</w:t>
      </w:r>
      <w:r>
        <w:rPr>
          <w:spacing w:val="-2"/>
        </w:rPr>
        <w:t xml:space="preserve"> ELIBRARY.RU.</w:t>
      </w:r>
    </w:p>
    <w:p w:rsidR="00DC276D" w:rsidRDefault="00194FA9">
      <w:pPr>
        <w:spacing w:line="276" w:lineRule="exact"/>
        <w:ind w:left="2561"/>
        <w:rPr>
          <w:b/>
          <w:sz w:val="24"/>
        </w:rPr>
      </w:pPr>
      <w:r>
        <w:rPr>
          <w:b/>
          <w:sz w:val="24"/>
        </w:rPr>
        <w:t>РОССИЙСКИЙ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ИНДЕКС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ЦИТИРОВАНИЯ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(SCIENCE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INDEX)</w:t>
      </w:r>
    </w:p>
    <w:p w:rsidR="00DC276D" w:rsidRDefault="00194FA9">
      <w:pPr>
        <w:pStyle w:val="a3"/>
        <w:ind w:left="3879" w:right="224" w:hanging="84"/>
        <w:jc w:val="both"/>
      </w:pPr>
      <w:r w:rsidRPr="007245AE"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230587</wp:posOffset>
            </wp:positionV>
            <wp:extent cx="1571625" cy="39052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45AE">
        <w:t>Научная</w:t>
      </w:r>
      <w:r w:rsidRPr="007245AE">
        <w:rPr>
          <w:spacing w:val="-14"/>
        </w:rPr>
        <w:t xml:space="preserve"> </w:t>
      </w:r>
      <w:r w:rsidRPr="007245AE">
        <w:t>электронная</w:t>
      </w:r>
      <w:r w:rsidRPr="007245AE">
        <w:rPr>
          <w:spacing w:val="-14"/>
        </w:rPr>
        <w:t xml:space="preserve"> </w:t>
      </w:r>
      <w:r w:rsidRPr="007245AE">
        <w:t>библиотека</w:t>
      </w:r>
      <w:r w:rsidRPr="007245AE">
        <w:rPr>
          <w:spacing w:val="-14"/>
        </w:rPr>
        <w:t xml:space="preserve"> </w:t>
      </w:r>
      <w:r w:rsidRPr="007245AE">
        <w:t>eLIBRARY.RU</w:t>
      </w:r>
      <w:r>
        <w:rPr>
          <w:spacing w:val="-13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крупнейший</w:t>
      </w:r>
      <w:r>
        <w:rPr>
          <w:spacing w:val="-14"/>
        </w:rPr>
        <w:t xml:space="preserve"> </w:t>
      </w:r>
      <w:r>
        <w:t>российский информационный портал в области науки, технологии, медицины и образования, содержащий рефераты и полные тексты более 3</w:t>
      </w:r>
      <w:r w:rsidR="001C584F">
        <w:t>8</w:t>
      </w:r>
      <w:r>
        <w:t xml:space="preserve"> млн научных публикаций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патентов.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платформе</w:t>
      </w:r>
      <w:r>
        <w:rPr>
          <w:spacing w:val="-4"/>
        </w:rPr>
        <w:t xml:space="preserve"> </w:t>
      </w:r>
      <w:r>
        <w:t>eLIBRARY.RU</w:t>
      </w:r>
      <w:r>
        <w:rPr>
          <w:spacing w:val="-5"/>
        </w:rPr>
        <w:t xml:space="preserve"> </w:t>
      </w:r>
      <w:r>
        <w:t>доступны</w:t>
      </w:r>
      <w:r>
        <w:rPr>
          <w:spacing w:val="-4"/>
        </w:rPr>
        <w:t xml:space="preserve"> </w:t>
      </w:r>
      <w:r>
        <w:t>электронные версии более 5600 российских научно-технических журналов, в том числе более 4800 журналов в открытом доступе.</w:t>
      </w:r>
    </w:p>
    <w:p w:rsidR="00DC276D" w:rsidRDefault="00DC276D">
      <w:pPr>
        <w:jc w:val="both"/>
        <w:sectPr w:rsidR="00DC276D">
          <w:type w:val="continuous"/>
          <w:pgSz w:w="11910" w:h="16840"/>
          <w:pgMar w:top="260" w:right="220" w:bottom="280" w:left="240" w:header="720" w:footer="720" w:gutter="0"/>
          <w:cols w:space="720"/>
        </w:sectPr>
      </w:pPr>
    </w:p>
    <w:p w:rsidR="00DC276D" w:rsidRDefault="00194FA9">
      <w:pPr>
        <w:spacing w:before="61"/>
        <w:ind w:left="982" w:right="286"/>
        <w:jc w:val="both"/>
      </w:pPr>
      <w:proofErr w:type="spellStart"/>
      <w:r>
        <w:rPr>
          <w:sz w:val="23"/>
        </w:rPr>
        <w:lastRenderedPageBreak/>
        <w:t>СПбГАСУ</w:t>
      </w:r>
      <w:proofErr w:type="spellEnd"/>
      <w:r>
        <w:rPr>
          <w:sz w:val="23"/>
        </w:rPr>
        <w:t xml:space="preserve"> имеет подписку на полнотекстовую коллекцию журналов по архитектуре и строительству. Список журналов, доступных по подписке</w:t>
      </w:r>
      <w:r w:rsidR="008F4A25">
        <w:rPr>
          <w:sz w:val="23"/>
        </w:rPr>
        <w:t xml:space="preserve"> университета</w:t>
      </w:r>
      <w:r>
        <w:rPr>
          <w:sz w:val="23"/>
        </w:rPr>
        <w:t xml:space="preserve">, находится в правом нижнем углу начальной страницы </w:t>
      </w:r>
      <w:r>
        <w:t>eLIBRARY.RU.</w:t>
      </w:r>
    </w:p>
    <w:p w:rsidR="00DC276D" w:rsidRDefault="00194FA9">
      <w:pPr>
        <w:pStyle w:val="2"/>
        <w:spacing w:before="119" w:line="276" w:lineRule="exact"/>
        <w:ind w:left="4445"/>
      </w:pPr>
      <w:r>
        <w:t>Регистрация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НЭБ</w:t>
      </w:r>
      <w:r>
        <w:rPr>
          <w:spacing w:val="-1"/>
        </w:rPr>
        <w:t xml:space="preserve"> </w:t>
      </w:r>
      <w:r>
        <w:rPr>
          <w:spacing w:val="-2"/>
        </w:rPr>
        <w:t>ELIBRARY.RU</w:t>
      </w:r>
    </w:p>
    <w:p w:rsidR="00DC276D" w:rsidRDefault="00194FA9" w:rsidP="008F4A25">
      <w:pPr>
        <w:pStyle w:val="a3"/>
        <w:spacing w:line="252" w:lineRule="exact"/>
        <w:ind w:left="984" w:right="227"/>
        <w:jc w:val="both"/>
      </w:pPr>
      <w:r>
        <w:t>На</w:t>
      </w:r>
      <w:r>
        <w:rPr>
          <w:spacing w:val="-3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 w:rsidRPr="0074626E">
        <w:rPr>
          <w:b/>
        </w:rPr>
        <w:t>eLIBRARY.RU</w:t>
      </w:r>
      <w:r w:rsidRPr="001B5C62">
        <w:rPr>
          <w:spacing w:val="-3"/>
        </w:rPr>
        <w:t xml:space="preserve"> </w:t>
      </w:r>
      <w:r w:rsidRPr="001B5C62">
        <w:rPr>
          <w:color w:val="0D0D0D" w:themeColor="text1" w:themeTint="F2"/>
        </w:rPr>
        <w:t>(http://elibrary.ru)</w:t>
      </w:r>
      <w:r w:rsidRPr="001B5C62">
        <w:rPr>
          <w:i/>
          <w:color w:val="0D0D0D" w:themeColor="text1" w:themeTint="F2"/>
          <w:spacing w:val="-3"/>
        </w:rPr>
        <w:t xml:space="preserve"> </w:t>
      </w:r>
      <w:r>
        <w:t>слева</w:t>
      </w:r>
      <w:r>
        <w:rPr>
          <w:spacing w:val="-4"/>
        </w:rPr>
        <w:t xml:space="preserve"> </w:t>
      </w:r>
      <w:r w:rsidRPr="001B5C62">
        <w:t>находите</w:t>
      </w:r>
      <w:r w:rsidRPr="001B5C62">
        <w:rPr>
          <w:spacing w:val="-2"/>
        </w:rPr>
        <w:t xml:space="preserve"> </w:t>
      </w:r>
      <w:r w:rsidRPr="001B5C62">
        <w:t>«окно»</w:t>
      </w:r>
      <w:r>
        <w:rPr>
          <w:spacing w:val="-3"/>
        </w:rPr>
        <w:t xml:space="preserve"> </w:t>
      </w:r>
      <w:r w:rsidRPr="001B5C62">
        <w:rPr>
          <w:b/>
        </w:rPr>
        <w:t>«Вход»,</w:t>
      </w:r>
      <w:r>
        <w:rPr>
          <w:spacing w:val="1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кликните</w:t>
      </w:r>
      <w:r>
        <w:rPr>
          <w:spacing w:val="-2"/>
        </w:rPr>
        <w:t xml:space="preserve"> </w:t>
      </w:r>
      <w:r>
        <w:t>на</w:t>
      </w:r>
      <w:r w:rsidR="001B5C62">
        <w:rPr>
          <w:spacing w:val="-4"/>
        </w:rPr>
        <w:t xml:space="preserve"> </w:t>
      </w:r>
      <w:r>
        <w:rPr>
          <w:spacing w:val="-2"/>
        </w:rPr>
        <w:t>кнопку</w:t>
      </w:r>
      <w:r w:rsidR="001B5C62">
        <w:t xml:space="preserve"> </w:t>
      </w:r>
      <w:r w:rsidRPr="001B5C62">
        <w:rPr>
          <w:b/>
        </w:rPr>
        <w:t>«Регистрация»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откроется</w:t>
      </w:r>
      <w:r>
        <w:rPr>
          <w:spacing w:val="-8"/>
        </w:rPr>
        <w:t xml:space="preserve"> </w:t>
      </w:r>
      <w:r>
        <w:t>страница</w:t>
      </w:r>
      <w:r>
        <w:rPr>
          <w:spacing w:val="-7"/>
        </w:rPr>
        <w:t xml:space="preserve"> </w:t>
      </w:r>
      <w:r w:rsidRPr="001B5C62">
        <w:rPr>
          <w:b/>
        </w:rPr>
        <w:t>«Р</w:t>
      </w:r>
      <w:r w:rsidR="001B5C62" w:rsidRPr="001B5C62">
        <w:rPr>
          <w:b/>
        </w:rPr>
        <w:t>егистрационная анкета</w:t>
      </w:r>
      <w:r w:rsidRPr="001B5C62">
        <w:rPr>
          <w:b/>
        </w:rPr>
        <w:t>».</w:t>
      </w:r>
      <w:r>
        <w:rPr>
          <w:spacing w:val="-5"/>
        </w:rPr>
        <w:t xml:space="preserve"> </w:t>
      </w:r>
      <w:r>
        <w:t>Заполните</w:t>
      </w:r>
      <w:r>
        <w:rPr>
          <w:spacing w:val="-6"/>
        </w:rPr>
        <w:t xml:space="preserve"> </w:t>
      </w:r>
      <w:r>
        <w:rPr>
          <w:spacing w:val="-5"/>
        </w:rPr>
        <w:t>её.</w:t>
      </w:r>
    </w:p>
    <w:p w:rsidR="00DC276D" w:rsidRDefault="00194FA9">
      <w:pPr>
        <w:pStyle w:val="a3"/>
        <w:spacing w:before="2"/>
        <w:ind w:left="982" w:right="221" w:firstLine="650"/>
        <w:jc w:val="both"/>
      </w:pPr>
      <w:r>
        <w:t xml:space="preserve">Если Вы являетесь автором научных публикаций, то Вам необходимо дополнительно зарегистрироваться как автору в системе </w:t>
      </w:r>
      <w:r w:rsidRPr="001B5C62">
        <w:rPr>
          <w:b/>
        </w:rPr>
        <w:t>SCIENCE INDEX</w:t>
      </w:r>
      <w:r>
        <w:t xml:space="preserve">. Это позволит Вам корректировать информацию о Ваших научных публикациях в РИНЦ. Для регистрации и получения персонального идентификационного номера автора (SPIN-кода) необходимо заполнить дополнительные поля регистрационной анкеты и поставить «галочку» напротив кнопки </w:t>
      </w:r>
      <w:r w:rsidRPr="001B5C62">
        <w:rPr>
          <w:b/>
        </w:rPr>
        <w:t xml:space="preserve">«Зарегистрировать меня как автора в системе </w:t>
      </w:r>
      <w:proofErr w:type="spellStart"/>
      <w:r w:rsidRPr="001B5C62">
        <w:rPr>
          <w:b/>
        </w:rPr>
        <w:t>Science</w:t>
      </w:r>
      <w:proofErr w:type="spellEnd"/>
      <w:r w:rsidRPr="001B5C62">
        <w:rPr>
          <w:b/>
        </w:rPr>
        <w:t xml:space="preserve"> </w:t>
      </w:r>
      <w:proofErr w:type="spellStart"/>
      <w:r w:rsidRPr="001B5C62">
        <w:rPr>
          <w:b/>
        </w:rPr>
        <w:t>Index</w:t>
      </w:r>
      <w:proofErr w:type="spellEnd"/>
      <w:r w:rsidRPr="001B5C62">
        <w:rPr>
          <w:b/>
        </w:rPr>
        <w:t>»</w:t>
      </w:r>
      <w:r w:rsidRPr="001B5C62">
        <w:t>.</w:t>
      </w:r>
      <w:r>
        <w:t xml:space="preserve"> После заполнения полей анкеты, кликните на кнопку </w:t>
      </w:r>
      <w:r w:rsidRPr="001B5C62">
        <w:rPr>
          <w:b/>
        </w:rPr>
        <w:t>«С</w:t>
      </w:r>
      <w:r w:rsidR="001B5C62" w:rsidRPr="001B5C62">
        <w:rPr>
          <w:b/>
        </w:rPr>
        <w:t>охранить</w:t>
      </w:r>
      <w:r w:rsidRPr="001B5C62">
        <w:rPr>
          <w:b/>
        </w:rPr>
        <w:t>».</w:t>
      </w:r>
    </w:p>
    <w:p w:rsidR="00DC276D" w:rsidRDefault="00194FA9">
      <w:pPr>
        <w:pStyle w:val="a3"/>
        <w:spacing w:line="244" w:lineRule="auto"/>
        <w:ind w:left="982" w:right="220"/>
        <w:jc w:val="both"/>
      </w:pPr>
      <w:r>
        <w:t>Далее требуется зайти в электронную почту, которую Вы указали при регистрации. Перейти по ссылке в письме от eLIBRARY.RU и активировать её. Процедура регистрации в системе eLIBRARY.RU завершена!</w:t>
      </w:r>
    </w:p>
    <w:p w:rsidR="00DC276D" w:rsidRDefault="00365EF0">
      <w:pPr>
        <w:pStyle w:val="a3"/>
        <w:spacing w:before="6"/>
        <w:rPr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70485</wp:posOffset>
                </wp:positionV>
                <wp:extent cx="6689090" cy="6350"/>
                <wp:effectExtent l="0" t="0" r="0" b="0"/>
                <wp:wrapTopAndBottom/>
                <wp:docPr id="10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90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588A9FF" id="docshape5" o:spid="_x0000_s1026" style="position:absolute;margin-left:51.85pt;margin-top:5.55pt;width:526.7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DC276D" w:rsidRDefault="00194FA9">
      <w:pPr>
        <w:pStyle w:val="1"/>
        <w:numPr>
          <w:ilvl w:val="0"/>
          <w:numId w:val="1"/>
        </w:numPr>
        <w:tabs>
          <w:tab w:val="left" w:pos="3800"/>
          <w:tab w:val="left" w:pos="3801"/>
        </w:tabs>
        <w:ind w:hanging="3593"/>
      </w:pPr>
      <w:r>
        <w:t>ЭБС</w:t>
      </w:r>
      <w:r>
        <w:rPr>
          <w:spacing w:val="-7"/>
        </w:rPr>
        <w:t xml:space="preserve"> </w:t>
      </w:r>
      <w:r>
        <w:t>«КОНСУЛЬТАНТ</w:t>
      </w:r>
      <w:r>
        <w:rPr>
          <w:spacing w:val="-5"/>
        </w:rPr>
        <w:t xml:space="preserve"> </w:t>
      </w:r>
      <w:r>
        <w:rPr>
          <w:spacing w:val="-2"/>
        </w:rPr>
        <w:t>СТУДЕНТА»</w:t>
      </w:r>
    </w:p>
    <w:p w:rsidR="00DC276D" w:rsidRDefault="00194FA9">
      <w:pPr>
        <w:pStyle w:val="a3"/>
        <w:ind w:left="2777" w:right="222"/>
        <w:jc w:val="both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657859</wp:posOffset>
            </wp:positionH>
            <wp:positionV relativeFrom="paragraph">
              <wp:posOffset>43473</wp:posOffset>
            </wp:positionV>
            <wp:extent cx="1162050" cy="6096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ЭБС </w:t>
      </w:r>
      <w:r w:rsidRPr="0074626E">
        <w:rPr>
          <w:sz w:val="24"/>
        </w:rPr>
        <w:t>«Консультант студента»</w:t>
      </w:r>
      <w:r>
        <w:rPr>
          <w:sz w:val="24"/>
        </w:rPr>
        <w:t xml:space="preserve"> </w:t>
      </w:r>
      <w:r>
        <w:t xml:space="preserve">- </w:t>
      </w:r>
      <w:r w:rsidR="008F4A25">
        <w:t>м</w:t>
      </w:r>
      <w:r>
        <w:t>ногопрофильный образовательный ресурс, предоставляющий доступ через сеть Интернет к учебной литературе и дополнительным документам. Зарегистрированные пользователи получат доступ к электронным изданиям коллекции «Архитектура и строительство».</w:t>
      </w:r>
    </w:p>
    <w:p w:rsidR="00DC276D" w:rsidRDefault="00194FA9">
      <w:pPr>
        <w:spacing w:before="62"/>
        <w:ind w:left="907" w:right="229"/>
        <w:jc w:val="center"/>
        <w:rPr>
          <w:b/>
        </w:rPr>
      </w:pPr>
      <w:r>
        <w:rPr>
          <w:b/>
        </w:rPr>
        <w:t>Регистрация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ЭБС</w:t>
      </w:r>
      <w:r>
        <w:rPr>
          <w:b/>
          <w:spacing w:val="-4"/>
        </w:rPr>
        <w:t xml:space="preserve"> </w:t>
      </w:r>
      <w:r>
        <w:rPr>
          <w:b/>
        </w:rPr>
        <w:t>«</w:t>
      </w:r>
      <w:r>
        <w:rPr>
          <w:b/>
          <w:sz w:val="24"/>
        </w:rPr>
        <w:t>Консультант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студента</w:t>
      </w:r>
      <w:r>
        <w:rPr>
          <w:b/>
          <w:spacing w:val="-2"/>
        </w:rPr>
        <w:t>»</w:t>
      </w:r>
    </w:p>
    <w:p w:rsidR="00DC276D" w:rsidRDefault="00194FA9">
      <w:pPr>
        <w:spacing w:before="60" w:line="276" w:lineRule="exact"/>
        <w:ind w:left="983" w:right="229"/>
        <w:jc w:val="center"/>
      </w:pPr>
      <w:r>
        <w:t>Перейдите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страницу</w:t>
      </w:r>
      <w:r>
        <w:rPr>
          <w:spacing w:val="49"/>
        </w:rPr>
        <w:t xml:space="preserve"> </w:t>
      </w:r>
      <w:r w:rsidRPr="0074626E">
        <w:rPr>
          <w:b/>
          <w:sz w:val="24"/>
        </w:rPr>
        <w:t>ЭБС</w:t>
      </w:r>
      <w:r w:rsidRPr="0074626E">
        <w:rPr>
          <w:b/>
          <w:spacing w:val="55"/>
          <w:sz w:val="24"/>
        </w:rPr>
        <w:t xml:space="preserve"> </w:t>
      </w:r>
      <w:r w:rsidRPr="0074626E">
        <w:rPr>
          <w:b/>
          <w:sz w:val="24"/>
        </w:rPr>
        <w:t>«Консультант</w:t>
      </w:r>
      <w:r w:rsidRPr="0074626E">
        <w:rPr>
          <w:b/>
          <w:spacing w:val="53"/>
          <w:sz w:val="24"/>
        </w:rPr>
        <w:t xml:space="preserve"> </w:t>
      </w:r>
      <w:r w:rsidRPr="0074626E">
        <w:rPr>
          <w:b/>
          <w:sz w:val="24"/>
        </w:rPr>
        <w:t>студента»</w:t>
      </w:r>
      <w:r w:rsidRPr="0074626E">
        <w:rPr>
          <w:spacing w:val="49"/>
          <w:sz w:val="24"/>
        </w:rPr>
        <w:t xml:space="preserve"> </w:t>
      </w:r>
      <w:r w:rsidRPr="0074626E">
        <w:t>(www.studentlibrary.ru).</w:t>
      </w:r>
      <w:r>
        <w:rPr>
          <w:spacing w:val="52"/>
        </w:rPr>
        <w:t xml:space="preserve"> </w:t>
      </w:r>
      <w:r>
        <w:t>Кликните</w:t>
      </w:r>
      <w:r>
        <w:rPr>
          <w:spacing w:val="52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2"/>
        </w:rPr>
        <w:t>кнопку</w:t>
      </w:r>
    </w:p>
    <w:p w:rsidR="00DC276D" w:rsidRDefault="00194FA9" w:rsidP="008E7703">
      <w:pPr>
        <w:pStyle w:val="a3"/>
        <w:ind w:left="984" w:right="229"/>
        <w:jc w:val="both"/>
      </w:pPr>
      <w:r w:rsidRPr="0074626E">
        <w:rPr>
          <w:b/>
        </w:rPr>
        <w:t>«</w:t>
      </w:r>
      <w:r w:rsidR="00334FA8">
        <w:rPr>
          <w:b/>
        </w:rPr>
        <w:t>Вход/</w:t>
      </w:r>
      <w:r w:rsidRPr="0074626E">
        <w:rPr>
          <w:b/>
        </w:rPr>
        <w:t>Регистрация»</w:t>
      </w:r>
      <w:r>
        <w:rPr>
          <w:spacing w:val="31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правом</w:t>
      </w:r>
      <w:r>
        <w:rPr>
          <w:spacing w:val="32"/>
        </w:rPr>
        <w:t xml:space="preserve"> </w:t>
      </w:r>
      <w:r>
        <w:t>верхнем</w:t>
      </w:r>
      <w:r>
        <w:rPr>
          <w:spacing w:val="35"/>
        </w:rPr>
        <w:t xml:space="preserve"> </w:t>
      </w:r>
      <w:r>
        <w:t>углу</w:t>
      </w:r>
      <w:r>
        <w:rPr>
          <w:spacing w:val="33"/>
        </w:rPr>
        <w:t xml:space="preserve"> </w:t>
      </w:r>
      <w:r>
        <w:t>страницы).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открывшейся</w:t>
      </w:r>
      <w:r>
        <w:rPr>
          <w:spacing w:val="35"/>
        </w:rPr>
        <w:t xml:space="preserve"> </w:t>
      </w:r>
      <w:r>
        <w:t>регистрационной</w:t>
      </w:r>
      <w:r>
        <w:rPr>
          <w:spacing w:val="34"/>
        </w:rPr>
        <w:t xml:space="preserve"> </w:t>
      </w:r>
      <w:r>
        <w:t>анкете</w:t>
      </w:r>
      <w:r>
        <w:rPr>
          <w:spacing w:val="33"/>
        </w:rPr>
        <w:t xml:space="preserve"> </w:t>
      </w:r>
      <w:r>
        <w:t>необходимо: заполнить</w:t>
      </w:r>
      <w:r>
        <w:rPr>
          <w:spacing w:val="47"/>
        </w:rPr>
        <w:t xml:space="preserve"> </w:t>
      </w:r>
      <w:r>
        <w:t>все</w:t>
      </w:r>
      <w:r>
        <w:rPr>
          <w:spacing w:val="50"/>
        </w:rPr>
        <w:t xml:space="preserve"> </w:t>
      </w:r>
      <w:r>
        <w:t>поля,</w:t>
      </w:r>
      <w:r>
        <w:rPr>
          <w:spacing w:val="50"/>
        </w:rPr>
        <w:t xml:space="preserve"> </w:t>
      </w:r>
      <w:r>
        <w:t>подтвердить</w:t>
      </w:r>
      <w:r>
        <w:rPr>
          <w:spacing w:val="50"/>
        </w:rPr>
        <w:t xml:space="preserve"> </w:t>
      </w:r>
      <w:r>
        <w:t>свое</w:t>
      </w:r>
      <w:r>
        <w:rPr>
          <w:spacing w:val="50"/>
        </w:rPr>
        <w:t xml:space="preserve"> </w:t>
      </w:r>
      <w:r>
        <w:t>согласие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условиями</w:t>
      </w:r>
      <w:r>
        <w:rPr>
          <w:spacing w:val="49"/>
        </w:rPr>
        <w:t xml:space="preserve"> </w:t>
      </w:r>
      <w:r>
        <w:t>пользовательского</w:t>
      </w:r>
      <w:r>
        <w:rPr>
          <w:spacing w:val="50"/>
        </w:rPr>
        <w:t xml:space="preserve"> </w:t>
      </w:r>
      <w:r>
        <w:t>соглашения</w:t>
      </w:r>
      <w:r>
        <w:rPr>
          <w:spacing w:val="50"/>
        </w:rPr>
        <w:t xml:space="preserve"> </w:t>
      </w:r>
      <w:r>
        <w:rPr>
          <w:spacing w:val="-2"/>
        </w:rPr>
        <w:t>(поставить</w:t>
      </w:r>
      <w:r w:rsidR="008E7703">
        <w:rPr>
          <w:spacing w:val="-2"/>
        </w:rPr>
        <w:t xml:space="preserve"> </w:t>
      </w:r>
      <w:r>
        <w:t>«галочку»</w:t>
      </w:r>
      <w:r>
        <w:rPr>
          <w:spacing w:val="-10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фразой),</w:t>
      </w:r>
      <w:r>
        <w:rPr>
          <w:spacing w:val="-6"/>
        </w:rPr>
        <w:t xml:space="preserve"> </w:t>
      </w:r>
      <w:r>
        <w:t>кликнуть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кнопку</w:t>
      </w:r>
      <w:r>
        <w:rPr>
          <w:spacing w:val="-6"/>
        </w:rPr>
        <w:t xml:space="preserve"> </w:t>
      </w:r>
      <w:r w:rsidRPr="007245AE">
        <w:rPr>
          <w:b/>
          <w:spacing w:val="-2"/>
        </w:rPr>
        <w:t>«З</w:t>
      </w:r>
      <w:r w:rsidR="007245AE" w:rsidRPr="007245AE">
        <w:rPr>
          <w:b/>
          <w:spacing w:val="-2"/>
        </w:rPr>
        <w:t>арегистрироваться</w:t>
      </w:r>
      <w:r w:rsidRPr="007245AE">
        <w:rPr>
          <w:b/>
          <w:spacing w:val="-2"/>
        </w:rPr>
        <w:t>»</w:t>
      </w:r>
      <w:r w:rsidR="007245AE">
        <w:rPr>
          <w:b/>
          <w:spacing w:val="-2"/>
        </w:rPr>
        <w:t>.</w:t>
      </w:r>
    </w:p>
    <w:p w:rsidR="00DC276D" w:rsidRDefault="00194FA9">
      <w:pPr>
        <w:pStyle w:val="a3"/>
        <w:spacing w:before="1"/>
        <w:ind w:left="982" w:right="183" w:firstLine="487"/>
      </w:pPr>
      <w:r>
        <w:t>Далее требуется</w:t>
      </w:r>
      <w:r>
        <w:rPr>
          <w:spacing w:val="-1"/>
        </w:rPr>
        <w:t xml:space="preserve"> </w:t>
      </w:r>
      <w:r>
        <w:t>зайти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электронную почту, которую Вы указали при</w:t>
      </w:r>
      <w:r>
        <w:rPr>
          <w:spacing w:val="-1"/>
        </w:rPr>
        <w:t xml:space="preserve"> </w:t>
      </w:r>
      <w:r>
        <w:t>регистрации. Перейти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 xml:space="preserve">ссылке в письме от ЭБС и активировать её. </w:t>
      </w:r>
      <w:r>
        <w:rPr>
          <w:rFonts w:ascii="Calibri" w:hAnsi="Calibri"/>
        </w:rPr>
        <w:t>Р</w:t>
      </w:r>
      <w:r>
        <w:t>екомендуем не удалять это письмо.</w:t>
      </w:r>
    </w:p>
    <w:p w:rsidR="00DC276D" w:rsidRDefault="00365EF0">
      <w:pPr>
        <w:pStyle w:val="a3"/>
        <w:spacing w:before="4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76835</wp:posOffset>
                </wp:positionV>
                <wp:extent cx="6689090" cy="6350"/>
                <wp:effectExtent l="0" t="0" r="0" b="0"/>
                <wp:wrapTopAndBottom/>
                <wp:docPr id="8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90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2BD625B" id="docshape6" o:spid="_x0000_s1026" style="position:absolute;margin-left:51.85pt;margin-top:6.05pt;width:526.7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DC276D" w:rsidRDefault="00055194">
      <w:pPr>
        <w:pStyle w:val="1"/>
        <w:numPr>
          <w:ilvl w:val="0"/>
          <w:numId w:val="1"/>
        </w:numPr>
        <w:tabs>
          <w:tab w:val="left" w:pos="4227"/>
          <w:tab w:val="left" w:pos="4228"/>
        </w:tabs>
        <w:spacing w:line="240" w:lineRule="auto"/>
        <w:ind w:left="4227" w:hanging="4020"/>
      </w:pPr>
      <w:r>
        <w:t>НЭБ (Национальная электронная библиотека)</w:t>
      </w:r>
    </w:p>
    <w:p w:rsidR="00DC276D" w:rsidRDefault="00657006" w:rsidP="00055194">
      <w:pPr>
        <w:spacing w:before="279"/>
        <w:ind w:left="2954" w:right="226"/>
        <w:jc w:val="both"/>
        <w:rPr>
          <w:sz w:val="24"/>
        </w:rPr>
      </w:pPr>
      <w:r w:rsidRPr="00467B7B">
        <w:rPr>
          <w:rFonts w:eastAsia="Calibri"/>
          <w:noProof/>
          <w:sz w:val="24"/>
          <w:szCs w:val="24"/>
          <w:lang w:eastAsia="ru-RU"/>
        </w:rPr>
        <w:drawing>
          <wp:anchor distT="0" distB="0" distL="114300" distR="114300" simplePos="0" relativeHeight="487595008" behindDoc="1" locked="0" layoutInCell="1" allowOverlap="1" wp14:anchorId="1D0CA354" wp14:editId="08E29F7E">
            <wp:simplePos x="0" y="0"/>
            <wp:positionH relativeFrom="column">
              <wp:posOffset>504825</wp:posOffset>
            </wp:positionH>
            <wp:positionV relativeFrom="paragraph">
              <wp:posOffset>204470</wp:posOffset>
            </wp:positionV>
            <wp:extent cx="1952625" cy="533400"/>
            <wp:effectExtent l="0" t="0" r="9525" b="0"/>
            <wp:wrapTight wrapText="bothSides">
              <wp:wrapPolygon edited="0">
                <wp:start x="0" y="0"/>
                <wp:lineTo x="0" y="20829"/>
                <wp:lineTo x="21495" y="20829"/>
                <wp:lineTo x="21495" y="0"/>
                <wp:lineTo x="0" y="0"/>
              </wp:wrapPolygon>
            </wp:wrapTight>
            <wp:docPr id="2" name="Рисунок 2" descr="https://www.spbgasu.ru/upload-files/universitet/biblioteka/n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pbgasu.ru/upload-files/universitet/biblioteka/ne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194">
        <w:rPr>
          <w:sz w:val="24"/>
        </w:rPr>
        <w:t xml:space="preserve"> </w:t>
      </w:r>
      <w:r w:rsidR="00055194" w:rsidRPr="008F4A25">
        <w:t>Содержит коллекции оцифрованных документов из хранилищ шести федеральных библиотек России – Российской государственной библиотеки, Российской национальной библиотеки, Государственной публичной научно-технической библиотеки, Государственной публичной исторической библиотеки, Всероссийской государственной библиотеки иностранной литературы и Российской государственной детской библиотеки, а также 27 региональных библиотек. Фонд НЭБ постоянно пополняется. Часть коллекций находится в свободном доступе.</w:t>
      </w:r>
    </w:p>
    <w:p w:rsidR="00DC276D" w:rsidRDefault="00194FA9" w:rsidP="008F4A25">
      <w:pPr>
        <w:pStyle w:val="2"/>
        <w:spacing w:before="120" w:after="120"/>
        <w:ind w:left="709"/>
        <w:jc w:val="center"/>
      </w:pPr>
      <w:r>
        <w:t>Регистрация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 w:rsidR="00055194">
        <w:t>НЭБ</w:t>
      </w:r>
    </w:p>
    <w:p w:rsidR="00DC276D" w:rsidRPr="008F4A25" w:rsidRDefault="00055194" w:rsidP="00657006">
      <w:pPr>
        <w:ind w:left="902"/>
        <w:jc w:val="both"/>
      </w:pPr>
      <w:r w:rsidRPr="008F4A25">
        <w:t>Доступ к полным текстам изданий</w:t>
      </w:r>
      <w:r w:rsidR="00B435CD" w:rsidRPr="008F4A25">
        <w:t xml:space="preserve"> в </w:t>
      </w:r>
      <w:r w:rsidR="00B435CD" w:rsidRPr="008F4A25">
        <w:rPr>
          <w:b/>
        </w:rPr>
        <w:t>НЭБ</w:t>
      </w:r>
      <w:r w:rsidR="00B435CD" w:rsidRPr="008F4A25">
        <w:t xml:space="preserve"> (</w:t>
      </w:r>
      <w:r w:rsidR="00B435CD" w:rsidRPr="008F4A25">
        <w:rPr>
          <w:rStyle w:val="object"/>
        </w:rPr>
        <w:t xml:space="preserve">https://rusneb.ru/) </w:t>
      </w:r>
      <w:r w:rsidRPr="008F4A25">
        <w:t>предоставляется бесплатно для всех граждан Российской Федерации после авторизации через Портал государственных услуг Российской Федерации (необходима подтверждённая учётная запись). Возможна регистрация без использования учётной записи Портала государственных услуг, но в таком случае для чтения доступен только фрагмент полного текста.</w:t>
      </w:r>
    </w:p>
    <w:p w:rsidR="00DC276D" w:rsidRDefault="00365EF0">
      <w:pPr>
        <w:pStyle w:val="a3"/>
        <w:spacing w:before="1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160655</wp:posOffset>
                </wp:positionV>
                <wp:extent cx="6689090" cy="6350"/>
                <wp:effectExtent l="0" t="0" r="0" b="0"/>
                <wp:wrapTopAndBottom/>
                <wp:docPr id="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90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F1ECF2" id="docshape7" o:spid="_x0000_s1026" style="position:absolute;margin-left:51.85pt;margin-top:12.65pt;width:526.7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DC276D" w:rsidRDefault="00365EF0">
      <w:pPr>
        <w:pStyle w:val="a3"/>
        <w:spacing w:before="5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76835</wp:posOffset>
                </wp:positionV>
                <wp:extent cx="6697980" cy="6350"/>
                <wp:effectExtent l="0" t="0" r="0" b="0"/>
                <wp:wrapTopAndBottom/>
                <wp:docPr id="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79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B7DC879" id="docshape8" o:spid="_x0000_s1026" style="position:absolute;margin-left:51.1pt;margin-top:6.05pt;width:527.4pt;height: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A6580E" w:rsidRPr="00A6580E" w:rsidRDefault="00A6580E" w:rsidP="00A6580E">
      <w:pPr>
        <w:pStyle w:val="a3"/>
        <w:spacing w:before="6"/>
        <w:jc w:val="center"/>
        <w:rPr>
          <w:sz w:val="24"/>
          <w:szCs w:val="24"/>
        </w:rPr>
      </w:pPr>
      <w:r w:rsidRPr="00A6580E">
        <w:rPr>
          <w:sz w:val="24"/>
          <w:szCs w:val="24"/>
        </w:rPr>
        <w:t>Консультацию по регистрации и работе в ЭБС можно получить в отделе научной библиографии и информационных технологий (Главный корпус</w:t>
      </w:r>
      <w:r w:rsidR="00B469A1">
        <w:rPr>
          <w:sz w:val="24"/>
          <w:szCs w:val="24"/>
        </w:rPr>
        <w:t xml:space="preserve"> </w:t>
      </w:r>
      <w:proofErr w:type="spellStart"/>
      <w:r w:rsidR="00B469A1">
        <w:rPr>
          <w:sz w:val="24"/>
          <w:szCs w:val="24"/>
        </w:rPr>
        <w:t>СПбГАСУ</w:t>
      </w:r>
      <w:proofErr w:type="spellEnd"/>
      <w:r w:rsidRPr="00A6580E">
        <w:rPr>
          <w:sz w:val="24"/>
          <w:szCs w:val="24"/>
        </w:rPr>
        <w:t xml:space="preserve">, </w:t>
      </w:r>
      <w:r w:rsidR="00B469A1">
        <w:rPr>
          <w:sz w:val="24"/>
          <w:szCs w:val="24"/>
        </w:rPr>
        <w:t>ауд. 322,</w:t>
      </w:r>
      <w:r w:rsidR="00B469A1" w:rsidRPr="00A6580E">
        <w:rPr>
          <w:sz w:val="24"/>
          <w:szCs w:val="24"/>
        </w:rPr>
        <w:t xml:space="preserve"> </w:t>
      </w:r>
      <w:r w:rsidRPr="00A6580E">
        <w:rPr>
          <w:sz w:val="24"/>
          <w:szCs w:val="24"/>
        </w:rPr>
        <w:t>телефон: 316-45-05, эл. почта:</w:t>
      </w:r>
    </w:p>
    <w:p w:rsidR="00DC276D" w:rsidRDefault="00A6580E" w:rsidP="00A6580E">
      <w:pPr>
        <w:pStyle w:val="a3"/>
        <w:spacing w:before="6"/>
        <w:jc w:val="center"/>
        <w:rPr>
          <w:sz w:val="24"/>
          <w:szCs w:val="24"/>
        </w:rPr>
      </w:pPr>
      <w:r w:rsidRPr="00A6580E">
        <w:rPr>
          <w:sz w:val="24"/>
          <w:szCs w:val="24"/>
        </w:rPr>
        <w:t>emednikova@lan.spbgasu.r</w:t>
      </w:r>
      <w:r w:rsidR="00B469A1">
        <w:rPr>
          <w:sz w:val="24"/>
          <w:szCs w:val="24"/>
        </w:rPr>
        <w:t xml:space="preserve">u) и в читальном зале </w:t>
      </w:r>
      <w:bookmarkStart w:id="0" w:name="_GoBack"/>
      <w:bookmarkEnd w:id="0"/>
      <w:r w:rsidR="00B469A1">
        <w:rPr>
          <w:sz w:val="24"/>
          <w:szCs w:val="24"/>
        </w:rPr>
        <w:t>(</w:t>
      </w:r>
      <w:r w:rsidR="00B469A1" w:rsidRPr="00A6580E">
        <w:rPr>
          <w:sz w:val="24"/>
          <w:szCs w:val="24"/>
        </w:rPr>
        <w:t>Главный</w:t>
      </w:r>
      <w:r w:rsidRPr="00A6580E">
        <w:rPr>
          <w:sz w:val="24"/>
          <w:szCs w:val="24"/>
        </w:rPr>
        <w:t xml:space="preserve"> корпус</w:t>
      </w:r>
      <w:r w:rsidR="00B469A1">
        <w:rPr>
          <w:sz w:val="24"/>
          <w:szCs w:val="24"/>
        </w:rPr>
        <w:t xml:space="preserve"> </w:t>
      </w:r>
      <w:proofErr w:type="spellStart"/>
      <w:r w:rsidR="00B469A1">
        <w:rPr>
          <w:sz w:val="24"/>
          <w:szCs w:val="24"/>
        </w:rPr>
        <w:t>СПбГАСУ</w:t>
      </w:r>
      <w:proofErr w:type="spellEnd"/>
      <w:r w:rsidRPr="00A6580E">
        <w:rPr>
          <w:sz w:val="24"/>
          <w:szCs w:val="24"/>
        </w:rPr>
        <w:t>,</w:t>
      </w:r>
      <w:r w:rsidR="00B469A1" w:rsidRPr="00B469A1">
        <w:rPr>
          <w:sz w:val="24"/>
          <w:szCs w:val="24"/>
        </w:rPr>
        <w:t xml:space="preserve"> </w:t>
      </w:r>
      <w:r w:rsidR="00B469A1">
        <w:rPr>
          <w:sz w:val="24"/>
          <w:szCs w:val="24"/>
        </w:rPr>
        <w:t>ауд. 217,</w:t>
      </w:r>
      <w:r w:rsidRPr="00A6580E">
        <w:rPr>
          <w:sz w:val="24"/>
          <w:szCs w:val="24"/>
        </w:rPr>
        <w:t xml:space="preserve"> тел. 575-04-29).</w:t>
      </w:r>
    </w:p>
    <w:p w:rsidR="00A6580E" w:rsidRPr="00A6580E" w:rsidRDefault="00A6580E" w:rsidP="00A6580E">
      <w:pPr>
        <w:pStyle w:val="a3"/>
        <w:spacing w:before="6"/>
        <w:jc w:val="center"/>
        <w:rPr>
          <w:sz w:val="24"/>
          <w:szCs w:val="24"/>
        </w:rPr>
      </w:pPr>
      <w:r>
        <w:rPr>
          <w:sz w:val="24"/>
          <w:szCs w:val="24"/>
        </w:rPr>
        <w:t>Поиск можно осуществлять непосредственно на сайте ресурса или в электронном каталоге НТБ.</w:t>
      </w:r>
    </w:p>
    <w:sectPr w:rsidR="00A6580E" w:rsidRPr="00A6580E">
      <w:pgSz w:w="11910" w:h="16840"/>
      <w:pgMar w:top="260" w:right="22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22A09"/>
    <w:multiLevelType w:val="hybridMultilevel"/>
    <w:tmpl w:val="9E06D676"/>
    <w:lvl w:ilvl="0" w:tplc="F5A44988">
      <w:start w:val="5"/>
      <w:numFmt w:val="decimal"/>
      <w:lvlText w:val="%1."/>
      <w:lvlJc w:val="left"/>
      <w:pPr>
        <w:ind w:left="3800" w:hanging="359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100"/>
        <w:position w:val="12"/>
        <w:sz w:val="28"/>
        <w:szCs w:val="28"/>
        <w:lang w:val="ru-RU" w:eastAsia="en-US" w:bidi="ar-SA"/>
      </w:rPr>
    </w:lvl>
    <w:lvl w:ilvl="1" w:tplc="3B604F88">
      <w:numFmt w:val="bullet"/>
      <w:lvlText w:val="•"/>
      <w:lvlJc w:val="left"/>
      <w:pPr>
        <w:ind w:left="4564" w:hanging="3592"/>
      </w:pPr>
      <w:rPr>
        <w:rFonts w:hint="default"/>
        <w:lang w:val="ru-RU" w:eastAsia="en-US" w:bidi="ar-SA"/>
      </w:rPr>
    </w:lvl>
    <w:lvl w:ilvl="2" w:tplc="9E8E5362">
      <w:numFmt w:val="bullet"/>
      <w:lvlText w:val="•"/>
      <w:lvlJc w:val="left"/>
      <w:pPr>
        <w:ind w:left="5329" w:hanging="3592"/>
      </w:pPr>
      <w:rPr>
        <w:rFonts w:hint="default"/>
        <w:lang w:val="ru-RU" w:eastAsia="en-US" w:bidi="ar-SA"/>
      </w:rPr>
    </w:lvl>
    <w:lvl w:ilvl="3" w:tplc="60842E68">
      <w:numFmt w:val="bullet"/>
      <w:lvlText w:val="•"/>
      <w:lvlJc w:val="left"/>
      <w:pPr>
        <w:ind w:left="6093" w:hanging="3592"/>
      </w:pPr>
      <w:rPr>
        <w:rFonts w:hint="default"/>
        <w:lang w:val="ru-RU" w:eastAsia="en-US" w:bidi="ar-SA"/>
      </w:rPr>
    </w:lvl>
    <w:lvl w:ilvl="4" w:tplc="9B021008">
      <w:numFmt w:val="bullet"/>
      <w:lvlText w:val="•"/>
      <w:lvlJc w:val="left"/>
      <w:pPr>
        <w:ind w:left="6858" w:hanging="3592"/>
      </w:pPr>
      <w:rPr>
        <w:rFonts w:hint="default"/>
        <w:lang w:val="ru-RU" w:eastAsia="en-US" w:bidi="ar-SA"/>
      </w:rPr>
    </w:lvl>
    <w:lvl w:ilvl="5" w:tplc="457CF5A6">
      <w:numFmt w:val="bullet"/>
      <w:lvlText w:val="•"/>
      <w:lvlJc w:val="left"/>
      <w:pPr>
        <w:ind w:left="7623" w:hanging="3592"/>
      </w:pPr>
      <w:rPr>
        <w:rFonts w:hint="default"/>
        <w:lang w:val="ru-RU" w:eastAsia="en-US" w:bidi="ar-SA"/>
      </w:rPr>
    </w:lvl>
    <w:lvl w:ilvl="6" w:tplc="6DAE3A68">
      <w:numFmt w:val="bullet"/>
      <w:lvlText w:val="•"/>
      <w:lvlJc w:val="left"/>
      <w:pPr>
        <w:ind w:left="8387" w:hanging="3592"/>
      </w:pPr>
      <w:rPr>
        <w:rFonts w:hint="default"/>
        <w:lang w:val="ru-RU" w:eastAsia="en-US" w:bidi="ar-SA"/>
      </w:rPr>
    </w:lvl>
    <w:lvl w:ilvl="7" w:tplc="14BE30EC">
      <w:numFmt w:val="bullet"/>
      <w:lvlText w:val="•"/>
      <w:lvlJc w:val="left"/>
      <w:pPr>
        <w:ind w:left="9152" w:hanging="3592"/>
      </w:pPr>
      <w:rPr>
        <w:rFonts w:hint="default"/>
        <w:lang w:val="ru-RU" w:eastAsia="en-US" w:bidi="ar-SA"/>
      </w:rPr>
    </w:lvl>
    <w:lvl w:ilvl="8" w:tplc="365CB8A0">
      <w:numFmt w:val="bullet"/>
      <w:lvlText w:val="•"/>
      <w:lvlJc w:val="left"/>
      <w:pPr>
        <w:ind w:left="9917" w:hanging="3592"/>
      </w:pPr>
      <w:rPr>
        <w:rFonts w:hint="default"/>
        <w:lang w:val="ru-RU" w:eastAsia="en-US" w:bidi="ar-SA"/>
      </w:rPr>
    </w:lvl>
  </w:abstractNum>
  <w:abstractNum w:abstractNumId="1" w15:restartNumberingAfterBreak="0">
    <w:nsid w:val="2EF059D1"/>
    <w:multiLevelType w:val="hybridMultilevel"/>
    <w:tmpl w:val="FF7AAFBC"/>
    <w:lvl w:ilvl="0" w:tplc="5B00AC6C">
      <w:start w:val="1"/>
      <w:numFmt w:val="decimal"/>
      <w:lvlText w:val="%1."/>
      <w:lvlJc w:val="left"/>
      <w:pPr>
        <w:ind w:left="4911" w:hanging="470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100"/>
        <w:position w:val="12"/>
        <w:sz w:val="28"/>
        <w:szCs w:val="28"/>
        <w:lang w:val="ru-RU" w:eastAsia="en-US" w:bidi="ar-SA"/>
      </w:rPr>
    </w:lvl>
    <w:lvl w:ilvl="1" w:tplc="2BB6439E">
      <w:numFmt w:val="bullet"/>
      <w:lvlText w:val="•"/>
      <w:lvlJc w:val="left"/>
      <w:pPr>
        <w:ind w:left="5572" w:hanging="4703"/>
      </w:pPr>
      <w:rPr>
        <w:rFonts w:hint="default"/>
        <w:lang w:val="ru-RU" w:eastAsia="en-US" w:bidi="ar-SA"/>
      </w:rPr>
    </w:lvl>
    <w:lvl w:ilvl="2" w:tplc="98C0803E">
      <w:numFmt w:val="bullet"/>
      <w:lvlText w:val="•"/>
      <w:lvlJc w:val="left"/>
      <w:pPr>
        <w:ind w:left="6225" w:hanging="4703"/>
      </w:pPr>
      <w:rPr>
        <w:rFonts w:hint="default"/>
        <w:lang w:val="ru-RU" w:eastAsia="en-US" w:bidi="ar-SA"/>
      </w:rPr>
    </w:lvl>
    <w:lvl w:ilvl="3" w:tplc="5F828680">
      <w:numFmt w:val="bullet"/>
      <w:lvlText w:val="•"/>
      <w:lvlJc w:val="left"/>
      <w:pPr>
        <w:ind w:left="6877" w:hanging="4703"/>
      </w:pPr>
      <w:rPr>
        <w:rFonts w:hint="default"/>
        <w:lang w:val="ru-RU" w:eastAsia="en-US" w:bidi="ar-SA"/>
      </w:rPr>
    </w:lvl>
    <w:lvl w:ilvl="4" w:tplc="633EBD0C">
      <w:numFmt w:val="bullet"/>
      <w:lvlText w:val="•"/>
      <w:lvlJc w:val="left"/>
      <w:pPr>
        <w:ind w:left="7530" w:hanging="4703"/>
      </w:pPr>
      <w:rPr>
        <w:rFonts w:hint="default"/>
        <w:lang w:val="ru-RU" w:eastAsia="en-US" w:bidi="ar-SA"/>
      </w:rPr>
    </w:lvl>
    <w:lvl w:ilvl="5" w:tplc="247ABE3C">
      <w:numFmt w:val="bullet"/>
      <w:lvlText w:val="•"/>
      <w:lvlJc w:val="left"/>
      <w:pPr>
        <w:ind w:left="8183" w:hanging="4703"/>
      </w:pPr>
      <w:rPr>
        <w:rFonts w:hint="default"/>
        <w:lang w:val="ru-RU" w:eastAsia="en-US" w:bidi="ar-SA"/>
      </w:rPr>
    </w:lvl>
    <w:lvl w:ilvl="6" w:tplc="83863DD4">
      <w:numFmt w:val="bullet"/>
      <w:lvlText w:val="•"/>
      <w:lvlJc w:val="left"/>
      <w:pPr>
        <w:ind w:left="8835" w:hanging="4703"/>
      </w:pPr>
      <w:rPr>
        <w:rFonts w:hint="default"/>
        <w:lang w:val="ru-RU" w:eastAsia="en-US" w:bidi="ar-SA"/>
      </w:rPr>
    </w:lvl>
    <w:lvl w:ilvl="7" w:tplc="4B6CC514">
      <w:numFmt w:val="bullet"/>
      <w:lvlText w:val="•"/>
      <w:lvlJc w:val="left"/>
      <w:pPr>
        <w:ind w:left="9488" w:hanging="4703"/>
      </w:pPr>
      <w:rPr>
        <w:rFonts w:hint="default"/>
        <w:lang w:val="ru-RU" w:eastAsia="en-US" w:bidi="ar-SA"/>
      </w:rPr>
    </w:lvl>
    <w:lvl w:ilvl="8" w:tplc="0AF0F964">
      <w:numFmt w:val="bullet"/>
      <w:lvlText w:val="•"/>
      <w:lvlJc w:val="left"/>
      <w:pPr>
        <w:ind w:left="10141" w:hanging="470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76D"/>
    <w:rsid w:val="00055194"/>
    <w:rsid w:val="00194FA9"/>
    <w:rsid w:val="001B5C62"/>
    <w:rsid w:val="001C584F"/>
    <w:rsid w:val="00334FA8"/>
    <w:rsid w:val="00365EF0"/>
    <w:rsid w:val="003735C2"/>
    <w:rsid w:val="00400E13"/>
    <w:rsid w:val="00566065"/>
    <w:rsid w:val="006034CF"/>
    <w:rsid w:val="00657006"/>
    <w:rsid w:val="006D1C85"/>
    <w:rsid w:val="007245AE"/>
    <w:rsid w:val="0074626E"/>
    <w:rsid w:val="008B26AC"/>
    <w:rsid w:val="008E7703"/>
    <w:rsid w:val="008F4A25"/>
    <w:rsid w:val="00A6580E"/>
    <w:rsid w:val="00B435CD"/>
    <w:rsid w:val="00B469A1"/>
    <w:rsid w:val="00C80C10"/>
    <w:rsid w:val="00CD43FA"/>
    <w:rsid w:val="00DC276D"/>
    <w:rsid w:val="00FA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E22AB"/>
  <w15:docId w15:val="{DF973C1D-9E41-4574-AE8A-9465F0D16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441" w:lineRule="exact"/>
      <w:ind w:left="208" w:hanging="487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561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61"/>
      <w:ind w:left="4481"/>
      <w:jc w:val="both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before="62"/>
      <w:ind w:left="778" w:right="22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line="441" w:lineRule="exact"/>
      <w:ind w:left="3800" w:hanging="4877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object">
    <w:name w:val="object"/>
    <w:basedOn w:val="a0"/>
    <w:rsid w:val="00B435CD"/>
  </w:style>
  <w:style w:type="character" w:styleId="a6">
    <w:name w:val="Hyperlink"/>
    <w:basedOn w:val="a0"/>
    <w:uiPriority w:val="99"/>
    <w:unhideWhenUsed/>
    <w:rsid w:val="00B435CD"/>
    <w:rPr>
      <w:color w:val="0000FF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A658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-online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990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???????</Company>
  <LinksUpToDate>false</LinksUpToDate>
  <CharactersWithSpaces>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Самарина Елена Александровна</dc:creator>
  <cp:lastModifiedBy>Машевская Галина Владимировна</cp:lastModifiedBy>
  <cp:revision>2</cp:revision>
  <dcterms:created xsi:type="dcterms:W3CDTF">2022-07-19T10:10:00Z</dcterms:created>
  <dcterms:modified xsi:type="dcterms:W3CDTF">2022-07-19T10:10:00Z</dcterms:modified>
</cp:coreProperties>
</file>